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7" w:rsidRDefault="008B5117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>38.03.03 – УПРАВЛЕНИЕ ПЕРСОНАЛОМ</w:t>
      </w:r>
    </w:p>
    <w:p w:rsidR="00C256D5" w:rsidRPr="0048587F" w:rsidRDefault="00C256D5" w:rsidP="00C256D5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Профиль –</w:t>
      </w:r>
      <w:r w:rsidRPr="00C256D5">
        <w:t xml:space="preserve"> </w:t>
      </w:r>
      <w:r w:rsidRPr="00C256D5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Управление персоналом с углубленным изучением права, психологии и иностранных языков</w:t>
      </w:r>
    </w:p>
    <w:p w:rsidR="00CD0338" w:rsidRPr="0058460E" w:rsidRDefault="00CD0338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Если вы мечтаете об управленческой работе, хотите уметь мотивировать и вдохновлять людей, </w:t>
      </w:r>
      <w:r w:rsidR="00DF4D0C">
        <w:rPr>
          <w:rFonts w:ascii="Georgia" w:eastAsiaTheme="minorHAnsi" w:hAnsi="Georgia"/>
          <w:sz w:val="26"/>
          <w:szCs w:val="26"/>
        </w:rPr>
        <w:t xml:space="preserve">если у вас 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есть желание </w:t>
      </w:r>
      <w:r w:rsidRPr="0058460E">
        <w:rPr>
          <w:rFonts w:ascii="Georgia" w:eastAsiaTheme="minorHAnsi" w:hAnsi="Georgia"/>
          <w:sz w:val="26"/>
          <w:szCs w:val="26"/>
        </w:rPr>
        <w:t xml:space="preserve"> заниматься подбором, адаптацией и управлением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493623" w:rsidRPr="0058460E">
        <w:rPr>
          <w:rFonts w:ascii="Georgia" w:eastAsiaTheme="minorHAnsi" w:hAnsi="Georgia"/>
          <w:sz w:val="26"/>
          <w:szCs w:val="26"/>
        </w:rPr>
        <w:t>персонала в компани</w:t>
      </w:r>
      <w:r w:rsidR="00B615CE">
        <w:rPr>
          <w:rFonts w:ascii="Georgia" w:eastAsiaTheme="minorHAnsi" w:hAnsi="Georgia"/>
          <w:sz w:val="26"/>
          <w:szCs w:val="26"/>
        </w:rPr>
        <w:t>ях любых отраслей</w:t>
      </w:r>
      <w:r w:rsidR="00493623" w:rsidRPr="0058460E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</w:rPr>
        <w:t>– смело поступайте на направление «Управление персоналом» и сделайте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</w:rPr>
        <w:t xml:space="preserve">первый шаг на пути к успешной карьере менеджера по персоналу! </w:t>
      </w:r>
    </w:p>
    <w:p w:rsidR="00CD0338" w:rsidRPr="0058460E" w:rsidRDefault="00F9164B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Менеджер по </w:t>
      </w:r>
      <w:r w:rsidR="00CD0338" w:rsidRPr="0058460E">
        <w:rPr>
          <w:rFonts w:ascii="Georgia" w:eastAsiaTheme="minorHAnsi" w:hAnsi="Georgia"/>
          <w:sz w:val="26"/>
          <w:szCs w:val="26"/>
        </w:rPr>
        <w:t>персоналу</w:t>
      </w:r>
      <w:r w:rsidRPr="0058460E">
        <w:rPr>
          <w:rFonts w:ascii="Georgia" w:eastAsiaTheme="minorHAnsi" w:hAnsi="Georgia"/>
          <w:sz w:val="26"/>
          <w:szCs w:val="26"/>
        </w:rPr>
        <w:t xml:space="preserve"> – одна из востребованных специальностей на современном рынке труда. Поступив на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направление </w:t>
      </w:r>
      <w:r w:rsidRPr="0058460E">
        <w:rPr>
          <w:rFonts w:ascii="Georgia" w:eastAsiaTheme="minorHAnsi" w:hAnsi="Georgia"/>
          <w:sz w:val="26"/>
          <w:szCs w:val="26"/>
        </w:rPr>
        <w:t xml:space="preserve">«Управление </w:t>
      </w:r>
      <w:r w:rsidR="00CD0338" w:rsidRPr="0058460E">
        <w:rPr>
          <w:rFonts w:ascii="Georgia" w:eastAsiaTheme="minorHAnsi" w:hAnsi="Georgia"/>
          <w:sz w:val="26"/>
          <w:szCs w:val="26"/>
        </w:rPr>
        <w:t>персоналом</w:t>
      </w:r>
      <w:r w:rsidRPr="0058460E">
        <w:rPr>
          <w:rFonts w:ascii="Georgia" w:eastAsiaTheme="minorHAnsi" w:hAnsi="Georgia"/>
          <w:sz w:val="26"/>
          <w:szCs w:val="26"/>
        </w:rPr>
        <w:t xml:space="preserve">», вы будете заниматься интересной и увлекательной управленческой деятельностью. </w:t>
      </w:r>
      <w:r w:rsidR="00CD0338" w:rsidRPr="0058460E">
        <w:rPr>
          <w:rFonts w:ascii="Georgia" w:eastAsiaTheme="minorHAnsi" w:hAnsi="Georgia"/>
          <w:sz w:val="26"/>
          <w:szCs w:val="26"/>
        </w:rPr>
        <w:t>Данное направление формирует навыки построения успешных коммуникаций, владение навыками формирования эффективных систем оплаты и стимулирования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труда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, организационного обучения, управления конфликтами, оценки и прогнозирования поведения персонала и его развития, управления талантами и выбора эффективных стратегий развития персонала. </w:t>
      </w:r>
    </w:p>
    <w:p w:rsidR="00B615CE" w:rsidRDefault="00B615CE" w:rsidP="00DF6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5CE">
        <w:rPr>
          <w:rFonts w:ascii="Times New Roman" w:hAnsi="Times New Roman"/>
          <w:sz w:val="28"/>
          <w:szCs w:val="28"/>
        </w:rPr>
        <w:t xml:space="preserve">В связи с перспективой развития </w:t>
      </w:r>
      <w:r w:rsidR="00067FA3">
        <w:rPr>
          <w:rFonts w:ascii="Times New Roman" w:hAnsi="Times New Roman"/>
          <w:sz w:val="28"/>
          <w:szCs w:val="28"/>
        </w:rPr>
        <w:t xml:space="preserve">многочисленных </w:t>
      </w:r>
      <w:proofErr w:type="gramStart"/>
      <w:r w:rsidRPr="00B615CE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B615CE">
        <w:rPr>
          <w:rFonts w:ascii="Times New Roman" w:hAnsi="Times New Roman"/>
          <w:sz w:val="28"/>
          <w:szCs w:val="28"/>
        </w:rPr>
        <w:t xml:space="preserve"> регион заинтересован в подготовке современных управленческих кадров, обладающих знаниями психологии, права и двух европейских языков – английского и французского, способных применять и внедрять современные гибкие рабочие практики в управлении персоналом. </w:t>
      </w:r>
      <w:proofErr w:type="gramStart"/>
      <w:r w:rsidRPr="00B615CE">
        <w:rPr>
          <w:rFonts w:ascii="Times New Roman" w:hAnsi="Times New Roman"/>
          <w:sz w:val="28"/>
          <w:szCs w:val="28"/>
        </w:rPr>
        <w:t xml:space="preserve">Выпускники данного профиля способны работать в качестве: директора по персоналу различных организаций; </w:t>
      </w:r>
      <w:r w:rsidRPr="00B615CE">
        <w:rPr>
          <w:rFonts w:ascii="Georgia" w:hAnsi="Georgia"/>
          <w:color w:val="000000"/>
          <w:sz w:val="26"/>
          <w:szCs w:val="26"/>
          <w:shd w:val="clear" w:color="auto" w:fill="FFFFFF"/>
        </w:rPr>
        <w:t>менеджера по персоналу (HR-менеджер</w:t>
      </w:r>
      <w:r w:rsidR="00067FA3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 w:rsidRPr="00B615CE">
        <w:rPr>
          <w:rFonts w:ascii="Georgia" w:hAnsi="Georgia"/>
          <w:color w:val="000000"/>
          <w:sz w:val="26"/>
          <w:szCs w:val="26"/>
          <w:shd w:val="clear" w:color="auto" w:fill="FFFFFF"/>
        </w:rPr>
        <w:t>),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B615CE">
        <w:rPr>
          <w:rFonts w:ascii="Times New Roman" w:hAnsi="Times New Roman"/>
          <w:sz w:val="28"/>
          <w:szCs w:val="28"/>
        </w:rPr>
        <w:t>специалистов службы управления персоналом предприятий и организаций</w:t>
      </w:r>
      <w:r>
        <w:rPr>
          <w:rFonts w:ascii="Times New Roman" w:hAnsi="Times New Roman"/>
          <w:sz w:val="28"/>
          <w:szCs w:val="28"/>
        </w:rPr>
        <w:t xml:space="preserve"> (по кадровому делопроизводству; по подбору, оценке и аттестации, развитию персонала, по организации и оплате труда; по организации корпоративной социальной политики)</w:t>
      </w:r>
      <w:r w:rsidRPr="00B615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5CE">
        <w:rPr>
          <w:rFonts w:ascii="Times New Roman" w:hAnsi="Times New Roman"/>
          <w:sz w:val="28"/>
          <w:szCs w:val="28"/>
        </w:rPr>
        <w:t>сотрудников кадровых и консалтинговых агентств;  экспертов и аналитиков в сфере управления человеческими ресурсами;</w:t>
      </w:r>
      <w:proofErr w:type="gramEnd"/>
      <w:r w:rsidRPr="00B615CE">
        <w:rPr>
          <w:rFonts w:ascii="Times New Roman" w:hAnsi="Times New Roman"/>
          <w:sz w:val="28"/>
          <w:szCs w:val="28"/>
        </w:rPr>
        <w:t xml:space="preserve"> преподавателя, воспитателя, научного работника, государственного или муниципального служащего.</w:t>
      </w:r>
    </w:p>
    <w:p w:rsidR="0058460E" w:rsidRDefault="00F9164B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Вам доверят управление кадрами в </w:t>
      </w:r>
      <w:r w:rsidR="00B615CE">
        <w:rPr>
          <w:rFonts w:ascii="Georgia" w:eastAsiaTheme="minorHAnsi" w:hAnsi="Georgia"/>
          <w:sz w:val="26"/>
          <w:szCs w:val="26"/>
        </w:rPr>
        <w:t xml:space="preserve">любых </w:t>
      </w:r>
      <w:r w:rsidRPr="0058460E">
        <w:rPr>
          <w:rFonts w:ascii="Georgia" w:eastAsiaTheme="minorHAnsi" w:hAnsi="Georgia"/>
          <w:sz w:val="26"/>
          <w:szCs w:val="26"/>
        </w:rPr>
        <w:t xml:space="preserve">коммерческих и </w:t>
      </w:r>
      <w:r w:rsidR="00CD0338" w:rsidRPr="0058460E">
        <w:rPr>
          <w:rFonts w:ascii="Georgia" w:eastAsiaTheme="minorHAnsi" w:hAnsi="Georgia"/>
          <w:sz w:val="26"/>
          <w:szCs w:val="26"/>
        </w:rPr>
        <w:t>бюджетных</w:t>
      </w:r>
      <w:r w:rsidRPr="0058460E">
        <w:rPr>
          <w:rFonts w:ascii="Georgia" w:eastAsiaTheme="minorHAnsi" w:hAnsi="Georgia"/>
          <w:sz w:val="26"/>
          <w:szCs w:val="26"/>
        </w:rPr>
        <w:t xml:space="preserve"> организациях, вы научитесь ставить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перед </w:t>
      </w:r>
      <w:r w:rsidR="00DF4D0C">
        <w:rPr>
          <w:rFonts w:ascii="Georgia" w:eastAsiaTheme="minorHAnsi" w:hAnsi="Georgia"/>
          <w:sz w:val="26"/>
          <w:szCs w:val="26"/>
        </w:rPr>
        <w:t>подчинё</w:t>
      </w:r>
      <w:r w:rsidRPr="0058460E">
        <w:rPr>
          <w:rFonts w:ascii="Georgia" w:eastAsiaTheme="minorHAnsi" w:hAnsi="Georgia"/>
          <w:sz w:val="26"/>
          <w:szCs w:val="26"/>
        </w:rPr>
        <w:t xml:space="preserve">нным задачи, изучите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самые </w:t>
      </w:r>
      <w:r w:rsidRPr="0058460E">
        <w:rPr>
          <w:rFonts w:ascii="Georgia" w:eastAsiaTheme="minorHAnsi" w:hAnsi="Georgia"/>
          <w:sz w:val="26"/>
          <w:szCs w:val="26"/>
        </w:rPr>
        <w:t xml:space="preserve">современные подходы, связанные с подбором, адаптацией и мотивацией персонала, сможете сформировать команду из профессиональных сотрудников «с нуля» или улучшить работу уже существующего персонала </w:t>
      </w:r>
      <w:r w:rsidR="00493623" w:rsidRPr="0058460E">
        <w:rPr>
          <w:rFonts w:ascii="Georgia" w:eastAsiaTheme="minorHAnsi" w:hAnsi="Georgia"/>
          <w:sz w:val="26"/>
          <w:szCs w:val="26"/>
        </w:rPr>
        <w:t xml:space="preserve">в компании. </w:t>
      </w:r>
      <w:r w:rsidRPr="0058460E">
        <w:rPr>
          <w:rFonts w:ascii="Georgia" w:eastAsiaTheme="minorHAnsi" w:hAnsi="Georgia"/>
          <w:sz w:val="26"/>
          <w:szCs w:val="26"/>
        </w:rPr>
        <w:t xml:space="preserve">Перед вами также откроются двери государственных и муниципальных учреждений. Грамотные управленцы нужны всегда и везде, </w:t>
      </w:r>
      <w:r w:rsidR="00067FA3">
        <w:rPr>
          <w:rFonts w:ascii="Georgia" w:eastAsiaTheme="minorHAnsi" w:hAnsi="Georgia"/>
          <w:sz w:val="26"/>
          <w:szCs w:val="26"/>
        </w:rPr>
        <w:t xml:space="preserve">также и в </w:t>
      </w:r>
      <w:r w:rsidRPr="0058460E">
        <w:rPr>
          <w:rFonts w:ascii="Georgia" w:eastAsiaTheme="minorHAnsi" w:hAnsi="Georgia"/>
          <w:sz w:val="26"/>
          <w:szCs w:val="26"/>
        </w:rPr>
        <w:t xml:space="preserve">государственном секторе экономики, где остро стоит вопрос </w:t>
      </w:r>
      <w:r w:rsidR="00067FA3">
        <w:rPr>
          <w:rFonts w:ascii="Georgia" w:eastAsiaTheme="minorHAnsi" w:hAnsi="Georgia"/>
          <w:sz w:val="26"/>
          <w:szCs w:val="26"/>
        </w:rPr>
        <w:t xml:space="preserve">молодых и образованных </w:t>
      </w:r>
      <w:r w:rsidRPr="0058460E">
        <w:rPr>
          <w:rFonts w:ascii="Georgia" w:eastAsiaTheme="minorHAnsi" w:hAnsi="Georgia"/>
          <w:sz w:val="26"/>
          <w:szCs w:val="26"/>
        </w:rPr>
        <w:t>кадров!</w:t>
      </w:r>
    </w:p>
    <w:p w:rsidR="0058460E" w:rsidRPr="0058460E" w:rsidRDefault="0058460E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</w:t>
      </w:r>
      <w:r w:rsidR="00055D59">
        <w:rPr>
          <w:rFonts w:ascii="Georgia" w:eastAsiaTheme="minorHAnsi" w:hAnsi="Georgia"/>
          <w:sz w:val="26"/>
          <w:szCs w:val="26"/>
        </w:rPr>
        <w:t>управления персоналом</w:t>
      </w:r>
      <w:r w:rsidRPr="0058460E">
        <w:rPr>
          <w:rFonts w:ascii="Georgia" w:eastAsiaTheme="minorHAnsi" w:hAnsi="Georgia"/>
          <w:sz w:val="26"/>
          <w:szCs w:val="26"/>
        </w:rPr>
        <w:t>.</w:t>
      </w:r>
    </w:p>
    <w:p w:rsidR="0058460E" w:rsidRDefault="0058460E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 4 года (очное обучение)</w:t>
      </w:r>
      <w:r w:rsidR="005833E1">
        <w:rPr>
          <w:rFonts w:ascii="Georgia" w:eastAsiaTheme="minorHAnsi" w:hAnsi="Georgia"/>
          <w:sz w:val="26"/>
          <w:szCs w:val="26"/>
        </w:rPr>
        <w:t>.</w:t>
      </w:r>
    </w:p>
    <w:p w:rsidR="0058460E" w:rsidRDefault="0058460E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DF4D0C">
        <w:rPr>
          <w:rFonts w:ascii="Georgia" w:eastAsiaTheme="minorHAnsi" w:hAnsi="Georgia"/>
          <w:i/>
          <w:sz w:val="26"/>
          <w:szCs w:val="26"/>
        </w:rPr>
        <w:t xml:space="preserve"> (ЕГЭ)</w:t>
      </w:r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="00DF4D0C">
        <w:rPr>
          <w:rFonts w:ascii="Georgia" w:eastAsiaTheme="minorHAnsi" w:hAnsi="Georgia"/>
          <w:sz w:val="26"/>
          <w:szCs w:val="26"/>
        </w:rPr>
        <w:t>математика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E546C2">
        <w:rPr>
          <w:rFonts w:ascii="Georgia" w:eastAsiaTheme="minorHAnsi" w:hAnsi="Georgia"/>
          <w:sz w:val="26"/>
          <w:szCs w:val="26"/>
        </w:rPr>
        <w:t>й), русский язык, обществознание</w:t>
      </w:r>
      <w:r w:rsidR="00DF4D0C">
        <w:rPr>
          <w:rFonts w:ascii="Georgia" w:eastAsiaTheme="minorHAnsi" w:hAnsi="Georgia"/>
          <w:sz w:val="26"/>
          <w:szCs w:val="26"/>
        </w:rPr>
        <w:t>.</w:t>
      </w:r>
    </w:p>
    <w:p w:rsidR="00DF6A97" w:rsidRDefault="00DF6A97" w:rsidP="00DF6A97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</w:p>
    <w:p w:rsidR="0058460E" w:rsidRPr="0058460E" w:rsidRDefault="0058460E" w:rsidP="00DF6A97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bookmarkStart w:id="0" w:name="_GoBack"/>
      <w:bookmarkEnd w:id="0"/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DF6A97" w:rsidRDefault="00DF6A97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b/>
          <w:sz w:val="26"/>
          <w:szCs w:val="26"/>
        </w:rPr>
      </w:pPr>
    </w:p>
    <w:p w:rsidR="00C256D5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lastRenderedPageBreak/>
        <w:t>К</w:t>
      </w:r>
      <w:r>
        <w:rPr>
          <w:rFonts w:ascii="Georgia" w:eastAsiaTheme="minorHAnsi" w:hAnsi="Georgia"/>
          <w:b/>
          <w:sz w:val="26"/>
          <w:szCs w:val="26"/>
        </w:rPr>
        <w:t>онтактная информация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</w:p>
    <w:p w:rsidR="00C256D5" w:rsidRPr="002E0D88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C256D5" w:rsidRPr="0058460E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Адрес: 414056,</w:t>
      </w:r>
      <w:r>
        <w:rPr>
          <w:rFonts w:ascii="Georgia" w:eastAsiaTheme="minorHAnsi" w:hAnsi="Georgia"/>
          <w:sz w:val="26"/>
          <w:szCs w:val="26"/>
        </w:rPr>
        <w:t xml:space="preserve"> г. Астрахань, ул. Татищева 20а (к</w:t>
      </w:r>
      <w:r w:rsidRPr="0058460E">
        <w:rPr>
          <w:rFonts w:ascii="Georgia" w:eastAsiaTheme="minorHAnsi" w:hAnsi="Georgia"/>
          <w:sz w:val="26"/>
          <w:szCs w:val="26"/>
        </w:rPr>
        <w:t xml:space="preserve">орпус </w:t>
      </w:r>
      <w:r>
        <w:rPr>
          <w:rFonts w:ascii="Georgia" w:eastAsiaTheme="minorHAnsi" w:hAnsi="Georgia"/>
          <w:sz w:val="26"/>
          <w:szCs w:val="26"/>
        </w:rPr>
        <w:t>Б)</w:t>
      </w:r>
      <w:r w:rsidRPr="0058460E">
        <w:rPr>
          <w:rFonts w:ascii="Georgia" w:eastAsiaTheme="minorHAnsi" w:hAnsi="Georgia"/>
          <w:sz w:val="26"/>
          <w:szCs w:val="26"/>
        </w:rPr>
        <w:t>,  ауд.</w:t>
      </w:r>
      <w:r>
        <w:rPr>
          <w:rFonts w:ascii="Georgia" w:eastAsiaTheme="minorHAnsi" w:hAnsi="Georgia"/>
          <w:sz w:val="26"/>
          <w:szCs w:val="26"/>
        </w:rPr>
        <w:t xml:space="preserve"> №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505. </w:t>
      </w:r>
      <w:r w:rsidRPr="0058460E">
        <w:rPr>
          <w:rFonts w:ascii="Georgia" w:eastAsiaTheme="minorHAnsi" w:hAnsi="Georgia"/>
          <w:sz w:val="26"/>
          <w:szCs w:val="26"/>
        </w:rPr>
        <w:t>Телефон</w:t>
      </w:r>
      <w:r>
        <w:rPr>
          <w:rFonts w:ascii="Georgia" w:eastAsiaTheme="minorHAnsi" w:hAnsi="Georgia"/>
          <w:sz w:val="26"/>
          <w:szCs w:val="26"/>
        </w:rPr>
        <w:t>ы:</w:t>
      </w:r>
      <w:r w:rsidRPr="0058460E">
        <w:rPr>
          <w:rFonts w:ascii="Georgia" w:eastAsiaTheme="minorHAnsi" w:hAnsi="Georgia"/>
          <w:sz w:val="26"/>
          <w:szCs w:val="26"/>
        </w:rPr>
        <w:t xml:space="preserve"> 8(8512) </w:t>
      </w:r>
      <w:r>
        <w:rPr>
          <w:rFonts w:ascii="Georgia" w:eastAsiaTheme="minorHAnsi" w:hAnsi="Georgia"/>
          <w:sz w:val="26"/>
          <w:szCs w:val="26"/>
        </w:rPr>
        <w:t>24-66-28 –</w:t>
      </w:r>
      <w:r w:rsidRPr="0058460E">
        <w:rPr>
          <w:rFonts w:ascii="Georgia" w:eastAsiaTheme="minorHAnsi" w:hAnsi="Georgia"/>
          <w:sz w:val="26"/>
          <w:szCs w:val="26"/>
        </w:rPr>
        <w:t xml:space="preserve"> кафедра менеджмента</w:t>
      </w:r>
      <w:r>
        <w:rPr>
          <w:rFonts w:ascii="Georgia" w:eastAsiaTheme="minorHAnsi" w:hAnsi="Georgia"/>
          <w:sz w:val="26"/>
          <w:szCs w:val="26"/>
        </w:rPr>
        <w:t>,</w:t>
      </w:r>
      <w:r w:rsidRPr="0058460E">
        <w:rPr>
          <w:rFonts w:ascii="Georgia" w:eastAsiaTheme="minorHAnsi" w:hAnsi="Georgia"/>
          <w:sz w:val="26"/>
          <w:szCs w:val="26"/>
        </w:rPr>
        <w:t xml:space="preserve"> 8(8512) </w:t>
      </w:r>
      <w:r>
        <w:rPr>
          <w:rFonts w:ascii="Georgia" w:eastAsiaTheme="minorHAnsi" w:hAnsi="Georgia"/>
          <w:sz w:val="26"/>
          <w:szCs w:val="26"/>
        </w:rPr>
        <w:t>24-66-31</w:t>
      </w:r>
      <w:r w:rsidRPr="0058460E">
        <w:rPr>
          <w:rFonts w:ascii="Georgia" w:eastAsiaTheme="minorHAnsi" w:hAnsi="Georgia"/>
          <w:sz w:val="26"/>
          <w:szCs w:val="26"/>
        </w:rPr>
        <w:t xml:space="preserve"> – деканат. </w:t>
      </w:r>
    </w:p>
    <w:p w:rsidR="00C256D5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C256D5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Телефоны:</w:t>
      </w:r>
      <w:r w:rsidRPr="0058460E">
        <w:rPr>
          <w:rFonts w:ascii="Georgia" w:eastAsiaTheme="minorHAnsi" w:hAnsi="Georgia"/>
          <w:sz w:val="26"/>
          <w:szCs w:val="26"/>
        </w:rPr>
        <w:t xml:space="preserve"> (8512) </w:t>
      </w:r>
      <w:r>
        <w:rPr>
          <w:rFonts w:ascii="Georgia" w:eastAsiaTheme="minorHAnsi" w:hAnsi="Georgia"/>
          <w:sz w:val="26"/>
          <w:szCs w:val="26"/>
        </w:rPr>
        <w:t>24-64-07</w:t>
      </w:r>
      <w:r w:rsidRPr="0058460E">
        <w:rPr>
          <w:rFonts w:ascii="Georgia" w:eastAsiaTheme="minorHAnsi" w:hAnsi="Georgia"/>
          <w:sz w:val="26"/>
          <w:szCs w:val="26"/>
        </w:rPr>
        <w:t xml:space="preserve">, </w:t>
      </w:r>
      <w:r>
        <w:rPr>
          <w:rFonts w:ascii="Georgia" w:eastAsiaTheme="minorHAnsi" w:hAnsi="Georgia"/>
          <w:sz w:val="26"/>
          <w:szCs w:val="26"/>
        </w:rPr>
        <w:t>24-64-08, 24-64-09.</w:t>
      </w:r>
    </w:p>
    <w:p w:rsidR="00C256D5" w:rsidRPr="006A36E7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6A36E7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6A36E7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6A36E7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  <w:r w:rsidRPr="006A36E7">
        <w:rPr>
          <w:rFonts w:ascii="Georgia" w:eastAsiaTheme="minorHAnsi" w:hAnsi="Georgia"/>
          <w:sz w:val="26"/>
          <w:szCs w:val="26"/>
        </w:rPr>
        <w:t xml:space="preserve"> </w:t>
      </w:r>
    </w:p>
    <w:p w:rsidR="00C256D5" w:rsidRPr="002E0D88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 xml:space="preserve">Факультет </w:t>
      </w:r>
      <w:proofErr w:type="spellStart"/>
      <w:r w:rsidRPr="002E0D88"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 w:rsidRPr="002E0D88"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C256D5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 w:rsidRPr="00693EEC">
        <w:rPr>
          <w:rFonts w:ascii="Georgia" w:eastAsiaTheme="minorHAnsi" w:hAnsi="Georgia"/>
          <w:sz w:val="26"/>
          <w:szCs w:val="26"/>
        </w:rPr>
        <w:t>Телефоны: (8512) 24-64-37.</w:t>
      </w:r>
    </w:p>
    <w:p w:rsidR="00C256D5" w:rsidRPr="001D491C" w:rsidRDefault="00C256D5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1D491C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1D491C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1D491C">
        <w:rPr>
          <w:rFonts w:ascii="Georgia" w:eastAsiaTheme="minorHAnsi" w:hAnsi="Georgia"/>
          <w:sz w:val="26"/>
          <w:szCs w:val="26"/>
        </w:rPr>
        <w:t xml:space="preserve">: </w:t>
      </w:r>
      <w:hyperlink r:id="rId8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_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 w:rsidRPr="001D491C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</w:p>
    <w:p w:rsidR="00DF4D0C" w:rsidRDefault="00DF4D0C" w:rsidP="00DF6A9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8B5117" w:rsidRPr="0058460E" w:rsidRDefault="008B5117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</w:p>
    <w:sectPr w:rsidR="008B5117" w:rsidRPr="0058460E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55D59"/>
    <w:rsid w:val="00067FA3"/>
    <w:rsid w:val="003043FA"/>
    <w:rsid w:val="003133BD"/>
    <w:rsid w:val="00315CF8"/>
    <w:rsid w:val="0039693F"/>
    <w:rsid w:val="003F2580"/>
    <w:rsid w:val="004711C3"/>
    <w:rsid w:val="004853A6"/>
    <w:rsid w:val="00493623"/>
    <w:rsid w:val="004B67F0"/>
    <w:rsid w:val="00506E11"/>
    <w:rsid w:val="00525B36"/>
    <w:rsid w:val="005833E1"/>
    <w:rsid w:val="0058460E"/>
    <w:rsid w:val="005A6339"/>
    <w:rsid w:val="00635DE5"/>
    <w:rsid w:val="006E06E5"/>
    <w:rsid w:val="00714484"/>
    <w:rsid w:val="00733C4E"/>
    <w:rsid w:val="008B5117"/>
    <w:rsid w:val="008F63B7"/>
    <w:rsid w:val="009204C2"/>
    <w:rsid w:val="009A1DB7"/>
    <w:rsid w:val="009B06E1"/>
    <w:rsid w:val="00A5261F"/>
    <w:rsid w:val="00AC2C1A"/>
    <w:rsid w:val="00B615CE"/>
    <w:rsid w:val="00BE0458"/>
    <w:rsid w:val="00C00407"/>
    <w:rsid w:val="00C256D5"/>
    <w:rsid w:val="00CB1DE2"/>
    <w:rsid w:val="00CD0338"/>
    <w:rsid w:val="00D52234"/>
    <w:rsid w:val="00DF4D0C"/>
    <w:rsid w:val="00DF6A97"/>
    <w:rsid w:val="00E546C2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_a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ka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382-7437-4C8C-9B3F-085A5D6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Раиса Акмаева</cp:lastModifiedBy>
  <cp:revision>7</cp:revision>
  <cp:lastPrinted>2017-10-16T06:50:00Z</cp:lastPrinted>
  <dcterms:created xsi:type="dcterms:W3CDTF">2018-10-11T10:33:00Z</dcterms:created>
  <dcterms:modified xsi:type="dcterms:W3CDTF">2018-10-11T13:07:00Z</dcterms:modified>
</cp:coreProperties>
</file>