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CE5156" w:rsidRPr="00B441AD" w:rsidRDefault="00CE5156" w:rsidP="00CE51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CE5156" w:rsidRPr="00B441AD" w:rsidRDefault="00CE5156" w:rsidP="00CE51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E5156" w:rsidRPr="00B441AD" w:rsidTr="00227953">
        <w:trPr>
          <w:trHeight w:val="1373"/>
        </w:trPr>
        <w:tc>
          <w:tcPr>
            <w:tcW w:w="4644" w:type="dxa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CE5156" w:rsidRDefault="00CE5156" w:rsidP="002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Карпасюк</w:t>
            </w:r>
            <w:proofErr w:type="spellEnd"/>
          </w:p>
          <w:p w:rsidR="00CE5156" w:rsidRDefault="00CE5156" w:rsidP="00227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CE5156" w:rsidRPr="00B441AD" w:rsidRDefault="00CE5156" w:rsidP="00CE51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CE5156" w:rsidRPr="00B441AD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5156" w:rsidRPr="00B441AD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CE5156" w:rsidRDefault="00CE5156" w:rsidP="00227953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CE5156" w:rsidRPr="00B441AD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03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  <w:p w:rsidR="00CE5156" w:rsidRPr="00B441AD" w:rsidRDefault="00CE5156" w:rsidP="00227953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156" w:rsidRPr="00B441AD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CE5156" w:rsidRPr="002B1515" w:rsidRDefault="00CE5156" w:rsidP="002279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КОНДЕНСИРОВАННОГО СОСТОЯНИЯ</w:t>
            </w:r>
          </w:p>
        </w:tc>
      </w:tr>
      <w:tr w:rsidR="00CE5156" w:rsidRPr="00B441AD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CE5156" w:rsidRPr="00B441AD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CE5156" w:rsidRPr="00B441AD" w:rsidTr="0022795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CE5156" w:rsidRPr="00B441AD" w:rsidRDefault="00CE5156" w:rsidP="00227953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</w:tbl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5156" w:rsidRDefault="00CE5156" w:rsidP="00CE51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5156" w:rsidRDefault="00CE5156" w:rsidP="00CE51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E5156" w:rsidRPr="00B441AD" w:rsidRDefault="00CE5156" w:rsidP="00CE51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4761D3" w:rsidRDefault="00CE5156" w:rsidP="00CE51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4761D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1673E6" w:rsidRPr="009A040B" w:rsidRDefault="001673E6" w:rsidP="001673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1673E6" w:rsidRPr="009A040B" w:rsidRDefault="001673E6" w:rsidP="001673E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78F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современных тенденций развития знания позволит лучше усвоить и овладеть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специальными  знаниями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 xml:space="preserve">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F1C9E" w:rsidTr="007F1C9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F1C9E" w:rsidTr="007F1C9E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F1C9E" w:rsidRDefault="007F1C9E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9E" w:rsidTr="007F1C9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9E" w:rsidRDefault="007F1C9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7F1C9E" w:rsidTr="007F1C9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9E" w:rsidRDefault="007F1C9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proofErr w:type="gramStart"/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proofErr w:type="gramEnd"/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</w:t>
      </w:r>
      <w:proofErr w:type="gramStart"/>
      <w:r w:rsidRPr="00B441AD">
        <w:rPr>
          <w:rFonts w:eastAsia="Calibri"/>
          <w:b/>
          <w:bCs/>
        </w:rPr>
        <w:t>Самостоятельная  работа</w:t>
      </w:r>
      <w:proofErr w:type="gramEnd"/>
      <w:r w:rsidRPr="00B441AD">
        <w:rPr>
          <w:rFonts w:eastAsia="Calibri"/>
          <w:b/>
          <w:bCs/>
        </w:rPr>
        <w:t xml:space="preserve">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из  списка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5.Проверьте себя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по  перечню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</w:t>
      </w:r>
      <w:proofErr w:type="gram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содержания</w:t>
      </w:r>
      <w:proofErr w:type="gram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CB6D66" w:rsidRDefault="00CB6D66" w:rsidP="00CB6D66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CB6D66" w:rsidRDefault="00CB6D66" w:rsidP="00CB6D6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Мотивация. Создание ситуаций, в которых возникает желание изучать новый материал. </w:t>
            </w:r>
            <w:proofErr w:type="gramStart"/>
            <w:r>
              <w:t>Аспирантам  демонстрируются</w:t>
            </w:r>
            <w:proofErr w:type="gramEnd"/>
            <w:r>
              <w:t xml:space="preserve"> статистические данные.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CB6D66" w:rsidRDefault="00CB6D66">
            <w:pPr>
              <w:pStyle w:val="aa"/>
              <w:suppressAutoHyphens w:val="0"/>
              <w:jc w:val="both"/>
            </w:pPr>
            <w:r>
              <w:t xml:space="preserve">Реализация найденного решения. В результате у </w:t>
            </w:r>
            <w:proofErr w:type="gramStart"/>
            <w:r>
              <w:t>аспирантов  будет</w:t>
            </w:r>
            <w:proofErr w:type="gramEnd"/>
            <w:r>
              <w:t xml:space="preserve"> сформирован комплекс новых знаний.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1,5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>
              <w:rPr>
                <w:iCs/>
                <w:szCs w:val="24"/>
              </w:rPr>
              <w:t>объема знаний</w:t>
            </w:r>
            <w:proofErr w:type="gramEnd"/>
            <w:r>
              <w:rPr>
                <w:iCs/>
                <w:szCs w:val="24"/>
              </w:rPr>
              <w:t xml:space="preserve"> обучающегося по определенному разделу, теме,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4 </w:t>
            </w:r>
          </w:p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Презентация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ab"/>
              <w:ind w:left="0"/>
              <w:rPr>
                <w:rFonts w:cs="Times New Roman"/>
              </w:rPr>
            </w:pPr>
            <w:r>
              <w:lastRenderedPageBreak/>
              <w:t>Реферат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Тема 3. 6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Тема 5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 xml:space="preserve">Средство, позволяющее </w:t>
            </w:r>
            <w:proofErr w:type="gramStart"/>
            <w:r>
              <w:rPr>
                <w:spacing w:val="-2"/>
                <w:szCs w:val="24"/>
              </w:rPr>
              <w:t>оценить  умение</w:t>
            </w:r>
            <w:proofErr w:type="gramEnd"/>
            <w:r>
              <w:rPr>
                <w:spacing w:val="-2"/>
                <w:szCs w:val="24"/>
              </w:rPr>
              <w:t xml:space="preserve">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CB6D66" w:rsidRDefault="00CB6D66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CB6D66" w:rsidTr="00CB6D6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rFonts w:eastAsia="Calibri"/>
              </w:rPr>
            </w:pPr>
            <w:proofErr w:type="gramStart"/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</w:t>
            </w:r>
            <w:r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CB6D66" w:rsidRDefault="00CB6D66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CB6D66" w:rsidRDefault="00CB6D66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CB6D66" w:rsidTr="00CB6D6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CB6D66" w:rsidRDefault="00CB6D66" w:rsidP="00CB6D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CB6D66" w:rsidTr="00CB6D66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B6D66" w:rsidTr="00CB6D66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CB6D66" w:rsidRDefault="00CE51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E51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6D66" w:rsidRDefault="00CB6D6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E515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B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B6D66" w:rsidRDefault="00CE515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B6D66" w:rsidRDefault="00CE515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CB6D66" w:rsidRDefault="00CB6D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B6D66" w:rsidRDefault="00CB6D6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CB6D66" w:rsidRDefault="00CE515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CB6D66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CB6D66" w:rsidRDefault="00CB6D6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CB6D66" w:rsidTr="00CB6D66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CB6D66" w:rsidTr="00CB6D66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CB6D6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CB6D66" w:rsidRPr="00CE5156" w:rsidTr="00CB6D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CB6D66" w:rsidTr="00CB6D66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>Круглый стол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66" w:rsidRDefault="00CB6D66">
            <w:pPr>
              <w:pStyle w:val="Default"/>
              <w:jc w:val="both"/>
            </w:pPr>
            <w:r>
              <w:t>Собеседование</w:t>
            </w:r>
          </w:p>
          <w:p w:rsidR="00CB6D66" w:rsidRDefault="00CB6D66">
            <w:pPr>
              <w:pStyle w:val="Default"/>
              <w:jc w:val="both"/>
            </w:pPr>
            <w:r>
              <w:t xml:space="preserve">Эссе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D66" w:rsidTr="00CB6D6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D66" w:rsidRDefault="00CB6D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D66" w:rsidRDefault="00CB6D6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B6D66" w:rsidRDefault="00CB6D6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B6D66" w:rsidTr="00CB6D66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CB6D66" w:rsidRDefault="00CB6D66" w:rsidP="00CB6D66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CB6D66" w:rsidRDefault="00CB6D66" w:rsidP="00CB6D66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Интерактивные  методы</w:t>
      </w:r>
      <w:proofErr w:type="gramEnd"/>
      <w:r>
        <w:rPr>
          <w:rFonts w:eastAsia="Calibri"/>
          <w:color w:val="000000"/>
        </w:rPr>
        <w:t xml:space="preserve"> обучения.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CB6D66" w:rsidRDefault="00CB6D66" w:rsidP="00CB6D66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CB6D66" w:rsidRDefault="00CB6D66" w:rsidP="00CB6D66">
      <w:pPr>
        <w:pStyle w:val="Default"/>
        <w:ind w:firstLine="680"/>
        <w:jc w:val="both"/>
        <w:rPr>
          <w:b/>
          <w:i/>
        </w:rPr>
      </w:pP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CB6D66" w:rsidRDefault="00CB6D66" w:rsidP="00CB6D66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CB6D66" w:rsidRDefault="00CB6D66" w:rsidP="00CB6D66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оснащение помещения стандартным оборудованием (аудио- видеотехникой),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CB6D66" w:rsidRDefault="00CB6D66" w:rsidP="00CB6D66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CB6D66" w:rsidRDefault="00CB6D66" w:rsidP="00CB6D66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CB6D66" w:rsidRDefault="00CB6D66" w:rsidP="00CB6D66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 xml:space="preserve">С целью поддержания остроты дискуссии рекомендуется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формулировать  дополнительные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вопросы:</w:t>
      </w:r>
    </w:p>
    <w:p w:rsidR="00CB6D66" w:rsidRDefault="00CB6D66" w:rsidP="00CB6D66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CB6D66" w:rsidRDefault="00CB6D66" w:rsidP="00CB6D66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CB6D66" w:rsidRDefault="00CB6D66" w:rsidP="00CB6D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CB6D66" w:rsidRDefault="00CB6D66" w:rsidP="00CB6D66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CB6D66" w:rsidRDefault="00CB6D66" w:rsidP="00CB6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CB6D66" w:rsidRDefault="00CB6D66" w:rsidP="00CB6D66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CB6D66" w:rsidRDefault="00CB6D66" w:rsidP="00CB6D66">
      <w:pPr>
        <w:pStyle w:val="ab"/>
        <w:ind w:left="0"/>
        <w:jc w:val="both"/>
        <w:rPr>
          <w:rFonts w:eastAsia="Calibri"/>
        </w:rPr>
      </w:pPr>
    </w:p>
    <w:p w:rsidR="00CB6D66" w:rsidRDefault="00CB6D66" w:rsidP="00CB6D66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 xml:space="preserve">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Психология  обучения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студентов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1)Мотивы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учения, общая характеристика</w:t>
      </w: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2)Активизация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</w:t>
      </w:r>
    </w:p>
    <w:p w:rsidR="00CB6D66" w:rsidRDefault="00CB6D66" w:rsidP="00CB6D66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3)Психолого</w:t>
      </w:r>
      <w:proofErr w:type="gramEnd"/>
      <w:r>
        <w:t>-педагогическая характеристика юношеского возраста.</w:t>
      </w:r>
    </w:p>
    <w:p w:rsidR="00CB6D66" w:rsidRDefault="00CB6D66" w:rsidP="00CB6D66">
      <w:pPr>
        <w:pStyle w:val="ab"/>
        <w:widowControl w:val="0"/>
        <w:ind w:left="0"/>
        <w:jc w:val="both"/>
      </w:pPr>
      <w:proofErr w:type="gramStart"/>
      <w:r>
        <w:rPr>
          <w:bCs/>
        </w:rPr>
        <w:t>4)Поколение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CB6D66" w:rsidRDefault="00CB6D66" w:rsidP="00CB6D66">
      <w:pPr>
        <w:pStyle w:val="ab"/>
        <w:widowControl w:val="0"/>
        <w:ind w:left="0"/>
        <w:jc w:val="both"/>
      </w:pPr>
      <w:proofErr w:type="gramStart"/>
      <w:r>
        <w:t>5)Проблема</w:t>
      </w:r>
      <w:proofErr w:type="gramEnd"/>
      <w:r>
        <w:t xml:space="preserve"> профессионального самоопределения студента.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CB6D66" w:rsidRDefault="00CB6D66" w:rsidP="00CB6D66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CB6D66" w:rsidRDefault="00CB6D66" w:rsidP="00CB6D66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CB6D66" w:rsidRDefault="00CB6D66" w:rsidP="00CB6D66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6D66" w:rsidRDefault="00CB6D66" w:rsidP="00CB6D6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CB6D66" w:rsidRDefault="00CB6D66" w:rsidP="00CB6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CB6D66" w:rsidRDefault="00CB6D66" w:rsidP="00CB6D66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CB6D66" w:rsidRDefault="00CB6D66" w:rsidP="00CB6D66">
      <w:pPr>
        <w:pStyle w:val="ab"/>
        <w:ind w:left="360"/>
        <w:jc w:val="both"/>
      </w:pPr>
      <w:r>
        <w:t>2. Каково основное содержание профессии?</w:t>
      </w:r>
    </w:p>
    <w:p w:rsidR="00CB6D66" w:rsidRDefault="00CB6D66" w:rsidP="00CB6D66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CB6D66" w:rsidRDefault="00CB6D66" w:rsidP="00CB6D66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CB6D66" w:rsidRDefault="00CB6D66" w:rsidP="00CB6D66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CB6D66" w:rsidRDefault="00CB6D66" w:rsidP="00CB6D66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CB6D66" w:rsidRDefault="00CB6D66" w:rsidP="00CB6D66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CB6D66" w:rsidRDefault="00CB6D66" w:rsidP="00CB6D66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CB6D66" w:rsidRDefault="00CB6D66" w:rsidP="00CB6D66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CB6D66" w:rsidRDefault="00CB6D66" w:rsidP="00CB6D66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CB6D66" w:rsidRDefault="00CB6D66" w:rsidP="00CB6D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CB6D66" w:rsidRDefault="00CB6D66" w:rsidP="00CB6D66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CB6D66" w:rsidRDefault="00CB6D66" w:rsidP="00CB6D66">
      <w:pPr>
        <w:pStyle w:val="Default"/>
        <w:jc w:val="both"/>
        <w:rPr>
          <w:b/>
          <w:i/>
        </w:rPr>
      </w:pPr>
    </w:p>
    <w:p w:rsidR="00CB6D66" w:rsidRDefault="00CB6D66" w:rsidP="00CB6D66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CB6D66" w:rsidRDefault="00CB6D66" w:rsidP="00CB6D66">
      <w:pPr>
        <w:pStyle w:val="ab"/>
      </w:pPr>
      <w:r>
        <w:t>Цель:</w:t>
      </w:r>
    </w:p>
    <w:p w:rsidR="00CB6D66" w:rsidRDefault="00CB6D66" w:rsidP="00CB6D66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CB6D66" w:rsidRDefault="00CB6D66" w:rsidP="00CB6D66">
      <w:pPr>
        <w:pStyle w:val="ab"/>
      </w:pPr>
      <w:r>
        <w:t>2.  Развить навыки преодоления негативных эмоциональных состояний.</w:t>
      </w:r>
    </w:p>
    <w:p w:rsidR="00CB6D66" w:rsidRDefault="00CB6D66" w:rsidP="00CB6D66">
      <w:pPr>
        <w:pStyle w:val="ab"/>
      </w:pPr>
      <w:r>
        <w:t xml:space="preserve">Задачи: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CB6D66" w:rsidRDefault="00CB6D66" w:rsidP="00CB6D66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CB6D66" w:rsidRDefault="00CB6D66" w:rsidP="00CB6D66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CB6D66" w:rsidRDefault="00CB6D66" w:rsidP="00CB6D66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CB6D66" w:rsidRDefault="00CB6D66" w:rsidP="00CB6D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Инструкция:  Каждый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тренинга по очереди должен сказать, какого цвета у него настроение.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фиолетово-розовое».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CB6D66" w:rsidRDefault="00CB6D66" w:rsidP="00CB6D66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CB6D66" w:rsidRDefault="00CB6D66" w:rsidP="00CB6D6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CB6D66" w:rsidRDefault="00CB6D66" w:rsidP="00CB6D66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CB6D66" w:rsidRDefault="00CB6D66" w:rsidP="00CB6D66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CB6D66" w:rsidRDefault="00CB6D66" w:rsidP="00CB6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выбросьте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мусорное ведро.</w:t>
      </w:r>
    </w:p>
    <w:p w:rsidR="00CB6D66" w:rsidRDefault="00CB6D66" w:rsidP="00CB6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CB6D66" w:rsidRDefault="00CB6D66" w:rsidP="00CB6D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CB6D66" w:rsidRDefault="00CB6D66" w:rsidP="00CB6D66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CB6D66" w:rsidRDefault="00CB6D66" w:rsidP="00CB6D66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CB6D66" w:rsidRDefault="00CB6D66" w:rsidP="00CB6D66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CB6D66" w:rsidRDefault="00CB6D66" w:rsidP="00CB6D66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CB6D66" w:rsidRDefault="00CB6D66" w:rsidP="00CB6D66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CB6D66" w:rsidRDefault="00CB6D66" w:rsidP="00CB6D66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CB6D66" w:rsidRDefault="00CB6D66" w:rsidP="00CB6D66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CB6D66" w:rsidRDefault="00CB6D66" w:rsidP="00CB6D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CB6D66" w:rsidRDefault="00CB6D66" w:rsidP="00CB6D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-проверку рефератов,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творческих работ.</w:t>
      </w:r>
    </w:p>
    <w:p w:rsidR="00CB6D66" w:rsidRDefault="00CB6D66" w:rsidP="00CB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практических, семинарских занятиях; 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CB6D66" w:rsidRDefault="00CB6D66" w:rsidP="00CB6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B6D66" w:rsidRDefault="00CB6D66" w:rsidP="00CB6D6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6D66" w:rsidRDefault="00CB6D66" w:rsidP="00CB6D66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CB6D66" w:rsidTr="00CB6D6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66" w:rsidRDefault="00CB6D6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6D66" w:rsidTr="00CB6D66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66" w:rsidRDefault="00CB6D6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6D66" w:rsidRDefault="00CB6D66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66" w:rsidRDefault="00CB6D6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B6D66" w:rsidRDefault="00CB6D66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B6D66" w:rsidRDefault="00CB6D66" w:rsidP="00CB6D66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6D66" w:rsidRDefault="00CB6D66" w:rsidP="00CB6D66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CB6D66" w:rsidRDefault="00CB6D66" w:rsidP="00CB6D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CB6D66" w:rsidRDefault="00CB6D66" w:rsidP="00CB6D66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CB6D66" w:rsidRDefault="00CB6D66" w:rsidP="00CB6D66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CB6D66" w:rsidRDefault="00CB6D66" w:rsidP="00CB6D66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CB6D66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C2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D"/>
    <w:rsid w:val="000C0972"/>
    <w:rsid w:val="00154EDD"/>
    <w:rsid w:val="001673E6"/>
    <w:rsid w:val="002521E2"/>
    <w:rsid w:val="002A6ACF"/>
    <w:rsid w:val="003378F3"/>
    <w:rsid w:val="003628EE"/>
    <w:rsid w:val="00371E08"/>
    <w:rsid w:val="003753C5"/>
    <w:rsid w:val="00397B62"/>
    <w:rsid w:val="003F36A5"/>
    <w:rsid w:val="004248D9"/>
    <w:rsid w:val="00431BA7"/>
    <w:rsid w:val="004457FB"/>
    <w:rsid w:val="004761D3"/>
    <w:rsid w:val="00550D29"/>
    <w:rsid w:val="005605DD"/>
    <w:rsid w:val="005B1D9B"/>
    <w:rsid w:val="005B7C2D"/>
    <w:rsid w:val="006002AA"/>
    <w:rsid w:val="00612813"/>
    <w:rsid w:val="00696EE3"/>
    <w:rsid w:val="006D1A78"/>
    <w:rsid w:val="006F4AE4"/>
    <w:rsid w:val="007E3DD7"/>
    <w:rsid w:val="007F1C9E"/>
    <w:rsid w:val="00820FA8"/>
    <w:rsid w:val="008C72C3"/>
    <w:rsid w:val="008D156A"/>
    <w:rsid w:val="008E731B"/>
    <w:rsid w:val="00911F61"/>
    <w:rsid w:val="00A11FE3"/>
    <w:rsid w:val="00A81539"/>
    <w:rsid w:val="00AB3367"/>
    <w:rsid w:val="00AC465D"/>
    <w:rsid w:val="00AE0D1F"/>
    <w:rsid w:val="00B1098E"/>
    <w:rsid w:val="00BF53EE"/>
    <w:rsid w:val="00C00089"/>
    <w:rsid w:val="00C277CD"/>
    <w:rsid w:val="00C819A5"/>
    <w:rsid w:val="00C90B75"/>
    <w:rsid w:val="00CB6D66"/>
    <w:rsid w:val="00CC6CAA"/>
    <w:rsid w:val="00CE5156"/>
    <w:rsid w:val="00DF125B"/>
    <w:rsid w:val="00E83575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89B3-58B5-4DC8-BDFF-B29902A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CB6D66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CB6D66"/>
  </w:style>
  <w:style w:type="character" w:customStyle="1" w:styleId="12">
    <w:name w:val="Основной текст Знак1"/>
    <w:basedOn w:val="a0"/>
    <w:semiHidden/>
    <w:rsid w:val="00CB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10213</Words>
  <Characters>58216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2022-02-09T06:28:00Z</dcterms:created>
  <dcterms:modified xsi:type="dcterms:W3CDTF">2022-02-09T06:28:00Z</dcterms:modified>
</cp:coreProperties>
</file>