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7D" w:rsidRDefault="0060567D">
      <w:pPr>
        <w:pStyle w:val="a3"/>
        <w:spacing w:before="75" w:line="322" w:lineRule="exact"/>
        <w:ind w:left="1515" w:right="985" w:firstLine="0"/>
        <w:jc w:val="center"/>
      </w:pPr>
      <w:r>
        <w:t>РАЗРАБОТАНА</w:t>
      </w:r>
    </w:p>
    <w:p w:rsidR="0060567D" w:rsidRDefault="0060567D">
      <w:pPr>
        <w:pStyle w:val="a3"/>
        <w:ind w:left="570" w:right="38" w:hanging="6"/>
        <w:jc w:val="center"/>
      </w:pPr>
      <w:r>
        <w:t>кафедрой ботаники, биологии экосистем и земельных ресурсов Протокол №1 от 03.09.2020 г.</w:t>
      </w:r>
    </w:p>
    <w:p w:rsidR="0060567D" w:rsidRDefault="0060567D">
      <w:pPr>
        <w:pStyle w:val="a3"/>
        <w:spacing w:before="75" w:line="322" w:lineRule="exact"/>
        <w:ind w:left="1398" w:firstLine="0"/>
        <w:jc w:val="left"/>
      </w:pPr>
      <w:r>
        <w:br w:type="column"/>
      </w:r>
      <w:r>
        <w:lastRenderedPageBreak/>
        <w:t>УТВЕРЖДЕНА</w:t>
      </w:r>
    </w:p>
    <w:p w:rsidR="0060567D" w:rsidRDefault="0060567D">
      <w:pPr>
        <w:pStyle w:val="a3"/>
        <w:ind w:left="570" w:right="772" w:firstLine="772"/>
        <w:jc w:val="left"/>
      </w:pPr>
      <w:r>
        <w:t xml:space="preserve">Ученым советом биологического факультета </w:t>
      </w:r>
      <w:r w:rsidR="00D52CF3" w:rsidRPr="00D52CF3">
        <w:t>Протокол №1 от 26.08.2020</w:t>
      </w:r>
      <w:r w:rsidRPr="00D52CF3">
        <w:t xml:space="preserve"> г.</w:t>
      </w:r>
    </w:p>
    <w:p w:rsidR="0060567D" w:rsidRDefault="0060567D">
      <w:pPr>
        <w:sectPr w:rsidR="0060567D">
          <w:type w:val="continuous"/>
          <w:pgSz w:w="11910" w:h="16840"/>
          <w:pgMar w:top="1340" w:right="960" w:bottom="280" w:left="980" w:header="720" w:footer="720" w:gutter="0"/>
          <w:cols w:num="2" w:space="720" w:equalWidth="0">
            <w:col w:w="4537" w:space="516"/>
            <w:col w:w="4917"/>
          </w:cols>
        </w:sect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  <w:bookmarkStart w:id="0" w:name="_GoBack"/>
      <w:bookmarkEnd w:id="0"/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0567D" w:rsidRDefault="0060567D">
      <w:pPr>
        <w:pStyle w:val="1"/>
        <w:spacing w:before="89"/>
        <w:ind w:right="184"/>
      </w:pPr>
      <w:r>
        <w:t>ПРОГРАММА ВСТУПИТЕЛЬНОГО ИСПЫТАНИЯ</w:t>
      </w:r>
    </w:p>
    <w:p w:rsidR="0060567D" w:rsidRDefault="0060567D">
      <w:pPr>
        <w:pStyle w:val="a3"/>
        <w:spacing w:before="11"/>
        <w:ind w:left="0" w:firstLine="0"/>
        <w:jc w:val="left"/>
        <w:rPr>
          <w:b/>
          <w:bCs/>
          <w:sz w:val="27"/>
          <w:szCs w:val="27"/>
        </w:rPr>
      </w:pPr>
    </w:p>
    <w:p w:rsidR="0060567D" w:rsidRDefault="0060567D">
      <w:pPr>
        <w:spacing w:line="360" w:lineRule="auto"/>
        <w:ind w:left="166" w:right="1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2021 году</w:t>
      </w:r>
    </w:p>
    <w:p w:rsidR="0060567D" w:rsidRDefault="0060567D">
      <w:pPr>
        <w:pStyle w:val="a3"/>
        <w:ind w:left="0" w:firstLine="0"/>
        <w:jc w:val="left"/>
        <w:rPr>
          <w:b/>
          <w:bCs/>
          <w:sz w:val="42"/>
          <w:szCs w:val="42"/>
        </w:rPr>
      </w:pPr>
    </w:p>
    <w:p w:rsidR="0060567D" w:rsidRDefault="0060567D">
      <w:pPr>
        <w:spacing w:before="1"/>
        <w:ind w:left="167" w:right="1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05.06.01 Науки о Земле</w:t>
      </w:r>
    </w:p>
    <w:p w:rsidR="0060567D" w:rsidRDefault="0060567D">
      <w:pPr>
        <w:pStyle w:val="a3"/>
        <w:spacing w:before="10"/>
        <w:ind w:left="0" w:firstLine="0"/>
        <w:jc w:val="left"/>
        <w:rPr>
          <w:b/>
          <w:bCs/>
          <w:sz w:val="27"/>
          <w:szCs w:val="27"/>
        </w:rPr>
      </w:pPr>
    </w:p>
    <w:p w:rsidR="0060567D" w:rsidRDefault="0060567D">
      <w:pPr>
        <w:ind w:left="169" w:right="1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(профиль) подготовки «Экология (биологические науки)»</w:t>
      </w: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ind w:left="0" w:firstLine="0"/>
        <w:jc w:val="left"/>
        <w:rPr>
          <w:b/>
          <w:bCs/>
          <w:sz w:val="30"/>
          <w:szCs w:val="30"/>
        </w:rPr>
      </w:pPr>
    </w:p>
    <w:p w:rsidR="0060567D" w:rsidRDefault="0060567D">
      <w:pPr>
        <w:pStyle w:val="a3"/>
        <w:spacing w:before="8"/>
        <w:ind w:left="0" w:firstLine="0"/>
        <w:jc w:val="left"/>
        <w:rPr>
          <w:b/>
          <w:bCs/>
          <w:sz w:val="25"/>
          <w:szCs w:val="25"/>
        </w:rPr>
      </w:pPr>
    </w:p>
    <w:p w:rsidR="0060567D" w:rsidRDefault="0060567D">
      <w:pPr>
        <w:pStyle w:val="a3"/>
        <w:ind w:left="169" w:right="182" w:firstLine="0"/>
        <w:jc w:val="center"/>
      </w:pPr>
      <w:r>
        <w:t>Астрахань – 2020 г.</w:t>
      </w:r>
    </w:p>
    <w:p w:rsidR="0060567D" w:rsidRDefault="0060567D">
      <w:pPr>
        <w:jc w:val="center"/>
        <w:sectPr w:rsidR="0060567D">
          <w:type w:val="continuous"/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1"/>
        <w:spacing w:before="59"/>
        <w:ind w:right="186"/>
      </w:pPr>
      <w:r>
        <w:lastRenderedPageBreak/>
        <w:t>ПОЯСНИТЕЛЬНАЯ ЗАПИСКА</w:t>
      </w:r>
    </w:p>
    <w:p w:rsidR="0060567D" w:rsidRDefault="0060567D">
      <w:pPr>
        <w:pStyle w:val="a3"/>
        <w:spacing w:before="6"/>
        <w:ind w:left="0" w:firstLine="0"/>
        <w:jc w:val="left"/>
        <w:rPr>
          <w:b/>
          <w:bCs/>
          <w:sz w:val="27"/>
          <w:szCs w:val="27"/>
        </w:rPr>
      </w:pPr>
    </w:p>
    <w:p w:rsidR="0060567D" w:rsidRDefault="0060567D">
      <w:pPr>
        <w:pStyle w:val="a3"/>
        <w:ind w:right="114"/>
      </w:pPr>
      <w:r>
        <w:t>Целью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решения, а также формирование у поступающих целостного представления о процессах, протекающих в окружающей среде в результате эксплуатации природных ресурсов. Поступающий должен знать особенности строения и функционирования биосферы Земли, направленность и интенсивность экологических процессов в биосфере и их взаимосвязь; виды и интенсивность антропогенного влияния на природную среду, взаимосвязь процессов и параметров между собой, особенности антропогенных экосистем; проблемы загрязнения воздуха, почвы, вод, суши и Мирового океана; принципы природоохранной политики нашего государства; основы природоохранного законодательства. Уметь ориентироваться в экологических проблемах и ситуациях и в системе стандартов, правил и норм, регламентирующих взаимоотношения человека и природы; пользоваться нормативными документами, справочными пособиями и другими информационными материалами. Владеть экологической терминологией, методами предотвращения вредных воздействий на природную среду (загрязнения геосфер вредными химическими и органическими веществами, создания аномальных электромагнитных полей и интенсивного радиационного воздействия, теплового загрязнения и</w:t>
      </w:r>
      <w:r>
        <w:rPr>
          <w:spacing w:val="-4"/>
        </w:rPr>
        <w:t xml:space="preserve"> </w:t>
      </w:r>
      <w:r>
        <w:t>т.д.).</w:t>
      </w:r>
    </w:p>
    <w:p w:rsidR="0060567D" w:rsidRDefault="0060567D">
      <w:pPr>
        <w:pStyle w:val="a3"/>
        <w:spacing w:before="6"/>
        <w:ind w:left="0" w:firstLine="0"/>
        <w:jc w:val="left"/>
      </w:pPr>
    </w:p>
    <w:p w:rsidR="0060567D" w:rsidRDefault="0060567D">
      <w:pPr>
        <w:pStyle w:val="1"/>
        <w:spacing w:line="321" w:lineRule="exact"/>
        <w:ind w:left="808"/>
        <w:jc w:val="both"/>
      </w:pPr>
      <w:r>
        <w:t>Библиографический список (основная литература)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077"/>
        </w:tabs>
        <w:ind w:right="121" w:firstLine="708"/>
        <w:rPr>
          <w:sz w:val="28"/>
          <w:szCs w:val="28"/>
        </w:rPr>
      </w:pPr>
      <w:r>
        <w:rPr>
          <w:sz w:val="28"/>
          <w:szCs w:val="28"/>
        </w:rPr>
        <w:t>Трифонова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А.,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Селиванова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В.,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Мищенко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Прикладная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экология: Учебное пособие для вузов. - М.: Академический Проект, 2005; М.: Традиция, 2005. - 381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64"/>
        </w:tabs>
        <w:ind w:right="123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Передельский</w:t>
      </w:r>
      <w:proofErr w:type="spellEnd"/>
      <w:r>
        <w:rPr>
          <w:sz w:val="28"/>
          <w:szCs w:val="28"/>
        </w:rPr>
        <w:t xml:space="preserve"> Л. В., </w:t>
      </w:r>
      <w:proofErr w:type="spellStart"/>
      <w:r>
        <w:rPr>
          <w:sz w:val="28"/>
          <w:szCs w:val="28"/>
        </w:rPr>
        <w:t>Коробкин</w:t>
      </w:r>
      <w:proofErr w:type="spellEnd"/>
      <w:r>
        <w:rPr>
          <w:sz w:val="28"/>
          <w:szCs w:val="28"/>
        </w:rPr>
        <w:t xml:space="preserve"> В. И., Приходченко О. Е. Экология: Учебник для вузов. - М.: Проспект, 2006. - 507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13"/>
        </w:tabs>
        <w:spacing w:line="242" w:lineRule="auto"/>
        <w:ind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Акимова Т. А., </w:t>
      </w:r>
      <w:proofErr w:type="spellStart"/>
      <w:r>
        <w:rPr>
          <w:sz w:val="28"/>
          <w:szCs w:val="28"/>
        </w:rPr>
        <w:t>Хаскин</w:t>
      </w:r>
      <w:proofErr w:type="spellEnd"/>
      <w:r>
        <w:rPr>
          <w:sz w:val="28"/>
          <w:szCs w:val="28"/>
        </w:rPr>
        <w:t xml:space="preserve"> В.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 Экология. Человек - Экономика - </w:t>
      </w:r>
      <w:proofErr w:type="spellStart"/>
      <w:r>
        <w:rPr>
          <w:sz w:val="28"/>
          <w:szCs w:val="28"/>
        </w:rPr>
        <w:t>Биота</w:t>
      </w:r>
      <w:proofErr w:type="spellEnd"/>
      <w:r>
        <w:rPr>
          <w:sz w:val="28"/>
          <w:szCs w:val="28"/>
        </w:rPr>
        <w:t xml:space="preserve"> - Среда: Учебник для вузов. - М.: ЮНИТИ-ДАНА, 2006. - 495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08"/>
        </w:tabs>
        <w:spacing w:line="318" w:lineRule="exact"/>
        <w:ind w:left="1107" w:right="0" w:hanging="300"/>
        <w:rPr>
          <w:sz w:val="28"/>
          <w:szCs w:val="28"/>
        </w:rPr>
      </w:pPr>
      <w:r>
        <w:rPr>
          <w:sz w:val="28"/>
          <w:szCs w:val="28"/>
        </w:rPr>
        <w:t>Несмелова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Прикладная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экология.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Томск: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Изд-во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ТУСУР,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2007.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60567D" w:rsidRDefault="0060567D">
      <w:pPr>
        <w:pStyle w:val="a3"/>
        <w:spacing w:line="318" w:lineRule="exact"/>
        <w:ind w:firstLine="0"/>
        <w:jc w:val="left"/>
      </w:pPr>
      <w:r>
        <w:t>132 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23"/>
        </w:tabs>
        <w:ind w:left="1122" w:right="0" w:hanging="315"/>
        <w:jc w:val="left"/>
        <w:rPr>
          <w:sz w:val="28"/>
          <w:szCs w:val="28"/>
        </w:rPr>
      </w:pPr>
      <w:r>
        <w:rPr>
          <w:sz w:val="28"/>
          <w:szCs w:val="28"/>
        </w:rPr>
        <w:t>Протасов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Экология,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охрана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природы.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Законы,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кодексы,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платежи.</w:t>
      </w:r>
    </w:p>
    <w:p w:rsidR="0060567D" w:rsidRDefault="0060567D">
      <w:pPr>
        <w:pStyle w:val="a3"/>
        <w:ind w:right="116" w:firstLine="0"/>
      </w:pPr>
      <w:r>
        <w:t>Показатели, нормативы, ГОСТы. Экологическая доктрина. Киотский протокол. Термины и понятия. Экологическое право: Учебное пособие для вузов/ - М.: Финансы и статистика, 2006. - 380 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73"/>
        </w:tabs>
        <w:ind w:right="124" w:firstLine="708"/>
        <w:rPr>
          <w:sz w:val="28"/>
          <w:szCs w:val="28"/>
        </w:rPr>
      </w:pPr>
      <w:r>
        <w:rPr>
          <w:sz w:val="28"/>
          <w:szCs w:val="28"/>
        </w:rPr>
        <w:t xml:space="preserve">Пивоваров Ю. П., Михалев В. П. Радиационная экология: Учебное пособие для вузов/. - М.: 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, 2004. - 238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0567D" w:rsidRDefault="0060567D">
      <w:pPr>
        <w:pStyle w:val="a5"/>
        <w:numPr>
          <w:ilvl w:val="0"/>
          <w:numId w:val="4"/>
        </w:numPr>
        <w:tabs>
          <w:tab w:val="left" w:pos="1118"/>
        </w:tabs>
        <w:ind w:right="12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Степановских</w:t>
      </w:r>
      <w:proofErr w:type="spellEnd"/>
      <w:r>
        <w:rPr>
          <w:sz w:val="28"/>
          <w:szCs w:val="28"/>
        </w:rPr>
        <w:t xml:space="preserve"> А. С. Прикладная экология. Охрана окружающей среды: Учебник для вузов. - М.: ЮНИТИ, 2005. – 750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60567D" w:rsidRDefault="0060567D">
      <w:pPr>
        <w:pStyle w:val="a3"/>
        <w:spacing w:before="4"/>
        <w:ind w:left="0" w:firstLine="0"/>
        <w:jc w:val="left"/>
      </w:pPr>
    </w:p>
    <w:p w:rsidR="0060567D" w:rsidRDefault="0060567D">
      <w:pPr>
        <w:pStyle w:val="1"/>
        <w:spacing w:line="320" w:lineRule="exact"/>
        <w:ind w:left="808"/>
        <w:jc w:val="left"/>
      </w:pPr>
      <w:r>
        <w:t xml:space="preserve">Основные критерии оценивания </w:t>
      </w:r>
      <w:proofErr w:type="gramStart"/>
      <w:r>
        <w:t>ответа</w:t>
      </w:r>
      <w:proofErr w:type="gramEnd"/>
      <w:r>
        <w:t xml:space="preserve"> поступающего в аспирантуру</w:t>
      </w:r>
    </w:p>
    <w:p w:rsidR="0060567D" w:rsidRDefault="0060567D">
      <w:pPr>
        <w:pStyle w:val="a5"/>
        <w:numPr>
          <w:ilvl w:val="0"/>
          <w:numId w:val="3"/>
        </w:numPr>
        <w:tabs>
          <w:tab w:val="left" w:pos="461"/>
        </w:tabs>
        <w:spacing w:line="341" w:lineRule="exact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умение продемонстрировать знание теорий и концептов развития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 w:rsidR="0060567D" w:rsidRDefault="0060567D">
      <w:pPr>
        <w:spacing w:line="341" w:lineRule="exact"/>
        <w:rPr>
          <w:sz w:val="28"/>
          <w:szCs w:val="28"/>
        </w:rPr>
        <w:sectPr w:rsidR="0060567D">
          <w:pgSz w:w="11910" w:h="16840"/>
          <w:pgMar w:top="1360" w:right="960" w:bottom="280" w:left="980" w:header="720" w:footer="720" w:gutter="0"/>
          <w:cols w:space="720"/>
        </w:sectPr>
      </w:pPr>
    </w:p>
    <w:p w:rsidR="0060567D" w:rsidRDefault="0060567D">
      <w:pPr>
        <w:pStyle w:val="a5"/>
        <w:numPr>
          <w:ilvl w:val="0"/>
          <w:numId w:val="3"/>
        </w:numPr>
        <w:tabs>
          <w:tab w:val="left" w:pos="461"/>
        </w:tabs>
        <w:spacing w:before="74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знание культурных традиций и современных тенденций 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 w:rsidR="0060567D" w:rsidRDefault="0060567D">
      <w:pPr>
        <w:pStyle w:val="a5"/>
        <w:numPr>
          <w:ilvl w:val="0"/>
          <w:numId w:val="3"/>
        </w:numPr>
        <w:tabs>
          <w:tab w:val="left" w:pos="461"/>
        </w:tabs>
        <w:ind w:right="118"/>
        <w:rPr>
          <w:sz w:val="28"/>
          <w:szCs w:val="28"/>
        </w:rPr>
      </w:pPr>
      <w:r>
        <w:rPr>
          <w:sz w:val="28"/>
          <w:szCs w:val="28"/>
        </w:rPr>
        <w:t>владение научной терминологией, методологией анализа текстов, особое внимание обращается на культурно-исторический контекст в эволюции культурологической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мысли;</w:t>
      </w:r>
    </w:p>
    <w:p w:rsidR="0060567D" w:rsidRDefault="0060567D">
      <w:pPr>
        <w:pStyle w:val="a5"/>
        <w:numPr>
          <w:ilvl w:val="0"/>
          <w:numId w:val="3"/>
        </w:numPr>
        <w:tabs>
          <w:tab w:val="left" w:pos="461"/>
        </w:tabs>
        <w:ind w:right="118"/>
        <w:rPr>
          <w:sz w:val="28"/>
          <w:szCs w:val="28"/>
        </w:rPr>
      </w:pPr>
      <w:r>
        <w:rPr>
          <w:sz w:val="28"/>
          <w:szCs w:val="28"/>
        </w:rPr>
        <w:t>способность системного мышления, обобщения источников по теме ответа в единую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картину;</w:t>
      </w:r>
    </w:p>
    <w:p w:rsidR="0060567D" w:rsidRDefault="0060567D">
      <w:pPr>
        <w:pStyle w:val="a5"/>
        <w:numPr>
          <w:ilvl w:val="0"/>
          <w:numId w:val="3"/>
        </w:numPr>
        <w:tabs>
          <w:tab w:val="left" w:pos="461"/>
        </w:tabs>
        <w:ind w:right="120"/>
        <w:rPr>
          <w:sz w:val="28"/>
          <w:szCs w:val="28"/>
        </w:rPr>
      </w:pPr>
      <w:r>
        <w:rPr>
          <w:sz w:val="28"/>
          <w:szCs w:val="28"/>
        </w:rPr>
        <w:t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глубокие знания, которые поступающий может и должен был почерпнуть из дополнительных источников в ходе предыдущего обучения и при подготовке к вступительному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собеседованию.</w:t>
      </w:r>
    </w:p>
    <w:p w:rsidR="0060567D" w:rsidRDefault="0060567D">
      <w:pPr>
        <w:pStyle w:val="a3"/>
        <w:ind w:right="117"/>
      </w:pPr>
      <w:r>
        <w:t>Целью собеседования для поступающих должна стать возможность показать умение самостоятельно мыслить, а не только воспроизводить существующие теории и концепции.</w:t>
      </w:r>
    </w:p>
    <w:p w:rsidR="0060567D" w:rsidRDefault="0060567D">
      <w:pPr>
        <w:pStyle w:val="a3"/>
        <w:ind w:right="115"/>
      </w:pPr>
      <w:r>
        <w:t>Ответ должен содержать конкретные содержательные выводы, в которых кратко, лаконично обобщается и «кристаллизуется» суть рассмотренного вопроса.</w:t>
      </w:r>
    </w:p>
    <w:p w:rsidR="0060567D" w:rsidRDefault="0060567D">
      <w:pPr>
        <w:pStyle w:val="a3"/>
        <w:spacing w:before="4"/>
        <w:ind w:left="0" w:firstLine="0"/>
        <w:jc w:val="left"/>
        <w:rPr>
          <w:sz w:val="20"/>
          <w:szCs w:val="20"/>
        </w:rPr>
      </w:pPr>
    </w:p>
    <w:p w:rsidR="0060567D" w:rsidRDefault="0060567D">
      <w:pPr>
        <w:pStyle w:val="1"/>
        <w:spacing w:before="89"/>
        <w:ind w:left="2937"/>
        <w:jc w:val="left"/>
      </w:pPr>
      <w:r>
        <w:t>Критерии оценивания уровня знаний</w:t>
      </w:r>
    </w:p>
    <w:p w:rsidR="0060567D" w:rsidRDefault="0060567D">
      <w:pPr>
        <w:pStyle w:val="2"/>
        <w:spacing w:before="5" w:line="240" w:lineRule="auto"/>
        <w:jc w:val="left"/>
      </w:pPr>
      <w:r>
        <w:t>5 «отлично»</w:t>
      </w:r>
    </w:p>
    <w:p w:rsidR="0060567D" w:rsidRDefault="0060567D">
      <w:pPr>
        <w:pStyle w:val="a3"/>
        <w:ind w:right="116"/>
      </w:pPr>
      <w:r>
        <w:t>Правильное использование научной терминологии; глубокое знание основных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источников,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частных</w:t>
      </w:r>
      <w:r>
        <w:rPr>
          <w:spacing w:val="-5"/>
        </w:rPr>
        <w:t xml:space="preserve"> </w:t>
      </w:r>
      <w:r>
        <w:t>выводов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вопросам; ответ на все вопросы, частичный ответ на поставленные дополнительные вопросы.</w:t>
      </w:r>
    </w:p>
    <w:p w:rsidR="0060567D" w:rsidRDefault="0060567D">
      <w:pPr>
        <w:pStyle w:val="2"/>
      </w:pPr>
      <w:r>
        <w:t>4 «хорошо»</w:t>
      </w:r>
    </w:p>
    <w:p w:rsidR="0060567D" w:rsidRDefault="0060567D">
      <w:pPr>
        <w:pStyle w:val="a3"/>
        <w:ind w:right="114"/>
      </w:pPr>
      <w:r>
        <w:t>Более 50% критериев выполнены, более 50% целей достигнуто, при наличии ответов на все вопросы. При частичном, не полном ответе на поставленные дополнительные вопросы.</w:t>
      </w:r>
    </w:p>
    <w:p w:rsidR="0060567D" w:rsidRDefault="0060567D">
      <w:pPr>
        <w:pStyle w:val="2"/>
        <w:spacing w:before="2" w:line="318" w:lineRule="exact"/>
      </w:pPr>
      <w:r>
        <w:t>3 «удовлетворительно»</w:t>
      </w:r>
    </w:p>
    <w:p w:rsidR="0060567D" w:rsidRDefault="0060567D">
      <w:pPr>
        <w:pStyle w:val="a3"/>
        <w:ind w:right="120"/>
      </w:pPr>
      <w:r>
        <w:t>Знание основных положений заданной темы; ошибки при изложении материала; менее 50% ответов на вопросы собеседования верные.</w:t>
      </w:r>
    </w:p>
    <w:p w:rsidR="0060567D" w:rsidRDefault="0060567D">
      <w:pPr>
        <w:pStyle w:val="2"/>
        <w:spacing w:before="3"/>
      </w:pPr>
      <w:r>
        <w:t>2 «неудовлетворительно»</w:t>
      </w:r>
    </w:p>
    <w:p w:rsidR="0060567D" w:rsidRDefault="0060567D">
      <w:pPr>
        <w:pStyle w:val="a3"/>
        <w:spacing w:line="319" w:lineRule="exact"/>
        <w:ind w:left="808" w:firstLine="0"/>
      </w:pPr>
      <w:r>
        <w:t>Ответ на вопрос экзаменатора неверный или отсутствует.</w:t>
      </w:r>
    </w:p>
    <w:p w:rsidR="0060567D" w:rsidRDefault="0060567D">
      <w:pPr>
        <w:pStyle w:val="a3"/>
        <w:spacing w:before="3"/>
        <w:ind w:left="0" w:firstLine="0"/>
        <w:jc w:val="left"/>
      </w:pPr>
    </w:p>
    <w:p w:rsidR="0060567D" w:rsidRDefault="0060567D">
      <w:pPr>
        <w:pStyle w:val="1"/>
        <w:spacing w:before="1" w:line="319" w:lineRule="exact"/>
        <w:ind w:left="2140"/>
        <w:jc w:val="both"/>
      </w:pPr>
      <w:r>
        <w:t>Перечень вопросов к вступительному испытанию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04"/>
        </w:tabs>
        <w:ind w:right="120" w:firstLine="708"/>
        <w:rPr>
          <w:sz w:val="28"/>
          <w:szCs w:val="28"/>
        </w:rPr>
      </w:pPr>
      <w:r>
        <w:rPr>
          <w:sz w:val="28"/>
          <w:szCs w:val="28"/>
        </w:rPr>
        <w:t>Экологическая структура популяций животных. Формы групповых объединений. Семьи. Стада. Стаи. Колонии. Система доминирования. Эффект группы. Роль поведенческих реакций в группах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40"/>
        </w:tabs>
        <w:ind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Геохимическая работа живого вещества: энергетическая, газовая, концентрационная,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-восстановительная, </w:t>
      </w:r>
      <w:proofErr w:type="spellStart"/>
      <w:r>
        <w:rPr>
          <w:sz w:val="28"/>
          <w:szCs w:val="28"/>
        </w:rPr>
        <w:t>деструкционная</w:t>
      </w:r>
      <w:proofErr w:type="spellEnd"/>
      <w:r>
        <w:rPr>
          <w:sz w:val="28"/>
          <w:szCs w:val="28"/>
        </w:rPr>
        <w:t xml:space="preserve"> функции. Круговорот газообразных веществ и осадочный цикл. Круговорот воды. Космическая 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биосферы.</w:t>
      </w:r>
    </w:p>
    <w:p w:rsidR="0060567D" w:rsidRDefault="0060567D">
      <w:pPr>
        <w:jc w:val="both"/>
        <w:rPr>
          <w:sz w:val="28"/>
          <w:szCs w:val="28"/>
        </w:rPr>
        <w:sectPr w:rsidR="0060567D"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a5"/>
        <w:numPr>
          <w:ilvl w:val="0"/>
          <w:numId w:val="2"/>
        </w:numPr>
        <w:tabs>
          <w:tab w:val="left" w:pos="1154"/>
        </w:tabs>
        <w:spacing w:before="75"/>
        <w:ind w:right="11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Физиологические изменения у животных как рефлекс на повышение плотности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популяции.</w:t>
      </w:r>
      <w:r>
        <w:rPr>
          <w:spacing w:val="-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Фазовость</w:t>
      </w:r>
      <w:proofErr w:type="spellEnd"/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насекомых.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Стресс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реакция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млекопитающих. Роль миграций и расселения в регулировании плотности популяции. Множественность механизмов популяционного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гомеостаза.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144"/>
        </w:tabs>
        <w:spacing w:before="1"/>
        <w:ind w:right="118" w:firstLine="708"/>
        <w:rPr>
          <w:sz w:val="28"/>
          <w:szCs w:val="28"/>
        </w:rPr>
      </w:pPr>
      <w:r>
        <w:rPr>
          <w:sz w:val="28"/>
          <w:szCs w:val="28"/>
        </w:rPr>
        <w:t>Сообщества. Понятия о биоценозе. Фитоценоз. Биотоп. Трофические, топические и другие связи организмов в биоценозе. Понятие об экологической нише.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98"/>
        </w:tabs>
        <w:ind w:right="122" w:firstLine="708"/>
        <w:rPr>
          <w:sz w:val="28"/>
          <w:szCs w:val="28"/>
        </w:rPr>
      </w:pPr>
      <w:r>
        <w:rPr>
          <w:sz w:val="28"/>
          <w:szCs w:val="28"/>
        </w:rPr>
        <w:t>Динамика популяций. Биотический потенциал. Рождаемость и смертность. Расселение и миграции. Темпы роста популяции. Основные типы многолетней динамики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популяции.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00"/>
        </w:tabs>
        <w:ind w:right="123" w:firstLine="708"/>
        <w:rPr>
          <w:sz w:val="28"/>
          <w:szCs w:val="28"/>
        </w:rPr>
      </w:pPr>
      <w:r>
        <w:rPr>
          <w:sz w:val="28"/>
          <w:szCs w:val="28"/>
        </w:rPr>
        <w:t>Стабильность биосферы. Динамический характер стабильности. Регуляторные механизмы стабильности биосферы. Исторические изменения в биосфере.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147"/>
        </w:tabs>
        <w:ind w:right="118" w:firstLine="708"/>
        <w:rPr>
          <w:sz w:val="28"/>
          <w:szCs w:val="28"/>
        </w:rPr>
      </w:pPr>
      <w:r>
        <w:rPr>
          <w:sz w:val="28"/>
          <w:szCs w:val="28"/>
        </w:rPr>
        <w:t xml:space="preserve">Понятие об экосистемах (А. </w:t>
      </w:r>
      <w:proofErr w:type="spellStart"/>
      <w:r>
        <w:rPr>
          <w:sz w:val="28"/>
          <w:szCs w:val="28"/>
        </w:rPr>
        <w:t>Тенсли</w:t>
      </w:r>
      <w:proofErr w:type="spellEnd"/>
      <w:r>
        <w:rPr>
          <w:sz w:val="28"/>
          <w:szCs w:val="28"/>
        </w:rPr>
        <w:t>). Основные элементы экосистем. Учение о биогеоценозах (В.Н. Сукачев). Экология как научная основа охраны природы. Роль экологического образования в воспитании ответственности человека за будущее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биосферы.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Понятие об экологических факторах. Взаимодействие факторов. Ограничивающие факторы. Основные пути адаптации животных и растений к изменениям условий среды. Активное и латентное состояние организмов. Экологические классификации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организмов.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2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экологические зоны океана и пресноводных водоёмов. Адаптации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планктонных,</w:t>
      </w:r>
      <w:r>
        <w:rPr>
          <w:spacing w:val="-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нектонных</w:t>
      </w:r>
      <w:proofErr w:type="spellEnd"/>
      <w:r>
        <w:rPr>
          <w:sz w:val="28"/>
          <w:szCs w:val="28"/>
        </w:rPr>
        <w:t>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бентосных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форм.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Экологическая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специфика литоральных и глубоководных обитателей. </w:t>
      </w:r>
      <w:proofErr w:type="spellStart"/>
      <w:r>
        <w:rPr>
          <w:sz w:val="28"/>
          <w:szCs w:val="28"/>
        </w:rPr>
        <w:t>Реофильные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формы.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Предмет экологии. Обогащение содержания и расширения задач на последовательных этапах </w:t>
      </w:r>
      <w:proofErr w:type="spellStart"/>
      <w:r>
        <w:rPr>
          <w:sz w:val="28"/>
          <w:szCs w:val="28"/>
        </w:rPr>
        <w:t>развития.Совместное</w:t>
      </w:r>
      <w:proofErr w:type="spellEnd"/>
      <w:r>
        <w:rPr>
          <w:sz w:val="28"/>
          <w:szCs w:val="28"/>
        </w:rPr>
        <w:t xml:space="preserve"> действие температуры и влажности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живые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организмы.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влажности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 растений и животных. Правила зональной смены местообитания (В.В. Алёхина, Г.Я. Бей-</w:t>
      </w:r>
      <w:proofErr w:type="spellStart"/>
      <w:r>
        <w:rPr>
          <w:sz w:val="28"/>
          <w:szCs w:val="28"/>
        </w:rPr>
        <w:t>Биенко</w:t>
      </w:r>
      <w:proofErr w:type="spellEnd"/>
      <w:r>
        <w:rPr>
          <w:sz w:val="28"/>
          <w:szCs w:val="28"/>
        </w:rPr>
        <w:t>, М.С.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Гилярова).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571"/>
        </w:tabs>
        <w:spacing w:before="1"/>
        <w:ind w:right="121" w:firstLine="708"/>
        <w:rPr>
          <w:sz w:val="28"/>
          <w:szCs w:val="28"/>
        </w:rPr>
      </w:pPr>
      <w:r>
        <w:rPr>
          <w:sz w:val="28"/>
          <w:szCs w:val="28"/>
        </w:rPr>
        <w:t>Предыстория экологии. Аристотель. Теофраст. Элементы экологических знаний в эпоху Возрождения. Интерес и «истории» организмов в XVII- XVIII вв. Ж. Бюффон,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П.С.Паллас</w:t>
      </w:r>
      <w:proofErr w:type="spellEnd"/>
      <w:r>
        <w:rPr>
          <w:sz w:val="28"/>
          <w:szCs w:val="28"/>
        </w:rPr>
        <w:t>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14"/>
        </w:tabs>
        <w:ind w:right="119" w:firstLine="708"/>
        <w:rPr>
          <w:sz w:val="28"/>
          <w:szCs w:val="28"/>
        </w:rPr>
      </w:pPr>
      <w:r>
        <w:rPr>
          <w:sz w:val="28"/>
          <w:szCs w:val="28"/>
        </w:rPr>
        <w:t>Свет. Действие разных участков спектра солнечного излучения на живые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организмы.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35"/>
        </w:tabs>
        <w:ind w:right="114" w:firstLine="708"/>
        <w:rPr>
          <w:sz w:val="28"/>
          <w:szCs w:val="28"/>
        </w:rPr>
      </w:pPr>
      <w:r>
        <w:rPr>
          <w:sz w:val="28"/>
          <w:szCs w:val="28"/>
        </w:rPr>
        <w:t>Экологические группы растений по отношению к свету, их адаптивные особенности. Способы световой ориентации в разных группах животных. Биолюминесценция и ее экологическое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значение.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6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Почва как среда обитания. Специфика почв как трёхфазной системы. Особенности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температурного,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водного,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воздушного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режимов.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Плотность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 почвах. Экологические группы почвенных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58"/>
        </w:tabs>
        <w:ind w:right="119" w:firstLine="708"/>
        <w:rPr>
          <w:sz w:val="28"/>
          <w:szCs w:val="28"/>
        </w:rPr>
      </w:pPr>
      <w:r>
        <w:rPr>
          <w:sz w:val="28"/>
          <w:szCs w:val="28"/>
        </w:rPr>
        <w:t>Поток энергии. Энергетические взаимоотношения в экосистемах. Энергетический баланс живого организма. Цепи питания, пищевые сети, трофические уровни. Расход энергии в цепях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питания.</w:t>
      </w:r>
    </w:p>
    <w:p w:rsidR="0060567D" w:rsidRDefault="0060567D">
      <w:pPr>
        <w:jc w:val="both"/>
        <w:rPr>
          <w:sz w:val="28"/>
          <w:szCs w:val="28"/>
        </w:rPr>
        <w:sectPr w:rsidR="0060567D"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a5"/>
        <w:numPr>
          <w:ilvl w:val="0"/>
          <w:numId w:val="2"/>
        </w:numPr>
        <w:tabs>
          <w:tab w:val="left" w:pos="1343"/>
        </w:tabs>
        <w:spacing w:before="75"/>
        <w:ind w:right="12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Территориальные отношения у растений и животных. Появление </w:t>
      </w:r>
      <w:proofErr w:type="spellStart"/>
      <w:r>
        <w:rPr>
          <w:sz w:val="28"/>
          <w:szCs w:val="28"/>
        </w:rPr>
        <w:t>территориализма</w:t>
      </w:r>
      <w:proofErr w:type="spellEnd"/>
      <w:r>
        <w:rPr>
          <w:sz w:val="28"/>
          <w:szCs w:val="28"/>
        </w:rPr>
        <w:t xml:space="preserve"> у оседлых и мигрирующих популяций. Адаптивная роль территориальных отношений.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12"/>
        </w:tabs>
        <w:ind w:right="122" w:firstLine="708"/>
        <w:rPr>
          <w:sz w:val="28"/>
          <w:szCs w:val="28"/>
        </w:rPr>
      </w:pPr>
      <w:r>
        <w:rPr>
          <w:sz w:val="28"/>
          <w:szCs w:val="28"/>
        </w:rPr>
        <w:t>Современная прикладная экология. Экология в сельском и лесном хозяйстве. Экология промышленности. Радиационная экология. Проблемы космической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экологии.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28"/>
        </w:tabs>
        <w:ind w:right="117" w:firstLine="708"/>
        <w:rPr>
          <w:sz w:val="28"/>
          <w:szCs w:val="28"/>
        </w:rPr>
      </w:pPr>
      <w:r>
        <w:rPr>
          <w:sz w:val="28"/>
          <w:szCs w:val="28"/>
        </w:rPr>
        <w:t>Экология как самостоятельная наука. Э. Геккель. Экология в конце</w:t>
      </w:r>
      <w:r>
        <w:rPr>
          <w:spacing w:val="-50"/>
          <w:sz w:val="28"/>
          <w:szCs w:val="28"/>
        </w:rPr>
        <w:t xml:space="preserve"> </w:t>
      </w:r>
      <w:r>
        <w:rPr>
          <w:sz w:val="28"/>
          <w:szCs w:val="28"/>
        </w:rPr>
        <w:t xml:space="preserve">XIX века, как наука об адаптациях организмов. </w:t>
      </w:r>
      <w:proofErr w:type="spellStart"/>
      <w:r>
        <w:rPr>
          <w:sz w:val="28"/>
          <w:szCs w:val="28"/>
        </w:rPr>
        <w:t>Н.А.Северцев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А.Н.Бекетов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Е.Варминг</w:t>
      </w:r>
      <w:proofErr w:type="spellEnd"/>
      <w:r>
        <w:rPr>
          <w:sz w:val="28"/>
          <w:szCs w:val="28"/>
        </w:rPr>
        <w:t>. Возникновение учения о сообществах. Успехи гидробиологии. Возникновение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фитоценологии.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557"/>
        </w:tabs>
        <w:spacing w:before="1"/>
        <w:ind w:right="112" w:firstLine="708"/>
        <w:rPr>
          <w:sz w:val="28"/>
          <w:szCs w:val="28"/>
        </w:rPr>
      </w:pPr>
      <w:r>
        <w:rPr>
          <w:sz w:val="28"/>
          <w:szCs w:val="28"/>
        </w:rPr>
        <w:t xml:space="preserve">Температура. Влияние температуры на разные стороны жизнедеятельности организмов. Специфика теплообмена у животных. </w:t>
      </w:r>
      <w:proofErr w:type="spellStart"/>
      <w:r>
        <w:rPr>
          <w:sz w:val="28"/>
          <w:szCs w:val="28"/>
        </w:rPr>
        <w:t>Пойкилотермия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гомойотермия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гетеротермия</w:t>
      </w:r>
      <w:proofErr w:type="spellEnd"/>
      <w:r>
        <w:rPr>
          <w:sz w:val="28"/>
          <w:szCs w:val="28"/>
        </w:rPr>
        <w:t>. Эффективные температуры развития растений и животных. Способы регуляции температуры развития растений и пойкилотермных животных. Способы регуляции температуры тела у животных. Адаптации к экстремальным температурным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условиям.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69"/>
        </w:tabs>
        <w:ind w:right="124" w:firstLine="708"/>
        <w:rPr>
          <w:sz w:val="28"/>
          <w:szCs w:val="28"/>
        </w:rPr>
      </w:pPr>
      <w:r>
        <w:rPr>
          <w:sz w:val="28"/>
          <w:szCs w:val="28"/>
        </w:rPr>
        <w:t>Живые организмы как среда обитания. Специфика условий обитания внутренних паразитов. Основные экологические адаптации внутренних паразитов. Экологическая специфика наружного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паразитизма.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07"/>
        </w:tabs>
        <w:ind w:right="115" w:firstLine="708"/>
        <w:rPr>
          <w:sz w:val="28"/>
          <w:szCs w:val="28"/>
        </w:rPr>
      </w:pPr>
      <w:r>
        <w:rPr>
          <w:sz w:val="28"/>
          <w:szCs w:val="28"/>
        </w:rPr>
        <w:t>Биологический круговорот веществ. Пищевые циклы как механизм осуществления биологического круговорота. Слияние местных круговоротов в единый биологический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круговорот.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403"/>
        </w:tabs>
        <w:ind w:right="111" w:firstLine="708"/>
        <w:rPr>
          <w:sz w:val="28"/>
          <w:szCs w:val="28"/>
        </w:rPr>
      </w:pPr>
      <w:r>
        <w:rPr>
          <w:sz w:val="28"/>
          <w:szCs w:val="28"/>
        </w:rPr>
        <w:t>Время как экологический фактор. Цикличность осуществления физиологических функций организмов. «Биологические часы». Суточный и циркадный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типу суточной активности. Основные адаптации. Приливно-отливные ритмы в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океане.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62"/>
        </w:tabs>
        <w:ind w:right="119" w:firstLine="708"/>
        <w:rPr>
          <w:sz w:val="28"/>
          <w:szCs w:val="28"/>
        </w:rPr>
      </w:pPr>
      <w:r>
        <w:rPr>
          <w:sz w:val="28"/>
          <w:szCs w:val="28"/>
        </w:rPr>
        <w:t xml:space="preserve">Понятие биосферы, </w:t>
      </w:r>
      <w:proofErr w:type="spellStart"/>
      <w:r>
        <w:rPr>
          <w:sz w:val="28"/>
          <w:szCs w:val="28"/>
        </w:rPr>
        <w:t>В.И.Вернадский</w:t>
      </w:r>
      <w:proofErr w:type="spellEnd"/>
      <w:r>
        <w:rPr>
          <w:sz w:val="28"/>
          <w:szCs w:val="28"/>
        </w:rPr>
        <w:t>. Физико-химические условия существования живой материи в биосфере. Живое вещество планеты, его химический состав и геохимическая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роль.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74"/>
        </w:tabs>
        <w:spacing w:before="1"/>
        <w:ind w:firstLine="708"/>
        <w:rPr>
          <w:sz w:val="28"/>
          <w:szCs w:val="28"/>
        </w:rPr>
      </w:pPr>
      <w:r>
        <w:rPr>
          <w:sz w:val="28"/>
          <w:szCs w:val="28"/>
        </w:rPr>
        <w:t>Температурный режим в океане. Световой режим. Адаптации живых организмов к разным условиям освещённости. Способы ориентации животных в водной среде. Экологическая 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биофильтров.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71"/>
        </w:tabs>
        <w:ind w:right="123"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биоценозов. Видовое разнообразие и число экологических ниш. Пограничный эффект. Правило </w:t>
      </w:r>
      <w:proofErr w:type="spellStart"/>
      <w:r>
        <w:rPr>
          <w:sz w:val="28"/>
          <w:szCs w:val="28"/>
        </w:rPr>
        <w:t>Тинемана</w:t>
      </w:r>
      <w:proofErr w:type="spellEnd"/>
      <w:r>
        <w:rPr>
          <w:sz w:val="28"/>
          <w:szCs w:val="28"/>
        </w:rPr>
        <w:t xml:space="preserve">. Доминантные виды. Виды </w:t>
      </w:r>
      <w:proofErr w:type="spellStart"/>
      <w:r>
        <w:rPr>
          <w:sz w:val="28"/>
          <w:szCs w:val="28"/>
        </w:rPr>
        <w:t>эдификаторы</w:t>
      </w:r>
      <w:proofErr w:type="spellEnd"/>
      <w:r>
        <w:rPr>
          <w:sz w:val="28"/>
          <w:szCs w:val="28"/>
        </w:rPr>
        <w:t>. Понятие 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консорциях</w:t>
      </w:r>
      <w:proofErr w:type="spellEnd"/>
      <w:r>
        <w:rPr>
          <w:sz w:val="28"/>
          <w:szCs w:val="28"/>
        </w:rPr>
        <w:t>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310"/>
        </w:tabs>
        <w:ind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Экологические выгоды </w:t>
      </w:r>
      <w:proofErr w:type="spellStart"/>
      <w:r>
        <w:rPr>
          <w:sz w:val="28"/>
          <w:szCs w:val="28"/>
        </w:rPr>
        <w:t>разновозрастности</w:t>
      </w:r>
      <w:proofErr w:type="spellEnd"/>
      <w:r>
        <w:rPr>
          <w:sz w:val="28"/>
          <w:szCs w:val="28"/>
        </w:rPr>
        <w:t xml:space="preserve"> в популяциях животных. Типы популяций по возрастной структуре. Стабильность численности видов. Прогнозирование численности популяций по их возрастной структуре. Биосфера как оболочка земли, преобразованная жизнью. Границы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биосферы.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434"/>
        </w:tabs>
        <w:ind w:right="121" w:firstLine="708"/>
        <w:rPr>
          <w:sz w:val="28"/>
          <w:szCs w:val="28"/>
        </w:rPr>
      </w:pPr>
      <w:r>
        <w:rPr>
          <w:sz w:val="28"/>
          <w:szCs w:val="28"/>
        </w:rPr>
        <w:t>Неравномерность распределения жизни в биосфере. Мировое распределение первичной продукции. Понятие популяции в экологии. Основные её характеристики. Популяционная структура вида. Степень обособленности и взаимосвязи популяций в пределах ареала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</w:p>
    <w:p w:rsidR="0060567D" w:rsidRDefault="0060567D">
      <w:pPr>
        <w:jc w:val="both"/>
        <w:rPr>
          <w:sz w:val="28"/>
          <w:szCs w:val="28"/>
        </w:rPr>
        <w:sectPr w:rsidR="0060567D"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a5"/>
        <w:numPr>
          <w:ilvl w:val="0"/>
          <w:numId w:val="2"/>
        </w:numPr>
        <w:tabs>
          <w:tab w:val="left" w:pos="1302"/>
        </w:tabs>
        <w:spacing w:before="75"/>
        <w:ind w:right="11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типы биологических связей, специфика их проявления в межвидовых и внутривидовых отношениях. Отношения типа - хищник - жертва, паразит - хозяин. Математические модели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Лотки-</w:t>
      </w:r>
      <w:proofErr w:type="spellStart"/>
      <w:r>
        <w:rPr>
          <w:sz w:val="28"/>
          <w:szCs w:val="28"/>
        </w:rPr>
        <w:t>Больтерра</w:t>
      </w:r>
      <w:proofErr w:type="spellEnd"/>
      <w:r>
        <w:rPr>
          <w:sz w:val="28"/>
          <w:szCs w:val="28"/>
        </w:rPr>
        <w:t>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7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Температурный режим в океане. Световой режим. Адаптации живых организмов к разным условиям освещённости. Способы ориентации животных в водной среде. Экологическая 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биофильтров.</w:t>
      </w:r>
    </w:p>
    <w:p w:rsidR="0060567D" w:rsidRDefault="0060567D">
      <w:pPr>
        <w:pStyle w:val="a5"/>
        <w:numPr>
          <w:ilvl w:val="0"/>
          <w:numId w:val="2"/>
        </w:numPr>
        <w:tabs>
          <w:tab w:val="left" w:pos="1271"/>
        </w:tabs>
        <w:ind w:right="117"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биоценозов. Видовое разнообразие и число экологических ниш. Пограничный эффект. Правило </w:t>
      </w:r>
      <w:proofErr w:type="spellStart"/>
      <w:r>
        <w:rPr>
          <w:sz w:val="28"/>
          <w:szCs w:val="28"/>
        </w:rPr>
        <w:t>Тинемана</w:t>
      </w:r>
      <w:proofErr w:type="spellEnd"/>
      <w:r>
        <w:rPr>
          <w:sz w:val="28"/>
          <w:szCs w:val="28"/>
        </w:rPr>
        <w:t xml:space="preserve">. Доминантные виды. Виды </w:t>
      </w:r>
      <w:proofErr w:type="spellStart"/>
      <w:r>
        <w:rPr>
          <w:sz w:val="28"/>
          <w:szCs w:val="28"/>
        </w:rPr>
        <w:t>эдификаторы</w:t>
      </w:r>
      <w:proofErr w:type="spellEnd"/>
      <w:r>
        <w:rPr>
          <w:sz w:val="28"/>
          <w:szCs w:val="28"/>
        </w:rPr>
        <w:t>. Понятие 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консорциях</w:t>
      </w:r>
      <w:proofErr w:type="spellEnd"/>
      <w:r>
        <w:rPr>
          <w:sz w:val="28"/>
          <w:szCs w:val="28"/>
        </w:rPr>
        <w:t>.</w:t>
      </w:r>
    </w:p>
    <w:p w:rsidR="0060567D" w:rsidRDefault="0060567D">
      <w:pPr>
        <w:pStyle w:val="a3"/>
        <w:spacing w:before="6"/>
        <w:ind w:left="0" w:firstLine="0"/>
        <w:jc w:val="left"/>
      </w:pPr>
    </w:p>
    <w:p w:rsidR="0060567D" w:rsidRDefault="0060567D">
      <w:pPr>
        <w:pStyle w:val="1"/>
        <w:spacing w:line="319" w:lineRule="exact"/>
        <w:ind w:left="3775"/>
        <w:jc w:val="both"/>
      </w:pPr>
      <w:r>
        <w:t>Содержание программы</w:t>
      </w:r>
    </w:p>
    <w:p w:rsidR="0060567D" w:rsidRDefault="0060567D">
      <w:pPr>
        <w:pStyle w:val="a3"/>
        <w:ind w:right="119"/>
      </w:pPr>
      <w:r>
        <w:t>Тема 1. Пространственно-временной масштаб изучения экосистемы и популяции. Предмет и задачи популяционной экологии. Понятие нормального и неблагоприятного генетических процессов. Локальная и общая устойчивость экосистем. Сложность сообщества и устойчивость. Расчленённость сообществ. Число трофических уровней и устойчивость сообществ. Устойчивость продуктивности и биомассы в сообществах экологических систем.</w:t>
      </w:r>
    </w:p>
    <w:p w:rsidR="0060567D" w:rsidRDefault="0060567D">
      <w:pPr>
        <w:pStyle w:val="a3"/>
        <w:ind w:right="120"/>
      </w:pPr>
      <w:r>
        <w:t xml:space="preserve">Тема 2. Сложность сообщества. Возникновение мутаций как результат ошибок в работе систем репликации, рекомбинации и репарации генетического материала, постоянно повреждаемого под влиянием внутренних и внешних факторов. Общая численность популяции. Плотность популяции, способы её выражения. Виды и цена загрязнения окружающей среды. Регистрация и контроль уровня загрязнения. Мероприятия по снижению отрицательного воздействия загрязнений на </w:t>
      </w:r>
      <w:proofErr w:type="spellStart"/>
      <w:r>
        <w:t>биоту</w:t>
      </w:r>
      <w:proofErr w:type="spellEnd"/>
      <w:r>
        <w:t>.</w:t>
      </w:r>
    </w:p>
    <w:p w:rsidR="0060567D" w:rsidRDefault="0060567D">
      <w:pPr>
        <w:pStyle w:val="a3"/>
        <w:ind w:right="118"/>
      </w:pPr>
      <w:r>
        <w:t>Тема</w:t>
      </w:r>
      <w:r>
        <w:rPr>
          <w:spacing w:val="-17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Влияние</w:t>
      </w:r>
      <w:r>
        <w:rPr>
          <w:spacing w:val="-20"/>
        </w:rPr>
        <w:t xml:space="preserve"> </w:t>
      </w:r>
      <w:r>
        <w:t>организмов</w:t>
      </w:r>
      <w:r>
        <w:rPr>
          <w:spacing w:val="-2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физические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 xml:space="preserve">среды обитания. Продуцирование и разложение в природе. Контроль изменения химизма среды путём изучения активности фотосинтеза, почвенного </w:t>
      </w:r>
      <w:proofErr w:type="spellStart"/>
      <w:r>
        <w:t>зоомикробиального</w:t>
      </w:r>
      <w:proofErr w:type="spellEnd"/>
      <w:r>
        <w:t xml:space="preserve"> комплекса, процессов </w:t>
      </w:r>
      <w:proofErr w:type="spellStart"/>
      <w:r>
        <w:t>гумусообразования</w:t>
      </w:r>
      <w:proofErr w:type="spellEnd"/>
      <w:r>
        <w:t xml:space="preserve"> и активности процессов дыхания. Половая структура популяции. Основные типы хромосомного определения пола. Первичное, вторичное и третичное соотношение полов. Влияние факторов на изменчивость половой</w:t>
      </w:r>
      <w:r>
        <w:rPr>
          <w:spacing w:val="-18"/>
        </w:rPr>
        <w:t xml:space="preserve"> </w:t>
      </w:r>
      <w:r>
        <w:t>структуры.</w:t>
      </w:r>
    </w:p>
    <w:p w:rsidR="0060567D" w:rsidRDefault="0060567D">
      <w:pPr>
        <w:pStyle w:val="a3"/>
        <w:ind w:right="116"/>
      </w:pPr>
      <w:r>
        <w:t>Тема 4. Представление о суммарной репродуктивной ценности популяции. Классификация</w:t>
      </w:r>
      <w:r>
        <w:rPr>
          <w:spacing w:val="-19"/>
        </w:rPr>
        <w:t xml:space="preserve"> </w:t>
      </w:r>
      <w:r>
        <w:t>местообитаний</w:t>
      </w:r>
      <w:r>
        <w:rPr>
          <w:spacing w:val="-22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степени</w:t>
      </w:r>
      <w:r>
        <w:rPr>
          <w:spacing w:val="-21"/>
        </w:rPr>
        <w:t xml:space="preserve"> </w:t>
      </w:r>
      <w:r>
        <w:t>благоприятности</w:t>
      </w:r>
      <w:r>
        <w:rPr>
          <w:spacing w:val="-1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отношении</w:t>
      </w:r>
      <w:r>
        <w:rPr>
          <w:spacing w:val="-19"/>
        </w:rPr>
        <w:t xml:space="preserve"> </w:t>
      </w:r>
      <w:r>
        <w:t>размера потомства. Экологическая генетика и балансирующий отбор. Зависимость величины отбора от изменения факторов среды во времени и пространстве. Неограниченный рост популяции. Писание и теория демографических таблиц. Ограниченный рост популяции. Основная теория динамики популяции. Логистический рост численности популяции. Связь экологических факторов, зависящих от плотности</w:t>
      </w:r>
      <w:r>
        <w:rPr>
          <w:spacing w:val="-2"/>
        </w:rPr>
        <w:t xml:space="preserve"> </w:t>
      </w:r>
      <w:r>
        <w:t>популяции.</w:t>
      </w:r>
    </w:p>
    <w:p w:rsidR="0060567D" w:rsidRDefault="0060567D">
      <w:pPr>
        <w:pStyle w:val="a3"/>
        <w:ind w:right="117"/>
      </w:pPr>
      <w:r>
        <w:t>Тема 5. Предмет и задачи экологии человека, ее практическое значение и место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наук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человеке.</w:t>
      </w:r>
      <w:r>
        <w:rPr>
          <w:spacing w:val="-15"/>
        </w:rPr>
        <w:t xml:space="preserve"> </w:t>
      </w:r>
      <w:r>
        <w:t>Человек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биологический</w:t>
      </w:r>
      <w:r>
        <w:rPr>
          <w:spacing w:val="-18"/>
        </w:rPr>
        <w:t xml:space="preserve"> </w:t>
      </w:r>
      <w:r>
        <w:t>вид.</w:t>
      </w:r>
      <w:r>
        <w:rPr>
          <w:spacing w:val="-17"/>
        </w:rPr>
        <w:t xml:space="preserve"> </w:t>
      </w:r>
      <w:r>
        <w:t>Происхождение человека. Роль и место человека в биосфере. Биологические потребности человека. Пирамида потребностей. Биосоциальная сущность</w:t>
      </w:r>
      <w:r>
        <w:rPr>
          <w:spacing w:val="51"/>
        </w:rPr>
        <w:t xml:space="preserve"> </w:t>
      </w:r>
      <w:r>
        <w:t>человека.</w:t>
      </w:r>
    </w:p>
    <w:p w:rsidR="0060567D" w:rsidRDefault="0060567D">
      <w:pPr>
        <w:sectPr w:rsidR="0060567D"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a3"/>
        <w:spacing w:before="75"/>
        <w:ind w:right="122" w:firstLine="0"/>
      </w:pPr>
      <w:r>
        <w:lastRenderedPageBreak/>
        <w:t xml:space="preserve">Окружающая среда человека. Общие принципы адаптации организма человека. Физиологические основы адаптации. Теория стресса </w:t>
      </w:r>
      <w:proofErr w:type="spellStart"/>
      <w:r>
        <w:t>Селье</w:t>
      </w:r>
      <w:proofErr w:type="spellEnd"/>
      <w:r>
        <w:t>. Значение стресса в жизни человека. Индивидуальные особенности реакции человека на действие стрессоров различной природы. Способы управления стрессом.</w:t>
      </w:r>
    </w:p>
    <w:p w:rsidR="0060567D" w:rsidRDefault="0060567D">
      <w:pPr>
        <w:pStyle w:val="a3"/>
        <w:spacing w:before="1"/>
        <w:ind w:right="113"/>
      </w:pPr>
      <w:r>
        <w:t>Тема 6. Экология и здоровье человека. Принципы оценки здоровья. Факторы экологического риска. Эндемические заболевания. Экологические аспекты хронобиологии. Индивидуально-типологические особенности циркадианных ритмов. Биологические ритмы и здоровье человека. Биологический возраст - интегральная характеристика адаптации человека. Комфортность среды обитания и приспособленность человека к жизни в разных средах. Патологические способы адаптации человека. Основы демографии. Демографическая ситуация в современном мире. Концепция ноосферы и перспективы человечества.</w:t>
      </w:r>
    </w:p>
    <w:p w:rsidR="0060567D" w:rsidRDefault="0060567D">
      <w:pPr>
        <w:pStyle w:val="a3"/>
        <w:ind w:right="114"/>
      </w:pPr>
      <w:r>
        <w:t>Тема 7. Популяция в пространстве. Общая численность популяции. Плотность популяции, способы ее выражения. Показатели относительной плотности. Методы исследования плотности и численности популяции. Изменчивость</w:t>
      </w:r>
      <w:r>
        <w:rPr>
          <w:spacing w:val="-16"/>
        </w:rPr>
        <w:t xml:space="preserve"> </w:t>
      </w:r>
      <w:r>
        <w:t>плотности.</w:t>
      </w:r>
      <w:r>
        <w:rPr>
          <w:spacing w:val="-15"/>
        </w:rPr>
        <w:t xml:space="preserve"> </w:t>
      </w:r>
      <w:r>
        <w:t>Возрастная</w:t>
      </w:r>
      <w:r>
        <w:rPr>
          <w:spacing w:val="-13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популяций.</w:t>
      </w:r>
      <w:r>
        <w:rPr>
          <w:spacing w:val="-1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термины</w:t>
      </w:r>
      <w:r>
        <w:rPr>
          <w:spacing w:val="-15"/>
        </w:rPr>
        <w:t xml:space="preserve"> </w:t>
      </w:r>
      <w:r>
        <w:t>и понятия возрастной структуры популяции: поколение (генерация), приплод. Помет, возрастная группа, возрастное состояние, цикл размножения, запас и пополнение популяции. Типы возрастных пирамид и возрастных спектров. Половая структура популяции. Основные типы хромосомного определения пола. Первичное, вторичное и третичное соотношение полов. Влияние факторов на изменчивость половой</w:t>
      </w:r>
      <w:r>
        <w:rPr>
          <w:spacing w:val="-2"/>
        </w:rPr>
        <w:t xml:space="preserve"> </w:t>
      </w:r>
      <w:r>
        <w:t>структуры.</w:t>
      </w:r>
    </w:p>
    <w:p w:rsidR="0060567D" w:rsidRDefault="0060567D">
      <w:pPr>
        <w:pStyle w:val="a3"/>
        <w:spacing w:before="1"/>
        <w:ind w:right="116"/>
      </w:pPr>
      <w:r>
        <w:t>Тема 8. Популяция во времени. Процессы, определяющие изменение численности популяции. Рождаемость, смертность. Когорта как элементарный объект классической демографической теории и популяционного анализа. Кривые выживания и размножения, таблицы жизни. Чистая скорость размножения и среднее время генерации. Представление о суммарной репродуктивной</w:t>
      </w:r>
      <w:r>
        <w:rPr>
          <w:spacing w:val="-8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популяции.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местообитаний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степени благоприятности в отношении размера потомства. Формирование возрастного состава популяции на основе кривых размножения и выживания когорт. Неограниченный рост популяции. Описания и теория демографических таблиц. Ограниченный рост популяции. Основная теория динамики популяции. Логистический рост численности популяции. Связь экологических факторов, зависящих от плотности популяции, с изменениями физических условий. Природа экологических факторов, зависящих от плотности</w:t>
      </w:r>
      <w:r>
        <w:rPr>
          <w:spacing w:val="-10"/>
        </w:rPr>
        <w:t xml:space="preserve"> </w:t>
      </w:r>
      <w:r>
        <w:t>популяции.</w:t>
      </w:r>
    </w:p>
    <w:p w:rsidR="0060567D" w:rsidRDefault="0060567D">
      <w:pPr>
        <w:pStyle w:val="a3"/>
        <w:ind w:right="122"/>
      </w:pPr>
      <w:r>
        <w:t xml:space="preserve">Тема 9. Миграция и расселения популяций в пространстве и во времени. Миграция и расселение организмов, их значение для межпопуляционных взаимодействий   </w:t>
      </w:r>
      <w:proofErr w:type="gramStart"/>
      <w:r>
        <w:t>в  пределах</w:t>
      </w:r>
      <w:proofErr w:type="gramEnd"/>
      <w:r>
        <w:t xml:space="preserve">   вида.  Представление   о   понятиях</w:t>
      </w:r>
      <w:r>
        <w:rPr>
          <w:spacing w:val="2"/>
        </w:rPr>
        <w:t xml:space="preserve"> </w:t>
      </w:r>
      <w:r>
        <w:t>«</w:t>
      </w:r>
      <w:proofErr w:type="gramStart"/>
      <w:r>
        <w:t>миграция»  и</w:t>
      </w:r>
      <w:proofErr w:type="gramEnd"/>
    </w:p>
    <w:p w:rsidR="0060567D" w:rsidRDefault="0060567D">
      <w:pPr>
        <w:pStyle w:val="a3"/>
        <w:spacing w:line="321" w:lineRule="exact"/>
        <w:ind w:firstLine="0"/>
      </w:pPr>
      <w:r>
        <w:t>«расселение».</w:t>
      </w:r>
      <w:r>
        <w:rPr>
          <w:spacing w:val="-12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периодических</w:t>
      </w:r>
      <w:r>
        <w:rPr>
          <w:spacing w:val="-9"/>
        </w:rPr>
        <w:t xml:space="preserve"> </w:t>
      </w:r>
      <w:r>
        <w:t>миграций.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миграций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типу</w:t>
      </w:r>
    </w:p>
    <w:p w:rsidR="0060567D" w:rsidRDefault="0060567D">
      <w:pPr>
        <w:pStyle w:val="a3"/>
        <w:ind w:right="118" w:firstLine="0"/>
      </w:pPr>
      <w:r>
        <w:t xml:space="preserve">«туда и обратно» и «билет в один конец». Сущность принципа «стада себялюбцев». Расселение как «бегство» и как «открытие». Пассивное расселение </w:t>
      </w:r>
      <w:proofErr w:type="gramStart"/>
      <w:r>
        <w:t>по  суше</w:t>
      </w:r>
      <w:proofErr w:type="gramEnd"/>
      <w:r>
        <w:t xml:space="preserve">  и  по  воздуху,  течением  воды,  при  посредстве  активного </w:t>
      </w:r>
      <w:r>
        <w:rPr>
          <w:spacing w:val="63"/>
        </w:rPr>
        <w:t xml:space="preserve"> </w:t>
      </w:r>
      <w:r>
        <w:t>носителя.</w:t>
      </w:r>
    </w:p>
    <w:p w:rsidR="0060567D" w:rsidRDefault="0060567D">
      <w:pPr>
        <w:sectPr w:rsidR="0060567D">
          <w:pgSz w:w="11910" w:h="16840"/>
          <w:pgMar w:top="1340" w:right="960" w:bottom="280" w:left="980" w:header="720" w:footer="720" w:gutter="0"/>
          <w:cols w:space="720"/>
        </w:sectPr>
      </w:pPr>
    </w:p>
    <w:p w:rsidR="0060567D" w:rsidRDefault="0060567D">
      <w:pPr>
        <w:pStyle w:val="a3"/>
        <w:spacing w:before="75"/>
        <w:ind w:right="118" w:firstLine="0"/>
      </w:pPr>
      <w:r>
        <w:lastRenderedPageBreak/>
        <w:t xml:space="preserve">Классификация местообитаний по способности измениться во времени и пространстве. Генетическая и половая составляющие различий по способности и склонности к расселению. Полиморфизм по </w:t>
      </w:r>
      <w:proofErr w:type="spellStart"/>
      <w:r>
        <w:t>расселяемости</w:t>
      </w:r>
      <w:proofErr w:type="spellEnd"/>
      <w:r>
        <w:t xml:space="preserve"> как перестраховка. Социальная дифференциация как причина расселения в популяциях мелких млекопитающих.</w:t>
      </w:r>
    </w:p>
    <w:p w:rsidR="0060567D" w:rsidRDefault="0060567D">
      <w:pPr>
        <w:pStyle w:val="a3"/>
        <w:ind w:right="117"/>
      </w:pPr>
      <w:r>
        <w:t>Тема 10. Межпопуляционные взаимодействия. Типы взаимодействий. Нейтральные, отрицательные и положительные взаимодействия. Теория экологической</w:t>
      </w:r>
      <w:r>
        <w:rPr>
          <w:spacing w:val="-8"/>
        </w:rPr>
        <w:t xml:space="preserve"> </w:t>
      </w:r>
      <w:r>
        <w:t>ниши.</w:t>
      </w:r>
      <w:r>
        <w:rPr>
          <w:spacing w:val="-7"/>
        </w:rPr>
        <w:t xml:space="preserve"> </w:t>
      </w:r>
      <w:r>
        <w:t>Ширина</w:t>
      </w:r>
      <w:r>
        <w:rPr>
          <w:spacing w:val="-9"/>
        </w:rPr>
        <w:t xml:space="preserve"> </w:t>
      </w:r>
      <w:r>
        <w:t>ниши.</w:t>
      </w:r>
      <w:r>
        <w:rPr>
          <w:spacing w:val="-9"/>
        </w:rPr>
        <w:t xml:space="preserve"> </w:t>
      </w:r>
      <w:r>
        <w:t>Перекрывание</w:t>
      </w:r>
      <w:r>
        <w:rPr>
          <w:spacing w:val="-9"/>
        </w:rPr>
        <w:t xml:space="preserve"> </w:t>
      </w:r>
      <w:r>
        <w:t>ниш.</w:t>
      </w:r>
      <w:r>
        <w:rPr>
          <w:spacing w:val="-9"/>
        </w:rPr>
        <w:t xml:space="preserve"> </w:t>
      </w:r>
      <w:r>
        <w:t>Функциональная</w:t>
      </w:r>
      <w:r>
        <w:rPr>
          <w:spacing w:val="-8"/>
        </w:rPr>
        <w:t xml:space="preserve"> </w:t>
      </w:r>
      <w:r>
        <w:t>ниша. Реализованная</w:t>
      </w:r>
      <w:r>
        <w:rPr>
          <w:spacing w:val="-19"/>
        </w:rPr>
        <w:t xml:space="preserve"> </w:t>
      </w:r>
      <w:r>
        <w:t>ниша.</w:t>
      </w:r>
      <w:r>
        <w:rPr>
          <w:spacing w:val="-17"/>
        </w:rPr>
        <w:t xml:space="preserve"> </w:t>
      </w:r>
      <w:r>
        <w:t>Динамика</w:t>
      </w:r>
      <w:r>
        <w:rPr>
          <w:spacing w:val="-19"/>
        </w:rPr>
        <w:t xml:space="preserve"> </w:t>
      </w:r>
      <w:r>
        <w:t>ниши.</w:t>
      </w:r>
      <w:r>
        <w:rPr>
          <w:spacing w:val="-17"/>
        </w:rPr>
        <w:t xml:space="preserve"> </w:t>
      </w:r>
      <w:r>
        <w:t>Эволюционные</w:t>
      </w:r>
      <w:r>
        <w:rPr>
          <w:spacing w:val="-19"/>
        </w:rPr>
        <w:t xml:space="preserve"> </w:t>
      </w:r>
      <w:r>
        <w:t>последствия.</w:t>
      </w:r>
      <w:r>
        <w:rPr>
          <w:spacing w:val="-17"/>
        </w:rPr>
        <w:t xml:space="preserve"> </w:t>
      </w:r>
      <w:r>
        <w:t xml:space="preserve">Конкуренция в природе. Эксперименты </w:t>
      </w:r>
      <w:proofErr w:type="spellStart"/>
      <w:r>
        <w:t>Гаузе</w:t>
      </w:r>
      <w:proofErr w:type="spellEnd"/>
      <w:r>
        <w:t xml:space="preserve"> и другие эксперименты по конкуренции. Математическое описание наличия конкурентных взаимоотношений. Ряды замещений. Взаимодействие хищник-жертва. Паразитизм. Основные понятия. Адаптации.</w:t>
      </w:r>
      <w:r>
        <w:rPr>
          <w:spacing w:val="-20"/>
        </w:rPr>
        <w:t xml:space="preserve"> </w:t>
      </w:r>
      <w:r>
        <w:t>Примеры</w:t>
      </w:r>
      <w:r>
        <w:rPr>
          <w:spacing w:val="-20"/>
        </w:rPr>
        <w:t xml:space="preserve"> </w:t>
      </w:r>
      <w:r>
        <w:t>паразитизма.</w:t>
      </w:r>
      <w:r>
        <w:rPr>
          <w:spacing w:val="-21"/>
        </w:rPr>
        <w:t xml:space="preserve"> </w:t>
      </w:r>
      <w:r>
        <w:t>Влияние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плотность</w:t>
      </w:r>
      <w:r>
        <w:rPr>
          <w:spacing w:val="-21"/>
        </w:rPr>
        <w:t xml:space="preserve"> </w:t>
      </w:r>
      <w:r>
        <w:t>популяции.</w:t>
      </w:r>
      <w:r>
        <w:rPr>
          <w:spacing w:val="-21"/>
        </w:rPr>
        <w:t xml:space="preserve"> </w:t>
      </w:r>
      <w:r>
        <w:t>Мутуализм. Модели мутуализма. Некоторые общие черты жизнедеятельности</w:t>
      </w:r>
      <w:r>
        <w:rPr>
          <w:spacing w:val="-17"/>
        </w:rPr>
        <w:t xml:space="preserve"> </w:t>
      </w:r>
      <w:proofErr w:type="spellStart"/>
      <w:r>
        <w:t>мутуалистов</w:t>
      </w:r>
      <w:proofErr w:type="spellEnd"/>
      <w:r>
        <w:t>.</w:t>
      </w:r>
    </w:p>
    <w:p w:rsidR="0060567D" w:rsidRDefault="0060567D">
      <w:pPr>
        <w:pStyle w:val="a3"/>
        <w:spacing w:before="4"/>
        <w:ind w:left="0" w:firstLine="0"/>
        <w:jc w:val="left"/>
      </w:pPr>
    </w:p>
    <w:p w:rsidR="0060567D" w:rsidRDefault="0060567D">
      <w:pPr>
        <w:pStyle w:val="1"/>
        <w:spacing w:line="319" w:lineRule="exact"/>
        <w:ind w:left="2510"/>
        <w:jc w:val="both"/>
      </w:pPr>
      <w:r>
        <w:t>Рекомендуемая дополнительная литература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130"/>
        </w:tabs>
        <w:spacing w:line="242" w:lineRule="auto"/>
        <w:ind w:right="113" w:firstLine="708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</w:t>
      </w:r>
      <w:proofErr w:type="spellStart"/>
      <w:r>
        <w:rPr>
          <w:sz w:val="28"/>
          <w:szCs w:val="28"/>
        </w:rPr>
        <w:t>биоэкологии</w:t>
      </w:r>
      <w:proofErr w:type="spellEnd"/>
      <w:r>
        <w:rPr>
          <w:sz w:val="28"/>
          <w:szCs w:val="28"/>
        </w:rPr>
        <w:t xml:space="preserve"> растений: метод. рек. / сост.: Т.В. Дымова, В.Н. Пилипенко. - Астрахань: Астраханский ун-т, 2005. - 13 с.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322"/>
        </w:tabs>
        <w:ind w:right="115" w:firstLine="708"/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 как объекты для изучения студентами экологических закономерностей по предмету "Общая экология": Метод. рекомендации / Сост. Дымова Т.В., Кадырова Ж.И. - </w:t>
      </w:r>
      <w:proofErr w:type="gramStart"/>
      <w:r>
        <w:rPr>
          <w:sz w:val="28"/>
          <w:szCs w:val="28"/>
        </w:rPr>
        <w:t>Астрахань :</w:t>
      </w:r>
      <w:proofErr w:type="gramEnd"/>
      <w:r>
        <w:rPr>
          <w:sz w:val="28"/>
          <w:szCs w:val="28"/>
        </w:rPr>
        <w:t xml:space="preserve"> АГУ, 2003. - 14 с.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139"/>
        </w:tabs>
        <w:ind w:right="114" w:firstLine="708"/>
        <w:rPr>
          <w:sz w:val="28"/>
          <w:szCs w:val="28"/>
        </w:rPr>
      </w:pPr>
      <w:r>
        <w:rPr>
          <w:sz w:val="28"/>
          <w:szCs w:val="28"/>
        </w:rPr>
        <w:t>Матвеев Н.М. Экологические основы аккумуляции тяжелых металлов сельскохозяйственными растениями в лесостепном и степном Поволжье / Матвеев, Николай Михайлович, Павловский, Василий Алексеевич, Прохорова, Наталья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Владимировна.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Самара: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"Самарский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университет",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1997.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ISBN 5-230-06094-8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1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Природопользование и устойчивое развитие: Мировые экосистемы и проблемы России: Посвящается памяти Н.Ф. </w:t>
      </w:r>
      <w:proofErr w:type="spellStart"/>
      <w:r>
        <w:rPr>
          <w:sz w:val="28"/>
          <w:szCs w:val="28"/>
        </w:rPr>
        <w:t>Глазовского</w:t>
      </w:r>
      <w:proofErr w:type="spellEnd"/>
      <w:r>
        <w:rPr>
          <w:sz w:val="28"/>
          <w:szCs w:val="28"/>
        </w:rPr>
        <w:t xml:space="preserve"> (1946 - 2005). - М.: КМК, 2006. - 448 с. - (РАН. Ин-т географии. Программа отд. наук о земле "Природные и социально-экономические изменения окружающей среды". Всемирный фонд дикой природы. (Устойчивое развитие: проблемы и перспективы;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3). ISBN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5-87317322-2270-00.ЕИ-1;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250"/>
        </w:tabs>
        <w:ind w:right="11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>, Л.К. Экология и охрана окружающей среды при химическом загрязнении: Рек. М-</w:t>
      </w:r>
      <w:proofErr w:type="spellStart"/>
      <w:r>
        <w:rPr>
          <w:sz w:val="28"/>
          <w:szCs w:val="28"/>
        </w:rPr>
        <w:t>вом</w:t>
      </w:r>
      <w:proofErr w:type="spellEnd"/>
      <w:r>
        <w:rPr>
          <w:sz w:val="28"/>
          <w:szCs w:val="28"/>
        </w:rPr>
        <w:t xml:space="preserve"> образования РФ в качестве учеб. пособия 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студентов,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хим.,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хим.-</w:t>
      </w:r>
      <w:proofErr w:type="spellStart"/>
      <w:r>
        <w:rPr>
          <w:sz w:val="28"/>
          <w:szCs w:val="28"/>
        </w:rPr>
        <w:t>технол</w:t>
      </w:r>
      <w:proofErr w:type="spellEnd"/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биол.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специальностям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, Орлов, Д.С., </w:t>
      </w:r>
      <w:proofErr w:type="spellStart"/>
      <w:r>
        <w:rPr>
          <w:sz w:val="28"/>
          <w:szCs w:val="28"/>
        </w:rPr>
        <w:t>Лозановская</w:t>
      </w:r>
      <w:proofErr w:type="spellEnd"/>
      <w:r>
        <w:rPr>
          <w:sz w:val="28"/>
          <w:szCs w:val="28"/>
        </w:rPr>
        <w:t xml:space="preserve">, И.Н. - 3-е </w:t>
      </w:r>
      <w:proofErr w:type="gramStart"/>
      <w:r>
        <w:rPr>
          <w:sz w:val="28"/>
          <w:szCs w:val="28"/>
        </w:rPr>
        <w:t>изд.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Выс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2006. - 334 с.: ил. - ISBN 5-06-005558-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181-60.АГР-2;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ЕИ-8.</w:t>
      </w:r>
    </w:p>
    <w:p w:rsidR="0060567D" w:rsidRDefault="0060567D">
      <w:pPr>
        <w:pStyle w:val="a5"/>
        <w:numPr>
          <w:ilvl w:val="0"/>
          <w:numId w:val="1"/>
        </w:numPr>
        <w:tabs>
          <w:tab w:val="left" w:pos="1125"/>
        </w:tabs>
        <w:ind w:right="121" w:firstLine="708"/>
        <w:rPr>
          <w:sz w:val="28"/>
          <w:szCs w:val="28"/>
        </w:rPr>
      </w:pPr>
      <w:r>
        <w:rPr>
          <w:sz w:val="28"/>
          <w:szCs w:val="28"/>
        </w:rPr>
        <w:t xml:space="preserve">Шапиро, И.А. Загадки растения-сфинкса. Лишайники и экологический мониторинг / И. А. Шапиро. - Л.: </w:t>
      </w:r>
      <w:proofErr w:type="spellStart"/>
      <w:r>
        <w:rPr>
          <w:sz w:val="28"/>
          <w:szCs w:val="28"/>
        </w:rPr>
        <w:t>Гидрометеоиздат</w:t>
      </w:r>
      <w:proofErr w:type="spellEnd"/>
      <w:r>
        <w:rPr>
          <w:sz w:val="28"/>
          <w:szCs w:val="28"/>
        </w:rPr>
        <w:t>, 1991. - 80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sectPr w:rsidR="0060567D" w:rsidSect="00AE49E3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51CA"/>
    <w:multiLevelType w:val="hybridMultilevel"/>
    <w:tmpl w:val="FFFFFFFF"/>
    <w:lvl w:ilvl="0" w:tplc="01940C50">
      <w:start w:val="1"/>
      <w:numFmt w:val="decimal"/>
      <w:lvlText w:val="%1."/>
      <w:lvlJc w:val="left"/>
      <w:pPr>
        <w:ind w:left="100" w:hanging="2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C460486">
      <w:numFmt w:val="bullet"/>
      <w:lvlText w:val="•"/>
      <w:lvlJc w:val="left"/>
      <w:pPr>
        <w:ind w:left="1086" w:hanging="269"/>
      </w:pPr>
      <w:rPr>
        <w:rFonts w:hint="default"/>
      </w:rPr>
    </w:lvl>
    <w:lvl w:ilvl="2" w:tplc="D6B8F1A2">
      <w:numFmt w:val="bullet"/>
      <w:lvlText w:val="•"/>
      <w:lvlJc w:val="left"/>
      <w:pPr>
        <w:ind w:left="2073" w:hanging="269"/>
      </w:pPr>
      <w:rPr>
        <w:rFonts w:hint="default"/>
      </w:rPr>
    </w:lvl>
    <w:lvl w:ilvl="3" w:tplc="6ADCD300">
      <w:numFmt w:val="bullet"/>
      <w:lvlText w:val="•"/>
      <w:lvlJc w:val="left"/>
      <w:pPr>
        <w:ind w:left="3059" w:hanging="269"/>
      </w:pPr>
      <w:rPr>
        <w:rFonts w:hint="default"/>
      </w:rPr>
    </w:lvl>
    <w:lvl w:ilvl="4" w:tplc="432AEE48">
      <w:numFmt w:val="bullet"/>
      <w:lvlText w:val="•"/>
      <w:lvlJc w:val="left"/>
      <w:pPr>
        <w:ind w:left="4046" w:hanging="269"/>
      </w:pPr>
      <w:rPr>
        <w:rFonts w:hint="default"/>
      </w:rPr>
    </w:lvl>
    <w:lvl w:ilvl="5" w:tplc="F05E006E">
      <w:numFmt w:val="bullet"/>
      <w:lvlText w:val="•"/>
      <w:lvlJc w:val="left"/>
      <w:pPr>
        <w:ind w:left="5033" w:hanging="269"/>
      </w:pPr>
      <w:rPr>
        <w:rFonts w:hint="default"/>
      </w:rPr>
    </w:lvl>
    <w:lvl w:ilvl="6" w:tplc="FB906096">
      <w:numFmt w:val="bullet"/>
      <w:lvlText w:val="•"/>
      <w:lvlJc w:val="left"/>
      <w:pPr>
        <w:ind w:left="6019" w:hanging="269"/>
      </w:pPr>
      <w:rPr>
        <w:rFonts w:hint="default"/>
      </w:rPr>
    </w:lvl>
    <w:lvl w:ilvl="7" w:tplc="E71E2E30">
      <w:numFmt w:val="bullet"/>
      <w:lvlText w:val="•"/>
      <w:lvlJc w:val="left"/>
      <w:pPr>
        <w:ind w:left="7006" w:hanging="269"/>
      </w:pPr>
      <w:rPr>
        <w:rFonts w:hint="default"/>
      </w:rPr>
    </w:lvl>
    <w:lvl w:ilvl="8" w:tplc="5850556E">
      <w:numFmt w:val="bullet"/>
      <w:lvlText w:val="•"/>
      <w:lvlJc w:val="left"/>
      <w:pPr>
        <w:ind w:left="7993" w:hanging="269"/>
      </w:pPr>
      <w:rPr>
        <w:rFonts w:hint="default"/>
      </w:rPr>
    </w:lvl>
  </w:abstractNum>
  <w:abstractNum w:abstractNumId="1">
    <w:nsid w:val="37A97CA8"/>
    <w:multiLevelType w:val="hybridMultilevel"/>
    <w:tmpl w:val="FFFFFFFF"/>
    <w:lvl w:ilvl="0" w:tplc="0E181E5A">
      <w:numFmt w:val="bullet"/>
      <w:lvlText w:val=""/>
      <w:lvlJc w:val="left"/>
      <w:pPr>
        <w:ind w:left="460" w:hanging="361"/>
      </w:pPr>
      <w:rPr>
        <w:rFonts w:ascii="Symbol" w:eastAsia="Times New Roman" w:hAnsi="Symbol" w:hint="default"/>
        <w:w w:val="100"/>
        <w:sz w:val="28"/>
        <w:szCs w:val="28"/>
      </w:rPr>
    </w:lvl>
    <w:lvl w:ilvl="1" w:tplc="AC969AEA"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9D9A9222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85C8DA5A"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2F985FFE"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F0FC9E5E"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17346D08">
      <w:numFmt w:val="bullet"/>
      <w:lvlText w:val="•"/>
      <w:lvlJc w:val="left"/>
      <w:pPr>
        <w:ind w:left="6163" w:hanging="361"/>
      </w:pPr>
      <w:rPr>
        <w:rFonts w:hint="default"/>
      </w:rPr>
    </w:lvl>
    <w:lvl w:ilvl="7" w:tplc="35427CC4">
      <w:numFmt w:val="bullet"/>
      <w:lvlText w:val="•"/>
      <w:lvlJc w:val="left"/>
      <w:pPr>
        <w:ind w:left="7114" w:hanging="361"/>
      </w:pPr>
      <w:rPr>
        <w:rFonts w:hint="default"/>
      </w:rPr>
    </w:lvl>
    <w:lvl w:ilvl="8" w:tplc="E0A4B564">
      <w:numFmt w:val="bullet"/>
      <w:lvlText w:val="•"/>
      <w:lvlJc w:val="left"/>
      <w:pPr>
        <w:ind w:left="8065" w:hanging="361"/>
      </w:pPr>
      <w:rPr>
        <w:rFonts w:hint="default"/>
      </w:rPr>
    </w:lvl>
  </w:abstractNum>
  <w:abstractNum w:abstractNumId="2">
    <w:nsid w:val="59347AAC"/>
    <w:multiLevelType w:val="hybridMultilevel"/>
    <w:tmpl w:val="FFFFFFFF"/>
    <w:lvl w:ilvl="0" w:tplc="D65050D0">
      <w:start w:val="1"/>
      <w:numFmt w:val="decimal"/>
      <w:lvlText w:val="%1."/>
      <w:lvlJc w:val="left"/>
      <w:pPr>
        <w:ind w:left="100" w:hanging="3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F7E5DD6">
      <w:numFmt w:val="bullet"/>
      <w:lvlText w:val="•"/>
      <w:lvlJc w:val="left"/>
      <w:pPr>
        <w:ind w:left="1086" w:hanging="396"/>
      </w:pPr>
      <w:rPr>
        <w:rFonts w:hint="default"/>
      </w:rPr>
    </w:lvl>
    <w:lvl w:ilvl="2" w:tplc="559EDF12">
      <w:numFmt w:val="bullet"/>
      <w:lvlText w:val="•"/>
      <w:lvlJc w:val="left"/>
      <w:pPr>
        <w:ind w:left="2073" w:hanging="396"/>
      </w:pPr>
      <w:rPr>
        <w:rFonts w:hint="default"/>
      </w:rPr>
    </w:lvl>
    <w:lvl w:ilvl="3" w:tplc="77E62016">
      <w:numFmt w:val="bullet"/>
      <w:lvlText w:val="•"/>
      <w:lvlJc w:val="left"/>
      <w:pPr>
        <w:ind w:left="3059" w:hanging="396"/>
      </w:pPr>
      <w:rPr>
        <w:rFonts w:hint="default"/>
      </w:rPr>
    </w:lvl>
    <w:lvl w:ilvl="4" w:tplc="745A1622">
      <w:numFmt w:val="bullet"/>
      <w:lvlText w:val="•"/>
      <w:lvlJc w:val="left"/>
      <w:pPr>
        <w:ind w:left="4046" w:hanging="396"/>
      </w:pPr>
      <w:rPr>
        <w:rFonts w:hint="default"/>
      </w:rPr>
    </w:lvl>
    <w:lvl w:ilvl="5" w:tplc="8A766C88">
      <w:numFmt w:val="bullet"/>
      <w:lvlText w:val="•"/>
      <w:lvlJc w:val="left"/>
      <w:pPr>
        <w:ind w:left="5033" w:hanging="396"/>
      </w:pPr>
      <w:rPr>
        <w:rFonts w:hint="default"/>
      </w:rPr>
    </w:lvl>
    <w:lvl w:ilvl="6" w:tplc="F83233B4">
      <w:numFmt w:val="bullet"/>
      <w:lvlText w:val="•"/>
      <w:lvlJc w:val="left"/>
      <w:pPr>
        <w:ind w:left="6019" w:hanging="396"/>
      </w:pPr>
      <w:rPr>
        <w:rFonts w:hint="default"/>
      </w:rPr>
    </w:lvl>
    <w:lvl w:ilvl="7" w:tplc="0DB66CB0">
      <w:numFmt w:val="bullet"/>
      <w:lvlText w:val="•"/>
      <w:lvlJc w:val="left"/>
      <w:pPr>
        <w:ind w:left="7006" w:hanging="396"/>
      </w:pPr>
      <w:rPr>
        <w:rFonts w:hint="default"/>
      </w:rPr>
    </w:lvl>
    <w:lvl w:ilvl="8" w:tplc="26AE3EFA">
      <w:numFmt w:val="bullet"/>
      <w:lvlText w:val="•"/>
      <w:lvlJc w:val="left"/>
      <w:pPr>
        <w:ind w:left="7993" w:hanging="396"/>
      </w:pPr>
      <w:rPr>
        <w:rFonts w:hint="default"/>
      </w:rPr>
    </w:lvl>
  </w:abstractNum>
  <w:abstractNum w:abstractNumId="3">
    <w:nsid w:val="6F724ACA"/>
    <w:multiLevelType w:val="hybridMultilevel"/>
    <w:tmpl w:val="FFFFFFFF"/>
    <w:lvl w:ilvl="0" w:tplc="D108A898">
      <w:start w:val="1"/>
      <w:numFmt w:val="decimal"/>
      <w:lvlText w:val="%1."/>
      <w:lvlJc w:val="left"/>
      <w:pPr>
        <w:ind w:left="100" w:hanging="3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41403C0">
      <w:numFmt w:val="bullet"/>
      <w:lvlText w:val="•"/>
      <w:lvlJc w:val="left"/>
      <w:pPr>
        <w:ind w:left="1086" w:hanging="321"/>
      </w:pPr>
      <w:rPr>
        <w:rFonts w:hint="default"/>
      </w:rPr>
    </w:lvl>
    <w:lvl w:ilvl="2" w:tplc="5A40D9E4">
      <w:numFmt w:val="bullet"/>
      <w:lvlText w:val="•"/>
      <w:lvlJc w:val="left"/>
      <w:pPr>
        <w:ind w:left="2073" w:hanging="321"/>
      </w:pPr>
      <w:rPr>
        <w:rFonts w:hint="default"/>
      </w:rPr>
    </w:lvl>
    <w:lvl w:ilvl="3" w:tplc="925C64B6">
      <w:numFmt w:val="bullet"/>
      <w:lvlText w:val="•"/>
      <w:lvlJc w:val="left"/>
      <w:pPr>
        <w:ind w:left="3059" w:hanging="321"/>
      </w:pPr>
      <w:rPr>
        <w:rFonts w:hint="default"/>
      </w:rPr>
    </w:lvl>
    <w:lvl w:ilvl="4" w:tplc="2B328CB8">
      <w:numFmt w:val="bullet"/>
      <w:lvlText w:val="•"/>
      <w:lvlJc w:val="left"/>
      <w:pPr>
        <w:ind w:left="4046" w:hanging="321"/>
      </w:pPr>
      <w:rPr>
        <w:rFonts w:hint="default"/>
      </w:rPr>
    </w:lvl>
    <w:lvl w:ilvl="5" w:tplc="DCF07042">
      <w:numFmt w:val="bullet"/>
      <w:lvlText w:val="•"/>
      <w:lvlJc w:val="left"/>
      <w:pPr>
        <w:ind w:left="5033" w:hanging="321"/>
      </w:pPr>
      <w:rPr>
        <w:rFonts w:hint="default"/>
      </w:rPr>
    </w:lvl>
    <w:lvl w:ilvl="6" w:tplc="0936D8C2">
      <w:numFmt w:val="bullet"/>
      <w:lvlText w:val="•"/>
      <w:lvlJc w:val="left"/>
      <w:pPr>
        <w:ind w:left="6019" w:hanging="321"/>
      </w:pPr>
      <w:rPr>
        <w:rFonts w:hint="default"/>
      </w:rPr>
    </w:lvl>
    <w:lvl w:ilvl="7" w:tplc="21F0509E">
      <w:numFmt w:val="bullet"/>
      <w:lvlText w:val="•"/>
      <w:lvlJc w:val="left"/>
      <w:pPr>
        <w:ind w:left="7006" w:hanging="321"/>
      </w:pPr>
      <w:rPr>
        <w:rFonts w:hint="default"/>
      </w:rPr>
    </w:lvl>
    <w:lvl w:ilvl="8" w:tplc="4B82488C">
      <w:numFmt w:val="bullet"/>
      <w:lvlText w:val="•"/>
      <w:lvlJc w:val="left"/>
      <w:pPr>
        <w:ind w:left="7993" w:hanging="3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9E3"/>
    <w:rsid w:val="004533DE"/>
    <w:rsid w:val="0060567D"/>
    <w:rsid w:val="00AE49E3"/>
    <w:rsid w:val="00B24D4F"/>
    <w:rsid w:val="00D52CF3"/>
    <w:rsid w:val="00D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9393F5-1B27-4046-ABF2-1BE4BDC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E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E49E3"/>
    <w:pPr>
      <w:ind w:left="1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E49E3"/>
    <w:pPr>
      <w:spacing w:line="319" w:lineRule="exact"/>
      <w:ind w:left="8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6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8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E49E3"/>
    <w:pPr>
      <w:ind w:lef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78658C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AE49E3"/>
    <w:pPr>
      <w:ind w:left="100" w:right="116" w:firstLine="708"/>
      <w:jc w:val="both"/>
    </w:pPr>
  </w:style>
  <w:style w:type="paragraph" w:customStyle="1" w:styleId="TableParagraph">
    <w:name w:val="Table Paragraph"/>
    <w:basedOn w:val="a"/>
    <w:uiPriority w:val="99"/>
    <w:rsid w:val="00AE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2730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 Windows</cp:lastModifiedBy>
  <cp:revision>3</cp:revision>
  <cp:lastPrinted>2020-09-01T06:48:00Z</cp:lastPrinted>
  <dcterms:created xsi:type="dcterms:W3CDTF">2020-09-07T05:43:00Z</dcterms:created>
  <dcterms:modified xsi:type="dcterms:W3CDTF">2020-09-07T10:59:00Z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