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6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26030" cy="1685925"/>
            <wp:effectExtent l="0" t="0" r="7620" b="0"/>
            <wp:wrapSquare wrapText="bothSides"/>
            <wp:docPr id="1" name="Рисунок 1" descr="Z:\Отдел сетевого взаимод с консорц и бизнес-структурами\Импортозамещение\для сайта\СХ\со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сетевого взаимод с консорц и бизнес-структурами\Импортозамещение\для сайта\СХ\сор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39" cy="16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25">
        <w:rPr>
          <w:rFonts w:ascii="Times New Roman" w:hAnsi="Times New Roman"/>
          <w:b/>
          <w:sz w:val="28"/>
          <w:szCs w:val="28"/>
        </w:rPr>
        <w:t xml:space="preserve">Выращивание и переработка сорго всех видов – зерновое, сахарное, травянистое,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веничное</w:t>
      </w:r>
      <w:proofErr w:type="spellEnd"/>
      <w:r w:rsidRPr="00F02425">
        <w:rPr>
          <w:rFonts w:ascii="Times New Roman" w:hAnsi="Times New Roman"/>
          <w:b/>
          <w:sz w:val="28"/>
          <w:szCs w:val="28"/>
        </w:rPr>
        <w:t>.</w:t>
      </w: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F02425">
        <w:rPr>
          <w:rFonts w:ascii="Times New Roman" w:hAnsi="Times New Roman"/>
          <w:sz w:val="28"/>
          <w:szCs w:val="28"/>
        </w:rPr>
        <w:t xml:space="preserve">Сорго самая высоко </w:t>
      </w:r>
      <w:proofErr w:type="spellStart"/>
      <w:r w:rsidRPr="00F02425">
        <w:rPr>
          <w:rFonts w:ascii="Times New Roman" w:hAnsi="Times New Roman"/>
          <w:sz w:val="28"/>
          <w:szCs w:val="28"/>
        </w:rPr>
        <w:t>жаро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и засухоустойчивая сельскохозяйственная культура. В условиях зафиксированной на всей территории Российской Федерации тенденции глобального потепления климата пшеница, рожь, кукуруза, а также целый ряд других продовольственных и кормовых сельскохозяйственных культур не способны выдерживать высокие летние температуры, а потому снижают урожайность, а в отдельные годы, по этим причинам, вообще не плодоносят, что, в конечном счете, угрожает продовольственной безопасности Российской Федерации. Культура сорго, в силу потенциала каждого из видов, способна образовать самостоятельный сектор экономики в виде сорговой индустрии. </w:t>
      </w: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Зерновое сорго- по биохимическому составу равно кукурузе. Может быть использовано как кормовой компонент для всех видов сельскохозяйственных животных, птицы и рыбы. Может стать сырьем для более пятнадцати направлений промышленности, например- мукомольной, хлебопекарной, кондитерской, крупяной, комбикормовой, </w:t>
      </w:r>
      <w:proofErr w:type="spellStart"/>
      <w:proofErr w:type="gramStart"/>
      <w:r w:rsidRPr="00F02425">
        <w:rPr>
          <w:rFonts w:ascii="Times New Roman" w:hAnsi="Times New Roman"/>
          <w:sz w:val="28"/>
          <w:szCs w:val="28"/>
        </w:rPr>
        <w:t>крахмало</w:t>
      </w:r>
      <w:proofErr w:type="spellEnd"/>
      <w:r w:rsidRPr="00F02425">
        <w:rPr>
          <w:rFonts w:ascii="Times New Roman" w:hAnsi="Times New Roman"/>
          <w:sz w:val="28"/>
          <w:szCs w:val="28"/>
        </w:rPr>
        <w:t>-паточной</w:t>
      </w:r>
      <w:proofErr w:type="gramEnd"/>
      <w:r w:rsidRPr="00F02425">
        <w:rPr>
          <w:rFonts w:ascii="Times New Roman" w:hAnsi="Times New Roman"/>
          <w:sz w:val="28"/>
          <w:szCs w:val="28"/>
        </w:rPr>
        <w:t xml:space="preserve">, спиртовой, нефтегазовой и других. </w:t>
      </w: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В стебле сахарного сорго содержится до 21% сахаров. Может быть использовано для производства объемистых кормов, травяной муки, сахаристых гранул, а также для производства сахаристых сиропов. </w:t>
      </w: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>Травянистое сорго (сорго-</w:t>
      </w:r>
      <w:proofErr w:type="spellStart"/>
      <w:r w:rsidRPr="00F02425">
        <w:rPr>
          <w:rFonts w:ascii="Times New Roman" w:hAnsi="Times New Roman"/>
          <w:sz w:val="28"/>
          <w:szCs w:val="28"/>
        </w:rPr>
        <w:t>суданковый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гибрид, суданская трава) может быть использовано в рационах кормления для всех видов сельскохозяйственных животных, птицы и рыбы, в том числе для производства травяной муки и других видов корма.</w:t>
      </w:r>
    </w:p>
    <w:p w:rsidR="00131964" w:rsidRDefault="00131964" w:rsidP="00131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964" w:rsidRPr="00F02425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Зарубежные</w:t>
      </w:r>
      <w:r w:rsidR="00835B2A" w:rsidRPr="00835B2A">
        <w:rPr>
          <w:rFonts w:ascii="Times New Roman" w:hAnsi="Times New Roman"/>
          <w:b/>
          <w:sz w:val="28"/>
          <w:szCs w:val="28"/>
        </w:rPr>
        <w:t xml:space="preserve"> </w:t>
      </w:r>
      <w:r w:rsidR="00835B2A"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F02425">
        <w:rPr>
          <w:rFonts w:ascii="Times New Roman" w:hAnsi="Times New Roman"/>
          <w:b/>
          <w:sz w:val="28"/>
          <w:szCs w:val="28"/>
        </w:rPr>
        <w:t>аналоги:</w:t>
      </w:r>
      <w:r w:rsidRPr="00F02425">
        <w:rPr>
          <w:rFonts w:ascii="Times New Roman" w:hAnsi="Times New Roman"/>
          <w:sz w:val="28"/>
          <w:szCs w:val="28"/>
        </w:rPr>
        <w:t xml:space="preserve"> Сорта и гибриды отечественной селекции сорго всех видов селекции ВНИИ сорго и сои «Славянское поле» равны или превосходят зарубежные аналоги ведущих научно-селекционных учреждений, например, компании </w:t>
      </w:r>
      <w:proofErr w:type="spellStart"/>
      <w:r w:rsidRPr="00F02425">
        <w:rPr>
          <w:rFonts w:ascii="Times New Roman" w:hAnsi="Times New Roman"/>
          <w:sz w:val="28"/>
          <w:szCs w:val="28"/>
        </w:rPr>
        <w:t>Аdvantaseeds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(Австралия), которой принадлежит 2/3 всех посевов сорго в мире, компания </w:t>
      </w:r>
      <w:proofErr w:type="spellStart"/>
      <w:r w:rsidRPr="00F02425">
        <w:rPr>
          <w:rFonts w:ascii="Times New Roman" w:hAnsi="Times New Roman"/>
          <w:sz w:val="28"/>
          <w:szCs w:val="28"/>
        </w:rPr>
        <w:t>Euralis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и другие.</w:t>
      </w:r>
    </w:p>
    <w:p w:rsidR="00131964" w:rsidRPr="00131964" w:rsidRDefault="00131964" w:rsidP="00131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964" w:rsidRPr="00131964" w:rsidRDefault="00131964" w:rsidP="00131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F0242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964">
        <w:rPr>
          <w:rFonts w:ascii="Times New Roman" w:hAnsi="Times New Roman"/>
          <w:sz w:val="28"/>
          <w:szCs w:val="28"/>
        </w:rPr>
        <w:t>Лазько</w:t>
      </w:r>
      <w:proofErr w:type="spellEnd"/>
      <w:r w:rsidRPr="00131964">
        <w:rPr>
          <w:rFonts w:ascii="Times New Roman" w:hAnsi="Times New Roman"/>
          <w:sz w:val="28"/>
          <w:szCs w:val="28"/>
        </w:rPr>
        <w:t xml:space="preserve"> Марина Владимировна </w:t>
      </w:r>
      <w:r w:rsidR="003B3E6E">
        <w:rPr>
          <w:rFonts w:ascii="Times New Roman" w:hAnsi="Times New Roman"/>
          <w:sz w:val="28"/>
          <w:szCs w:val="28"/>
        </w:rPr>
        <w:t>–</w:t>
      </w:r>
      <w:r w:rsidRPr="00131964">
        <w:rPr>
          <w:rFonts w:ascii="Times New Roman" w:hAnsi="Times New Roman"/>
          <w:sz w:val="28"/>
          <w:szCs w:val="28"/>
        </w:rPr>
        <w:t xml:space="preserve"> </w:t>
      </w:r>
      <w:r w:rsidR="00801011">
        <w:rPr>
          <w:rFonts w:ascii="Times New Roman" w:hAnsi="Times New Roman"/>
          <w:sz w:val="28"/>
          <w:szCs w:val="28"/>
        </w:rPr>
        <w:t xml:space="preserve">доктор биологических наук, </w:t>
      </w:r>
      <w:bookmarkStart w:id="0" w:name="_GoBack"/>
      <w:bookmarkEnd w:id="0"/>
      <w:r w:rsidR="003B3E6E">
        <w:rPr>
          <w:rFonts w:ascii="Times New Roman" w:hAnsi="Times New Roman"/>
          <w:sz w:val="28"/>
          <w:szCs w:val="28"/>
        </w:rPr>
        <w:t xml:space="preserve">профессор, </w:t>
      </w:r>
      <w:r w:rsidRPr="00131964">
        <w:rPr>
          <w:rFonts w:ascii="Times New Roman" w:hAnsi="Times New Roman"/>
          <w:sz w:val="28"/>
          <w:szCs w:val="28"/>
        </w:rPr>
        <w:t>заведующий кафедрой зоотехнии и технологии переработки сельскохозяйственной продукции</w:t>
      </w:r>
    </w:p>
    <w:p w:rsidR="00753C0B" w:rsidRDefault="00131964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64">
        <w:rPr>
          <w:rFonts w:ascii="Times New Roman" w:hAnsi="Times New Roman"/>
          <w:sz w:val="28"/>
          <w:szCs w:val="28"/>
        </w:rPr>
        <w:t>8 (8512) 24-66-85</w:t>
      </w:r>
    </w:p>
    <w:p w:rsidR="00131964" w:rsidRPr="00F976E7" w:rsidRDefault="00F976E7" w:rsidP="001319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lazkomv@mail.ru</w:t>
      </w:r>
    </w:p>
    <w:sectPr w:rsidR="00131964" w:rsidRPr="00F9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81"/>
    <w:rsid w:val="00131964"/>
    <w:rsid w:val="003B3E6E"/>
    <w:rsid w:val="00753C0B"/>
    <w:rsid w:val="00801011"/>
    <w:rsid w:val="00835B2A"/>
    <w:rsid w:val="00A75281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2023-DB09-4ECC-8C0D-C2B3AB5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6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</cp:lastModifiedBy>
  <cp:revision>5</cp:revision>
  <dcterms:created xsi:type="dcterms:W3CDTF">2022-04-05T05:06:00Z</dcterms:created>
  <dcterms:modified xsi:type="dcterms:W3CDTF">2022-04-28T07:25:00Z</dcterms:modified>
</cp:coreProperties>
</file>