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46" w:rsidRDefault="00F12E36" w:rsidP="00D91746">
      <w:p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u w:val="single"/>
        </w:rPr>
      </w:pPr>
      <w:r w:rsidRPr="00BA6216">
        <w:rPr>
          <w:rFonts w:ascii="Times New Roman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024565E" wp14:editId="1D1221B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43150" cy="1757045"/>
            <wp:effectExtent l="0" t="0" r="0" b="0"/>
            <wp:wrapTight wrapText="bothSides">
              <wp:wrapPolygon edited="0">
                <wp:start x="0" y="0"/>
                <wp:lineTo x="0" y="21311"/>
                <wp:lineTo x="21424" y="21311"/>
                <wp:lineTo x="21424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16" w:rsidRPr="00BA6216">
        <w:rPr>
          <w:rFonts w:ascii="Times New Roman" w:hAnsi="Times New Roman"/>
          <w:b/>
          <w:color w:val="0D0D0D" w:themeColor="text1" w:themeTint="F2"/>
          <w:sz w:val="28"/>
          <w:szCs w:val="28"/>
          <w:u w:val="single"/>
        </w:rPr>
        <w:t>Автоматизация производственных процессов</w:t>
      </w:r>
    </w:p>
    <w:p w:rsidR="00BA6216" w:rsidRPr="00D91746" w:rsidRDefault="00BA6216" w:rsidP="00D91746">
      <w:p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04581C" w:rsidRDefault="007D1CC2" w:rsidP="0004581C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8B7FC7">
        <w:rPr>
          <w:rFonts w:ascii="Times New Roman" w:hAnsi="Times New Roman"/>
          <w:b/>
          <w:color w:val="0D0D0D" w:themeColor="text1" w:themeTint="F2"/>
          <w:sz w:val="28"/>
          <w:szCs w:val="28"/>
        </w:rPr>
        <w:t>Описание:</w:t>
      </w:r>
      <w:r w:rsidRPr="008B7FC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760DF3" w:rsidRPr="0004581C">
        <w:rPr>
          <w:rFonts w:ascii="Times New Roman" w:hAnsi="Times New Roman"/>
          <w:color w:val="0D0D0D" w:themeColor="text1" w:themeTint="F2"/>
          <w:sz w:val="28"/>
          <w:szCs w:val="28"/>
        </w:rPr>
        <w:t xml:space="preserve">Автоматизация производственных процессов с использованием собственного программного обеспечения и промышленных контроллеров ОВЕН: сбор, хранение, обработка и представление данных о температуре, давлении, электрических параметрах. Представляем полный комплекс работ от выбора оборудования, датчиков, контроллеров до выбора интерфейса рабочего места оператора. Используемые системы и ПО: ПЛК ОВЕН, </w:t>
      </w:r>
      <w:proofErr w:type="spellStart"/>
      <w:r w:rsidR="00760DF3" w:rsidRPr="0004581C">
        <w:rPr>
          <w:rFonts w:ascii="Times New Roman" w:hAnsi="Times New Roman"/>
          <w:color w:val="0D0D0D" w:themeColor="text1" w:themeTint="F2"/>
          <w:sz w:val="28"/>
          <w:szCs w:val="28"/>
        </w:rPr>
        <w:t>OwenCloud</w:t>
      </w:r>
      <w:proofErr w:type="spellEnd"/>
      <w:r w:rsidR="00760DF3" w:rsidRPr="0004581C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760DF3" w:rsidRPr="0004581C">
        <w:rPr>
          <w:rFonts w:ascii="Times New Roman" w:hAnsi="Times New Roman"/>
          <w:color w:val="0D0D0D" w:themeColor="text1" w:themeTint="F2"/>
          <w:sz w:val="28"/>
          <w:szCs w:val="28"/>
        </w:rPr>
        <w:t>CoDeSys</w:t>
      </w:r>
      <w:proofErr w:type="spellEnd"/>
      <w:r w:rsidR="00760DF3" w:rsidRPr="0004581C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языки программирования верхнего уровня </w:t>
      </w:r>
      <w:proofErr w:type="spellStart"/>
      <w:r w:rsidR="00760DF3" w:rsidRPr="0004581C">
        <w:rPr>
          <w:rFonts w:ascii="Times New Roman" w:hAnsi="Times New Roman"/>
          <w:color w:val="0D0D0D" w:themeColor="text1" w:themeTint="F2"/>
          <w:sz w:val="28"/>
          <w:szCs w:val="28"/>
        </w:rPr>
        <w:t>Python</w:t>
      </w:r>
      <w:proofErr w:type="spellEnd"/>
      <w:r w:rsidR="00760DF3" w:rsidRPr="0004581C">
        <w:rPr>
          <w:rFonts w:ascii="Times New Roman" w:hAnsi="Times New Roman"/>
          <w:color w:val="0D0D0D" w:themeColor="text1" w:themeTint="F2"/>
          <w:sz w:val="28"/>
          <w:szCs w:val="28"/>
        </w:rPr>
        <w:t>, C#</w:t>
      </w:r>
      <w:r w:rsidRPr="0004581C">
        <w:rPr>
          <w:rFonts w:ascii="Times New Roman" w:hAnsi="Times New Roman"/>
          <w:color w:val="0D0D0D" w:themeColor="text1" w:themeTint="F2"/>
          <w:sz w:val="28"/>
          <w:szCs w:val="28"/>
        </w:rPr>
        <w:t xml:space="preserve">. </w:t>
      </w:r>
    </w:p>
    <w:p w:rsidR="0004581C" w:rsidRPr="0004581C" w:rsidRDefault="0004581C" w:rsidP="0004581C">
      <w:p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В</w:t>
      </w:r>
      <w:r w:rsidRPr="0004581C">
        <w:rPr>
          <w:rFonts w:ascii="Times New Roman" w:hAnsi="Times New Roman"/>
          <w:color w:val="0D0D0D" w:themeColor="text1" w:themeTint="F2"/>
          <w:sz w:val="28"/>
          <w:szCs w:val="28"/>
        </w:rPr>
        <w:t>недрение таких систем позволяет снизить влияние человеческого фактора в производственном процессе и вероятность возникновения аварийных режимов функционирования котла, повысить экологические характеристики котельной и культуру производственного процесса.</w:t>
      </w:r>
    </w:p>
    <w:p w:rsidR="0032495A" w:rsidRDefault="0032495A" w:rsidP="003249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2495A" w:rsidRPr="004567E8" w:rsidRDefault="0032495A" w:rsidP="0032495A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567E8">
        <w:rPr>
          <w:rFonts w:ascii="Times New Roman" w:hAnsi="Times New Roman"/>
          <w:b/>
          <w:sz w:val="28"/>
          <w:szCs w:val="28"/>
        </w:rPr>
        <w:t xml:space="preserve">Зарубежные </w:t>
      </w:r>
      <w:r>
        <w:rPr>
          <w:rFonts w:ascii="Times New Roman" w:hAnsi="Times New Roman"/>
          <w:b/>
          <w:sz w:val="28"/>
          <w:szCs w:val="28"/>
        </w:rPr>
        <w:t xml:space="preserve">и отечественные </w:t>
      </w:r>
      <w:r w:rsidRPr="004567E8">
        <w:rPr>
          <w:rFonts w:ascii="Times New Roman" w:hAnsi="Times New Roman"/>
          <w:b/>
          <w:sz w:val="28"/>
          <w:szCs w:val="28"/>
        </w:rPr>
        <w:t xml:space="preserve">аналоги: </w:t>
      </w:r>
      <w:r w:rsidRPr="004567E8">
        <w:rPr>
          <w:rFonts w:ascii="Times New Roman" w:hAnsi="Times New Roman"/>
          <w:sz w:val="28"/>
          <w:szCs w:val="28"/>
        </w:rPr>
        <w:t xml:space="preserve">автоматизированные системы на основе зарубежных контроллеров </w:t>
      </w:r>
      <w:r w:rsidRPr="004567E8">
        <w:rPr>
          <w:rFonts w:ascii="Times New Roman" w:hAnsi="Times New Roman"/>
          <w:sz w:val="28"/>
          <w:szCs w:val="28"/>
          <w:lang w:val="en-US"/>
        </w:rPr>
        <w:t>S</w:t>
      </w:r>
      <w:r w:rsidRPr="004567E8">
        <w:rPr>
          <w:rFonts w:ascii="Times New Roman" w:hAnsi="Times New Roman"/>
          <w:sz w:val="28"/>
          <w:szCs w:val="28"/>
        </w:rPr>
        <w:t>i</w:t>
      </w:r>
      <w:proofErr w:type="spellStart"/>
      <w:r w:rsidRPr="004567E8">
        <w:rPr>
          <w:rFonts w:ascii="Times New Roman" w:hAnsi="Times New Roman"/>
          <w:sz w:val="28"/>
          <w:szCs w:val="28"/>
          <w:lang w:val="en-US"/>
        </w:rPr>
        <w:t>emens</w:t>
      </w:r>
      <w:proofErr w:type="spellEnd"/>
      <w:r w:rsidRPr="004567E8">
        <w:rPr>
          <w:rFonts w:ascii="Times New Roman" w:hAnsi="Times New Roman"/>
          <w:sz w:val="28"/>
          <w:szCs w:val="28"/>
        </w:rPr>
        <w:t xml:space="preserve"> (Германия</w:t>
      </w:r>
      <w:r>
        <w:rPr>
          <w:rFonts w:ascii="Times New Roman" w:hAnsi="Times New Roman"/>
          <w:sz w:val="28"/>
          <w:szCs w:val="28"/>
        </w:rPr>
        <w:t>).</w:t>
      </w:r>
    </w:p>
    <w:p w:rsidR="00D91746" w:rsidRDefault="00D91746" w:rsidP="007D1CC2">
      <w:pPr>
        <w:spacing w:after="0" w:line="24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32495A" w:rsidRDefault="0032495A" w:rsidP="0032495A">
      <w:pPr>
        <w:tabs>
          <w:tab w:val="left" w:pos="189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7E8">
        <w:rPr>
          <w:rFonts w:ascii="Times New Roman" w:hAnsi="Times New Roman"/>
          <w:b/>
          <w:sz w:val="28"/>
          <w:szCs w:val="28"/>
        </w:rPr>
        <w:t>Конкурентные преимущества:</w:t>
      </w:r>
      <w:r w:rsidRPr="004567E8">
        <w:rPr>
          <w:rFonts w:ascii="Times New Roman" w:hAnsi="Times New Roman"/>
          <w:sz w:val="28"/>
          <w:szCs w:val="28"/>
        </w:rPr>
        <w:t xml:space="preserve"> собственные</w:t>
      </w:r>
      <w:r>
        <w:rPr>
          <w:rFonts w:ascii="Times New Roman" w:hAnsi="Times New Roman"/>
          <w:sz w:val="28"/>
          <w:szCs w:val="28"/>
        </w:rPr>
        <w:t xml:space="preserve"> чертежи печатных плат и принципиальные схемы, элементная база, ПО собственной разработки. </w:t>
      </w:r>
    </w:p>
    <w:p w:rsidR="0032495A" w:rsidRDefault="0032495A" w:rsidP="004B507F">
      <w:pPr>
        <w:tabs>
          <w:tab w:val="left" w:pos="142"/>
          <w:tab w:val="left" w:pos="189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0585B" w:rsidRPr="0047373F" w:rsidRDefault="00C0585B" w:rsidP="004B507F">
      <w:pPr>
        <w:tabs>
          <w:tab w:val="left" w:pos="142"/>
          <w:tab w:val="left" w:pos="189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7373F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 xml:space="preserve">нтактная информация: </w:t>
      </w:r>
      <w:r w:rsidRPr="0047373F">
        <w:rPr>
          <w:rFonts w:ascii="Times New Roman" w:hAnsi="Times New Roman"/>
          <w:sz w:val="28"/>
          <w:szCs w:val="28"/>
        </w:rPr>
        <w:t xml:space="preserve">Рыбаков Алексей Владимирович – </w:t>
      </w:r>
      <w:r w:rsidR="00C07C49">
        <w:rPr>
          <w:rFonts w:ascii="Times New Roman" w:hAnsi="Times New Roman"/>
          <w:sz w:val="28"/>
          <w:szCs w:val="28"/>
        </w:rPr>
        <w:t xml:space="preserve">канд. физ.-мат. наук, </w:t>
      </w:r>
      <w:r w:rsidRPr="0047373F">
        <w:rPr>
          <w:rFonts w:ascii="Times New Roman" w:hAnsi="Times New Roman"/>
          <w:sz w:val="28"/>
          <w:szCs w:val="28"/>
        </w:rPr>
        <w:t>директор физико-математического института АГУ</w:t>
      </w:r>
    </w:p>
    <w:p w:rsidR="00C0585B" w:rsidRPr="0047373F" w:rsidRDefault="00C0585B" w:rsidP="004B507F">
      <w:pPr>
        <w:tabs>
          <w:tab w:val="left" w:pos="142"/>
          <w:tab w:val="left" w:pos="189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373F">
        <w:rPr>
          <w:rFonts w:ascii="Times New Roman" w:hAnsi="Times New Roman"/>
          <w:sz w:val="28"/>
          <w:szCs w:val="28"/>
        </w:rPr>
        <w:t>8 (8512) 24-66-41</w:t>
      </w:r>
    </w:p>
    <w:p w:rsidR="00287A61" w:rsidRDefault="00A95251" w:rsidP="00C0585B">
      <w:pPr>
        <w:tabs>
          <w:tab w:val="left" w:pos="1891"/>
        </w:tabs>
        <w:spacing w:after="0" w:line="240" w:lineRule="auto"/>
        <w:rPr>
          <w:noProof/>
          <w:lang w:eastAsia="ru-RU"/>
        </w:rPr>
      </w:pPr>
      <w:hyperlink r:id="rId6" w:history="1">
        <w:r w:rsidR="00C0585B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rybakov</w:t>
        </w:r>
        <w:r w:rsidR="00C0585B" w:rsidRPr="00FA488D">
          <w:rPr>
            <w:rStyle w:val="a3"/>
            <w:rFonts w:ascii="Times New Roman" w:hAnsi="Times New Roman"/>
            <w:sz w:val="28"/>
            <w:szCs w:val="28"/>
          </w:rPr>
          <w:t>_</w:t>
        </w:r>
        <w:r w:rsidR="00C0585B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alex</w:t>
        </w:r>
        <w:r w:rsidR="00C0585B" w:rsidRPr="00FA488D">
          <w:rPr>
            <w:rStyle w:val="a3"/>
            <w:rFonts w:ascii="Times New Roman" w:hAnsi="Times New Roman"/>
            <w:sz w:val="28"/>
            <w:szCs w:val="28"/>
          </w:rPr>
          <w:t>@</w:t>
        </w:r>
        <w:r w:rsidR="00C0585B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="00C0585B" w:rsidRPr="00FA488D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C0585B" w:rsidRPr="00C75E41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BA6216" w:rsidRPr="00BA6216">
        <w:rPr>
          <w:noProof/>
          <w:lang w:eastAsia="ru-RU"/>
        </w:rPr>
        <w:t xml:space="preserve"> </w:t>
      </w:r>
    </w:p>
    <w:p w:rsidR="00F12E36" w:rsidRDefault="00F12E36" w:rsidP="00C0585B">
      <w:pPr>
        <w:tabs>
          <w:tab w:val="left" w:pos="1891"/>
        </w:tabs>
        <w:spacing w:after="0" w:line="240" w:lineRule="auto"/>
        <w:rPr>
          <w:noProof/>
          <w:lang w:eastAsia="ru-RU"/>
        </w:rPr>
      </w:pPr>
    </w:p>
    <w:p w:rsidR="00F12E36" w:rsidRPr="00C0585B" w:rsidRDefault="00A95251" w:rsidP="00C0585B">
      <w:pPr>
        <w:tabs>
          <w:tab w:val="left" w:pos="1891"/>
        </w:tabs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 w:rsidRPr="00BA6216">
        <w:rPr>
          <w:rFonts w:ascii="Times New Roman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D724ADC" wp14:editId="14AE9D96">
            <wp:simplePos x="0" y="0"/>
            <wp:positionH relativeFrom="margin">
              <wp:posOffset>2740025</wp:posOffset>
            </wp:positionH>
            <wp:positionV relativeFrom="paragraph">
              <wp:posOffset>1607185</wp:posOffset>
            </wp:positionV>
            <wp:extent cx="2571115" cy="1362243"/>
            <wp:effectExtent l="0" t="0" r="635" b="9525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362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A6216">
        <w:rPr>
          <w:rFonts w:ascii="Times New Roman" w:hAnsi="Times New Roman"/>
          <w:noProof/>
          <w:color w:val="0563C1" w:themeColor="hyperlink"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546A1AD9" wp14:editId="0594EB80">
            <wp:simplePos x="0" y="0"/>
            <wp:positionH relativeFrom="margin">
              <wp:posOffset>2672715</wp:posOffset>
            </wp:positionH>
            <wp:positionV relativeFrom="paragraph">
              <wp:posOffset>64135</wp:posOffset>
            </wp:positionV>
            <wp:extent cx="296164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96" y="21459"/>
                <wp:lineTo x="21396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216">
        <w:rPr>
          <w:rFonts w:ascii="Times New Roman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D1B39DC" wp14:editId="588774C7">
            <wp:simplePos x="0" y="0"/>
            <wp:positionH relativeFrom="margin">
              <wp:posOffset>57150</wp:posOffset>
            </wp:positionH>
            <wp:positionV relativeFrom="paragraph">
              <wp:posOffset>1844675</wp:posOffset>
            </wp:positionV>
            <wp:extent cx="2187628" cy="1323975"/>
            <wp:effectExtent l="0" t="0" r="3175" b="0"/>
            <wp:wrapNone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762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216">
        <w:rPr>
          <w:rFonts w:ascii="Times New Roman" w:hAnsi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F97D78C" wp14:editId="5F350D38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292413" cy="1334770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2413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E36" w:rsidRPr="00C05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9556A"/>
    <w:multiLevelType w:val="multilevel"/>
    <w:tmpl w:val="1CA0A78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697457D4"/>
    <w:multiLevelType w:val="multilevel"/>
    <w:tmpl w:val="6FBC143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>
    <w:nsid w:val="6FFC67CD"/>
    <w:multiLevelType w:val="multilevel"/>
    <w:tmpl w:val="0438247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F73"/>
    <w:rsid w:val="0004581C"/>
    <w:rsid w:val="000A43E0"/>
    <w:rsid w:val="002001F2"/>
    <w:rsid w:val="00265D16"/>
    <w:rsid w:val="00287A61"/>
    <w:rsid w:val="00290BF9"/>
    <w:rsid w:val="0032495A"/>
    <w:rsid w:val="00337570"/>
    <w:rsid w:val="004B507F"/>
    <w:rsid w:val="00760DF3"/>
    <w:rsid w:val="007D1CC2"/>
    <w:rsid w:val="008D050F"/>
    <w:rsid w:val="00A42F73"/>
    <w:rsid w:val="00A95251"/>
    <w:rsid w:val="00BA6216"/>
    <w:rsid w:val="00C0585B"/>
    <w:rsid w:val="00C07C49"/>
    <w:rsid w:val="00CE4EB1"/>
    <w:rsid w:val="00CF3348"/>
    <w:rsid w:val="00D91746"/>
    <w:rsid w:val="00DC1BD3"/>
    <w:rsid w:val="00F1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3E6290-4774-45A2-9A49-AE3FBC0EF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85B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585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4B507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5"/>
      <w:szCs w:val="25"/>
    </w:rPr>
  </w:style>
  <w:style w:type="character" w:customStyle="1" w:styleId="a5">
    <w:name w:val="Основной текст Знак"/>
    <w:basedOn w:val="a0"/>
    <w:link w:val="a4"/>
    <w:uiPriority w:val="1"/>
    <w:rsid w:val="004B507F"/>
    <w:rPr>
      <w:rFonts w:ascii="Times New Roman" w:eastAsia="Times New Roman" w:hAnsi="Times New Roman" w:cs="Times New Roma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ybakov_alex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v.rybakina</dc:creator>
  <cp:keywords/>
  <dc:description/>
  <cp:lastModifiedBy>v.rybakina</cp:lastModifiedBy>
  <cp:revision>11</cp:revision>
  <dcterms:created xsi:type="dcterms:W3CDTF">2022-04-05T08:12:00Z</dcterms:created>
  <dcterms:modified xsi:type="dcterms:W3CDTF">2022-05-31T10:12:00Z</dcterms:modified>
</cp:coreProperties>
</file>