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Default="00876EAD" w:rsidP="00876EA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ПРОИЗВОДСТВЕНН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"/>
        <w:gridCol w:w="1297"/>
        <w:gridCol w:w="7815"/>
      </w:tblGrid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85.118,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Николаев, В.А.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Ландшафтоведение: Эстетика и дизайн : доп. УМО 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классич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унив. образованию РФ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 по геогр. спец. - М. : Аспект Пресс, 2005. - 176 с. : ил. - ISBN 5-7567-0307-1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90-09, 79-20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90-09, 79-20.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Кол-во экз.: 4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 городской среды : доп. М-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ля студ. вузов, ... по спец. "Дизайн архит. среды" направления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подгот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"Архитектура".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2006. - 384 с. : ил. - ISBN 5-9647-0079-9: 510-70, 402-80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510-70, 402-80.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дизайна и средовое проектирование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архит. образованию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для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ССУЗов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архит. профиля.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2007. - 160 с. : ил. - (Московский архит. ин-т (Гос. акад.)). - ISBN 5-9647-0004-7: 135-00, 150-00, 134-30, 155-00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135-00, 150-00, 134-30, 155-00.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Грашин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Методология дизайн-проектирования элементов предметной среды (дизайн унифицированных и агрегатированных объектов)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2004. - 232 с. : ил. - ISBN 5-9647-0022-5: 265-00, 214-90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265-00, 214-90.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И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Ивли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Тесса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интерьера. 500 креативных идей / пер. Е. Зайцевой.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Эксмо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2007. - 256 с. : ил. - ISBN 978-5-699-08080-9: 362-00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362-00.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Ш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Шимко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В.Т.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проектирование. Основы теории.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2006. - 296 с. : ил. -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(МАРХИ (Гос. академия).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Каф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изайна архит. среды). - ISBN 5-9647-0082-9: 267-00, 320-00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267-00, 320-00.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85.11, Т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Ткачев, В.Н.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Архитектурный дизайн (функциональные и художественные основы проектирования) : доп. УМО вузов РФ по образованию в обл. дизайна и изобразительных искусств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вузов, ... по спец. 052400 Дизайн.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2008. - 352 с. : ил. - ISBN 978-5-9647-0097-5: 300-00, 537-00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300-00, 537-00.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30.18,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Рунге, В.Ф.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дизайна, науки и техники. В 2 кн. Кн.2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2007. - 432 с. : ил. - ISBN 978-5-9647-0121-7: 460-00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460-00.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30.18,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Рунге, В.Ф.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дизайна, науки и техники. В 2 кн. Кн.1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2006. - 368 с. : ил. - ISBN 5-9647-0090-Х: 420-00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420-00.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85.12,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Щ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Щепетков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Н.И.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Световой дизайн города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архит. и дизайнерских спец. - М. : Архитектура-С, 2006. - 320 с. - ISBN 5-9647-0103-5: 450-00, 443-00 : 450-00, 443-00.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У 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Устин, В.Б.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Композиция в дизайне. Методические основы композиционно-художественного формообразования в дизайнерском творчестве : рек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печати М-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общ. и проф. образования РФ в качестве учеб. пособия для студентов вузов, ... по спец. "Дизайн". - 2-е изд. ;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уточн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и доп. - М. : АСТ: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, 2008. - 240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978-5-17-035856-4 (ООО "Изд-во АСТ"); 978-5-271-13139-4 (ООО "Изд-во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Астрель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"): 289-50, 420-00, 200-00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289-50, 420-00, 200-00.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Г 788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Грашин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А.А.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детской развивающей предметной среды : доп. УМО по спец. "Дизайн архит. среды"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дизайнерских и архит. спец. - М. : Архитектура-С, 2008. - 296 с. : ил. - (ГУ ВНИИТЭ). - ISBN 978-5-9647-0146-0: 537-00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537-00.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Е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Ефимов, А.В.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проектирование. Специальное оборудование интерьера : доп. УМО по образованию в обл. архитектуры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студ., ... по направлению "Архитектура", спец. "Дизайн архитектурной среды".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2008. - 136 с. : ил. - ISBN 978-5-9647-0139-2: 268-50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268-50.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Е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Ермолаева, Л.П.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дизайнерского искусства : доп. УМО вузов РФ по образованию в обл. дизайна и изобразительных искусств в качестве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для студ. вузов, ... по спец. 052400 "Дизайн".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Архитектура-С, 2009. - 152 с. : ил. - ISBN 978-5-9647-0159-0: 402-80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402-80.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32.97:30.18, Ф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Филатов, Л.С.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монум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гос.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худож</w:t>
            </w:r>
            <w:proofErr w:type="spellEnd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spellStart"/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947-15, 900-00.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30.18, Б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Брызгов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Н.В.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Творческая лаборатория дизайна. Проектная графика : доп. УМО вузов РФ по образованию в обл. дизайна,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монум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и декор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скусств для студентов вузов... по спец. "070601 Дизайн".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В. Шевчук, 2010. - 190 с. : ил. - (ГОУ ВПО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гос.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худож</w:t>
            </w:r>
            <w:proofErr w:type="spellEnd"/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spellStart"/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акад. им. С.Г. Строганова. Каф.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"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Пром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дизайн").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978-5-87627-074-0: 947-15, 900-00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947-15, 900-00.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85.12, Л 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Луптон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Э.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Графический дизайн. От идеи до воплощения / [пер. с англ. В. Иванов]. - СПб. : Питер, 2013. - 184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978-5-459-01645-1: 629-0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629-0.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85.15, Г 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Глейзер, Дж.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Дизайн. Разработка проектов. Разбуди свое вдохновение!. - СПб. : Питер, 2014. - 248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978-5-496-00551-7: 735-00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735-00.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85.12, Л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855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lastRenderedPageBreak/>
              <w:t>Луптон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Э.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Графический дизайн от идеи до воплощения / пер. с англ. В. Иванов. -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СПб. : Питер, 2014. - 184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978-5-496-00836-5: 708-00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708-00.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20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38.3, К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Капустинская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И.Ю.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Архитектурно-дизайнерское материаловедение. Материаловедение в дизайне. Ч. II. Строительные материалы: Керамические материалы. Материалы на основе стеклянных расплавов. Минеральные вяжущие и материалы на основе полимеров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Учебное пособие. - Омск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ОГИС, 2013. - 93 с. - (Мин-во образования и науки РФ.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Омский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государственный ин-т сервиса.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Кафедра дизайна, рисунка и живописи).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978-5-93252-294-3: 189-53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189-53.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Лесневская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Т.И.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особие. - Ростов н/Д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ИЦ ДГТУ, 2013. - 146 с. : ил. - ISBN 978-5-7890-0801-0: 297-44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297-44.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85.127, Х 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Херриот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, Л.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Дизайн. Библия упаковки: неординарные творческие решения в современной упаковке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книга на англ. яз. - Россия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Издательский дом РИП-холдинг , 2007. - 304 с. - ISBN 978-5-903190-23-2; 5-903190-23-5: 1044-31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1044-31.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30.18, К 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Каплан, Р.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 помощью дизайна. Почему не было замков на дверях ванных комнат в отеле "Людовик XIV" и другие примеры / пер. с англ. </w:t>
            </w:r>
            <w:proofErr w:type="spell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И.Форонова</w:t>
            </w:r>
            <w:proofErr w:type="spell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М.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Студии Артемия Лебедева , 2014. - 328 с. : ил. - ISBN 978-5-98062-085-1; 1-56367-349-5: 1263-70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1263-70.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3; </w:t>
            </w:r>
          </w:p>
        </w:tc>
      </w:tr>
      <w:tr w:rsidR="00876EAD" w:rsidRPr="00AD6077" w:rsidTr="00F70782">
        <w:trPr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85.153(3), М 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6EAD" w:rsidRPr="00AD6077" w:rsidRDefault="00876EAD" w:rsidP="00F70782">
            <w:pP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D60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Мартин, Б.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Универсальные методы дизайна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100 эффективных решений для наиболее сложных проблем дизайна. - СПб. : Питер, 2014. - 208 с.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978-1592-5-37-56-3; 978-5-906417-70-1: 990-23</w:t>
            </w:r>
            <w:proofErr w:type="gramStart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990-23.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AD60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2; </w:t>
            </w:r>
          </w:p>
        </w:tc>
      </w:tr>
    </w:tbl>
    <w:p w:rsidR="00876EAD" w:rsidRDefault="00876EAD" w:rsidP="00876EAD">
      <w:pPr>
        <w:jc w:val="center"/>
      </w:pPr>
    </w:p>
    <w:p w:rsidR="00876EAD" w:rsidRPr="002A2CB0" w:rsidRDefault="00876EAD" w:rsidP="00876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2A2CB0">
        <w:rPr>
          <w:rFonts w:ascii="Times New Roman" w:hAnsi="Times New Roman" w:cs="Times New Roman"/>
          <w:sz w:val="28"/>
          <w:szCs w:val="28"/>
        </w:rPr>
        <w:t>ДИЗАЙН. ДИПЛОМНЫЕ И КУРСОВЫЕ ПРОЕКТЫ [Электронный ресурс] УЧЕБНОЕ ПОСОБИЕ ДЛЯ БАКАЛАВРОВ / САЛТЫКОВА Г.М. - М.</w:t>
      </w:r>
      <w:proofErr w:type="gramStart"/>
      <w:r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5" w:history="1">
        <w:r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http://www.studentlibrary.ru/book/ISBN9785907013070.html</w:t>
        </w:r>
      </w:hyperlink>
    </w:p>
    <w:p w:rsidR="00876EAD" w:rsidRPr="002A2CB0" w:rsidRDefault="00876EAD" w:rsidP="00876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26. </w:t>
      </w:r>
      <w:r w:rsidRPr="002A2CB0">
        <w:rPr>
          <w:rFonts w:ascii="Times New Roman" w:hAnsi="Times New Roman" w:cs="Times New Roman"/>
          <w:sz w:val="28"/>
          <w:szCs w:val="28"/>
        </w:rPr>
        <w:t>ДИЗАЙН. ДИПЛОМНОЕ ПРОЕКТИРОВАНИЕ. МЕТОДИЧЕСКОЕ ПОСОБИЕ ДЛЯ БАКАЛАВРОВ [Электронный ресурс] / САЛТЫКОВА Г.М. - М.</w:t>
      </w:r>
      <w:proofErr w:type="gramStart"/>
      <w:r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6" w:history="1">
        <w:r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http://www.studentlibrary.ru/book/ISBN9785907013087.html</w:t>
        </w:r>
      </w:hyperlink>
    </w:p>
    <w:p w:rsidR="00876EAD" w:rsidRPr="002A2CB0" w:rsidRDefault="00876EAD" w:rsidP="00876EAD">
      <w:pPr>
        <w:rPr>
          <w:rFonts w:ascii="Times New Roman" w:hAnsi="Times New Roman" w:cs="Times New Roman"/>
          <w:sz w:val="28"/>
          <w:szCs w:val="28"/>
        </w:rPr>
      </w:pPr>
    </w:p>
    <w:p w:rsidR="00876EAD" w:rsidRPr="002A2CB0" w:rsidRDefault="00876EAD" w:rsidP="00876E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Pr="002A2CB0">
        <w:rPr>
          <w:rFonts w:ascii="Times New Roman" w:hAnsi="Times New Roman" w:cs="Times New Roman"/>
          <w:sz w:val="28"/>
          <w:szCs w:val="28"/>
        </w:rPr>
        <w:t>ДИЗАЙН. КУРСОВОЕ ПРОЕКТИРОВАНИЕ [Электронный ресурс] МЕТОДИЧЕСКОЕ ПОСОБИЕ ДЛЯ БАКАЛАВРОВ / САЛТЫКОВА Г.М. - М.</w:t>
      </w:r>
      <w:proofErr w:type="gramStart"/>
      <w:r w:rsidRPr="002A2CB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A2CB0">
        <w:rPr>
          <w:rFonts w:ascii="Times New Roman" w:hAnsi="Times New Roman" w:cs="Times New Roman"/>
          <w:sz w:val="28"/>
          <w:szCs w:val="28"/>
        </w:rPr>
        <w:t xml:space="preserve"> ВЛАДОС, 2017. - </w:t>
      </w:r>
      <w:hyperlink r:id="rId7" w:history="1">
        <w:r w:rsidRPr="002A2CB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http://www.studentlibrary.ru/book/ISBN9785907013094.html</w:t>
        </w:r>
      </w:hyperlink>
    </w:p>
    <w:p w:rsidR="00876EAD" w:rsidRDefault="00876EAD" w:rsidP="00876EAD">
      <w:pPr>
        <w:rPr>
          <w:rFonts w:ascii="Times New Roman" w:hAnsi="Times New Roman" w:cs="Times New Roman"/>
          <w:sz w:val="28"/>
          <w:szCs w:val="28"/>
        </w:rPr>
      </w:pPr>
    </w:p>
    <w:p w:rsidR="00876EAD" w:rsidRDefault="00876EAD" w:rsidP="00876EAD">
      <w:pPr>
        <w:jc w:val="center"/>
      </w:pPr>
      <w:bookmarkStart w:id="0" w:name="_GoBack"/>
      <w:bookmarkEnd w:id="0"/>
    </w:p>
    <w:sectPr w:rsidR="00876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AD"/>
    <w:rsid w:val="0006354C"/>
    <w:rsid w:val="0029686C"/>
    <w:rsid w:val="005064C2"/>
    <w:rsid w:val="008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E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E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07013094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07013087.html" TargetMode="External"/><Relationship Id="rId5" Type="http://schemas.openxmlformats.org/officeDocument/2006/relationships/hyperlink" Target="http://www.studentlibrary.ru/book/ISBN978590701307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1233</Words>
  <Characters>7029</Characters>
  <Application>Microsoft Office Word</Application>
  <DocSecurity>0</DocSecurity>
  <Lines>58</Lines>
  <Paragraphs>16</Paragraphs>
  <ScaleCrop>false</ScaleCrop>
  <Company>ASU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2019-02-06T08:11:00Z</dcterms:created>
  <dcterms:modified xsi:type="dcterms:W3CDTF">2019-02-06T08:17:00Z</dcterms:modified>
</cp:coreProperties>
</file>