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DFF" w:rsidRDefault="00727DFF" w:rsidP="00727DF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Скульптура и пластическое моделирование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366"/>
        <w:gridCol w:w="1216"/>
        <w:gridCol w:w="7893"/>
      </w:tblGrid>
      <w:tr w:rsidR="00727DFF" w:rsidTr="00727DF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7DFF" w:rsidRDefault="0072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7DFF" w:rsidRDefault="0072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85.1я2,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7DFF" w:rsidRDefault="0072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Популярная художественная энциклопедия. Кн. 2. М - Я. Архитектура. Живопись. Скульптура. Графика. Декоративное искусство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гл. ред. В.М. Полевой. - М. : Сов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нциклопедия, 1999. - 432 с. : ил. - ISBN 5-85270-317-6: 133-00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133-00.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EE70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Кол-во экз.:</w:t>
            </w:r>
            <w:r w:rsidR="00EE70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727DFF" w:rsidTr="00727DF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7DFF" w:rsidRDefault="0072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7DFF" w:rsidRDefault="0072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85.1я2,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7DFF" w:rsidRDefault="0072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Популярная художественная энциклопедия. Кн. 1. А - М. Архитектура. Живопись. Скульптура. Графика. Декоративное искусство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гл. ред. В.М. Полевой. - М.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Большая Российская энциклопедия, 1999. - 447 с. - ISBN 5-852700-314-1: 133-00 : 133-00.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EE70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Кол-во экз.:</w:t>
            </w:r>
            <w:r w:rsidR="00EE70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</w:t>
            </w:r>
            <w:proofErr w:type="gramStart"/>
            <w:r w:rsidR="00EE70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727DFF" w:rsidTr="00727DF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7DFF" w:rsidRDefault="0072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7DFF" w:rsidRDefault="0072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85, И 868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7DFF" w:rsidRDefault="0072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Искусство: Живопись, скульптура, графика, архитектура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кн. для чтения / сост. М.В. Алпатов [и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]. - [3-е изд.] ; [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доп.]. - М.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1969. - 543 с., [196] л. ил. - 3-74, 145-00.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EE70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Кол-во экз.:</w:t>
            </w:r>
            <w:r w:rsidR="00EE70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727DFF" w:rsidTr="00727DF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7DFF" w:rsidRDefault="0072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7DFF" w:rsidRDefault="0072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85.03(0), Г 561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7DFF" w:rsidRDefault="0072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Гнедич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П.П.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искусств. Живопись. Скульптура. Архитектура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современная версия. - М.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Эксмо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2009. - 848 с. : ил. - (Всемирная история искусств). - ISBN 978-5-699-18653-2: 850-00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850-00.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EE70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1; </w:t>
            </w:r>
          </w:p>
        </w:tc>
      </w:tr>
      <w:tr w:rsidR="00727DFF" w:rsidTr="00727DF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7DFF" w:rsidRDefault="0072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7DFF" w:rsidRDefault="0072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85.13, И 868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7DFF" w:rsidRDefault="0072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Искусство скульптуры в XX веке: проблемы тенденции, мастера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очерки. Материалы международной научной конференции / ред. Г.П.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Конечна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ГАЛАРТ, 2010. - 487 с. 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(Науч. совет по историко-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теоретич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проблемам искусствознания ОИФН РАН.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НИИ теории и истории изобразительных искусств РАХ).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978-5-269-01102-8: 312-00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312-00.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EE70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1; </w:t>
            </w:r>
          </w:p>
        </w:tc>
      </w:tr>
      <w:tr w:rsidR="00727DFF" w:rsidTr="00727DF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7DFF" w:rsidRDefault="0072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7DFF" w:rsidRDefault="0072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85.13(4Ге), М 267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7DFF" w:rsidRDefault="0072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Маркин, Ю.П. 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Немецкая скульптура 1900 - 1950-х годов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Галарт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2011. - 480 с. - ISBN 978-5-269-01103-5: 142-00 : 142-00.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EE70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1; </w:t>
            </w:r>
          </w:p>
        </w:tc>
      </w:tr>
      <w:tr w:rsidR="00727DFF" w:rsidTr="00727DF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7DFF" w:rsidRDefault="0072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7DFF" w:rsidRDefault="0072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85.11, М 489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7DFF" w:rsidRDefault="0072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Мелюков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И.Н.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Техника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скульптурно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-формовочных работ в архитектуре. - 2-е изд.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Изд. В Шевчука, 2002. - 100 с. : ил. - ISBN 5-94232-019-5: 110-20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110-20.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EE70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1; </w:t>
            </w:r>
          </w:p>
        </w:tc>
      </w:tr>
      <w:tr w:rsidR="00727DFF" w:rsidTr="00727DF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7DFF" w:rsidRDefault="0072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7DFF" w:rsidRDefault="0072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85.03(0), Г 561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7DFF" w:rsidRDefault="0072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Гнедич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П.П.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Всеобщая история искусств. Живопись. Скульптура. Архитектура. - М.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Эксмо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2012. - 608 с. : ил. - ISBN 978-5-699-55819-3: 803-11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803-11.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EE70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5; </w:t>
            </w:r>
          </w:p>
        </w:tc>
      </w:tr>
      <w:tr w:rsidR="00727DFF" w:rsidTr="00727DF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7DFF" w:rsidRDefault="0072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7DFF" w:rsidRDefault="0072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85.13, М 138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7DFF" w:rsidRDefault="0072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Мазовецкая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Скульптура для начинающих. Шаг за шагом (+CD с видеокурсом). - СПб. : Питер, 2014. - 64 с. + CD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ISBN 978-5-496-00658-3: 238-00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238-00.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EE70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2; </w:t>
            </w:r>
          </w:p>
        </w:tc>
      </w:tr>
      <w:tr w:rsidR="00727DFF" w:rsidTr="00727DF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7DFF" w:rsidRDefault="0072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7DFF" w:rsidRDefault="0072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85.133(2), К 176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7DFF" w:rsidRDefault="0072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Калугина, О.В.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Русская скульптура Серебряного века. Путешествие из Петербурга в Москву. - М.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БуксМарт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2013. - 336 с. : ил. -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(Рос.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 художеств.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НИИ теории и истории изобразит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скусств). - ISBN 978-5-906190-06-2: 530-00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530-00.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EE70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1; </w:t>
            </w:r>
          </w:p>
        </w:tc>
      </w:tr>
      <w:tr w:rsidR="00727DFF" w:rsidTr="00727DF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7DFF" w:rsidRDefault="0072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7DFF" w:rsidRDefault="0072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85.03(0), Е 243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7DFF" w:rsidRDefault="0072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Европейское искусство. Энциклопедия. В 3 т. Живопись. Скульптура. Графика. Т. I. А - Й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/ А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вт. проекта А.Ю. Астахов; Ред. коллегия: М.А.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Бусев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Е. Д. Федотова (отв. ред.) [и др.]; Авт. ст.: Л.С. Алешина [и др.]. - М.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Белый город, 2006. - 464 с. : ил. -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(Рос.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 художеств. НИИ теории и истории изобразит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скусств). - ISBN 5-7793-0922-1: 300-00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300-00.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EE70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1; </w:t>
            </w:r>
          </w:p>
        </w:tc>
      </w:tr>
      <w:tr w:rsidR="00727DFF" w:rsidTr="00727DF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7DFF" w:rsidRDefault="0072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7DFF" w:rsidRDefault="0072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85.03(0), Е 243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7DFF" w:rsidRDefault="0072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Европейское искусство. Энциклопедия. В 3 т. Живопись. Скульптура. Графика. Т. II. К - О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/ А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вт. проекта А.Ю. Астахов; Ред. коллегия: М.А.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Бусев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Е. Д. Федотова (отв. ред.) [и др.]; Авт. ст.: Л.С. Алешина [и др.]. - М.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Белый город, 2006. - 416 с. - (Рос. Академия художеств. НИИ теории и истории изобразит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скусств). - ISBN 5-7793-0923-х: 300-00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300-00.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EE70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1; </w:t>
            </w:r>
          </w:p>
        </w:tc>
      </w:tr>
      <w:tr w:rsidR="00727DFF" w:rsidTr="00727DF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7DFF" w:rsidRDefault="0072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7DFF" w:rsidRDefault="0072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85.03(0), Е 243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7DFF" w:rsidRDefault="0072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Европейское искусство. Энциклопедия. В 3 т. Живопись. Скульптура. Графика. Т. III. П - Я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/ А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вт. проекта А.Ю. Астахов; Ред. коллегия: М.А.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Бусев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Е. Д. Федотова (отв. ред.) [и др.]; Авт. ст.: Л.С. Алешина [и др.]. - М.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Белый город, 2006. - 512 с. : ил. -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(Рос.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 художеств. НИИ теории и истории изобразит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скусств). - ISBN 5-7793-0924-8: 300-00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300-00.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EE70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1; </w:t>
            </w:r>
          </w:p>
        </w:tc>
      </w:tr>
      <w:tr w:rsidR="00727DFF" w:rsidTr="00727DF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7DFF" w:rsidRDefault="0072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7DFF" w:rsidRDefault="0072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81.421 т, Т 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7DFF" w:rsidRDefault="0072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Танавали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Парвиз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создания скульптур в Иране. - Тегеран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Назар, 2012. - 182 с.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- 526-00.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EE70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1; </w:t>
            </w:r>
          </w:p>
        </w:tc>
      </w:tr>
      <w:tr w:rsidR="00727DFF" w:rsidTr="00727DF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7DFF" w:rsidRDefault="0072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7DFF" w:rsidRDefault="0072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85.13, И 868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7DFF" w:rsidRDefault="00727D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Искусство скульптуры в XX - XXI веках: мастера, тенденции, проблемы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коллективная монография. - М.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БуксМАрт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2017. - 632 с. : ил. - (Научный совет по историко-теоретическим проблемам искусствознания). - ISBN 978-5-906190-77-2: 1400-00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1400-00.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EE70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1; </w:t>
            </w:r>
          </w:p>
        </w:tc>
      </w:tr>
    </w:tbl>
    <w:p w:rsidR="00727DFF" w:rsidRDefault="00727DFF" w:rsidP="00727DFF"/>
    <w:p w:rsidR="00727DFF" w:rsidRDefault="00727DFF" w:rsidP="00727D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</w:t>
      </w:r>
      <w:r>
        <w:rPr>
          <w:rFonts w:ascii="Times New Roman" w:hAnsi="Times New Roman" w:cs="Times New Roman"/>
          <w:b/>
          <w:sz w:val="28"/>
          <w:szCs w:val="28"/>
        </w:rPr>
        <w:t xml:space="preserve"> Абстрактная композиция</w:t>
      </w:r>
      <w:r>
        <w:rPr>
          <w:rFonts w:ascii="Times New Roman" w:hAnsi="Times New Roman" w:cs="Times New Roman"/>
          <w:sz w:val="28"/>
          <w:szCs w:val="28"/>
        </w:rPr>
        <w:t>: основы теории и практические методы творчества в абстрактной живописи и скульптуре (с электронным приложением) [Электронный ресурс]): учеб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особие для вузов /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Даглдиян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К.Т.,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Поливода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Б.А. - М. : ВЛАДОС, 2018. - </w:t>
      </w:r>
      <w:hyperlink r:id="rId5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http://www.studentlibrary.ru/book/ISBN9785906992598.html</w:t>
        </w:r>
      </w:hyperlink>
    </w:p>
    <w:p w:rsidR="0006354C" w:rsidRDefault="0006354C"/>
    <w:sectPr w:rsidR="000635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DFF"/>
    <w:rsid w:val="0006354C"/>
    <w:rsid w:val="0029686C"/>
    <w:rsid w:val="005064C2"/>
    <w:rsid w:val="00727DFF"/>
    <w:rsid w:val="00EE7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D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27DF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D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27DF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98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tudentlibrary.ru/book/ISBN9785906992598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669</Words>
  <Characters>3814</Characters>
  <Application>Microsoft Office Word</Application>
  <DocSecurity>0</DocSecurity>
  <Lines>31</Lines>
  <Paragraphs>8</Paragraphs>
  <ScaleCrop>false</ScaleCrop>
  <Company>ASU</Company>
  <LinksUpToDate>false</LinksUpToDate>
  <CharactersWithSpaces>4475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2019-01-29T12:50:00Z</dcterms:created>
  <dcterms:modified xsi:type="dcterms:W3CDTF">2019-02-05T06:47:00Z</dcterms:modified>
</cp:coreProperties>
</file>