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E79" w:rsidRPr="00E74E79" w:rsidRDefault="00E74E79" w:rsidP="00E74E79">
      <w:pPr>
        <w:jc w:val="center"/>
        <w:rPr>
          <w:rFonts w:ascii="Times New Roman" w:hAnsi="Times New Roman" w:cs="Times New Roman"/>
          <w:sz w:val="40"/>
          <w:szCs w:val="28"/>
        </w:rPr>
      </w:pPr>
      <w:r w:rsidRPr="00E74E79">
        <w:rPr>
          <w:rFonts w:ascii="Times New Roman" w:hAnsi="Times New Roman" w:cs="Times New Roman"/>
          <w:sz w:val="40"/>
          <w:szCs w:val="28"/>
        </w:rPr>
        <w:t>Компьютерные технологии в проектировании.</w:t>
      </w:r>
    </w:p>
    <w:tbl>
      <w:tblPr>
        <w:tblW w:w="4894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1416"/>
        <w:gridCol w:w="7513"/>
      </w:tblGrid>
      <w:tr w:rsidR="00E74E79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32.97, М 77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Монахов, М.Ю.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Учимся проектировать на компьютере. Практикум (+ CD). - М.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БИНОМ. Лаборатория знаний, 2005. - 172 с. + 1 СD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ил. -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(Элективный курс.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Информатика).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- ISBN 5-94774-126-1: 99-05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99-05.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52A37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7; </w:t>
            </w:r>
          </w:p>
        </w:tc>
      </w:tr>
      <w:tr w:rsidR="00E74E79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32.97,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305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Петров, М.Н.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Компьютерная графика (+CD) : доп. М-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РФ в качестве учеб. пособия для студентов вузов, ... "Информатика и вычислительная техника". - 2-е изд. - СПб. : Питер, 2006. - 811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с.+CD-ROM</w:t>
            </w:r>
            <w:proofErr w:type="spellEnd"/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ил. - (Учеб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ля вузов). - ISBN 5-94723-758-Х: 223-21, 232-40, 263-00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223-21, 232-40, 263-00.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52A37">
              <w:rPr>
                <w:rFonts w:ascii="Times New Roman" w:hAnsi="Times New Roman" w:cs="Times New Roman"/>
                <w:sz w:val="24"/>
                <w:szCs w:val="24"/>
              </w:rPr>
              <w:t>Кол-во экз.:</w:t>
            </w:r>
            <w:r w:rsidR="00E52A37"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E74E79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32.97, З-24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Залогова</w:t>
            </w:r>
            <w:proofErr w:type="spellEnd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Л.А.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Компьютерная графика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элективный курс: практикум. - М.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БИНОМ. Лаборатория знаний, 2005. - 245 с.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16 с. ил. - (Информатика). - ISBN 5-94774-152-0: 85-98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85-98.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52A37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="00E52A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E74E79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32.97, Л 373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Левковец</w:t>
            </w:r>
            <w:proofErr w:type="spellEnd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   Уроки компьютерной графики.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CorelDRAW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X3 : 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урс. - СПб. : Питер, 2006. - 400 с. - (Учеб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урс ). - ISBN 5-469-01022-8: 256-74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256-74.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52A37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3; </w:t>
            </w:r>
          </w:p>
        </w:tc>
      </w:tr>
      <w:tr w:rsidR="00E74E79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30.18.,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Рашевская</w:t>
            </w:r>
            <w:proofErr w:type="spellEnd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М.А.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Компьютерные технологии в дизайне среды : 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/ ред. О.Г. Платова. - М.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ФОРУМ, 2009. - 304 с. : ил. - ISBN 978-5-91134-227-2: 268-62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268-62.</w:t>
            </w:r>
            <w:bookmarkStart w:id="0" w:name="_GoBack"/>
            <w:bookmarkEnd w:id="0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52A37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6; </w:t>
            </w:r>
          </w:p>
        </w:tc>
      </w:tr>
      <w:tr w:rsidR="00E74E79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30.18, И 868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Искусство дизайна с компьютером и без...</w:t>
            </w:r>
            <w:proofErr w:type="gramStart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- М. : КУДИЦ-ОБРАЗ, 2004. - 208 с. : ил. - (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Against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clock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). - ISBN 0-13-091237-9; 5-93378-080-4: 26-70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26-70.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52A37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1; </w:t>
            </w:r>
          </w:p>
        </w:tc>
      </w:tr>
      <w:tr w:rsidR="00E74E79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32.97:30.18, Ф 517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Филатов, Л.С.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Компьютер и дизайн-проектирование. От идеи до проекта с использованием 2d программ : 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особие; Доп. УМО вузов России по образованию в обл. дизайна,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монум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и декор. искусств в качестве учеб. пособия для студентов вузов...072500 "Дизайн". - М.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ОАО "Типография "Новости", 2011. - 175 с. : ил. - (ГОУ ВПО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Моск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худож</w:t>
            </w:r>
            <w:proofErr w:type="spellEnd"/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spellStart"/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пром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акад. им. С.Г. Строганова). - ISBN 978-5-87627-083-2: 947-15, 900-00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947-15, 900-00.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52A37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2; </w:t>
            </w:r>
          </w:p>
        </w:tc>
      </w:tr>
      <w:tr w:rsidR="00E74E79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85.11,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95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Рылько, М.А.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Компьютерные методы проектирования зданий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рек. УМО вузов РФ по образованию в обл. строительства в качестве 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особия ... по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"Строительство". - М.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Изд-во АСВ, 2012. - 224 с. : ил. - (Учебник ХХ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век). - ISBN 978-5-93093-876-0: 360-00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360-00.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52A37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20; </w:t>
            </w:r>
          </w:p>
        </w:tc>
      </w:tr>
      <w:tr w:rsidR="00E74E79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32.97-018.1, 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277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Каршакова</w:t>
            </w:r>
            <w:proofErr w:type="spellEnd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Л.Б.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  Компьютерное формообразование в дизайне : доп. УМО по образованию в области технологии, конструирования изделий легкой промышленности в качестве 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для бакалавров и магистров, обучающихся в вузах по направлению подготовки "Информационные системы и технологии", профиль "Информационные технологии в дизайне". - М.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2017. - 240 с. - (Высшее образование: Бакалавриат). - ISBN 978-5-16-010191-0; 978-5-16-102047-0: 580-70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580-70.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52A37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5; </w:t>
            </w:r>
          </w:p>
        </w:tc>
      </w:tr>
      <w:tr w:rsidR="00E74E79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39.3, М 751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proofErr w:type="spellStart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Молибошко</w:t>
            </w:r>
            <w:proofErr w:type="spellEnd"/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Л.А.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Компьютерные модели автомобилей : утверждено М-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Республики Беларусь в качестве учебника для студентов вузов по автотранспортным специальностям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- Минск ; М. : Новое знание : ИНФРА-М, 2017. - 295 с.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ил. - (Высшее образование). - ISBN 978-985-475-488-8; 978-5-16-005581-7; 978-5-16-105048-4: 709-56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709-56.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52A37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5; </w:t>
            </w:r>
          </w:p>
        </w:tc>
      </w:tr>
      <w:tr w:rsidR="00E74E79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32.97, И 741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Информатика. Базовый курс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рек. М-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РФ в качестве учеб. пособия для студентов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учеб. заведений / под ред. С.В. Симоновича. - 2-е изд. - СПб. : Питер, 2006. - 640 с. - (Учеб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ля вузов). - ISBN 5-94723-752-0: 127-00, 138-00, 145-42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127-00, 138-00, 145-42.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52A37">
              <w:rPr>
                <w:rFonts w:ascii="Times New Roman" w:hAnsi="Times New Roman" w:cs="Times New Roman"/>
                <w:sz w:val="24"/>
                <w:szCs w:val="24"/>
              </w:rPr>
              <w:t>Кол-во экз.:</w:t>
            </w:r>
            <w:r w:rsidR="00E52A37">
              <w:rPr>
                <w:rFonts w:ascii="Times New Roman" w:hAnsi="Times New Roman" w:cs="Times New Roman"/>
                <w:sz w:val="24"/>
                <w:szCs w:val="24"/>
              </w:rPr>
              <w:t xml:space="preserve"> 66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E74E79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76.006.5, М 152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Макарова, Т.В.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Основы информационных технологий в рекламе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рек. УМЦ "Профессиональный учебник" в качестве 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для студентов вузов ... "Реклама" / под ред. Л.М. Дмитриевой. - М.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2009. - 271 с. - (Азбука рекламы). - ISBN 978-5-238-01526-2: 150-00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150-00.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52A37">
              <w:rPr>
                <w:rFonts w:ascii="Times New Roman" w:hAnsi="Times New Roman" w:cs="Times New Roman"/>
                <w:sz w:val="24"/>
                <w:szCs w:val="24"/>
              </w:rPr>
              <w:t>Кол-во экз.:</w:t>
            </w:r>
            <w:r w:rsidR="00E52A37"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E74E79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73, М 742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Могилев, А.В.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Информатика : доп. М-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РФ в качестве 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. для студ. вузов, ... по педагогическим специальностям / под ред. Е.К.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Хеннера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- 6-е изд. ; стер. - М.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Академия, 2008. - 848 с. - (Высшее профессиональное образование). - ISBN 978-5-7695-5620-3: 622-38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622-38.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52A37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="00E52A37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E74E79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76.0, К 44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Киселёв, А.Г.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  <w:t>   Теория и практика массовой информации : доп. УМО вузов РФ по образованию в обл. международных отношений в качестве 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ля студ. вузов, ... по направлению подготовки (спец.) "Связи с общественностью". - М.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КНОРУС, 2009. - 432 с. - ISBN 978-5-390-00187-5: 150-00, 234-96 : 150-00, 234-96.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52A37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="00E52A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1; </w:t>
            </w:r>
          </w:p>
        </w:tc>
      </w:tr>
      <w:tr w:rsidR="00E74E79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32.97, И 741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Информатика. Базовый курс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рек. М-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вом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РФ в качестве учеб. пособия для студентов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выс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учеб. заведений / под ред. С.В. Симоновича. - 3-е изд. - СПб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Питер, 2012. - 640 с. - (Учебник для вузов). - ISBN 978-5-459-00439-7: 419-00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419-00.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52A37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2; </w:t>
            </w:r>
          </w:p>
        </w:tc>
      </w:tr>
      <w:tr w:rsidR="00E74E79" w:rsidRPr="000C30D8" w:rsidTr="00A14CA8">
        <w:trPr>
          <w:tblCellSpacing w:w="15" w:type="dxa"/>
        </w:trPr>
        <w:tc>
          <w:tcPr>
            <w:tcW w:w="1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Pr="000C30D8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76.006.5, М 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152</w:t>
            </w:r>
          </w:p>
        </w:tc>
        <w:tc>
          <w:tcPr>
            <w:tcW w:w="40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4E79" w:rsidRDefault="00E74E79" w:rsidP="00E52A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Макарова, Т.В.</w:t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C30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  Основы информационных технологий в рекламе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рек. УМЦ "Профессиональный учебник" в качестве учеб</w:t>
            </w:r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proofErr w:type="spellEnd"/>
            <w:r w:rsidRPr="000C30D8">
              <w:rPr>
                <w:rFonts w:ascii="Times New Roman" w:hAnsi="Times New Roman" w:cs="Times New Roman"/>
                <w:sz w:val="24"/>
                <w:szCs w:val="24"/>
              </w:rPr>
              <w:t>. для студентов вузов ... "Реклама" / под ред. Л.М. Дмитриевой. - 271 с.</w:t>
            </w:r>
          </w:p>
          <w:p w:rsidR="00E52A37" w:rsidRPr="000C30D8" w:rsidRDefault="00E52A37" w:rsidP="00E52A37">
            <w:pPr>
              <w:spacing w:after="0" w:line="240" w:lineRule="auto"/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экз.: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 </w:t>
            </w:r>
          </w:p>
        </w:tc>
      </w:tr>
    </w:tbl>
    <w:p w:rsidR="0006354C" w:rsidRDefault="0006354C"/>
    <w:p w:rsidR="004C2BD1" w:rsidRDefault="004C2BD1">
      <w:pPr>
        <w:rPr>
          <w:rFonts w:ascii="Times New Roman" w:hAnsi="Times New Roman" w:cs="Times New Roman"/>
          <w:sz w:val="28"/>
        </w:rPr>
      </w:pPr>
      <w:r w:rsidRPr="004C2BD1">
        <w:rPr>
          <w:rFonts w:ascii="Times New Roman" w:hAnsi="Times New Roman" w:cs="Times New Roman"/>
          <w:sz w:val="28"/>
        </w:rPr>
        <w:t>17. Компьютерные технологии в проектировании [Электронный ресурс] / Рылько М.А. - М.</w:t>
      </w:r>
      <w:proofErr w:type="gramStart"/>
      <w:r w:rsidRPr="004C2BD1">
        <w:rPr>
          <w:rFonts w:ascii="Times New Roman" w:hAnsi="Times New Roman" w:cs="Times New Roman"/>
          <w:sz w:val="28"/>
        </w:rPr>
        <w:t xml:space="preserve"> :</w:t>
      </w:r>
      <w:proofErr w:type="gramEnd"/>
      <w:r w:rsidRPr="004C2BD1">
        <w:rPr>
          <w:rFonts w:ascii="Times New Roman" w:hAnsi="Times New Roman" w:cs="Times New Roman"/>
          <w:sz w:val="28"/>
        </w:rPr>
        <w:t xml:space="preserve"> Издательство АСВ, 2016. - </w:t>
      </w:r>
      <w:hyperlink r:id="rId5" w:history="1">
        <w:r w:rsidRPr="004C2BD1">
          <w:rPr>
            <w:rStyle w:val="a3"/>
            <w:rFonts w:ascii="Times New Roman" w:hAnsi="Times New Roman" w:cs="Times New Roman"/>
            <w:sz w:val="28"/>
          </w:rPr>
          <w:t>http://www.studentlibrary.ru/book/ISBN9785432301840.html</w:t>
        </w:r>
      </w:hyperlink>
    </w:p>
    <w:p w:rsidR="004C2BD1" w:rsidRDefault="004C2BD1">
      <w:pPr>
        <w:rPr>
          <w:rFonts w:ascii="Times New Roman" w:hAnsi="Times New Roman" w:cs="Times New Roman"/>
          <w:sz w:val="28"/>
        </w:rPr>
      </w:pPr>
    </w:p>
    <w:p w:rsidR="004C2BD1" w:rsidRDefault="004C2B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18. </w:t>
      </w:r>
      <w:r w:rsidRPr="004C2BD1">
        <w:rPr>
          <w:rFonts w:ascii="Times New Roman" w:hAnsi="Times New Roman" w:cs="Times New Roman"/>
          <w:sz w:val="28"/>
        </w:rPr>
        <w:t>"Дизайн и реклама. Компьютерные технологии [Электронный ресурс]</w:t>
      </w:r>
      <w:proofErr w:type="gramStart"/>
      <w:r w:rsidRPr="004C2BD1">
        <w:rPr>
          <w:rFonts w:ascii="Times New Roman" w:hAnsi="Times New Roman" w:cs="Times New Roman"/>
          <w:sz w:val="28"/>
        </w:rPr>
        <w:t xml:space="preserve"> :</w:t>
      </w:r>
      <w:proofErr w:type="gramEnd"/>
      <w:r w:rsidRPr="004C2BD1">
        <w:rPr>
          <w:rFonts w:ascii="Times New Roman" w:hAnsi="Times New Roman" w:cs="Times New Roman"/>
          <w:sz w:val="28"/>
        </w:rPr>
        <w:t xml:space="preserve"> Справочное и практическое руководство / Романычева Э. Т., </w:t>
      </w:r>
      <w:proofErr w:type="spellStart"/>
      <w:r w:rsidRPr="004C2BD1">
        <w:rPr>
          <w:rFonts w:ascii="Times New Roman" w:hAnsi="Times New Roman" w:cs="Times New Roman"/>
          <w:sz w:val="28"/>
        </w:rPr>
        <w:t>Яцюк</w:t>
      </w:r>
      <w:proofErr w:type="spellEnd"/>
      <w:r w:rsidRPr="004C2BD1">
        <w:rPr>
          <w:rFonts w:ascii="Times New Roman" w:hAnsi="Times New Roman" w:cs="Times New Roman"/>
          <w:sz w:val="28"/>
        </w:rPr>
        <w:t xml:space="preserve"> О. Г. - М.</w:t>
      </w:r>
      <w:proofErr w:type="gramStart"/>
      <w:r w:rsidRPr="004C2BD1">
        <w:rPr>
          <w:rFonts w:ascii="Times New Roman" w:hAnsi="Times New Roman" w:cs="Times New Roman"/>
          <w:sz w:val="28"/>
        </w:rPr>
        <w:t xml:space="preserve"> :</w:t>
      </w:r>
      <w:proofErr w:type="gramEnd"/>
      <w:r w:rsidRPr="004C2BD1">
        <w:rPr>
          <w:rFonts w:ascii="Times New Roman" w:hAnsi="Times New Roman" w:cs="Times New Roman"/>
          <w:sz w:val="28"/>
        </w:rPr>
        <w:t xml:space="preserve"> ДМК Пресс, 2006. - (Серия "Для дизайнеров")." - </w:t>
      </w:r>
      <w:hyperlink r:id="rId6" w:history="1">
        <w:r w:rsidRPr="00406AB2">
          <w:rPr>
            <w:rStyle w:val="a3"/>
            <w:rFonts w:ascii="Times New Roman" w:hAnsi="Times New Roman" w:cs="Times New Roman"/>
            <w:sz w:val="28"/>
          </w:rPr>
          <w:t>http://www.studentlibrary.ru/book/ISBN5898180346.html</w:t>
        </w:r>
      </w:hyperlink>
    </w:p>
    <w:p w:rsidR="004C2BD1" w:rsidRPr="004C2BD1" w:rsidRDefault="004C2BD1">
      <w:pPr>
        <w:rPr>
          <w:rFonts w:ascii="Times New Roman" w:hAnsi="Times New Roman" w:cs="Times New Roman"/>
          <w:sz w:val="28"/>
        </w:rPr>
      </w:pPr>
    </w:p>
    <w:p w:rsidR="004C2BD1" w:rsidRDefault="004C2BD1"/>
    <w:sectPr w:rsidR="004C2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E79"/>
    <w:rsid w:val="0006354C"/>
    <w:rsid w:val="0029686C"/>
    <w:rsid w:val="004C2BD1"/>
    <w:rsid w:val="005064C2"/>
    <w:rsid w:val="00E52A37"/>
    <w:rsid w:val="00E7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E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2B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E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2B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898180346.html" TargetMode="External"/><Relationship Id="rId5" Type="http://schemas.openxmlformats.org/officeDocument/2006/relationships/hyperlink" Target="http://www.studentlibrary.ru/book/ISBN978543230184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824</Words>
  <Characters>4699</Characters>
  <Application>Microsoft Office Word</Application>
  <DocSecurity>0</DocSecurity>
  <Lines>39</Lines>
  <Paragraphs>11</Paragraphs>
  <ScaleCrop>false</ScaleCrop>
  <Company>ASU</Company>
  <LinksUpToDate>false</LinksUpToDate>
  <CharactersWithSpaces>5512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2019-01-23T06:59:00Z</dcterms:created>
  <dcterms:modified xsi:type="dcterms:W3CDTF">2019-02-05T08:05:00Z</dcterms:modified>
</cp:coreProperties>
</file>