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360E5C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360E5C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3C" w:rsidRPr="00360E5C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2763C" w:rsidRPr="00360E5C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C2763C" w:rsidRPr="00360E5C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C2763C" w:rsidRPr="00360E5C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C2763C" w:rsidRPr="00360E5C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360E5C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360E5C" w:rsidTr="00D12997">
        <w:trPr>
          <w:trHeight w:val="1373"/>
        </w:trPr>
        <w:tc>
          <w:tcPr>
            <w:tcW w:w="4644" w:type="dxa"/>
          </w:tcPr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96459A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</w:t>
            </w:r>
          </w:p>
          <w:p w:rsidR="00440368" w:rsidRPr="00360E5C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E5C" w:rsidRPr="00360E5C" w:rsidRDefault="00D94761" w:rsidP="0036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________________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59A" w:rsidRPr="00360E5C" w:rsidRDefault="0096459A" w:rsidP="00D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368" w:rsidRPr="00360E5C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360E5C" w:rsidRDefault="006B32F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31 августа 2023 г.</w:t>
            </w:r>
          </w:p>
        </w:tc>
        <w:tc>
          <w:tcPr>
            <w:tcW w:w="426" w:type="dxa"/>
          </w:tcPr>
          <w:p w:rsidR="00D94761" w:rsidRPr="00360E5C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360E5C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360E5C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360E5C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360E5C" w:rsidRDefault="00D94761" w:rsidP="009F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0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r w:rsidR="009F1224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  <w:r w:rsidR="006B32F0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медиакоммуникаций</w:t>
            </w:r>
          </w:p>
          <w:p w:rsidR="0096459A" w:rsidRPr="00360E5C" w:rsidRDefault="0096459A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9F1224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Г.С. Белолипская </w:t>
            </w:r>
          </w:p>
          <w:p w:rsidR="005C4E56" w:rsidRPr="00360E5C" w:rsidRDefault="005C4E5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360E5C" w:rsidRDefault="006B32F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60E5C"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9F1224"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  <w:r w:rsidR="009F1224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4761" w:rsidRPr="00360E5C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360E5C" w:rsidRDefault="00572F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360E5C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360E5C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6571BC" w:rsidRPr="00360E5C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24" w:rsidRPr="00360E5C" w:rsidRDefault="009F1224" w:rsidP="009F1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Медийная культура личности </w:t>
      </w:r>
    </w:p>
    <w:p w:rsidR="00D94761" w:rsidRPr="00360E5C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9F1224" w:rsidRPr="00360E5C" w:rsidTr="009F1224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641" w:type="dxa"/>
            <w:shd w:val="clear" w:color="auto" w:fill="auto"/>
          </w:tcPr>
          <w:p w:rsidR="009F1224" w:rsidRPr="00360E5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Кадырова Г.Х., кандидат филологических наук, доцент кафедры журналистики</w:t>
            </w:r>
            <w:r w:rsidR="00DD7445" w:rsidRPr="0036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медиакоммуникаций </w:t>
            </w:r>
          </w:p>
        </w:tc>
      </w:tr>
      <w:tr w:rsidR="009F1224" w:rsidRPr="00360E5C" w:rsidTr="009F1224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641" w:type="dxa"/>
            <w:shd w:val="clear" w:color="auto" w:fill="auto"/>
          </w:tcPr>
          <w:p w:rsidR="009F1224" w:rsidRPr="00360E5C" w:rsidRDefault="00DD7445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  <w:r w:rsidR="002011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0.00</w:t>
            </w: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.0</w:t>
            </w:r>
            <w:r w:rsidR="000B657B"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.</w:t>
            </w:r>
            <w:r w:rsidR="002011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533242"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20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="00533242"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657B" w:rsidRPr="00360E5C" w:rsidRDefault="000B657B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224" w:rsidRPr="00360E5C" w:rsidTr="009F1224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641" w:type="dxa"/>
            <w:shd w:val="clear" w:color="auto" w:fill="auto"/>
          </w:tcPr>
          <w:p w:rsidR="009F1224" w:rsidRPr="00360E5C" w:rsidRDefault="0020117E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,,,,,,,,,,,,,,,,</w:t>
            </w:r>
          </w:p>
        </w:tc>
      </w:tr>
      <w:tr w:rsidR="009F1224" w:rsidRPr="00360E5C" w:rsidTr="009F1224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641" w:type="dxa"/>
            <w:shd w:val="clear" w:color="auto" w:fill="auto"/>
          </w:tcPr>
          <w:p w:rsidR="009F1224" w:rsidRPr="00360E5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  <w:p w:rsidR="009F1224" w:rsidRPr="00360E5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224" w:rsidRPr="00360E5C" w:rsidTr="009F1224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41" w:type="dxa"/>
            <w:shd w:val="clear" w:color="auto" w:fill="auto"/>
          </w:tcPr>
          <w:p w:rsidR="009F1224" w:rsidRPr="00360E5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очная</w:t>
            </w:r>
            <w:r w:rsidRPr="0036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224" w:rsidRPr="00360E5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224" w:rsidRPr="002D4B7C" w:rsidTr="00D7264A">
        <w:trPr>
          <w:trHeight w:val="353"/>
          <w:jc w:val="center"/>
        </w:trPr>
        <w:tc>
          <w:tcPr>
            <w:tcW w:w="3998" w:type="dxa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приёма </w:t>
            </w:r>
          </w:p>
        </w:tc>
        <w:tc>
          <w:tcPr>
            <w:tcW w:w="5641" w:type="dxa"/>
          </w:tcPr>
          <w:p w:rsidR="009F1224" w:rsidRPr="002D4B7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</w:tr>
      <w:tr w:rsidR="009F1224" w:rsidRPr="002D4B7C" w:rsidTr="00D7264A">
        <w:trPr>
          <w:trHeight w:val="353"/>
          <w:jc w:val="center"/>
        </w:trPr>
        <w:tc>
          <w:tcPr>
            <w:tcW w:w="3998" w:type="dxa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41" w:type="dxa"/>
          </w:tcPr>
          <w:p w:rsidR="009F1224" w:rsidRPr="002D4B7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9F1224" w:rsidRPr="002D4B7C" w:rsidTr="00D7264A">
        <w:trPr>
          <w:trHeight w:val="353"/>
          <w:jc w:val="center"/>
        </w:trPr>
        <w:tc>
          <w:tcPr>
            <w:tcW w:w="3998" w:type="dxa"/>
          </w:tcPr>
          <w:p w:rsidR="009F1224" w:rsidRPr="00360E5C" w:rsidRDefault="009F1224" w:rsidP="009F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5641" w:type="dxa"/>
          </w:tcPr>
          <w:p w:rsidR="009F1224" w:rsidRPr="002D4B7C" w:rsidRDefault="009F1224" w:rsidP="0036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</w:p>
        </w:tc>
      </w:tr>
    </w:tbl>
    <w:p w:rsidR="00D94761" w:rsidRPr="00360E5C" w:rsidRDefault="00D94761" w:rsidP="00DC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761" w:rsidRPr="00360E5C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360E5C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360E5C" w:rsidRDefault="00154A79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45" w:rsidRPr="00360E5C" w:rsidRDefault="00DD74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360E5C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2B" w:rsidRPr="00360E5C" w:rsidRDefault="00A7602B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24" w:rsidRPr="00360E5C" w:rsidRDefault="009F1224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44036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9F1224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4761" w:rsidRPr="002D4B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1224" w:rsidRPr="002D4B7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4761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261A7A" w:rsidRPr="00360E5C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45B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</w:t>
      </w:r>
      <w:r w:rsidR="00CE045B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ью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</w:t>
      </w:r>
      <w:r w:rsidR="00CE045B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«Медийная культура личности»являетсяформирование навыков грамотного и рефлексивного восприятия современной медийной информации, правильного поведения в ситуации информационного шума, овладение начальными навыками читательского анализа журналистских материалов.   </w:t>
      </w:r>
    </w:p>
    <w:p w:rsidR="00CE045B" w:rsidRPr="00360E5C" w:rsidRDefault="00CE045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дисциплины:</w:t>
      </w:r>
    </w:p>
    <w:p w:rsidR="00CE045B" w:rsidRPr="00360E5C" w:rsidRDefault="00CE045B" w:rsidP="00CE045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базовых представлений о природе журналистского материала;</w:t>
      </w:r>
    </w:p>
    <w:p w:rsidR="00CE045B" w:rsidRPr="00360E5C" w:rsidRDefault="00CE045B" w:rsidP="00CE045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выработка знаний о соотнесенности содержания медиатекста и его коммуникативных задач, понимание механизмов их создания и функционирования в социуме; </w:t>
      </w:r>
    </w:p>
    <w:p w:rsidR="00CE045B" w:rsidRPr="00360E5C" w:rsidRDefault="00CE045B" w:rsidP="00CE045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освоение рациональных приемов и способов самостоятельного поиска информации в универсальных и специализированных медиаресурсах и систематизации данных в соответствии с задачами учебного и трудового процессов; </w:t>
      </w:r>
    </w:p>
    <w:p w:rsidR="00CE045B" w:rsidRPr="00360E5C" w:rsidRDefault="00CE045B" w:rsidP="00CE045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взаимосвязи повестки дня СМИ и актуальных проблем современности.   </w:t>
      </w:r>
    </w:p>
    <w:p w:rsidR="003A34FE" w:rsidRPr="00360E5C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В </w:t>
      </w:r>
      <w:r w:rsidR="00D359B3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360E5C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45B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="002163F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045B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Медийная культура личности</w:t>
      </w:r>
      <w:r w:rsidR="002163F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359B3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="00CE045B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части, формируемой участниками образовательных отношений, и осваивается </w:t>
      </w:r>
      <w:r w:rsidR="00CE045B" w:rsidRPr="002D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семестре</w:t>
      </w:r>
      <w:r w:rsidR="00CE045B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A7A" w:rsidRPr="00360E5C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необходимы следующие знания, умения</w:t>
      </w:r>
      <w:r w:rsidR="00C517BB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учебными</w:t>
      </w:r>
      <w:r w:rsidR="00360E5C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7549" w:rsidRPr="00360E5C" w:rsidRDefault="00E97549" w:rsidP="00E97549">
      <w:pPr>
        <w:tabs>
          <w:tab w:val="left" w:pos="708"/>
          <w:tab w:val="right" w:leader="underscore" w:pos="9639"/>
        </w:tabs>
        <w:spacing w:before="4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1" w:name="_Hlk134899267"/>
      <w:r w:rsidRPr="00360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2D4B7C">
        <w:rPr>
          <w:rFonts w:ascii="Times New Roman" w:eastAsia="Calibri" w:hAnsi="Times New Roman" w:cs="Times New Roman"/>
          <w:i/>
          <w:sz w:val="24"/>
          <w:szCs w:val="24"/>
          <w:highlight w:val="magenta"/>
          <w:lang w:eastAsia="ru-RU"/>
        </w:rPr>
        <w:t>– «Когнитивные технологии»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когнитивных технологиях как о процессе, предполагающем выстраивание системы саморазвития;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адекватного применения когнитивных технологий в учебной и будущей профессиональной деятельности; критического анализа процесса и результата собственной деятельности;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2D4B7C" w:rsidRPr="002D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информации, проектирования, реализации, оценивания когнитивных технологий.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B7C">
        <w:rPr>
          <w:rFonts w:ascii="Times New Roman" w:eastAsia="Times New Roman" w:hAnsi="Times New Roman" w:cs="Times New Roman"/>
          <w:i/>
          <w:sz w:val="24"/>
          <w:szCs w:val="24"/>
          <w:highlight w:val="magenta"/>
          <w:lang w:eastAsia="ru-RU"/>
        </w:rPr>
        <w:t>– «Цифровая грамотность»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  <w:r w:rsidR="00667832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современные средства информационных технологий, в том числе облачные сервисы, необходимые для решения задач профессиональной деятельности, основные требования информационной безопасности; 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2D4B7C" w:rsidRPr="002D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832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решать стандартные задачи профессиональной деятельности с применением информационных технологий и с учетом основных требований информационной безопасности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Навыки: </w:t>
      </w:r>
      <w:r w:rsidR="00667832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существующих информационных технологий, облачных решений и сервисов, для решения задач в области профессиональной деятельности с учетом требований информационной безопасности.</w:t>
      </w:r>
    </w:p>
    <w:p w:rsidR="00E97549" w:rsidRPr="00360E5C" w:rsidRDefault="00E97549" w:rsidP="00E9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360E5C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 (модули) и (или) практики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дисциплиной:</w:t>
      </w:r>
    </w:p>
    <w:p w:rsidR="00667832" w:rsidRPr="00360E5C" w:rsidRDefault="00667832" w:rsidP="00667832">
      <w:pPr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Знания, полученные в ходе изучения курса «Медийная культура личности», развиваются через содержание сопутствующ</w:t>
      </w:r>
      <w:r w:rsidR="006B32F0"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</w:t>
      </w:r>
      <w:r w:rsidR="006B32F0"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4B7C">
        <w:rPr>
          <w:rFonts w:ascii="Times New Roman" w:eastAsia="Calibri" w:hAnsi="Times New Roman" w:cs="Times New Roman"/>
          <w:sz w:val="24"/>
          <w:szCs w:val="24"/>
          <w:highlight w:val="magenta"/>
          <w:lang w:eastAsia="ru-RU"/>
        </w:rPr>
        <w:t>«Речевые практики»,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закрепляются в период прохождения учебной практики, написания курсовых работ и подготовки бакалаврской работы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32F0" w:rsidRPr="00360E5C" w:rsidRDefault="006B32F0" w:rsidP="00667832">
      <w:pPr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E5C" w:rsidRPr="00360E5C" w:rsidRDefault="00360E5C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360E5C" w:rsidRDefault="00754DE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360E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</w:t>
      </w:r>
    </w:p>
    <w:p w:rsidR="00BF3174" w:rsidRPr="00360E5C" w:rsidRDefault="00BF3174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360E5C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дисциплинынаправлен на формирование элементов следующ</w:t>
      </w:r>
      <w:r w:rsidR="000802AB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подготовки:</w:t>
      </w:r>
    </w:p>
    <w:p w:rsidR="00667832" w:rsidRPr="00360E5C" w:rsidRDefault="00667832" w:rsidP="006678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="002023EC" w:rsidRPr="00360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УК-6. </w:t>
      </w:r>
    </w:p>
    <w:p w:rsidR="002023EC" w:rsidRPr="00360E5C" w:rsidRDefault="002023EC" w:rsidP="002023E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2023EC" w:rsidRPr="00360E5C" w:rsidRDefault="002023EC" w:rsidP="002023E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474"/>
        <w:gridCol w:w="2393"/>
      </w:tblGrid>
      <w:tr w:rsidR="002023EC" w:rsidRPr="00360E5C" w:rsidTr="00412A72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наименование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2023EC" w:rsidRPr="00360E5C" w:rsidTr="00412A72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023EC" w:rsidRPr="00360E5C" w:rsidRDefault="002023EC" w:rsidP="002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2023EC" w:rsidRPr="00360E5C" w:rsidTr="00412A72">
        <w:trPr>
          <w:jc w:val="center"/>
        </w:trPr>
        <w:tc>
          <w:tcPr>
            <w:tcW w:w="2392" w:type="dxa"/>
            <w:shd w:val="clear" w:color="auto" w:fill="auto"/>
          </w:tcPr>
          <w:p w:rsidR="002023EC" w:rsidRPr="00360E5C" w:rsidRDefault="002023EC" w:rsidP="0020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023EC" w:rsidRPr="00360E5C" w:rsidRDefault="002023EC" w:rsidP="00202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86B40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ИУК-6.1.1. Знает основные принципы самообразования, профессионального и личностного развития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медийной культуры </w:t>
            </w: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ИУК-6.1.2. Знает особенности личных ресурсов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возможностей в контексте медиаграмотности</w:t>
            </w: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достижения профессиональных и образовательных целей </w:t>
            </w:r>
          </w:p>
          <w:p w:rsidR="002023EC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ИУК-6.1.3. Знает особенности рационального распределения временных и / или иных ресурсов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медийного восприятия реальности </w:t>
            </w:r>
          </w:p>
        </w:tc>
        <w:tc>
          <w:tcPr>
            <w:tcW w:w="2393" w:type="dxa"/>
            <w:shd w:val="clear" w:color="auto" w:fill="auto"/>
          </w:tcPr>
          <w:p w:rsidR="00086B40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ИУК-6.2.1. Умеет применять на практике понимание основных принципов самообразования, профессионального и личностного развития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медийной культуры </w:t>
            </w:r>
          </w:p>
          <w:p w:rsidR="00086B40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ИУК-6.2.2. Умеет определять свои личные ресурсы и возможности 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контексте медиаграмотности</w:t>
            </w: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достижения профессиональных и образовательных целей </w:t>
            </w:r>
          </w:p>
          <w:p w:rsidR="002023EC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ИУК-6.2.3. Умеет рационально распределять временные и / или иные ресурсы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медийного восприятия реальности </w:t>
            </w:r>
          </w:p>
          <w:p w:rsidR="002023EC" w:rsidRPr="00360E5C" w:rsidRDefault="002023EC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86B40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ИУК-6.3.1. Навыками 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критического восприятия объектов медиакультуры </w:t>
            </w: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ИУК-6.3.2. Навыками 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медиаграмотности для достижения профессиональных и образовательных целей</w:t>
            </w: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B40" w:rsidRPr="00360E5C" w:rsidRDefault="00086B40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23EC" w:rsidRPr="00360E5C" w:rsidRDefault="001A5BEE" w:rsidP="00202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ИУК-6.3.3. Навыками рационального распределения временных и / или иных ресурсов</w:t>
            </w:r>
            <w:r w:rsidR="00086B40" w:rsidRPr="00360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медийного восприятия реальности </w:t>
            </w:r>
          </w:p>
        </w:tc>
      </w:tr>
    </w:tbl>
    <w:p w:rsidR="00667832" w:rsidRPr="00360E5C" w:rsidRDefault="00667832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40" w:rsidRPr="00360E5C" w:rsidRDefault="00086B40" w:rsidP="00086B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«Медийная культура личности» студент должен:</w:t>
      </w:r>
    </w:p>
    <w:p w:rsidR="00D47955" w:rsidRPr="00360E5C" w:rsidRDefault="00086B40" w:rsidP="00086B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базовые представления о природе журналистского материала; знания о соотнесенности содержания медиатекста и его коммуникативных задач, понимание механизмов их создания и функционирования в социуме; </w:t>
      </w:r>
      <w:r w:rsidR="00D47955"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взаимосвязи повестки дня СМИ и актуальных проблем современности.  </w:t>
      </w:r>
    </w:p>
    <w:p w:rsidR="00086B40" w:rsidRPr="00360E5C" w:rsidRDefault="00086B40" w:rsidP="00086B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Уметь:</w:t>
      </w:r>
      <w:r w:rsidR="002D4B7C" w:rsidRPr="002D4B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D47955"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 искать информацию в универсальных и специализированных медиаресурсах и систематизировать данные в соответствии с задачами учебного и трудового процессов; применять медийные инструменты в профессиональной и учебной деятельности. </w:t>
      </w:r>
    </w:p>
    <w:p w:rsidR="00086B40" w:rsidRPr="00360E5C" w:rsidRDefault="00086B40" w:rsidP="00086B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грамотного и рефлексивного восприятия современной медийной информации, правильного поведения в ситуации информационного шума, начальными навыками читательского анализа журналистских материалов.   </w:t>
      </w:r>
    </w:p>
    <w:p w:rsidR="00667832" w:rsidRPr="00360E5C" w:rsidRDefault="00667832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</w:t>
      </w:r>
    </w:p>
    <w:p w:rsidR="00261A7A" w:rsidRPr="00360E5C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FE" w:rsidRPr="00360E5C" w:rsidRDefault="002476FE" w:rsidP="00EB4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«Медийная культура личности» составляет </w:t>
      </w:r>
      <w:r w:rsidR="00284143" w:rsidRPr="00360E5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2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в том числе </w:t>
      </w:r>
      <w:r w:rsidRPr="00360E5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выделенных на контактную работу обучающихся с преподавателем (из них </w:t>
      </w:r>
      <w:r w:rsidR="00EB4194" w:rsidRPr="00360E5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="00EB4194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– практические, семинарские занятия), и </w:t>
      </w:r>
      <w:r w:rsidR="00EB4194" w:rsidRPr="00360E5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B4194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самостоятельную работу обучающихся.</w:t>
      </w:r>
    </w:p>
    <w:p w:rsidR="003B61B4" w:rsidRPr="00360E5C" w:rsidRDefault="00CD188F" w:rsidP="00EB419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EB4194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61B4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p w:rsidR="00EB4194" w:rsidRPr="00360E5C" w:rsidRDefault="00EB4194" w:rsidP="00EB419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266A0" w:rsidRPr="00360E5C" w:rsidTr="006601E5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:rsidR="00A266A0" w:rsidRPr="00360E5C" w:rsidRDefault="00A266A0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A266A0" w:rsidRPr="00360E5C" w:rsidTr="006601E5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360E5C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194" w:rsidRPr="00360E5C" w:rsidTr="006601E5">
        <w:trPr>
          <w:jc w:val="center"/>
        </w:trPr>
        <w:tc>
          <w:tcPr>
            <w:tcW w:w="3120" w:type="dxa"/>
            <w:tcBorders>
              <w:top w:val="single" w:sz="4" w:space="0" w:color="auto"/>
            </w:tcBorders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 Специфика медиапотребления современной аудитории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EB4194" w:rsidRPr="002D4B7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EB4194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573C6" w:rsidRPr="00360E5C" w:rsidTr="00B8088A">
        <w:trPr>
          <w:jc w:val="center"/>
        </w:trPr>
        <w:tc>
          <w:tcPr>
            <w:tcW w:w="3120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 Медиатекст и технология его подготовки</w:t>
            </w:r>
          </w:p>
        </w:tc>
        <w:tc>
          <w:tcPr>
            <w:tcW w:w="749" w:type="dxa"/>
            <w:vAlign w:val="center"/>
          </w:tcPr>
          <w:p w:rsidR="00F573C6" w:rsidRPr="002D4B7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573C6" w:rsidRPr="00360E5C" w:rsidTr="00B8088A">
        <w:trPr>
          <w:jc w:val="center"/>
        </w:trPr>
        <w:tc>
          <w:tcPr>
            <w:tcW w:w="3120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 Универсальные и специализированные СМИ</w:t>
            </w:r>
          </w:p>
        </w:tc>
        <w:tc>
          <w:tcPr>
            <w:tcW w:w="749" w:type="dxa"/>
            <w:vAlign w:val="center"/>
          </w:tcPr>
          <w:p w:rsidR="00F573C6" w:rsidRPr="002D4B7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 </w:t>
            </w:r>
          </w:p>
        </w:tc>
      </w:tr>
      <w:tr w:rsidR="00F573C6" w:rsidRPr="00360E5C" w:rsidTr="00B8088A">
        <w:trPr>
          <w:jc w:val="center"/>
        </w:trPr>
        <w:tc>
          <w:tcPr>
            <w:tcW w:w="3120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Медиакритика как сфера расширения кругозора</w:t>
            </w:r>
          </w:p>
        </w:tc>
        <w:tc>
          <w:tcPr>
            <w:tcW w:w="749" w:type="dxa"/>
            <w:vAlign w:val="center"/>
          </w:tcPr>
          <w:p w:rsidR="00F573C6" w:rsidRPr="002D4B7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573C6" w:rsidRPr="00360E5C" w:rsidTr="00B8088A">
        <w:trPr>
          <w:jc w:val="center"/>
        </w:trPr>
        <w:tc>
          <w:tcPr>
            <w:tcW w:w="3120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Фактчекинг</w:t>
            </w:r>
          </w:p>
        </w:tc>
        <w:tc>
          <w:tcPr>
            <w:tcW w:w="749" w:type="dxa"/>
            <w:vAlign w:val="center"/>
          </w:tcPr>
          <w:p w:rsidR="00F573C6" w:rsidRPr="002D4B7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573C6" w:rsidRPr="00360E5C" w:rsidTr="00F573C6">
        <w:trPr>
          <w:jc w:val="center"/>
        </w:trPr>
        <w:tc>
          <w:tcPr>
            <w:tcW w:w="3120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 Медийные технологии в профессиональной деятельности</w:t>
            </w:r>
          </w:p>
        </w:tc>
        <w:tc>
          <w:tcPr>
            <w:tcW w:w="749" w:type="dxa"/>
            <w:vAlign w:val="center"/>
          </w:tcPr>
          <w:p w:rsidR="00F573C6" w:rsidRPr="002D4B7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EB4194" w:rsidRPr="00360E5C" w:rsidTr="00564B1F">
        <w:trPr>
          <w:jc w:val="center"/>
        </w:trPr>
        <w:tc>
          <w:tcPr>
            <w:tcW w:w="3120" w:type="dxa"/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:rsidR="00EB4194" w:rsidRPr="002D4B7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–</w:t>
            </w:r>
          </w:p>
        </w:tc>
        <w:tc>
          <w:tcPr>
            <w:tcW w:w="725" w:type="dxa"/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2145" w:type="dxa"/>
            <w:vAlign w:val="center"/>
          </w:tcPr>
          <w:p w:rsidR="00EB4194" w:rsidRPr="00360E5C" w:rsidRDefault="00EB4194" w:rsidP="00EB4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</w:p>
        </w:tc>
      </w:tr>
    </w:tbl>
    <w:p w:rsidR="00360E5C" w:rsidRPr="007C3ED8" w:rsidRDefault="00360E5C" w:rsidP="00360E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ED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</w:t>
      </w:r>
      <w:r w:rsidRPr="007C3ED8">
        <w:rPr>
          <w:rFonts w:ascii="Times New Roman" w:eastAsia="Times New Roman" w:hAnsi="Times New Roman" w:cs="Times New Roman"/>
          <w:sz w:val="24"/>
          <w:szCs w:val="24"/>
        </w:rPr>
        <w:t>Л – лекция; ПЗ – практическое занятие, семинар; ЛР – лабораторная работа; КР – курсовая работа; СР – самостоятельная работа.</w:t>
      </w:r>
    </w:p>
    <w:p w:rsidR="00EB4194" w:rsidRPr="00360E5C" w:rsidRDefault="00EB4194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573C6" w:rsidRPr="00360E5C" w:rsidRDefault="00CD188F" w:rsidP="00F573C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F573C6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4761" w:rsidRPr="00360E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360E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360E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</w:p>
    <w:p w:rsidR="00D94761" w:rsidRPr="00360E5C" w:rsidRDefault="001304BA" w:rsidP="00F573C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 </w:t>
      </w:r>
      <w:r w:rsidR="00D94761" w:rsidRPr="00360E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836EB7" w:rsidRPr="00360E5C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360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836EB7" w:rsidRPr="00360E5C" w:rsidTr="00F573C6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8" w:type="dxa"/>
            <w:vMerge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Align w:val="center"/>
          </w:tcPr>
          <w:p w:rsidR="00836EB7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УК-6</w:t>
            </w:r>
          </w:p>
        </w:tc>
        <w:tc>
          <w:tcPr>
            <w:tcW w:w="851" w:type="dxa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836EB7" w:rsidRPr="00360E5C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573C6" w:rsidRPr="00360E5C" w:rsidTr="00D32D6B">
        <w:trPr>
          <w:trHeight w:val="20"/>
          <w:jc w:val="center"/>
        </w:trPr>
        <w:tc>
          <w:tcPr>
            <w:tcW w:w="3246" w:type="dxa"/>
            <w:tcBorders>
              <w:top w:val="single" w:sz="4" w:space="0" w:color="auto"/>
            </w:tcBorders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 Специфика медиапотребления современной аудитории</w:t>
            </w:r>
          </w:p>
        </w:tc>
        <w:tc>
          <w:tcPr>
            <w:tcW w:w="1008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73C6" w:rsidRPr="00360E5C" w:rsidTr="00836EB7">
        <w:trPr>
          <w:trHeight w:val="20"/>
          <w:jc w:val="center"/>
        </w:trPr>
        <w:tc>
          <w:tcPr>
            <w:tcW w:w="3246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 Медиатекст и технология его подготовки</w:t>
            </w:r>
          </w:p>
        </w:tc>
        <w:tc>
          <w:tcPr>
            <w:tcW w:w="1008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73C6" w:rsidRPr="00360E5C" w:rsidTr="00836EB7">
        <w:trPr>
          <w:trHeight w:val="20"/>
          <w:jc w:val="center"/>
        </w:trPr>
        <w:tc>
          <w:tcPr>
            <w:tcW w:w="3246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 Универсальные и специализированные СМИ</w:t>
            </w:r>
          </w:p>
        </w:tc>
        <w:tc>
          <w:tcPr>
            <w:tcW w:w="1008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73C6" w:rsidRPr="00360E5C" w:rsidTr="00836EB7">
        <w:trPr>
          <w:trHeight w:val="20"/>
          <w:jc w:val="center"/>
        </w:trPr>
        <w:tc>
          <w:tcPr>
            <w:tcW w:w="3246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 Медиакритика как </w:t>
            </w: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сфера расширения кругозора</w:t>
            </w:r>
          </w:p>
        </w:tc>
        <w:tc>
          <w:tcPr>
            <w:tcW w:w="1008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lastRenderedPageBreak/>
              <w:t>12</w:t>
            </w: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73C6" w:rsidRPr="00360E5C" w:rsidTr="00836EB7">
        <w:trPr>
          <w:trHeight w:val="20"/>
          <w:jc w:val="center"/>
        </w:trPr>
        <w:tc>
          <w:tcPr>
            <w:tcW w:w="3246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Фактчекинг</w:t>
            </w:r>
          </w:p>
        </w:tc>
        <w:tc>
          <w:tcPr>
            <w:tcW w:w="1008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73C6" w:rsidRPr="00360E5C" w:rsidTr="00836EB7">
        <w:trPr>
          <w:trHeight w:val="20"/>
          <w:jc w:val="center"/>
        </w:trPr>
        <w:tc>
          <w:tcPr>
            <w:tcW w:w="3246" w:type="dxa"/>
          </w:tcPr>
          <w:p w:rsidR="00F573C6" w:rsidRPr="00360E5C" w:rsidRDefault="00F573C6" w:rsidP="00F573C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 Медийные технологии в профессиональной деятельности</w:t>
            </w:r>
          </w:p>
        </w:tc>
        <w:tc>
          <w:tcPr>
            <w:tcW w:w="1008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573C6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6EB7" w:rsidRPr="00360E5C" w:rsidTr="00ED51BC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360E5C" w:rsidRDefault="00836EB7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360E5C" w:rsidRDefault="00F573C6" w:rsidP="00F573C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</w:pPr>
            <w:r w:rsidRPr="00360E5C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  <w:t>72</w:t>
            </w:r>
          </w:p>
        </w:tc>
        <w:tc>
          <w:tcPr>
            <w:tcW w:w="850" w:type="dxa"/>
            <w:vAlign w:val="center"/>
          </w:tcPr>
          <w:p w:rsidR="00836EB7" w:rsidRPr="00360E5C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360E5C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360E5C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360E5C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360E5C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73C6" w:rsidRPr="00360E5C" w:rsidRDefault="00F573C6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D1459E" w:rsidRPr="00360E5C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60E5C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</w:t>
      </w: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Тема 1. Специфика медиапотребления современной аудитории </w:t>
      </w:r>
    </w:p>
    <w:p w:rsidR="00F573C6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 xml:space="preserve">Медиапотребление современной аудитории в сравнительном аспекте: в традиционных и новых медиа; разных поколений и национальных общностей. Понятие «информационного пузыря» и расширение границ медиапотребления. Карта медиаполя. </w:t>
      </w:r>
    </w:p>
    <w:p w:rsidR="0069013B" w:rsidRPr="00360E5C" w:rsidRDefault="0069013B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Тема 2. Медиатекст и технология его подготовки </w:t>
      </w:r>
    </w:p>
    <w:p w:rsidR="00F573C6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Медиатекст в широком и узком смыслах. Его разновидности. Начальное понимание особенностей создания журналистского произведения.</w:t>
      </w:r>
    </w:p>
    <w:p w:rsidR="0069013B" w:rsidRPr="00360E5C" w:rsidRDefault="0069013B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Тема 3. Универсальные и специализированные СМИ </w:t>
      </w: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Классификация СМИ по тематическим и аудиторным критериям. Специализированные медиаресурсы в различных отраслях деятельности и использование этой информации в будущей профессиональной деятельности студента.</w:t>
      </w:r>
    </w:p>
    <w:p w:rsidR="00F573C6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Тема 4. Медиакритика как сфера расширения кругозора </w:t>
      </w: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Медийная и информационная грамотность как базовый навык современной аудитории. Краткое понимание специфики медиакритической деятельности, знакомство с творчеством известных медиакритиков. «Отраженная реальность» как рефлексия над проблемами современности.</w:t>
      </w:r>
    </w:p>
    <w:p w:rsidR="00F573C6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Тема 5. Фактчекинг </w:t>
      </w: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60E5C">
        <w:rPr>
          <w:rFonts w:ascii="Times New Roman" w:hAnsi="Times New Roman" w:cs="Times New Roman"/>
          <w:sz w:val="24"/>
          <w:szCs w:val="24"/>
        </w:rPr>
        <w:t>Смысловое чтение. Верификация информация. Понимание дезинформации и мисинформации. Базовые навыки фактчекинга.</w:t>
      </w:r>
    </w:p>
    <w:p w:rsidR="00F573C6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13B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Тема 6. Медийные технологии в профессиональной деятельности </w:t>
      </w:r>
    </w:p>
    <w:p w:rsidR="00D1459E" w:rsidRPr="00360E5C" w:rsidRDefault="00F573C6" w:rsidP="0069013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  <w:r w:rsidRPr="00360E5C">
        <w:rPr>
          <w:rFonts w:ascii="Times New Roman" w:hAnsi="Times New Roman" w:cs="Times New Roman"/>
          <w:sz w:val="24"/>
          <w:szCs w:val="24"/>
        </w:rPr>
        <w:t xml:space="preserve">Использование медийных технологий в учебной и профессиональной деятельности. Инфографика, медиапроект, зин, творческое письмо, сторителлинг и т.д.  </w:t>
      </w:r>
    </w:p>
    <w:p w:rsidR="003A34FE" w:rsidRPr="00360E5C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F0D" w:rsidRPr="00360E5C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:rsidR="00405F0D" w:rsidRPr="00360E5C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</w:p>
    <w:p w:rsidR="00261A7A" w:rsidRPr="00360E5C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</w:p>
    <w:p w:rsidR="0069013B" w:rsidRPr="00360E5C" w:rsidRDefault="0069013B" w:rsidP="0069013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Теоретический и практический компоненты дисциплины «Медийная культура личности» реализуются на практических занятиях. В изложении материала используются интерактивные методы обучения. К основным преимуществам интерактивных форм обучения относятся: активизация познавательной и мыслительной деятельности студентов; вовлечение студентов в процесс обучения, освоения нового материала не в качестве пассивных слушателей, а в качестве активных участников; развитие навыков анализа и критического мышления; усиление мотивации к изучению дисциплины; создание благоприятной атмосферы на занятии; развитие коммуникативных компетенций у студентов; развитие навыков владения современными техническими средствами и технологиями обработки информации; формирование и развитие умения самостоятельно находить информацию и определять уровень ее достоверности. Формы и методы интерактивного обучения делятся на дискуссионные (диалог, групповая дискуссия, разбор ситуации из практики, диспут и др.); игровые (дидактические, творческие, деловые, ролевые, организационно-деятельностные игры); тренинговые (коммуникативные тренинги, тренинги сензитивности и др). Целью практических занятий является закрепление теоретических знаний, а также формирование умений выполнять определенные действия, операции, необходимые в последующей учебной и профессиональной деятельности.</w:t>
      </w:r>
    </w:p>
    <w:p w:rsidR="00B33E40" w:rsidRPr="00360E5C" w:rsidRDefault="00B33E40" w:rsidP="00DC0E3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573C85" w:rsidRPr="00360E5C" w:rsidRDefault="00573C8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360E5C" w:rsidRDefault="00CD188F" w:rsidP="007B7E6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7B7E6E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4761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p w:rsidR="007B7E6E" w:rsidRPr="00360E5C" w:rsidRDefault="007B7E6E" w:rsidP="007B7E6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896"/>
        <w:gridCol w:w="3342"/>
      </w:tblGrid>
      <w:tr w:rsidR="00836EB7" w:rsidRPr="00360E5C" w:rsidTr="00AC45DD">
        <w:trPr>
          <w:tblHeader/>
          <w:jc w:val="center"/>
        </w:trPr>
        <w:tc>
          <w:tcPr>
            <w:tcW w:w="5401" w:type="dxa"/>
            <w:vAlign w:val="center"/>
          </w:tcPr>
          <w:p w:rsidR="00836EB7" w:rsidRPr="00360E5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:rsidR="00836EB7" w:rsidRPr="00360E5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896" w:type="dxa"/>
            <w:vAlign w:val="center"/>
          </w:tcPr>
          <w:p w:rsidR="00836EB7" w:rsidRPr="00360E5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36EB7" w:rsidRPr="00360E5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836EB7" w:rsidRPr="00360E5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C45DD" w:rsidRPr="00360E5C" w:rsidTr="005761F1">
        <w:trPr>
          <w:jc w:val="center"/>
        </w:trPr>
        <w:tc>
          <w:tcPr>
            <w:tcW w:w="5401" w:type="dxa"/>
            <w:tcBorders>
              <w:top w:val="single" w:sz="4" w:space="0" w:color="auto"/>
            </w:tcBorders>
          </w:tcPr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 Специфика медиапотребления современной аудитории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Результативность журналистской деятельности: эффективность и действенность современных медиа 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Этническая журналистика 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Медиасистема России </w:t>
            </w:r>
          </w:p>
        </w:tc>
        <w:tc>
          <w:tcPr>
            <w:tcW w:w="896" w:type="dxa"/>
          </w:tcPr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342" w:type="dxa"/>
          </w:tcPr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7E6E" w:rsidRPr="00360E5C" w:rsidTr="00AC45DD">
        <w:trPr>
          <w:jc w:val="center"/>
        </w:trPr>
        <w:tc>
          <w:tcPr>
            <w:tcW w:w="5401" w:type="dxa"/>
          </w:tcPr>
          <w:p w:rsidR="007B7E6E" w:rsidRPr="00360E5C" w:rsidRDefault="007B7E6E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 Медиатекст и технология его подготовки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Система жанров в журналистике 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визуального медиатекста 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Феномен подкастинга </w:t>
            </w:r>
          </w:p>
        </w:tc>
        <w:tc>
          <w:tcPr>
            <w:tcW w:w="896" w:type="dxa"/>
          </w:tcPr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342" w:type="dxa"/>
          </w:tcPr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7E6E" w:rsidRPr="00360E5C" w:rsidTr="00AC45DD">
        <w:trPr>
          <w:jc w:val="center"/>
        </w:trPr>
        <w:tc>
          <w:tcPr>
            <w:tcW w:w="5401" w:type="dxa"/>
          </w:tcPr>
          <w:p w:rsidR="007B7E6E" w:rsidRPr="00360E5C" w:rsidRDefault="007B7E6E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3. Универсальные и специализированные СМИ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Молодежные СМИ 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Научная журналистика и научная коммуникация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Специализация репортера </w:t>
            </w:r>
          </w:p>
        </w:tc>
        <w:tc>
          <w:tcPr>
            <w:tcW w:w="896" w:type="dxa"/>
          </w:tcPr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342" w:type="dxa"/>
          </w:tcPr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7E6E" w:rsidRPr="00360E5C" w:rsidTr="00AC45DD">
        <w:trPr>
          <w:jc w:val="center"/>
        </w:trPr>
        <w:tc>
          <w:tcPr>
            <w:tcW w:w="5401" w:type="dxa"/>
          </w:tcPr>
          <w:p w:rsidR="007B7E6E" w:rsidRPr="00360E5C" w:rsidRDefault="007B7E6E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4. Медиакритика как сфера расширения кругозора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Медиабезопасность 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Жанр обзора в истории российской журналистики </w:t>
            </w:r>
          </w:p>
          <w:p w:rsidR="00AC45DD" w:rsidRPr="00360E5C" w:rsidRDefault="00AC45DD" w:rsidP="007B7E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Современные литературные критики </w:t>
            </w:r>
          </w:p>
        </w:tc>
        <w:tc>
          <w:tcPr>
            <w:tcW w:w="896" w:type="dxa"/>
          </w:tcPr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342" w:type="dxa"/>
          </w:tcPr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7B7E6E" w:rsidRPr="00360E5C" w:rsidRDefault="007B7E6E" w:rsidP="007B7E6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5DD" w:rsidRPr="00360E5C" w:rsidTr="00AC45DD">
        <w:trPr>
          <w:jc w:val="center"/>
        </w:trPr>
        <w:tc>
          <w:tcPr>
            <w:tcW w:w="5401" w:type="dxa"/>
          </w:tcPr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5. Фактчекинг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Логическая культура журналиста 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Характеристика аналитической журналистики 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Жанровая специфика журналистского расследования </w:t>
            </w:r>
          </w:p>
        </w:tc>
        <w:tc>
          <w:tcPr>
            <w:tcW w:w="896" w:type="dxa"/>
          </w:tcPr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342" w:type="dxa"/>
          </w:tcPr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C45DD" w:rsidRPr="00360E5C" w:rsidTr="00AC45DD">
        <w:trPr>
          <w:jc w:val="center"/>
        </w:trPr>
        <w:tc>
          <w:tcPr>
            <w:tcW w:w="5401" w:type="dxa"/>
          </w:tcPr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6. Медийные технологии в профессиональной деятельности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Инфографика в системе школьного образования 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Методика создания эффективных презентаций </w:t>
            </w:r>
          </w:p>
          <w:p w:rsidR="00AC45DD" w:rsidRPr="00360E5C" w:rsidRDefault="00AC45DD" w:rsidP="00AC45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публичного выступления </w:t>
            </w:r>
          </w:p>
        </w:tc>
        <w:tc>
          <w:tcPr>
            <w:tcW w:w="896" w:type="dxa"/>
          </w:tcPr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342" w:type="dxa"/>
          </w:tcPr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AC45DD" w:rsidRPr="00360E5C" w:rsidRDefault="00AC45DD" w:rsidP="00AC45D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F67B15" w:rsidRPr="00360E5C" w:rsidRDefault="00F67B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</w:t>
      </w:r>
      <w:r w:rsidR="00261A7A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CC2A3F" w:rsidRPr="00360E5C" w:rsidRDefault="00CC2A3F" w:rsidP="00CC2A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и презентации как форма самостоятельной работы представляют подготовку самостоятельного развернутого ответа по конкретной теме или вопросу. Задания преподаватель предлагает специально для каждой группы, с учетом профиля, по которому группа специализируется и потенциала группы. В ходе выполнения данных заданий студенты работают индивидуально и в группах, что способствует развитию, как личной творческой инициативы, так и умению работать в команде. Таким образом, развитие и формирование компетенций в курсе будет способствовать эффективности профессиональной деятельности. </w:t>
      </w:r>
    </w:p>
    <w:p w:rsidR="00CC2A3F" w:rsidRPr="00360E5C" w:rsidRDefault="00CC2A3F" w:rsidP="00CC2A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Цель написания доклада – сформировать навыки по поиску, отбору, анализу и формулированию материала. Написание доклада должно быть творческим – нужно не переписывать текст из источников, а пытаться кратко излагать своими словами прочитанное содержание. При работе над докладом обязательно выявляются и отмечаются трудные для самостоятельного осмысления вопросы, с которыми уместно обратиться к преподавателю. При чтении и реферировании учебной и научной литературы необходимо следить за точным и полным пониманием значения терминов и содержания понятий, используемых в тексте, уточнять значения по словарям или энциклопедиям, при необходимости записывать. При написании доклада обязательно указывать все прорабатываемые источники (автор, название работы, год и место издания, с указанием использованных страниц). Технические характеристики доклада: объем от 4 до 7 страниц, шрифт TNR, 14 кегль, одинарный интервал. В работе должны присутствовать журналистские примеры, иллюстрирующие выбранную тему. В конце обязательно привести список литературы. </w:t>
      </w:r>
    </w:p>
    <w:p w:rsidR="00CC2A3F" w:rsidRPr="00360E5C" w:rsidRDefault="00CC2A3F" w:rsidP="00CC2A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Презентация состоит из слайдов. Лучше всего придерживаться одного правила: один слайд – одна мысль. Убедительными бывают презентации, когда на одном слайде дается тезис и несколько его доказательств. В презентациях желательно свести текстовую информацию к минимуму, заменив ее схемами, диаграммами, рисунками, фотографиями, анимацией, фрагментами фильмов. Необходимо построение всех положений, определений и выводов на строго научной основе. Яркие картинки не должны противоречить реальным фактам. Недопустимо добиваться красочности, изменения масштабов изображений и т.п. в ущерб научной достоверности. Для учебной презентации наиболее эффективен зрительный ряд объемом не более 20 слайдов (оптимально 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12–15). Вся презентация должна быть выдержана в едином стиле, на базе одного шаблона.</w:t>
      </w:r>
    </w:p>
    <w:p w:rsidR="003A34FE" w:rsidRPr="00360E5C" w:rsidRDefault="003A34FE" w:rsidP="00CC2A3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3A34FE" w:rsidRPr="00360E5C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CC2A3F" w:rsidRPr="00360E5C" w:rsidRDefault="00CC2A3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2A3F" w:rsidRPr="00360E5C" w:rsidRDefault="00B81BA4" w:rsidP="00CC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="00CC2A3F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технологии, используемые при реализации </w:t>
      </w:r>
    </w:p>
    <w:p w:rsidR="00B81BA4" w:rsidRPr="00360E5C" w:rsidRDefault="00B81BA4" w:rsidP="00CC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занятий</w:t>
      </w:r>
    </w:p>
    <w:p w:rsidR="00CC2A3F" w:rsidRPr="00360E5C" w:rsidRDefault="00CC2A3F" w:rsidP="00CC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01" w:type="dxa"/>
        <w:jc w:val="center"/>
        <w:tblLook w:val="04A0" w:firstRow="1" w:lastRow="0" w:firstColumn="1" w:lastColumn="0" w:noHBand="0" w:noVBand="1"/>
      </w:tblPr>
      <w:tblGrid>
        <w:gridCol w:w="3277"/>
        <w:gridCol w:w="1772"/>
        <w:gridCol w:w="3080"/>
        <w:gridCol w:w="1772"/>
      </w:tblGrid>
      <w:tr w:rsidR="007F147E" w:rsidRPr="00360E5C" w:rsidTr="00CC2A3F">
        <w:trPr>
          <w:jc w:val="center"/>
        </w:trPr>
        <w:tc>
          <w:tcPr>
            <w:tcW w:w="3398" w:type="dxa"/>
            <w:vMerge w:val="restart"/>
          </w:tcPr>
          <w:p w:rsidR="007F147E" w:rsidRPr="00360E5C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7F147E" w:rsidRPr="00360E5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503" w:type="dxa"/>
            <w:gridSpan w:val="3"/>
          </w:tcPr>
          <w:p w:rsidR="007F147E" w:rsidRPr="00360E5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7F147E" w:rsidRPr="00360E5C" w:rsidTr="00CC2A3F">
        <w:trPr>
          <w:jc w:val="center"/>
        </w:trPr>
        <w:tc>
          <w:tcPr>
            <w:tcW w:w="3398" w:type="dxa"/>
            <w:vMerge/>
          </w:tcPr>
          <w:p w:rsidR="007F147E" w:rsidRPr="00360E5C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F147E" w:rsidRPr="00360E5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317" w:type="dxa"/>
          </w:tcPr>
          <w:p w:rsidR="007F147E" w:rsidRPr="00360E5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772" w:type="dxa"/>
          </w:tcPr>
          <w:p w:rsidR="007F147E" w:rsidRPr="00360E5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CC2A3F" w:rsidRPr="00360E5C" w:rsidTr="00CC2A3F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</w:tcPr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 Специфика медиапотребления современной аудитории</w:t>
            </w:r>
          </w:p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3317" w:type="dxa"/>
          </w:tcPr>
          <w:p w:rsidR="00CC2A3F" w:rsidRPr="00360E5C" w:rsidRDefault="00CC2A3F" w:rsidP="00CC2A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опрос, выполнение практических заданий, тематические дискуссии</w:t>
            </w:r>
          </w:p>
        </w:tc>
        <w:tc>
          <w:tcPr>
            <w:tcW w:w="1772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C2A3F" w:rsidRPr="00360E5C" w:rsidTr="00CC2A3F">
        <w:trPr>
          <w:jc w:val="center"/>
        </w:trPr>
        <w:tc>
          <w:tcPr>
            <w:tcW w:w="3398" w:type="dxa"/>
          </w:tcPr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 Медиатекст и технология его подготовки</w:t>
            </w:r>
          </w:p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3317" w:type="dxa"/>
          </w:tcPr>
          <w:p w:rsidR="00CC2A3F" w:rsidRPr="00360E5C" w:rsidRDefault="00CC2A3F" w:rsidP="00CC2A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опрос, выполнение практических заданий, тематические дискуссии</w:t>
            </w:r>
          </w:p>
        </w:tc>
        <w:tc>
          <w:tcPr>
            <w:tcW w:w="1772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C2A3F" w:rsidRPr="00360E5C" w:rsidTr="00CC2A3F">
        <w:trPr>
          <w:jc w:val="center"/>
        </w:trPr>
        <w:tc>
          <w:tcPr>
            <w:tcW w:w="3398" w:type="dxa"/>
          </w:tcPr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3. Универсальные и специализированные СМИ</w:t>
            </w:r>
          </w:p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3317" w:type="dxa"/>
          </w:tcPr>
          <w:p w:rsidR="00CC2A3F" w:rsidRPr="00360E5C" w:rsidRDefault="00CC2A3F" w:rsidP="00CC2A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опрос, выполнение практических заданий, тематические дискуссии</w:t>
            </w:r>
          </w:p>
        </w:tc>
        <w:tc>
          <w:tcPr>
            <w:tcW w:w="1772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C2A3F" w:rsidRPr="00360E5C" w:rsidTr="00CC2A3F">
        <w:trPr>
          <w:jc w:val="center"/>
        </w:trPr>
        <w:tc>
          <w:tcPr>
            <w:tcW w:w="3398" w:type="dxa"/>
          </w:tcPr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4. Медиакритика как сфера расширения кругозора</w:t>
            </w:r>
          </w:p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3317" w:type="dxa"/>
          </w:tcPr>
          <w:p w:rsidR="00CC2A3F" w:rsidRPr="00360E5C" w:rsidRDefault="00CC2A3F" w:rsidP="00CC2A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опрос, выполнение практических заданий, тематические дискуссии</w:t>
            </w:r>
          </w:p>
        </w:tc>
        <w:tc>
          <w:tcPr>
            <w:tcW w:w="1772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C2A3F" w:rsidRPr="00360E5C" w:rsidTr="00CC2A3F">
        <w:trPr>
          <w:jc w:val="center"/>
        </w:trPr>
        <w:tc>
          <w:tcPr>
            <w:tcW w:w="3398" w:type="dxa"/>
          </w:tcPr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5. Фактчекинг</w:t>
            </w:r>
          </w:p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3317" w:type="dxa"/>
          </w:tcPr>
          <w:p w:rsidR="00CC2A3F" w:rsidRPr="00360E5C" w:rsidRDefault="00CC2A3F" w:rsidP="00CC2A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опрос, выполнение практических заданий, тематические дискуссии</w:t>
            </w:r>
          </w:p>
        </w:tc>
        <w:tc>
          <w:tcPr>
            <w:tcW w:w="1772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C2A3F" w:rsidRPr="00360E5C" w:rsidTr="00CC2A3F">
        <w:trPr>
          <w:jc w:val="center"/>
        </w:trPr>
        <w:tc>
          <w:tcPr>
            <w:tcW w:w="3398" w:type="dxa"/>
          </w:tcPr>
          <w:p w:rsidR="00CC2A3F" w:rsidRPr="00360E5C" w:rsidRDefault="00CC2A3F" w:rsidP="00CC2A3F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6. Медийные технологии в профессиональной деятельности</w:t>
            </w:r>
          </w:p>
        </w:tc>
        <w:tc>
          <w:tcPr>
            <w:tcW w:w="1414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3317" w:type="dxa"/>
          </w:tcPr>
          <w:p w:rsidR="00CC2A3F" w:rsidRPr="00360E5C" w:rsidRDefault="00CC2A3F" w:rsidP="00CC2A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Фронтальный опрос, выполнение практических заданий, тематические дискуссии</w:t>
            </w:r>
          </w:p>
        </w:tc>
        <w:tc>
          <w:tcPr>
            <w:tcW w:w="1772" w:type="dxa"/>
          </w:tcPr>
          <w:p w:rsidR="00CC2A3F" w:rsidRPr="00360E5C" w:rsidRDefault="00CC2A3F" w:rsidP="00D37A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CC2A3F" w:rsidRPr="00360E5C" w:rsidRDefault="00CC2A3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</w:p>
    <w:p w:rsidR="00D94761" w:rsidRPr="00360E5C" w:rsidRDefault="00C36F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Учебные занятия по дисциплинемогут проводиться с</w:t>
      </w:r>
      <w:r w:rsidR="00D03CB9" w:rsidRPr="00360E5C">
        <w:rPr>
          <w:rFonts w:ascii="Times New Roman" w:hAnsi="Times New Roman" w:cs="Times New Roman"/>
          <w:iCs/>
          <w:sz w:val="24"/>
          <w:szCs w:val="24"/>
        </w:rPr>
        <w:t> </w:t>
      </w:r>
      <w:r w:rsidRPr="00360E5C">
        <w:rPr>
          <w:rFonts w:ascii="Times New Roman" w:hAnsi="Times New Roman" w:cs="Times New Roman"/>
          <w:iCs/>
          <w:sz w:val="24"/>
          <w:szCs w:val="24"/>
        </w:rPr>
        <w:t>применением информационно-телекоммуникационных сетей п</w:t>
      </w:r>
      <w:r w:rsidR="00D03CB9" w:rsidRPr="00360E5C">
        <w:rPr>
          <w:rFonts w:ascii="Times New Roman" w:hAnsi="Times New Roman" w:cs="Times New Roman"/>
          <w:iCs/>
          <w:sz w:val="24"/>
          <w:szCs w:val="24"/>
        </w:rPr>
        <w:t>ри опосредованном (на </w:t>
      </w:r>
      <w:r w:rsidRPr="00360E5C">
        <w:rPr>
          <w:rFonts w:ascii="Times New Roman" w:hAnsi="Times New Roman" w:cs="Times New Roman"/>
          <w:iCs/>
          <w:sz w:val="24"/>
          <w:szCs w:val="24"/>
        </w:rPr>
        <w:t xml:space="preserve">расстоянии) интерактивном взаимодействии обучающихся и преподавателя в режимах </w:t>
      </w:r>
      <w:r w:rsidRPr="00360E5C">
        <w:rPr>
          <w:rFonts w:ascii="Times New Roman" w:hAnsi="Times New Roman" w:cs="Times New Roman"/>
          <w:iCs/>
          <w:sz w:val="24"/>
          <w:szCs w:val="24"/>
          <w:lang w:val="en-US"/>
        </w:rPr>
        <w:t>online</w:t>
      </w:r>
      <w:r w:rsidRPr="00360E5C">
        <w:rPr>
          <w:rFonts w:ascii="Times New Roman" w:hAnsi="Times New Roman" w:cs="Times New Roman"/>
          <w:iCs/>
          <w:sz w:val="24"/>
          <w:szCs w:val="24"/>
        </w:rPr>
        <w:t xml:space="preserve"> и (или) </w:t>
      </w:r>
      <w:r w:rsidRPr="00360E5C">
        <w:rPr>
          <w:rFonts w:ascii="Times New Roman" w:hAnsi="Times New Roman" w:cs="Times New Roman"/>
          <w:iCs/>
          <w:sz w:val="24"/>
          <w:szCs w:val="24"/>
          <w:lang w:val="en-US"/>
        </w:rPr>
        <w:t>offline</w:t>
      </w:r>
      <w:r w:rsidRPr="00360E5C">
        <w:rPr>
          <w:rFonts w:ascii="Times New Roman" w:hAnsi="Times New Roman" w:cs="Times New Roman"/>
          <w:iCs/>
          <w:sz w:val="24"/>
          <w:szCs w:val="24"/>
        </w:rPr>
        <w:t xml:space="preserve"> в формах видеолекций, лекций-презентаций, видеоконференции, собеседования в режиме форума, чата, выполнения виртуальных практических работ и др.</w:t>
      </w:r>
    </w:p>
    <w:p w:rsidR="003A34FE" w:rsidRPr="00360E5C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94761" w:rsidRPr="00360E5C" w:rsidRDefault="00D947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возможностей </w:t>
      </w:r>
      <w:r w:rsidR="0012596A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нтернета в учебном процессе (рассылка заданий, предоставление выполненных работ, ответы на вопросы, ознакомление </w:t>
      </w:r>
      <w:r w:rsidR="00681A5A" w:rsidRPr="00360E5C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оценками и т.д.)</w:t>
      </w:r>
      <w:r w:rsidR="00AE4EAF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94761" w:rsidRPr="00360E5C" w:rsidRDefault="00D947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библиотек, журнал</w:t>
      </w:r>
      <w:r w:rsidR="003213F5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</w:t>
      </w:r>
      <w:r w:rsidR="00082C07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источник</w:t>
      </w:r>
      <w:r w:rsidR="003B6492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информации</w:t>
      </w:r>
      <w:r w:rsidR="00AE4EAF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94761" w:rsidRPr="00360E5C" w:rsidRDefault="00D947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94761" w:rsidRPr="00360E5C" w:rsidRDefault="00D947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  <w:r w:rsidR="00AE4EAF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C4A0E" w:rsidRPr="00360E5C" w:rsidRDefault="00D94761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  <w:r w:rsidR="00EC4A0E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A34FE" w:rsidRPr="00360E5C" w:rsidRDefault="00EC4A0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 xml:space="preserve">использование виртуальной обучающей среды </w:t>
      </w:r>
      <w:r w:rsidR="00D30CC8" w:rsidRPr="00360E5C">
        <w:rPr>
          <w:rFonts w:ascii="Times New Roman" w:hAnsi="Times New Roman" w:cs="Times New Roman"/>
          <w:iCs/>
          <w:sz w:val="24"/>
          <w:szCs w:val="24"/>
        </w:rPr>
        <w:t>(LМS Moodle «Электронное образование»)</w:t>
      </w:r>
      <w:r w:rsidRPr="00360E5C">
        <w:rPr>
          <w:rFonts w:ascii="Times New Roman" w:hAnsi="Times New Roman" w:cs="Times New Roman"/>
          <w:iCs/>
          <w:sz w:val="24"/>
          <w:szCs w:val="24"/>
        </w:rPr>
        <w:t xml:space="preserve"> или иных ин</w:t>
      </w:r>
      <w:r w:rsidR="001304BA" w:rsidRPr="00360E5C">
        <w:rPr>
          <w:rFonts w:ascii="Times New Roman" w:hAnsi="Times New Roman" w:cs="Times New Roman"/>
          <w:iCs/>
          <w:sz w:val="24"/>
          <w:szCs w:val="24"/>
        </w:rPr>
        <w:t>формационных систем, сервисов и</w:t>
      </w:r>
      <w:r w:rsidRPr="00360E5C">
        <w:rPr>
          <w:rFonts w:ascii="Times New Roman" w:hAnsi="Times New Roman" w:cs="Times New Roman"/>
          <w:iCs/>
          <w:sz w:val="24"/>
          <w:szCs w:val="24"/>
        </w:rPr>
        <w:t>мессенджеров</w:t>
      </w:r>
      <w:r w:rsidR="00F32C3B" w:rsidRPr="00360E5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C4A0E" w:rsidRPr="00360E5C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360E5C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815E5C" w:rsidRPr="00360E5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60E5C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360E5C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360E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0E5C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:rsidR="00F32C3B" w:rsidRPr="00360E5C" w:rsidRDefault="00F32C3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65796C" w:rsidRPr="00360E5C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="009A1A51" w:rsidRPr="00360E5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60E5C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tbl>
      <w:tblPr>
        <w:tblStyle w:val="12"/>
        <w:tblW w:w="4907" w:type="pct"/>
        <w:tblLayout w:type="fixed"/>
        <w:tblLook w:val="0420" w:firstRow="1" w:lastRow="0" w:firstColumn="0" w:lastColumn="0" w:noHBand="0" w:noVBand="1"/>
      </w:tblPr>
      <w:tblGrid>
        <w:gridCol w:w="4248"/>
        <w:gridCol w:w="5423"/>
      </w:tblGrid>
      <w:tr w:rsidR="002D639E" w:rsidRPr="00360E5C" w:rsidTr="002D639E">
        <w:trPr>
          <w:trHeight w:val="336"/>
          <w:tblHeader/>
        </w:trPr>
        <w:tc>
          <w:tcPr>
            <w:tcW w:w="2196" w:type="pct"/>
            <w:vAlign w:val="center"/>
            <w:hideMark/>
          </w:tcPr>
          <w:p w:rsidR="002D639E" w:rsidRPr="00360E5C" w:rsidRDefault="002D639E" w:rsidP="00412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04" w:type="pct"/>
            <w:vAlign w:val="center"/>
            <w:hideMark/>
          </w:tcPr>
          <w:p w:rsidR="002D639E" w:rsidRPr="00360E5C" w:rsidRDefault="002D639E" w:rsidP="00412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2D639E" w:rsidRPr="00360E5C" w:rsidTr="002D639E">
        <w:trPr>
          <w:trHeight w:val="548"/>
        </w:trPr>
        <w:tc>
          <w:tcPr>
            <w:tcW w:w="2196" w:type="pct"/>
            <w:hideMark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04" w:type="pct"/>
            <w:hideMark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D639E" w:rsidRPr="00360E5C" w:rsidTr="002D639E">
        <w:trPr>
          <w:trHeight w:val="461"/>
        </w:trPr>
        <w:tc>
          <w:tcPr>
            <w:tcW w:w="2196" w:type="pct"/>
            <w:vAlign w:val="center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360E5C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04" w:type="pct"/>
            <w:vAlign w:val="center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D639E" w:rsidRPr="00360E5C" w:rsidTr="002D639E">
        <w:trPr>
          <w:trHeight w:val="81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D639E" w:rsidRPr="00360E5C" w:rsidTr="002D639E">
        <w:trPr>
          <w:trHeight w:val="881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D639E" w:rsidRPr="00360E5C" w:rsidTr="002D639E">
        <w:trPr>
          <w:trHeight w:val="274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D639E" w:rsidRPr="00360E5C" w:rsidTr="002D639E">
        <w:trPr>
          <w:trHeight w:val="246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D639E" w:rsidRPr="00360E5C" w:rsidTr="002D639E">
        <w:trPr>
          <w:trHeight w:val="131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D639E" w:rsidRPr="00360E5C" w:rsidTr="002D639E">
        <w:trPr>
          <w:trHeight w:val="262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D639E" w:rsidRPr="00360E5C" w:rsidTr="002D639E">
        <w:trPr>
          <w:trHeight w:val="274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2D639E" w:rsidRPr="00360E5C" w:rsidTr="002D639E">
        <w:trPr>
          <w:trHeight w:val="274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D639E" w:rsidRPr="00360E5C" w:rsidTr="002D639E">
        <w:trPr>
          <w:trHeight w:val="274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D639E" w:rsidRPr="00360E5C" w:rsidTr="002D639E">
        <w:trPr>
          <w:trHeight w:val="274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2D639E" w:rsidRPr="00360E5C" w:rsidTr="002D639E">
        <w:trPr>
          <w:trHeight w:val="548"/>
        </w:trPr>
        <w:tc>
          <w:tcPr>
            <w:tcW w:w="2196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2804" w:type="pct"/>
          </w:tcPr>
          <w:p w:rsidR="002D639E" w:rsidRPr="00360E5C" w:rsidRDefault="002D639E" w:rsidP="00412A7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0E5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381DE6" w:rsidRPr="00360E5C" w:rsidRDefault="00381DE6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5796C" w:rsidRPr="00360E5C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0E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360E5C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D639E" w:rsidRPr="00360E5C" w:rsidRDefault="002D63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 http://dlib.eastview.com</w:t>
      </w:r>
    </w:p>
    <w:p w:rsidR="002D639E" w:rsidRPr="00360E5C" w:rsidRDefault="002D63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Электронные версии периодических изданий, размещённые на сайте информационных ресурсов www.polpred.com</w:t>
      </w:r>
    </w:p>
    <w:p w:rsidR="002D639E" w:rsidRPr="00360E5C" w:rsidRDefault="002D63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 xml:space="preserve">Электронный каталог Научной библиотеки АГУ на базе MARK SQL НПО «Информ-систем» https://library.asu.edu.ru/catalog/ </w:t>
      </w:r>
    </w:p>
    <w:p w:rsidR="002D639E" w:rsidRPr="00360E5C" w:rsidRDefault="002D63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 xml:space="preserve">Электронный каталог «Научные журналы АГУ» https://journal.asu.edu.ru/ </w:t>
      </w:r>
    </w:p>
    <w:p w:rsidR="002D639E" w:rsidRPr="00360E5C" w:rsidRDefault="002D63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http://mars.arbicon.ru</w:t>
      </w:r>
    </w:p>
    <w:p w:rsidR="008839CA" w:rsidRPr="00360E5C" w:rsidRDefault="002D63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Справочная правовая система КонсультантПлюс</w:t>
      </w:r>
      <w:r w:rsidR="008839CA" w:rsidRPr="00360E5C">
        <w:rPr>
          <w:rFonts w:ascii="Times New Roman" w:hAnsi="Times New Roman" w:cs="Times New Roman"/>
          <w:iCs/>
          <w:sz w:val="24"/>
          <w:szCs w:val="24"/>
        </w:rPr>
        <w:t>http://www.consultant.ru</w:t>
      </w:r>
    </w:p>
    <w:p w:rsidR="008839CA" w:rsidRPr="00360E5C" w:rsidRDefault="008839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Электронная библиотечная система IPRbookswww.iprbookshop.ru</w:t>
      </w:r>
    </w:p>
    <w:p w:rsidR="008839CA" w:rsidRPr="00360E5C" w:rsidRDefault="008839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 xml:space="preserve">Электронно-библиотечная система BOOK.ruhttps://book.ru </w:t>
      </w:r>
    </w:p>
    <w:p w:rsidR="008839CA" w:rsidRPr="00360E5C" w:rsidRDefault="008839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Электронная библиотечная система издательства ЮРАЙТ, раздел «Легендарные книги». www.biblio-online.ru, https://urait.ru/</w:t>
      </w:r>
    </w:p>
    <w:p w:rsidR="008839CA" w:rsidRPr="00360E5C" w:rsidRDefault="008839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БиблиоТех»https://biblio.asu.edu.ru</w:t>
      </w:r>
    </w:p>
    <w:p w:rsidR="008839CA" w:rsidRPr="00360E5C" w:rsidRDefault="008839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E5C">
        <w:rPr>
          <w:rFonts w:ascii="Times New Roman" w:hAnsi="Times New Roman" w:cs="Times New Roman"/>
          <w:iCs/>
          <w:sz w:val="24"/>
          <w:szCs w:val="24"/>
        </w:rPr>
        <w:t>Электронно-библиотечная система (ЭБС) ООО «Политехресурс» «Консультант студента»www.studentlibrary.ru</w:t>
      </w:r>
    </w:p>
    <w:p w:rsidR="00B075F2" w:rsidRPr="00360E5C" w:rsidRDefault="00B075F2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</w:p>
    <w:p w:rsidR="004578AF" w:rsidRPr="00360E5C" w:rsidRDefault="004578AF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360E5C" w:rsidRDefault="00ED4EA3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360E5C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</w:t>
      </w:r>
      <w:r w:rsidR="002163F7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7BD4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Медийная культура личности</w:t>
      </w:r>
      <w:r w:rsidR="002163F7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304BA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360E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7F2080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360E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360E5C">
        <w:rPr>
          <w:rFonts w:ascii="Times New Roman" w:hAnsi="Times New Roman" w:cs="Times New Roman"/>
          <w:sz w:val="24"/>
          <w:szCs w:val="24"/>
        </w:rPr>
        <w:t xml:space="preserve"> Этапность формирования </w:t>
      </w:r>
      <w:r w:rsidR="007F2080" w:rsidRPr="00360E5C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360E5C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360E5C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360E5C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360E5C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360E5C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– </w:t>
      </w:r>
      <w:r w:rsidR="0040064E" w:rsidRPr="00360E5C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360E5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360E5C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360E5C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360E5C" w:rsidRDefault="00CD188F" w:rsidP="00F262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26276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4761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 дисциплины, </w:t>
      </w:r>
      <w:r w:rsidR="00D94761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D94761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p w:rsidR="00F26276" w:rsidRPr="00360E5C" w:rsidRDefault="00F26276" w:rsidP="00F262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2700"/>
        <w:gridCol w:w="2798"/>
      </w:tblGrid>
      <w:tr w:rsidR="006F360B" w:rsidRPr="00360E5C" w:rsidTr="00F26276">
        <w:trPr>
          <w:trHeight w:val="433"/>
          <w:tblHeader/>
          <w:jc w:val="center"/>
        </w:trPr>
        <w:tc>
          <w:tcPr>
            <w:tcW w:w="4141" w:type="dxa"/>
            <w:vAlign w:val="center"/>
          </w:tcPr>
          <w:p w:rsidR="006F360B" w:rsidRPr="00360E5C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</w:t>
            </w:r>
          </w:p>
        </w:tc>
        <w:tc>
          <w:tcPr>
            <w:tcW w:w="2700" w:type="dxa"/>
            <w:vAlign w:val="center"/>
          </w:tcPr>
          <w:p w:rsidR="006F360B" w:rsidRPr="00360E5C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Кодконтролируемой</w:t>
            </w:r>
          </w:p>
          <w:p w:rsidR="006F360B" w:rsidRPr="00360E5C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798" w:type="dxa"/>
            <w:vAlign w:val="center"/>
          </w:tcPr>
          <w:p w:rsidR="006F360B" w:rsidRPr="00360E5C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26276" w:rsidRPr="00360E5C" w:rsidTr="00F26276">
        <w:trPr>
          <w:trHeight w:val="227"/>
          <w:jc w:val="center"/>
        </w:trPr>
        <w:tc>
          <w:tcPr>
            <w:tcW w:w="4141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 Специфика медиапотребления современной аудитории</w:t>
            </w:r>
          </w:p>
        </w:tc>
        <w:tc>
          <w:tcPr>
            <w:tcW w:w="2700" w:type="dxa"/>
          </w:tcPr>
          <w:p w:rsidR="00F26276" w:rsidRPr="00360E5C" w:rsidRDefault="00F26276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26276" w:rsidRPr="00360E5C" w:rsidTr="00F26276">
        <w:trPr>
          <w:trHeight w:val="218"/>
          <w:jc w:val="center"/>
        </w:trPr>
        <w:tc>
          <w:tcPr>
            <w:tcW w:w="4141" w:type="dxa"/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 Медиатекст и технология его подготовки</w:t>
            </w:r>
          </w:p>
        </w:tc>
        <w:tc>
          <w:tcPr>
            <w:tcW w:w="2700" w:type="dxa"/>
          </w:tcPr>
          <w:p w:rsidR="00F26276" w:rsidRPr="00360E5C" w:rsidRDefault="00F26276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26276" w:rsidRPr="00360E5C" w:rsidTr="00F26276">
        <w:trPr>
          <w:trHeight w:val="218"/>
          <w:jc w:val="center"/>
        </w:trPr>
        <w:tc>
          <w:tcPr>
            <w:tcW w:w="4141" w:type="dxa"/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 Универсальные и специализированные СМИ</w:t>
            </w:r>
          </w:p>
        </w:tc>
        <w:tc>
          <w:tcPr>
            <w:tcW w:w="2700" w:type="dxa"/>
          </w:tcPr>
          <w:p w:rsidR="00F26276" w:rsidRPr="00360E5C" w:rsidRDefault="00F26276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 </w:t>
            </w:r>
          </w:p>
        </w:tc>
      </w:tr>
      <w:tr w:rsidR="00F26276" w:rsidRPr="00360E5C" w:rsidTr="00F26276">
        <w:trPr>
          <w:trHeight w:val="218"/>
          <w:jc w:val="center"/>
        </w:trPr>
        <w:tc>
          <w:tcPr>
            <w:tcW w:w="4141" w:type="dxa"/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Медиакритика как сфера расширения кругозора</w:t>
            </w:r>
          </w:p>
        </w:tc>
        <w:tc>
          <w:tcPr>
            <w:tcW w:w="2700" w:type="dxa"/>
          </w:tcPr>
          <w:p w:rsidR="00F26276" w:rsidRPr="00360E5C" w:rsidRDefault="00F26276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26276" w:rsidRPr="00360E5C" w:rsidTr="00F26276">
        <w:trPr>
          <w:trHeight w:val="218"/>
          <w:jc w:val="center"/>
        </w:trPr>
        <w:tc>
          <w:tcPr>
            <w:tcW w:w="4141" w:type="dxa"/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Фактчекинг</w:t>
            </w:r>
          </w:p>
        </w:tc>
        <w:tc>
          <w:tcPr>
            <w:tcW w:w="2700" w:type="dxa"/>
          </w:tcPr>
          <w:p w:rsidR="00F26276" w:rsidRPr="00360E5C" w:rsidRDefault="00F26276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26276" w:rsidRPr="00360E5C" w:rsidTr="00F26276">
        <w:trPr>
          <w:trHeight w:val="218"/>
          <w:jc w:val="center"/>
        </w:trPr>
        <w:tc>
          <w:tcPr>
            <w:tcW w:w="4141" w:type="dxa"/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 Медийные технологии в профессиональной деятельности</w:t>
            </w:r>
          </w:p>
        </w:tc>
        <w:tc>
          <w:tcPr>
            <w:tcW w:w="2700" w:type="dxa"/>
          </w:tcPr>
          <w:p w:rsidR="00F26276" w:rsidRPr="00360E5C" w:rsidRDefault="00F26276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</w:t>
            </w:r>
          </w:p>
          <w:p w:rsidR="00F26276" w:rsidRPr="00360E5C" w:rsidRDefault="00F26276" w:rsidP="00F262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</w:tbl>
    <w:p w:rsidR="003C27DC" w:rsidRPr="00360E5C" w:rsidRDefault="003C27D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276" w:rsidRPr="00360E5C" w:rsidRDefault="00F26276" w:rsidP="00F2627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Типы контроля для оценивания результатов обучения:</w:t>
      </w:r>
    </w:p>
    <w:p w:rsidR="00F26276" w:rsidRPr="00360E5C" w:rsidRDefault="00F26276" w:rsidP="00F2627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0E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знаний 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используются следующие типы контроля: </w:t>
      </w:r>
      <w:r w:rsidRPr="00360E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индивидуальное</w:t>
      </w:r>
      <w:r w:rsidRPr="00360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собеседование; устные / письменные ответы на вопросы.</w:t>
      </w:r>
    </w:p>
    <w:p w:rsidR="00F26276" w:rsidRPr="00360E5C" w:rsidRDefault="00F26276" w:rsidP="00F2627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Собеседование, письменная работа проводятся по разработанным вопросам по отдельному учебному элементу программы (дисциплине). </w:t>
      </w:r>
    </w:p>
    <w:p w:rsidR="00F26276" w:rsidRPr="00360E5C" w:rsidRDefault="00F26276" w:rsidP="00F2627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0E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умений и владений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используются следующие типы контроля: </w:t>
      </w:r>
      <w:r w:rsidRPr="00360E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практические задания,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A32B56" w:rsidRPr="00360E5C" w:rsidRDefault="00AF0015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рнутого</w:t>
      </w:r>
      <w:r w:rsidR="00995CAF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ответа, в том числе задания на </w:t>
      </w:r>
      <w:r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действий. Комплексные практические задания могут применяться для оценки владений</w:t>
      </w:r>
      <w:r w:rsidR="00F26276" w:rsidRPr="00360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07829" w:rsidRPr="00360E5C" w:rsidRDefault="00107829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94761" w:rsidRPr="00360E5C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57081F" w:rsidRPr="00360E5C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360E5C" w:rsidRDefault="00930BA3" w:rsidP="00F262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26276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57FC2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p w:rsidR="00F26276" w:rsidRPr="00360E5C" w:rsidRDefault="00F26276" w:rsidP="00F262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360E5C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360E5C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360E5C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360E5C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BB56A9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360E5C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360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360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360E5C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360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</w:p>
        </w:tc>
      </w:tr>
      <w:tr w:rsidR="00F23703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360E5C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360E5C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360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360E5C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360E5C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360E5C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360E5C" w:rsidRDefault="008C5FC2" w:rsidP="00F262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26276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57FC2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76286E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p w:rsidR="00F26276" w:rsidRPr="00360E5C" w:rsidRDefault="00F26276" w:rsidP="00F262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360E5C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360E5C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360E5C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360E5C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360E5C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360E5C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360E5C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360E5C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</w:t>
            </w:r>
            <w:r w:rsidR="0036431D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360E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вформулировке выводов</w:t>
            </w:r>
          </w:p>
        </w:tc>
      </w:tr>
      <w:tr w:rsidR="00A16305" w:rsidRPr="00360E5C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360E5C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360E5C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:rsidR="003A34FE" w:rsidRPr="00360E5C" w:rsidRDefault="003A34FE" w:rsidP="00DC0E3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</w:t>
      </w:r>
    </w:p>
    <w:p w:rsidR="00F26276" w:rsidRPr="00360E5C" w:rsidRDefault="00F26276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Специфика медиапотребления современной аудитории</w:t>
      </w: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2" w:name="_Hlk134946958"/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для обсуждения: </w:t>
      </w:r>
    </w:p>
    <w:p w:rsidR="00307AFC" w:rsidRPr="00360E5C" w:rsidRDefault="003633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Журналистика как социальный институт общества.</w:t>
      </w:r>
    </w:p>
    <w:p w:rsidR="00363338" w:rsidRPr="00360E5C" w:rsidRDefault="003633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подходах к моделированию функций СМИ.</w:t>
      </w:r>
    </w:p>
    <w:p w:rsidR="00363338" w:rsidRPr="00360E5C" w:rsidRDefault="003633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 известности в поле СМИ. Социальный и человеческий капитал. Роль СМИ в его накоплении и обмене.</w:t>
      </w:r>
    </w:p>
    <w:p w:rsidR="00363338" w:rsidRPr="00360E5C" w:rsidRDefault="003633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Ресурсы медийного поля: информация, пространство и время для рекламы, освещение / внимание. </w:t>
      </w:r>
    </w:p>
    <w:p w:rsidR="00363338" w:rsidRPr="00360E5C" w:rsidRDefault="003633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Аудитория (рейтинги) как ресурс канала СМИ.</w:t>
      </w:r>
    </w:p>
    <w:p w:rsidR="00363338" w:rsidRPr="00360E5C" w:rsidRDefault="003633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Традиционные и новые формы участия аудитории в формировании контента СМИ.</w:t>
      </w:r>
    </w:p>
    <w:p w:rsidR="00363338" w:rsidRPr="00360E5C" w:rsidRDefault="0036333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задание</w:t>
      </w:r>
      <w:r w:rsidR="00F463A8"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363338" w:rsidRPr="00360E5C" w:rsidRDefault="00F463A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Создайте карту своего медиаполя в форме презентации, используя сайт https://prezi.com. Карта вашего медиапотребления должна состоять из следующих секторов: фильмы и сериалы; музыка и аудио; новости; развлекательный сектор; развивающий сектор; коммуникация.</w:t>
      </w:r>
    </w:p>
    <w:p w:rsidR="00363338" w:rsidRPr="00360E5C" w:rsidRDefault="0036333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«Приемы усиления новости». Закон журналистики Фулле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softHyphen/>
        <w:t>ра гласит: чем дальше от вас произошло бедствие или несчаст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softHyphen/>
        <w:t>ный случай, тем больше требуется погибших и раненых, чтобы получился газетный репортаж. Напишите эссе, как вы понимаете это высказывание? Проиллюстрируйте свою позицию примерами.</w:t>
      </w:r>
    </w:p>
    <w:bookmarkEnd w:id="2"/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Медиатекст и технология его подготовки</w:t>
      </w:r>
    </w:p>
    <w:p w:rsidR="00307AFC" w:rsidRPr="00360E5C" w:rsidRDefault="00F463A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для обсуждения: </w:t>
      </w:r>
    </w:p>
    <w:p w:rsidR="00F463A8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Журналистика как система.</w:t>
      </w:r>
    </w:p>
    <w:p w:rsidR="00055AAF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Методы сбора информации.</w:t>
      </w:r>
    </w:p>
    <w:p w:rsidR="00055AAF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Журналистское произведение. Технология подготовки журналистских текстов.</w:t>
      </w:r>
    </w:p>
    <w:p w:rsidR="00055AAF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Структурно-композиционные особенности журналистских текстов.</w:t>
      </w:r>
    </w:p>
    <w:p w:rsidR="00055AAF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Визуальные и графические элементы в современном медиатексте. </w:t>
      </w:r>
    </w:p>
    <w:p w:rsidR="00055AAF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Сторителлинг в журналистике и в разных социально-гуманитарных областях. </w:t>
      </w:r>
    </w:p>
    <w:p w:rsidR="00055AAF" w:rsidRPr="00360E5C" w:rsidRDefault="00055AA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Mind mapping (ментальная карта). Области его применения. Целевая аудитория.</w:t>
      </w:r>
    </w:p>
    <w:p w:rsidR="00055AAF" w:rsidRPr="00360E5C" w:rsidRDefault="00055AAF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задание</w:t>
      </w:r>
      <w:r w:rsidR="00F463A8"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F463A8" w:rsidRPr="00360E5C" w:rsidRDefault="00F463A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Подготовьте сторителлинг об известной личности из будущей сферы трудовой деятельности, опираясь на доступные биографические сведения о нем, интервью, отзывы и т.д. </w:t>
      </w:r>
    </w:p>
    <w:p w:rsidR="00F463A8" w:rsidRPr="00360E5C" w:rsidRDefault="00F463A8">
      <w:pPr>
        <w:pStyle w:val="a9"/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Сделайте инфографику на тему «Международный день профессии», используя разные графические формы (диаграммы, облако тегов, карты, иллюстрации и пр.). </w:t>
      </w:r>
    </w:p>
    <w:p w:rsidR="00F463A8" w:rsidRPr="00360E5C" w:rsidRDefault="00397C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Подготовьте тематический постер – коллаж / мудборд (визуальное представление информации). Для этого необходимо выбрать тему, определить цель, аудиторию, место, где будут развиваться события, время и способы раскрытия темы, достижения цели.</w:t>
      </w: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Универсальные и специализированные СМИ</w:t>
      </w:r>
    </w:p>
    <w:p w:rsidR="00307AFC" w:rsidRPr="00360E5C" w:rsidRDefault="00F463A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для обсуждения: </w:t>
      </w:r>
    </w:p>
    <w:p w:rsidR="00F463A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Газетная, журнальная и книжная редакционные системы.</w:t>
      </w:r>
    </w:p>
    <w:p w:rsidR="00397C5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Типологическая структура общероссийских газетных изданий.</w:t>
      </w:r>
    </w:p>
    <w:p w:rsidR="00397C5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Типологические особенности местной прессы. </w:t>
      </w:r>
    </w:p>
    <w:p w:rsidR="00397C5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Типологические особенности изданий для женщин и для мужчин. </w:t>
      </w:r>
    </w:p>
    <w:p w:rsidR="00397C5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Специфика деловой прессы. Корпоративные печатные СМИ. </w:t>
      </w:r>
    </w:p>
    <w:p w:rsidR="00397C5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и юношеская пресса. </w:t>
      </w:r>
    </w:p>
    <w:p w:rsidR="00397C58" w:rsidRPr="00360E5C" w:rsidRDefault="00397C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Узкоспециализированные СМИ. </w:t>
      </w:r>
    </w:p>
    <w:p w:rsidR="00397C58" w:rsidRPr="00360E5C" w:rsidRDefault="00397C5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задание</w:t>
      </w:r>
      <w:r w:rsidR="00F463A8"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F463A8" w:rsidRPr="00360E5C" w:rsidRDefault="00F463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Подготовить доклад с презентацией об изданиях, специализированных по отдельным аудиторным группам в промышленности, сельском хозяйстве, на транспорте, в других отраслях производства, образования, культуры, быта, адресованные представителям различных профессий и т.п. </w:t>
      </w:r>
    </w:p>
    <w:p w:rsidR="00F463A8" w:rsidRPr="00360E5C" w:rsidRDefault="00F463A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автоматический анализ текста отраслевого доклада по обучаемой специальности, сгенерировав по итогу инфографику в форме облака тегов. </w:t>
      </w:r>
    </w:p>
    <w:p w:rsidR="00397C58" w:rsidRPr="00360E5C" w:rsidRDefault="00397C58">
      <w:pPr>
        <w:pStyle w:val="a9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ментальной (когнитивной) карты публичного выступления. Задание направлено на выработку так называемого «умного» построения текста, что является одним из важнейших профессиональных навыков любого специалиста. </w:t>
      </w:r>
    </w:p>
    <w:p w:rsidR="00F463A8" w:rsidRPr="00360E5C" w:rsidRDefault="00F463A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C58" w:rsidRPr="00360E5C" w:rsidRDefault="00397C5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Темы д</w:t>
      </w:r>
      <w:r w:rsidR="00307AFC"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оклад</w:t>
      </w: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ов: 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Научно-популярные издания. </w:t>
      </w:r>
    </w:p>
    <w:p w:rsidR="00307AFC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досуговые издания.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Эзотерическая пресса. 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Специфика изданий для профессиональных сообществ. 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вузовская пресса.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Экологические периодические издания.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информационно-аналитические еженедельники. 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Издания для семейного чтения в системе современных СМИ.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Транснациональные проекты в области гендерных изданий.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и особенности функционирования детских СМИ в советские годы.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Провинциальная пресса для молодых: тематические полосы, приложения, спецвыпуски.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Корпоративная пресса: исторический аспект. 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«Бортовые журналы» как вид корпоративных СМИ. </w:t>
      </w:r>
    </w:p>
    <w:p w:rsidR="00397C58" w:rsidRPr="00360E5C" w:rsidRDefault="00397C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Бульварная пресса.</w:t>
      </w:r>
    </w:p>
    <w:p w:rsidR="00397C58" w:rsidRPr="00360E5C" w:rsidRDefault="00055AA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Правовая база современной редакции.</w:t>
      </w: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Медиакритика как сфера расширения кругозора</w:t>
      </w:r>
    </w:p>
    <w:p w:rsidR="00307AFC" w:rsidRPr="00360E5C" w:rsidRDefault="00F463A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для обсуждения: 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Медиакритика: понятие, функции, свойства, роль в обществе, значение для медиаиндустрии.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специализации медиакритики. Субъект и объект критики.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Форматы презентации произведений медиакритики в СМИ.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Телевизионная и кинокритика как общественный институт и инструмент продвижения аудиовизуальной продукции.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творческого почерка известных российских медиакритиков.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Сетевая медиакритика.</w:t>
      </w:r>
    </w:p>
    <w:p w:rsidR="00F463A8" w:rsidRPr="00360E5C" w:rsidRDefault="00F463A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Любительская критика в интернете.</w:t>
      </w:r>
    </w:p>
    <w:p w:rsidR="00F463A8" w:rsidRPr="00360E5C" w:rsidRDefault="00F463A8" w:rsidP="00F463A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задание:</w:t>
      </w:r>
    </w:p>
    <w:p w:rsidR="00F463A8" w:rsidRPr="00360E5C" w:rsidRDefault="00F463A8">
      <w:pPr>
        <w:pStyle w:val="a9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bidi="en-US"/>
        </w:rPr>
        <w:t>Написать медиакритический текст в жанре реплики на один из журналистских материалов федерального или астраханского СМИ (ТВ, радио).</w:t>
      </w:r>
    </w:p>
    <w:p w:rsidR="00F463A8" w:rsidRPr="00360E5C" w:rsidRDefault="00F463A8">
      <w:pPr>
        <w:pStyle w:val="a9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bidi="en-US"/>
        </w:rPr>
        <w:t>Подготовить доклад «Творческий портрет медиакритика» (автор по выбору) в сопровождении мультимедийной презентации, где необходимо проиллюстрировать наиболее характерные черты стиля автора, познакомить аудиторию с его творчеством.</w:t>
      </w: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Фактчекинг</w:t>
      </w:r>
    </w:p>
    <w:p w:rsidR="00307AFC" w:rsidRPr="00360E5C" w:rsidRDefault="00F463A8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для обсуждения: </w:t>
      </w:r>
    </w:p>
    <w:p w:rsidR="00363338" w:rsidRPr="00360E5C" w:rsidRDefault="003633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проблемы верификации информации, предназначенной для массового распространения. </w:t>
      </w:r>
    </w:p>
    <w:p w:rsidR="00F463A8" w:rsidRPr="00360E5C" w:rsidRDefault="003633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Медийная и информационная грамотность.</w:t>
      </w:r>
    </w:p>
    <w:p w:rsidR="00363338" w:rsidRPr="00360E5C" w:rsidRDefault="003633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Признаки ложной информации. Первоисточник. </w:t>
      </w:r>
    </w:p>
    <w:p w:rsidR="00363338" w:rsidRPr="00360E5C" w:rsidRDefault="003633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фактов, авторства, выходных данных, фото-, видеоиллюстраций. </w:t>
      </w:r>
    </w:p>
    <w:p w:rsidR="00363338" w:rsidRPr="00360E5C" w:rsidRDefault="003633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социальными сетями. Работа с открытыми базами данных. </w:t>
      </w:r>
    </w:p>
    <w:p w:rsidR="00363338" w:rsidRPr="00360E5C" w:rsidRDefault="003633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искажения информации (м</w:t>
      </w:r>
      <w:r w:rsidR="00B564C7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и дезинформация, розыгрыш, мистификация)</w:t>
      </w:r>
      <w:r w:rsidR="00B564C7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64C7" w:rsidRPr="00360E5C" w:rsidRDefault="00B564C7" w:rsidP="00B564C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задание</w:t>
      </w:r>
      <w:r w:rsidR="00F463A8"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B564C7" w:rsidRPr="00360E5C" w:rsidRDefault="00B564C7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проверку фактов публикаций СМИ или социальных сетей на заданную преподавателем тему.</w:t>
      </w:r>
    </w:p>
    <w:p w:rsidR="00B564C7" w:rsidRPr="00360E5C" w:rsidRDefault="00B564C7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проверку фото- и видеоматериалов СМИ или социальных сетей. </w:t>
      </w:r>
    </w:p>
    <w:p w:rsidR="00307AFC" w:rsidRPr="00360E5C" w:rsidRDefault="00B564C7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Собрать статистический, научный и дополнительный материал для проверки фактов публикаций СМИ и социальных сетей на заданную преподавателем тему. </w:t>
      </w:r>
    </w:p>
    <w:p w:rsidR="00B564C7" w:rsidRPr="00360E5C" w:rsidRDefault="00B564C7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276" w:rsidRPr="00360E5C" w:rsidRDefault="00307AFC" w:rsidP="003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Медийные технологии в профессиональной деятельности</w:t>
      </w:r>
    </w:p>
    <w:p w:rsidR="00307AFC" w:rsidRPr="00360E5C" w:rsidRDefault="00107063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для обсуждения: </w:t>
      </w:r>
    </w:p>
    <w:p w:rsidR="00107063" w:rsidRPr="00360E5C" w:rsidRDefault="001070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функционирования инфографики в современном медиапространстве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063" w:rsidRPr="00360E5C" w:rsidRDefault="001070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инфографики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063" w:rsidRPr="00360E5C" w:rsidRDefault="001070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Онлайновая инфографика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063" w:rsidRPr="00360E5C" w:rsidRDefault="001070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Инфографическое резюме: достоинства и риски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063" w:rsidRPr="00360E5C" w:rsidRDefault="001070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Изобразительная статистика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063" w:rsidRPr="00360E5C" w:rsidRDefault="0010706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Геймифицированные практики в современной журналистике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AFC" w:rsidRPr="00360E5C" w:rsidRDefault="00307AFC" w:rsidP="0030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задание</w:t>
      </w:r>
      <w:r w:rsidR="00107063" w:rsidRPr="00360E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107063" w:rsidRPr="00360E5C" w:rsidRDefault="0010706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Создайте </w:t>
      </w:r>
      <w:r w:rsidRPr="003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биографическую инфографику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посвященную какому-либо известному персонажу. В своей инфографике вы можете использовать все биографические данные героя либо обратиться к определенным этапам его жизни. При оформлении инфографики не забудьте о ключевых элементах подобных материалов: заголовок, подзаголовок (по желанию), источник сведений и иллюстраций, автор (т.е. нужно в конце указать себя).</w:t>
      </w:r>
    </w:p>
    <w:p w:rsidR="00107063" w:rsidRPr="00360E5C" w:rsidRDefault="0010706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Создайте </w:t>
      </w:r>
      <w:r w:rsidRPr="003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инфографику события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Свою инфографику вы можете посвятить событию историческому либо современному, актуальному. При оформлении инфографики не забудьте о ключевых элементах подобных материалов: заголовок, подзаголовок (по желанию), источник сведений и иллюстраций, автор (т.е. нужно в концеуказать себя)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работы при разработке авторской инфографики: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поиск и анализ аналогов;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выбор данных для визуализации;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выбор средств визуализации;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выбор композиционного, стилевого, цветового и шрифтового решения;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разработка итогового решения.</w:t>
      </w:r>
    </w:p>
    <w:p w:rsidR="00107063" w:rsidRPr="00360E5C" w:rsidRDefault="0010706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Создайте свое </w:t>
      </w:r>
      <w:r w:rsidRPr="003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резюме в форме инфографики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используя любую из представленных ниже платформ. Платформы для создания: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Piktochart https://piktochart.com/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Infogr.am https://infogram.com/ </w:t>
      </w:r>
    </w:p>
    <w:p w:rsidR="00107063" w:rsidRPr="00360E5C" w:rsidRDefault="00107063" w:rsidP="0010706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Resum Up https://resumup.com/choose_your_template</w:t>
      </w:r>
    </w:p>
    <w:p w:rsidR="00107063" w:rsidRPr="00360E5C" w:rsidRDefault="0010706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Создайте </w:t>
      </w:r>
      <w:r w:rsidRPr="003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облако тегов про себя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используя любую из представленных ниже платформ. Предварительно необходимо будет проработать текст с ключевыми словами о 18 себе, из которых и будет создаваться облако тегов. В данный текст вы можете включить слова, связанные с вашими личными и профессиональными интересами. Платформыдлясоздания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Wordcloud.pro https://wordcloud.pro/ru Word Cloud https://www.jasondavies.com/wordcloud/ Word Art https://wordart.com/ Word It Out https://worditout.com/</w:t>
      </w:r>
    </w:p>
    <w:p w:rsidR="00F463A8" w:rsidRPr="00360E5C" w:rsidRDefault="0010706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Пройти по одной </w:t>
      </w:r>
      <w:r w:rsidRPr="00360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игре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каждом из ресурсов (РИА Новости и «Аргументы и факты») и проанализировать их по следующим критериям: тема и функции; социальное звучание и актуальность; медиаперсонажи; отзывы и комментарии аудитории. </w:t>
      </w:r>
    </w:p>
    <w:p w:rsidR="00F463A8" w:rsidRPr="00360E5C" w:rsidRDefault="00107063" w:rsidP="00F463A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РИА Новости Тесты https://ria.ru/victorina/ </w:t>
      </w:r>
    </w:p>
    <w:p w:rsidR="00F26276" w:rsidRPr="00360E5C" w:rsidRDefault="00107063" w:rsidP="00F463A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463A8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Аргументы и факты https://aif.ru/dosug</w:t>
      </w:r>
    </w:p>
    <w:p w:rsidR="00B564C7" w:rsidRPr="00360E5C" w:rsidRDefault="00B564C7" w:rsidP="00F463A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F7" w:rsidRPr="00360E5C" w:rsidRDefault="006526F7" w:rsidP="006526F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зачетные задания</w:t>
      </w:r>
    </w:p>
    <w:p w:rsidR="006526F7" w:rsidRPr="00360E5C" w:rsidRDefault="006526F7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Создайте проект новостной игры в виде викторины или теста. Количество вопросов 10–15.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Рекомендуемые платформы для создания: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Quizlethttps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quizlet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My Quiz https://myquiz.ru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Survio https://www.survio.com/ru/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6526F7" w:rsidRPr="00360E5C" w:rsidRDefault="006526F7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Продумайте проект инфографики с предварительной проработкой контента. Для этого: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Решите, с какой темой или проблемой вы хотите связать свой инфографический материал.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 каким базам данных или источникам вы обратитесь.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Какие цель и задачи инфографика будет выполнять, для какой аудитории она рассчитана.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Какой тип инфографики вы выберете. </w:t>
      </w:r>
    </w:p>
    <w:p w:rsidR="006526F7" w:rsidRPr="00360E5C" w:rsidRDefault="006526F7" w:rsidP="006526F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этого начинайте работать над самой инфографикой. Обратите внимание, что перед ее подготовкой вам необходимо обработать данные. При оформлении инфографики не забудьте о ключевых элементах подобных материалов: заголовок, подзаголовок (по желанию), источник сведений и иллюстраций, автор (т.е. нужно в конце указать себя).</w:t>
      </w:r>
    </w:p>
    <w:p w:rsidR="006526F7" w:rsidRPr="00360E5C" w:rsidRDefault="006526F7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Создайте ментальную карту для возможного сторителлинга об известном специалисте вашей будущей трудовой сферы. Для этого сначала напишите план материала, а затем, опираясь на него, проработайте ментальную карту, дополнив ее деталями и возможными вариантами раскрытия темы. Опираясь на несколько медиатекстов (5–7), посвящённых вашему герою, создайте проект сторителлинга в виде ментальной карты. Для подготовки такой карты необходимо внимательно прочитать тексты, проанализировать их и попытаться систематизировать полученные данные.  </w:t>
      </w:r>
    </w:p>
    <w:p w:rsidR="006526F7" w:rsidRPr="00360E5C" w:rsidRDefault="006526F7" w:rsidP="00F463A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C1A" w:rsidRPr="00360E5C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360E5C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 на зачёт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 как важнейшая часть массовых коммуникаций. Специфика данного вида коммуникации.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Объективные основания социальных функций СМИ как социального института.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Коммуникативная и социально-связующая роль СМИ. Функция социальной идентификации.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Информационная и социально-ориентирующая функции СМИ.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социализации и ценностной ориентации</w:t>
      </w:r>
      <w:r w:rsidR="00841C4F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медиа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Социально-креативная функция СМИ как канал</w:t>
      </w:r>
      <w:r w:rsidR="00841C4F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участия (функция форума, согласования интересов, роль в социальном управлении).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Социально-организующие функции СМИ (формирования и обеспечения жизнедеятельности социальных общностей).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Аудитория СМИ: понятие, потребности, интересы, мотивы, модели информационного поведения.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Традиционные и новые формы участия аудитории в формировании контента СМИ.</w:t>
      </w:r>
    </w:p>
    <w:p w:rsidR="00B564C7" w:rsidRPr="00360E5C" w:rsidRDefault="00B564C7">
      <w:pPr>
        <w:pStyle w:val="a9"/>
        <w:widowControl w:val="0"/>
        <w:numPr>
          <w:ilvl w:val="0"/>
          <w:numId w:val="19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Ключевые элементы журналистской системы. </w:t>
      </w:r>
    </w:p>
    <w:p w:rsidR="00B564C7" w:rsidRPr="00360E5C" w:rsidRDefault="00B564C7">
      <w:pPr>
        <w:pStyle w:val="a9"/>
        <w:widowControl w:val="0"/>
        <w:numPr>
          <w:ilvl w:val="0"/>
          <w:numId w:val="19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Взаимодействие системы журналистики с другими социальными системами. </w:t>
      </w:r>
    </w:p>
    <w:p w:rsidR="00B564C7" w:rsidRPr="00360E5C" w:rsidRDefault="00B564C7">
      <w:pPr>
        <w:pStyle w:val="a9"/>
        <w:widowControl w:val="0"/>
        <w:numPr>
          <w:ilvl w:val="0"/>
          <w:numId w:val="19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Журналистика как социальный институт.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области применения инфографики. Виды инфографики.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методов визуализации.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Игровые форматы мультимедийной журналистики. </w:t>
      </w:r>
    </w:p>
    <w:p w:rsidR="00B564C7" w:rsidRPr="00360E5C" w:rsidRDefault="00B564C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фактов, фактчекинг</w:t>
      </w:r>
      <w:r w:rsidR="00841C4F"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Медиакритика в системе журналистики. 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специализации медиакритики.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Сетевая медиакритика в России: проблемы и перспективы.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газетной и журнальной редакционной системы.</w:t>
      </w:r>
    </w:p>
    <w:p w:rsidR="00B564C7" w:rsidRPr="00360E5C" w:rsidRDefault="00841C4F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Системные основы типологии прессы. Универсальные и специализированные медиаресурсы. 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Структурно-содержательные особенности журналистского сторителлинга.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историй в современном медиаконтенте.</w:t>
      </w:r>
    </w:p>
    <w:p w:rsidR="00841C4F" w:rsidRPr="00360E5C" w:rsidRDefault="00841C4F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Медиаграмотность и медиабезопасность. </w:t>
      </w:r>
    </w:p>
    <w:p w:rsidR="00841C4F" w:rsidRPr="00360E5C" w:rsidRDefault="006526F7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Специфика медиапроектирования.  </w:t>
      </w:r>
    </w:p>
    <w:p w:rsidR="00B564C7" w:rsidRPr="00360E5C" w:rsidRDefault="00B564C7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5FC" w:rsidRPr="00360E5C" w:rsidRDefault="008005FC" w:rsidP="00201A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1A4D"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6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 с ключами правильных ответов</w:t>
      </w:r>
    </w:p>
    <w:p w:rsidR="00201A4D" w:rsidRPr="00360E5C" w:rsidRDefault="00201A4D" w:rsidP="00201A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37"/>
        <w:gridCol w:w="1273"/>
        <w:gridCol w:w="4036"/>
        <w:gridCol w:w="2558"/>
        <w:gridCol w:w="1450"/>
      </w:tblGrid>
      <w:tr w:rsidR="00034463" w:rsidRPr="00360E5C" w:rsidTr="0092478D">
        <w:trPr>
          <w:tblHeader/>
          <w:jc w:val="center"/>
        </w:trPr>
        <w:tc>
          <w:tcPr>
            <w:tcW w:w="568" w:type="dxa"/>
            <w:vAlign w:val="center"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Тип задани</w:t>
            </w:r>
            <w:r w:rsidR="003A2B3D" w:rsidRPr="00360E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  <w:vAlign w:val="center"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835" w:type="dxa"/>
            <w:vAlign w:val="center"/>
          </w:tcPr>
          <w:p w:rsidR="003A2B3D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6" w:type="dxa"/>
            <w:vAlign w:val="center"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8005FC" w:rsidRPr="00360E5C" w:rsidTr="001304BA">
        <w:trPr>
          <w:jc w:val="center"/>
        </w:trPr>
        <w:tc>
          <w:tcPr>
            <w:tcW w:w="10206" w:type="dxa"/>
            <w:gridSpan w:val="5"/>
          </w:tcPr>
          <w:p w:rsidR="008005FC" w:rsidRPr="00360E5C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201A4D" w:rsidRPr="00360E5C" w:rsidRDefault="00201A4D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360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69" w:type="dxa"/>
          </w:tcPr>
          <w:p w:rsidR="00201A4D" w:rsidRPr="00360E5C" w:rsidRDefault="00201A4D" w:rsidP="0020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Высказывания, которые передают фактологическую и концептуальную информацию: </w:t>
            </w:r>
          </w:p>
          <w:p w:rsidR="00201A4D" w:rsidRPr="00360E5C" w:rsidRDefault="00201A4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Информативные</w:t>
            </w:r>
          </w:p>
          <w:p w:rsidR="00201A4D" w:rsidRPr="00360E5C" w:rsidRDefault="00201A4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Верификативные</w:t>
            </w:r>
          </w:p>
          <w:p w:rsidR="00201A4D" w:rsidRPr="00360E5C" w:rsidRDefault="00201A4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201A4D" w:rsidRPr="00360E5C" w:rsidRDefault="00201A4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Развлекательные</w:t>
            </w:r>
          </w:p>
        </w:tc>
        <w:tc>
          <w:tcPr>
            <w:tcW w:w="2835" w:type="dxa"/>
          </w:tcPr>
          <w:p w:rsidR="008005FC" w:rsidRPr="00360E5C" w:rsidRDefault="00201A4D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005FC" w:rsidRPr="00360E5C" w:rsidRDefault="00201A4D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1A4D" w:rsidRPr="00360E5C" w:rsidRDefault="00201A4D" w:rsidP="0020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Уникальные свойства современной онлайновой медиасреды</w:t>
            </w:r>
          </w:p>
          <w:p w:rsidR="00201A4D" w:rsidRPr="00360E5C" w:rsidRDefault="00201A4D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измеримость, индивидуализация использования, экономичность</w:t>
            </w:r>
          </w:p>
          <w:p w:rsidR="00201A4D" w:rsidRPr="00360E5C" w:rsidRDefault="00201A4D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мультимедийность, интерактивность, доступность</w:t>
            </w:r>
          </w:p>
          <w:p w:rsidR="00201A4D" w:rsidRPr="00360E5C" w:rsidRDefault="00201A4D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доступность, оперативность, гипертекстуальность</w:t>
            </w:r>
          </w:p>
          <w:p w:rsidR="008005FC" w:rsidRPr="00360E5C" w:rsidRDefault="00201A4D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оперативность, разножанровость, рекламные возможности</w:t>
            </w:r>
          </w:p>
        </w:tc>
        <w:tc>
          <w:tcPr>
            <w:tcW w:w="2835" w:type="dxa"/>
          </w:tcPr>
          <w:p w:rsidR="008005FC" w:rsidRPr="00360E5C" w:rsidRDefault="00201A4D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005FC" w:rsidRPr="00360E5C" w:rsidRDefault="00201A4D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сторителлинг – это </w:t>
            </w:r>
          </w:p>
          <w:p w:rsidR="00891457" w:rsidRPr="00360E5C" w:rsidRDefault="00891457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жанр интернет-журналистики</w:t>
            </w:r>
          </w:p>
          <w:p w:rsidR="00891457" w:rsidRPr="00360E5C" w:rsidRDefault="00891457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новый тип статьи</w:t>
            </w:r>
          </w:p>
          <w:p w:rsidR="00891457" w:rsidRPr="00360E5C" w:rsidRDefault="00891457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форма подачи большого объема информации в цифровой среде с использованием возможностей разных медиаплатформ, присущих им выразительных средств и жанров</w:t>
            </w:r>
          </w:p>
          <w:p w:rsidR="008005FC" w:rsidRPr="00360E5C" w:rsidRDefault="00891457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форма подачи большого объема информации в цифровой среде с использованием возможностей социальных медиа</w:t>
            </w:r>
          </w:p>
        </w:tc>
        <w:tc>
          <w:tcPr>
            <w:tcW w:w="2835" w:type="dxa"/>
          </w:tcPr>
          <w:p w:rsidR="008005FC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005FC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фактчекинга </w:t>
            </w:r>
          </w:p>
          <w:p w:rsidR="00891457" w:rsidRPr="00360E5C" w:rsidRDefault="00891457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осведомленность + технологии/инструменты +интуиция</w:t>
            </w:r>
          </w:p>
          <w:p w:rsidR="00891457" w:rsidRPr="00360E5C" w:rsidRDefault="00891457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технологии/инструменты + интуиция + доверие</w:t>
            </w:r>
          </w:p>
          <w:p w:rsidR="00891457" w:rsidRPr="00360E5C" w:rsidRDefault="00891457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осведомленность + технологии/инструменты+опросы</w:t>
            </w:r>
          </w:p>
          <w:p w:rsidR="008005FC" w:rsidRPr="00360E5C" w:rsidRDefault="00891457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осведомленность + технологии/инструменты + опыт</w:t>
            </w:r>
          </w:p>
        </w:tc>
        <w:tc>
          <w:tcPr>
            <w:tcW w:w="2835" w:type="dxa"/>
          </w:tcPr>
          <w:p w:rsidR="008005FC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005FC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Сопоставьте понятия: 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1.Аудиовизуальная журналистика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2. Интерактивная журналистика 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3. Визуальная журналистика 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4. Аудиожурналистика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а)Печать                 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б) Радио                    </w:t>
            </w:r>
          </w:p>
          <w:p w:rsidR="00891457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в) Интернет               </w:t>
            </w:r>
          </w:p>
          <w:p w:rsidR="008005FC" w:rsidRPr="00360E5C" w:rsidRDefault="00891457" w:rsidP="0089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г) Телевидение           </w:t>
            </w:r>
          </w:p>
        </w:tc>
        <w:tc>
          <w:tcPr>
            <w:tcW w:w="2835" w:type="dxa"/>
          </w:tcPr>
          <w:p w:rsidR="00891457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891457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891457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8005FC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891457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360E5C" w:rsidRDefault="00891457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2B3D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360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05FC" w:rsidRPr="00360E5C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969" w:type="dxa"/>
          </w:tcPr>
          <w:p w:rsidR="008005FC" w:rsidRPr="00360E5C" w:rsidRDefault="00162864" w:rsidP="0016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социально-гуманитарных сферах встречается формат сторителлинг?  </w:t>
            </w:r>
          </w:p>
        </w:tc>
        <w:tc>
          <w:tcPr>
            <w:tcW w:w="2835" w:type="dxa"/>
          </w:tcPr>
          <w:p w:rsidR="00162864" w:rsidRPr="00360E5C" w:rsidRDefault="00162864" w:rsidP="0016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Сторителлинг в образовании (педагогический сторителлинг); сторителлинг в бизнесе (корпоративный сторителлинг); </w:t>
            </w:r>
          </w:p>
          <w:p w:rsidR="00162864" w:rsidRPr="00360E5C" w:rsidRDefault="00162864" w:rsidP="0016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сторителлинг в психологии; </w:t>
            </w:r>
          </w:p>
          <w:p w:rsidR="00162864" w:rsidRPr="00360E5C" w:rsidRDefault="00162864" w:rsidP="0016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сторителлинг в маркетинге; </w:t>
            </w:r>
          </w:p>
          <w:p w:rsidR="008005FC" w:rsidRPr="00360E5C" w:rsidRDefault="00162864" w:rsidP="0016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рекламный сторителлинг; сторителлинг в искусстве (театральный и музейный сторителлинг); сторителлинг в кино; сторителлинг в публичных выступлениях.</w:t>
            </w:r>
          </w:p>
        </w:tc>
        <w:tc>
          <w:tcPr>
            <w:tcW w:w="1416" w:type="dxa"/>
          </w:tcPr>
          <w:p w:rsidR="008005FC" w:rsidRPr="00360E5C" w:rsidRDefault="00162864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360E5C" w:rsidRDefault="00025B2B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популярности социальных медиа как сегодня по-другому называют информационный вакуум, в который попадает медиапотребитель? </w:t>
            </w:r>
          </w:p>
        </w:tc>
        <w:tc>
          <w:tcPr>
            <w:tcW w:w="2835" w:type="dxa"/>
          </w:tcPr>
          <w:p w:rsidR="008005FC" w:rsidRPr="00360E5C" w:rsidRDefault="00162864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Информационный пузырь, или пузырь фильтров, или пузырь алгоритмов – это пространство, где человеку доступна только та информация, которая соответствует его взглядам и интересам.</w:t>
            </w:r>
          </w:p>
        </w:tc>
        <w:tc>
          <w:tcPr>
            <w:tcW w:w="1416" w:type="dxa"/>
          </w:tcPr>
          <w:p w:rsidR="008005FC" w:rsidRPr="00360E5C" w:rsidRDefault="00025B2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360E5C" w:rsidRDefault="00025B2B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какого способа визуализации информации, популярного в современных СМИ, можно представить используемые в тексте статистические данные? </w:t>
            </w:r>
          </w:p>
        </w:tc>
        <w:tc>
          <w:tcPr>
            <w:tcW w:w="2835" w:type="dxa"/>
          </w:tcPr>
          <w:p w:rsidR="008005FC" w:rsidRPr="00360E5C" w:rsidRDefault="00025B2B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Инфографика, которая может классифицироваться по самым разным основаниям и встречается в самых разных сферах. Для нее характерен гуманитарный смысл повествования, так как она позволяет визуализировать сложные социальные ситуации, анимировать персонифицированные медиатексты. </w:t>
            </w:r>
          </w:p>
        </w:tc>
        <w:tc>
          <w:tcPr>
            <w:tcW w:w="1416" w:type="dxa"/>
          </w:tcPr>
          <w:p w:rsidR="008005FC" w:rsidRPr="00360E5C" w:rsidRDefault="00025B2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360E5C" w:rsidRDefault="00025B2B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понятия деловая журналистика и деловые коммуникации? </w:t>
            </w:r>
          </w:p>
        </w:tc>
        <w:tc>
          <w:tcPr>
            <w:tcW w:w="2835" w:type="dxa"/>
          </w:tcPr>
          <w:p w:rsidR="008005FC" w:rsidRPr="00360E5C" w:rsidRDefault="00025B2B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журналистика – это вид журналистики, в котором освещается информация, имеющая отношение к бизнесу, финансам, предпринимательству, карьере. Отдельной разновидностью деловой прессы являются корпоративные издания. Деловые коммуникации – это медиа, которые не просто освещают сферу бизнеса, но и являются активными участниками рынка. В частности, к ним относятся рекламные СМИ. </w:t>
            </w:r>
          </w:p>
        </w:tc>
        <w:tc>
          <w:tcPr>
            <w:tcW w:w="1416" w:type="dxa"/>
          </w:tcPr>
          <w:p w:rsidR="008005FC" w:rsidRPr="00360E5C" w:rsidRDefault="00025B2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463" w:rsidRPr="00360E5C" w:rsidTr="001304BA">
        <w:trPr>
          <w:jc w:val="center"/>
        </w:trPr>
        <w:tc>
          <w:tcPr>
            <w:tcW w:w="568" w:type="dxa"/>
          </w:tcPr>
          <w:p w:rsidR="008005FC" w:rsidRPr="00360E5C" w:rsidRDefault="008005F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360E5C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360E5C" w:rsidRDefault="00025B2B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Какие методы сбора информации присутствуют в журналистике? </w:t>
            </w:r>
          </w:p>
        </w:tc>
        <w:tc>
          <w:tcPr>
            <w:tcW w:w="2835" w:type="dxa"/>
          </w:tcPr>
          <w:p w:rsidR="008005FC" w:rsidRPr="00360E5C" w:rsidRDefault="00034463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методы анализа, синтеза, традукции, индукции, дедукции. </w:t>
            </w:r>
            <w:r w:rsidR="00025B2B"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Эмпирические методы наблюдения, интервью, анализа документов. </w:t>
            </w: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стоит художественный метод. </w:t>
            </w:r>
          </w:p>
        </w:tc>
        <w:tc>
          <w:tcPr>
            <w:tcW w:w="1416" w:type="dxa"/>
          </w:tcPr>
          <w:p w:rsidR="008005FC" w:rsidRPr="00360E5C" w:rsidRDefault="0003446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05FC" w:rsidRPr="00360E5C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360E5C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комплект оценочных материалов по дисциплине (фонд оценочных средств) хранится в электронном виде на кафедре, утверждающей рабочую программу дисциплины, и в Центре мониторинга и аудита качества обучения.</w:t>
      </w:r>
    </w:p>
    <w:p w:rsidR="008005FC" w:rsidRPr="00360E5C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</w:t>
      </w:r>
    </w:p>
    <w:p w:rsidR="000E4A93" w:rsidRPr="00360E5C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</w:p>
    <w:p w:rsidR="000E4A93" w:rsidRPr="00360E5C" w:rsidRDefault="00D010AC" w:rsidP="00C95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E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360E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C95CAC" w:rsidRPr="00360E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Pr="00360E5C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</w:p>
    <w:p w:rsidR="00C95CAC" w:rsidRPr="00360E5C" w:rsidRDefault="00C95C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53"/>
        <w:gridCol w:w="1980"/>
        <w:gridCol w:w="1440"/>
        <w:gridCol w:w="1898"/>
      </w:tblGrid>
      <w:tr w:rsidR="000E4A93" w:rsidRPr="00360E5C" w:rsidTr="00B215FF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0E4A93" w:rsidRPr="00360E5C" w:rsidTr="00F04C1A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3" w:rsidRPr="00360E5C" w:rsidRDefault="00A8158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1048ED" w:rsidRPr="00360E5C" w:rsidTr="00B215FF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360E5C" w:rsidRDefault="001048ED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360E5C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Ответ</w:t>
            </w:r>
            <w:r w:rsidR="00B215FF"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на занятиях по всем темам дисциплины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6 /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1048ED" w:rsidRPr="00360E5C" w:rsidTr="00B215FF">
        <w:trPr>
          <w:jc w:val="center"/>
        </w:trPr>
        <w:tc>
          <w:tcPr>
            <w:tcW w:w="568" w:type="dxa"/>
          </w:tcPr>
          <w:p w:rsidR="001048ED" w:rsidRPr="00360E5C" w:rsidRDefault="001048ED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1048ED" w:rsidRPr="00360E5C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</w:t>
            </w:r>
            <w:r w:rsidR="00B215FF"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</w:t>
            </w:r>
            <w:r w:rsidR="00B215FF"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йпо всем темам дисциплины </w:t>
            </w:r>
          </w:p>
        </w:tc>
        <w:tc>
          <w:tcPr>
            <w:tcW w:w="1980" w:type="dxa"/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6 / </w:t>
            </w:r>
            <w:r w:rsidR="00B075F2"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048ED" w:rsidRPr="00360E5C" w:rsidRDefault="00B075F2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8" w:type="dxa"/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B075F2" w:rsidRPr="00360E5C" w:rsidTr="00B215FF">
        <w:trPr>
          <w:jc w:val="center"/>
        </w:trPr>
        <w:tc>
          <w:tcPr>
            <w:tcW w:w="568" w:type="dxa"/>
          </w:tcPr>
          <w:p w:rsidR="00B075F2" w:rsidRPr="00360E5C" w:rsidRDefault="00B075F2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3" w:type="dxa"/>
          </w:tcPr>
          <w:p w:rsidR="00B075F2" w:rsidRPr="00360E5C" w:rsidRDefault="00B075F2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итоговых зачетных заданий </w:t>
            </w:r>
          </w:p>
        </w:tc>
        <w:tc>
          <w:tcPr>
            <w:tcW w:w="1980" w:type="dxa"/>
            <w:vAlign w:val="center"/>
          </w:tcPr>
          <w:p w:rsidR="00B075F2" w:rsidRPr="00360E5C" w:rsidRDefault="00B075F2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 / 10</w:t>
            </w:r>
          </w:p>
        </w:tc>
        <w:tc>
          <w:tcPr>
            <w:tcW w:w="1440" w:type="dxa"/>
            <w:vAlign w:val="center"/>
          </w:tcPr>
          <w:p w:rsidR="00B075F2" w:rsidRPr="00360E5C" w:rsidRDefault="00B075F2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8" w:type="dxa"/>
            <w:vAlign w:val="center"/>
          </w:tcPr>
          <w:p w:rsidR="00B075F2" w:rsidRPr="00360E5C" w:rsidRDefault="00B075F2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E4A93" w:rsidRPr="00360E5C" w:rsidTr="00B215FF">
        <w:trPr>
          <w:jc w:val="center"/>
        </w:trPr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93" w:rsidRPr="00360E5C" w:rsidTr="00F04C1A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0E4A93" w:rsidRPr="00360E5C" w:rsidRDefault="00A8158A" w:rsidP="00DC0E3A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1048ED" w:rsidRPr="00360E5C" w:rsidTr="00B215FF">
        <w:trPr>
          <w:jc w:val="center"/>
        </w:trPr>
        <w:tc>
          <w:tcPr>
            <w:tcW w:w="568" w:type="dxa"/>
          </w:tcPr>
          <w:p w:rsidR="001048ED" w:rsidRPr="00360E5C" w:rsidRDefault="001048ED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048ED" w:rsidRPr="00360E5C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занятий</w:t>
            </w:r>
          </w:p>
        </w:tc>
        <w:tc>
          <w:tcPr>
            <w:tcW w:w="1980" w:type="dxa"/>
            <w:vAlign w:val="center"/>
          </w:tcPr>
          <w:p w:rsidR="001048ED" w:rsidRPr="00360E5C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1048ED" w:rsidRPr="00360E5C" w:rsidTr="00B215FF">
        <w:trPr>
          <w:trHeight w:val="567"/>
          <w:jc w:val="center"/>
        </w:trPr>
        <w:tc>
          <w:tcPr>
            <w:tcW w:w="568" w:type="dxa"/>
          </w:tcPr>
          <w:p w:rsidR="001048ED" w:rsidRPr="00360E5C" w:rsidRDefault="001048ED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048ED" w:rsidRPr="00360E5C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Своевременное</w:t>
            </w:r>
            <w:r w:rsidR="00B215FF"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качественное </w:t>
            </w: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всех заданий</w:t>
            </w:r>
          </w:p>
        </w:tc>
        <w:tc>
          <w:tcPr>
            <w:tcW w:w="1980" w:type="dxa"/>
            <w:vAlign w:val="center"/>
          </w:tcPr>
          <w:p w:rsidR="001048ED" w:rsidRPr="00360E5C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vAlign w:val="center"/>
          </w:tcPr>
          <w:p w:rsidR="001048ED" w:rsidRPr="00360E5C" w:rsidRDefault="00B215FF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0E4A93" w:rsidRPr="00360E5C" w:rsidTr="00B215FF">
        <w:trPr>
          <w:jc w:val="center"/>
        </w:trPr>
        <w:tc>
          <w:tcPr>
            <w:tcW w:w="6301" w:type="dxa"/>
            <w:gridSpan w:val="3"/>
            <w:vAlign w:val="center"/>
          </w:tcPr>
          <w:p w:rsidR="000E4A93" w:rsidRPr="00360E5C" w:rsidRDefault="000E4A93" w:rsidP="00DC0E3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0E4A93" w:rsidRPr="00360E5C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9DA" w:rsidRPr="00360E5C" w:rsidTr="00B215FF">
        <w:trPr>
          <w:jc w:val="center"/>
        </w:trPr>
        <w:tc>
          <w:tcPr>
            <w:tcW w:w="6301" w:type="dxa"/>
            <w:gridSpan w:val="3"/>
          </w:tcPr>
          <w:p w:rsidR="00A009DA" w:rsidRPr="00360E5C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009DA" w:rsidRPr="00360E5C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98" w:type="dxa"/>
            <w:vAlign w:val="center"/>
          </w:tcPr>
          <w:p w:rsidR="00A009DA" w:rsidRPr="00360E5C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D25" w:rsidRPr="00360E5C" w:rsidRDefault="00CC3D25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4A93" w:rsidRPr="00360E5C" w:rsidRDefault="00D010AC" w:rsidP="00C95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E5C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360E5C">
        <w:rPr>
          <w:rFonts w:ascii="Times New Roman" w:hAnsi="Times New Roman" w:cs="Times New Roman"/>
          <w:b/>
          <w:sz w:val="24"/>
          <w:szCs w:val="24"/>
        </w:rPr>
        <w:t>1</w:t>
      </w:r>
      <w:r w:rsidR="00C95CAC" w:rsidRPr="00360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81F" w:rsidRPr="00360E5C">
        <w:rPr>
          <w:rFonts w:ascii="Times New Roman" w:hAnsi="Times New Roman" w:cs="Times New Roman"/>
          <w:b/>
          <w:sz w:val="24"/>
          <w:szCs w:val="24"/>
        </w:rPr>
        <w:t xml:space="preserve">Система штрафов </w:t>
      </w:r>
      <w:r w:rsidR="000E4A93" w:rsidRPr="00360E5C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p w:rsidR="00C95CAC" w:rsidRPr="00360E5C" w:rsidRDefault="00C95CAC" w:rsidP="00C95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0E4A93" w:rsidRPr="00360E5C" w:rsidTr="0092478D">
        <w:trPr>
          <w:tblHeader/>
          <w:jc w:val="center"/>
        </w:trPr>
        <w:tc>
          <w:tcPr>
            <w:tcW w:w="8152" w:type="dxa"/>
            <w:vAlign w:val="center"/>
          </w:tcPr>
          <w:p w:rsidR="000E4A93" w:rsidRPr="00360E5C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:rsidR="000E4A93" w:rsidRPr="00360E5C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E4A93" w:rsidRPr="00360E5C" w:rsidTr="001304BA">
        <w:trPr>
          <w:jc w:val="center"/>
        </w:trPr>
        <w:tc>
          <w:tcPr>
            <w:tcW w:w="8152" w:type="dxa"/>
          </w:tcPr>
          <w:p w:rsidR="000E4A93" w:rsidRPr="00360E5C" w:rsidRDefault="000E4A93" w:rsidP="00DC0E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0E4A93" w:rsidRPr="00360E5C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5FF" w:rsidRPr="0036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A93" w:rsidRPr="00360E5C" w:rsidTr="001304BA">
        <w:trPr>
          <w:jc w:val="center"/>
        </w:trPr>
        <w:tc>
          <w:tcPr>
            <w:tcW w:w="8152" w:type="dxa"/>
          </w:tcPr>
          <w:p w:rsidR="000E4A93" w:rsidRPr="00360E5C" w:rsidRDefault="000E4A93" w:rsidP="00DC0E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0E4A93" w:rsidRPr="00360E5C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5FF"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A93" w:rsidRPr="00360E5C" w:rsidTr="001304BA">
        <w:trPr>
          <w:jc w:val="center"/>
        </w:trPr>
        <w:tc>
          <w:tcPr>
            <w:tcW w:w="8152" w:type="dxa"/>
          </w:tcPr>
          <w:p w:rsidR="000E4A93" w:rsidRPr="00360E5C" w:rsidRDefault="000E4A93" w:rsidP="00DC0E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0E4A93" w:rsidRPr="00360E5C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5FF"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A93" w:rsidRPr="00360E5C" w:rsidTr="001304BA">
        <w:trPr>
          <w:jc w:val="center"/>
        </w:trPr>
        <w:tc>
          <w:tcPr>
            <w:tcW w:w="8152" w:type="dxa"/>
          </w:tcPr>
          <w:p w:rsidR="000E4A93" w:rsidRPr="00360E5C" w:rsidRDefault="000E4A93" w:rsidP="00DC0E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iCs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0E4A93" w:rsidRPr="00360E5C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5FF" w:rsidRPr="0036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4A93" w:rsidRPr="00360E5C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A93" w:rsidRPr="00360E5C" w:rsidRDefault="00D010AC" w:rsidP="00B21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E5C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360E5C">
        <w:rPr>
          <w:rFonts w:ascii="Times New Roman" w:hAnsi="Times New Roman" w:cs="Times New Roman"/>
          <w:b/>
          <w:sz w:val="24"/>
          <w:szCs w:val="24"/>
        </w:rPr>
        <w:t>2</w:t>
      </w:r>
      <w:r w:rsidR="00B215FF" w:rsidRPr="00360E5C">
        <w:rPr>
          <w:rFonts w:ascii="Times New Roman" w:hAnsi="Times New Roman" w:cs="Times New Roman"/>
          <w:b/>
          <w:sz w:val="24"/>
          <w:szCs w:val="24"/>
        </w:rPr>
        <w:t>.</w:t>
      </w:r>
      <w:r w:rsidR="000E4A93" w:rsidRPr="00360E5C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360E5C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360E5C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B067BD" w:rsidRPr="00360E5C" w:rsidRDefault="00B067BD" w:rsidP="00B21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535AF6" w:rsidRPr="00360E5C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F6" w:rsidRPr="00360E5C" w:rsidRDefault="00535AF6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F6" w:rsidRPr="00360E5C" w:rsidRDefault="00535AF6" w:rsidP="00DC0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F6" w:rsidRPr="00360E5C" w:rsidRDefault="00535AF6" w:rsidP="00D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360E5C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E44B99" w:rsidRPr="00360E5C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5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E44B99" w:rsidRPr="00360E5C" w:rsidRDefault="00E44B99" w:rsidP="00B067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E4A93" w:rsidRPr="00360E5C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дисциплины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F75BA4" w:rsidRPr="00360E5C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</w:t>
      </w:r>
    </w:p>
    <w:p w:rsidR="00261A7A" w:rsidRPr="00360E5C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84" w:rsidRPr="00360E5C" w:rsidRDefault="00A666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:rsidR="00B067BD" w:rsidRPr="00360E5C" w:rsidRDefault="00B067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Зорин К. А. Журналистское мастерство: новостная журналистика [Электронный ресурс] / Зорин К. А. Красноярск: СФУ, 2016. 136 с. Режим доступа: https://www.studentlibrary.ru/book/ISBN9785763835090.html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:rsidR="00B067BD" w:rsidRPr="00360E5C" w:rsidRDefault="00B067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Колесниченко А. В. Практическая журналистика: 25 мастер-классов [Электронный ресурс] / Колесниченко А. В. Москва: Аспект Пресс, 2018. 168 с. Режим доступа: https://www.studentlibrary.ru/book/ISBN9787757609636.html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:rsidR="00B067BD" w:rsidRPr="00360E5C" w:rsidRDefault="00B067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Колесниченко А. В. Настольная книга журналиста [Электронный ресурс] / Колесниченко А. В. Москва: Аспект Пресс, 2017. 400 с. Режим доступа: https://www.studentlibrary.ru/book/ISBN9785756708219.html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:rsidR="00B067BD" w:rsidRPr="00360E5C" w:rsidRDefault="00B067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Лонская А. Репортаж: от идеи до гонорара [Электронный ресурс] / Лонская А. Москва: Аспект Пресс, 2015. 334 с. Режим доступа: https://www.studentlibrary.ru/book/ISBN9785756707922.html (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«Консультант студента»).</w:t>
      </w:r>
    </w:p>
    <w:p w:rsidR="00B067BD" w:rsidRPr="00360E5C" w:rsidRDefault="00B067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Свитич Л.Г. Профессия: журналист. – М.: Аспект Пресс, 2003.</w:t>
      </w:r>
    </w:p>
    <w:p w:rsidR="00B067BD" w:rsidRPr="00360E5C" w:rsidRDefault="00B067BD" w:rsidP="00DC0E3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66684" w:rsidRPr="00360E5C" w:rsidRDefault="00A66684" w:rsidP="00DC0E3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0E5C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:rsidR="00B067BD" w:rsidRPr="00360E5C" w:rsidRDefault="00B067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Кузьмина Н.А. Современный медиатекст [Электронный ресурс] / Кузьмина Н.А. М.: ФЛИНТА, 2014. 416 с. Режим доступа: http://www.studentlibrary.ru/book/ISBN9785976516687.html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:rsidR="00B067BD" w:rsidRPr="00360E5C" w:rsidRDefault="00B067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Распопова С.С. Основы журналистской деятельности [Электронный ресурс] / Распопова С.С. М.: Аспект Пресс, 2018. 272 с. Режим доступа: http://www.studentlibrary.ru/book/ISBN9785756708929.html (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«Консультант студента»).</w:t>
      </w:r>
    </w:p>
    <w:p w:rsidR="00B067BD" w:rsidRPr="00360E5C" w:rsidRDefault="00B067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Баканов Р. П. Журналистика для начинающих [Электронный ресурс] / Баканов Р. П., Симкачева М. В., Туманов Д. В. Москва: Аспект Пресс, 2016. 256 с. Режим доступа: https://www.studentlibrary.ru/book/ISBN9785756708400.html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:rsidR="00B067BD" w:rsidRPr="00360E5C" w:rsidRDefault="00B067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Ворошилов В.В. Журналистика. – 3-е изд. – СПб.: Изд-во Михайлова В.А., 2001. </w:t>
      </w:r>
    </w:p>
    <w:p w:rsidR="00B067BD" w:rsidRPr="00360E5C" w:rsidRDefault="00B067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Свитич Л.Г. Введение в специальность: Профессия: журналист. – 2 изд.; испр. и доп. – М.: Аспект Пресс, 2007. </w:t>
      </w:r>
    </w:p>
    <w:p w:rsidR="00B075F2" w:rsidRPr="00360E5C" w:rsidRDefault="00B067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Типология периодической печати: учеб. пособ. / под ред. М.В. Шкондина, Л.Л. Реснянской. – М.: Аспект Пресс, 2009. </w:t>
      </w:r>
    </w:p>
    <w:p w:rsidR="00B067BD" w:rsidRPr="00360E5C" w:rsidRDefault="00B075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 С. Человек медийный: Технологии безупречного выступления в прессе, на радио и телевидении [Электронный ресурс] / Сергей Кузин, Олег Ильин. - М.: Альпина Паблишер, 2011. - 258 с. - Режим доступа: http://www.studentlibrary.ru/book/ISBN9785961414486.html (ЭБС «Консультант студента»).</w:t>
      </w:r>
    </w:p>
    <w:p w:rsidR="00B075F2" w:rsidRPr="00360E5C" w:rsidRDefault="00B075F2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360E5C" w:rsidRDefault="00A66684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8.3.И</w:t>
      </w:r>
      <w:r w:rsidR="00D94761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 w:rsidR="008633E7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94761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</w:t>
      </w: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94761"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</w:t>
      </w:r>
    </w:p>
    <w:p w:rsidR="00B067BD" w:rsidRPr="00360E5C" w:rsidRDefault="00B067BD">
      <w:pPr>
        <w:widowControl w:val="0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Многопрофильный образовательный ресурс «Консультант студента» – www.studentlibrary.ru</w:t>
      </w:r>
    </w:p>
    <w:p w:rsidR="003A34FE" w:rsidRPr="00360E5C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360E5C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B075F2" w:rsidRPr="00360E5C" w:rsidRDefault="00B075F2" w:rsidP="00B075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Преподавание дисциплины обеспечивается аудиторным фондом, имеющейся в наличии в читальном зале и на абонементе научной библиотеки университета научной и учебной литературой, а также наличием учебных аудиторий, оборудованных специальными техническими средствами: мультимедийным проектором, экраном, ноутбуком, каналом Интернет, компьютерами для самостоятельной работы студентов.</w:t>
      </w:r>
    </w:p>
    <w:p w:rsidR="00B075F2" w:rsidRPr="00360E5C" w:rsidRDefault="00B075F2" w:rsidP="00B075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аудиторных занятиях средства информационных технологий используются для организованного представления преподавателями и обучающимися материала в формате презентаций </w:t>
      </w:r>
      <w:r w:rsidRPr="00360E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PowerPoint</w:t>
      </w:r>
      <w:r w:rsidRPr="00360E5C">
        <w:rPr>
          <w:rFonts w:ascii="Times New Roman" w:eastAsia="Calibri" w:hAnsi="Times New Roman" w:cs="Times New Roman"/>
          <w:sz w:val="24"/>
          <w:szCs w:val="24"/>
          <w:lang w:eastAsia="ru-RU"/>
        </w:rPr>
        <w:t>, работы по формированию и развитию навыков работы с документами и программами, имеющими прикладное значение. Лекции обеспечены слайдами и видеоматериалами. Имеются классные доски, наглядные пособия (стенды, макеты, плакаты и т.п.).</w:t>
      </w:r>
    </w:p>
    <w:p w:rsidR="00AD258D" w:rsidRPr="00360E5C" w:rsidRDefault="00AD258D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при необходимости может быть адаптирована для обучения (</w:t>
      </w:r>
      <w:r w:rsidRPr="00360E5C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</w:t>
      </w:r>
      <w:r w:rsidR="00E05B0D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инвалидами, или их законных представителей и </w:t>
      </w:r>
      <w:r w:rsidRPr="00360E5C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содержание рабочей программы дисциплины </w:t>
      </w:r>
      <w:r w:rsidR="002D39A5"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3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p w:rsidR="003B61B4" w:rsidRPr="00360E5C" w:rsidRDefault="003B61B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360E5C" w:rsidSect="001304BA">
      <w:headerReference w:type="default" r:id="rId8"/>
      <w:headerReference w:type="first" r:id="rId9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5C" w:rsidRDefault="00881C5C" w:rsidP="007E5753">
      <w:pPr>
        <w:spacing w:after="0" w:line="240" w:lineRule="auto"/>
      </w:pPr>
      <w:r>
        <w:separator/>
      </w:r>
    </w:p>
  </w:endnote>
  <w:endnote w:type="continuationSeparator" w:id="0">
    <w:p w:rsidR="00881C5C" w:rsidRDefault="00881C5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5C" w:rsidRDefault="00881C5C" w:rsidP="007E5753">
      <w:pPr>
        <w:spacing w:after="0" w:line="240" w:lineRule="auto"/>
      </w:pPr>
      <w:r>
        <w:separator/>
      </w:r>
    </w:p>
  </w:footnote>
  <w:footnote w:type="continuationSeparator" w:id="0">
    <w:p w:rsidR="00881C5C" w:rsidRDefault="00881C5C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F1C" w:rsidRPr="00D16BCB" w:rsidRDefault="009802B4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3F1C"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7F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F1C" w:rsidRDefault="00833F1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C" w:rsidRDefault="00833F1C">
    <w:pPr>
      <w:pStyle w:val="af9"/>
      <w:jc w:val="center"/>
    </w:pPr>
  </w:p>
  <w:p w:rsidR="00833F1C" w:rsidRDefault="00833F1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30D"/>
    <w:multiLevelType w:val="hybridMultilevel"/>
    <w:tmpl w:val="2696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ECF"/>
    <w:multiLevelType w:val="hybridMultilevel"/>
    <w:tmpl w:val="9D22C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4B5C"/>
    <w:multiLevelType w:val="hybridMultilevel"/>
    <w:tmpl w:val="2696A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A13F8"/>
    <w:multiLevelType w:val="hybridMultilevel"/>
    <w:tmpl w:val="9044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C1748ED"/>
    <w:multiLevelType w:val="hybridMultilevel"/>
    <w:tmpl w:val="E518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7614"/>
    <w:multiLevelType w:val="hybridMultilevel"/>
    <w:tmpl w:val="144C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0222"/>
    <w:multiLevelType w:val="hybridMultilevel"/>
    <w:tmpl w:val="E61A27FC"/>
    <w:lvl w:ilvl="0" w:tplc="1D768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0EA3"/>
    <w:multiLevelType w:val="hybridMultilevel"/>
    <w:tmpl w:val="9040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45DA"/>
    <w:multiLevelType w:val="hybridMultilevel"/>
    <w:tmpl w:val="E76C9E34"/>
    <w:lvl w:ilvl="0" w:tplc="1D768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3407"/>
    <w:multiLevelType w:val="hybridMultilevel"/>
    <w:tmpl w:val="6010E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6E4E"/>
    <w:multiLevelType w:val="hybridMultilevel"/>
    <w:tmpl w:val="E9BC8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4BF6"/>
    <w:multiLevelType w:val="hybridMultilevel"/>
    <w:tmpl w:val="5FE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F5C2B"/>
    <w:multiLevelType w:val="hybridMultilevel"/>
    <w:tmpl w:val="9AB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4695"/>
    <w:multiLevelType w:val="hybridMultilevel"/>
    <w:tmpl w:val="307EB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7BC5"/>
    <w:multiLevelType w:val="hybridMultilevel"/>
    <w:tmpl w:val="0750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75606"/>
    <w:multiLevelType w:val="hybridMultilevel"/>
    <w:tmpl w:val="D428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64364"/>
    <w:multiLevelType w:val="hybridMultilevel"/>
    <w:tmpl w:val="625CD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F74"/>
    <w:multiLevelType w:val="hybridMultilevel"/>
    <w:tmpl w:val="971C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541B"/>
    <w:multiLevelType w:val="hybridMultilevel"/>
    <w:tmpl w:val="C17C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65D19"/>
    <w:multiLevelType w:val="hybridMultilevel"/>
    <w:tmpl w:val="C4F0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D5CFC"/>
    <w:multiLevelType w:val="hybridMultilevel"/>
    <w:tmpl w:val="BB8E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54"/>
    <w:multiLevelType w:val="hybridMultilevel"/>
    <w:tmpl w:val="2696A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86027"/>
    <w:multiLevelType w:val="hybridMultilevel"/>
    <w:tmpl w:val="ECEE1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6"/>
  </w:num>
  <w:num w:numId="5">
    <w:abstractNumId w:val="23"/>
  </w:num>
  <w:num w:numId="6">
    <w:abstractNumId w:val="7"/>
  </w:num>
  <w:num w:numId="7">
    <w:abstractNumId w:val="20"/>
  </w:num>
  <w:num w:numId="8">
    <w:abstractNumId w:val="21"/>
  </w:num>
  <w:num w:numId="9">
    <w:abstractNumId w:val="6"/>
  </w:num>
  <w:num w:numId="10">
    <w:abstractNumId w:val="0"/>
  </w:num>
  <w:num w:numId="11">
    <w:abstractNumId w:val="27"/>
  </w:num>
  <w:num w:numId="12">
    <w:abstractNumId w:val="2"/>
  </w:num>
  <w:num w:numId="13">
    <w:abstractNumId w:val="28"/>
  </w:num>
  <w:num w:numId="14">
    <w:abstractNumId w:val="1"/>
  </w:num>
  <w:num w:numId="15">
    <w:abstractNumId w:val="12"/>
  </w:num>
  <w:num w:numId="16">
    <w:abstractNumId w:val="13"/>
  </w:num>
  <w:num w:numId="17">
    <w:abstractNumId w:val="19"/>
  </w:num>
  <w:num w:numId="18">
    <w:abstractNumId w:val="15"/>
  </w:num>
  <w:num w:numId="19">
    <w:abstractNumId w:val="24"/>
  </w:num>
  <w:num w:numId="20">
    <w:abstractNumId w:val="4"/>
  </w:num>
  <w:num w:numId="21">
    <w:abstractNumId w:val="22"/>
  </w:num>
  <w:num w:numId="22">
    <w:abstractNumId w:val="10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7C2"/>
    <w:rsid w:val="000078E6"/>
    <w:rsid w:val="00013203"/>
    <w:rsid w:val="000164F0"/>
    <w:rsid w:val="00017A7A"/>
    <w:rsid w:val="00023BD2"/>
    <w:rsid w:val="00025B2B"/>
    <w:rsid w:val="000310FA"/>
    <w:rsid w:val="0003294E"/>
    <w:rsid w:val="00034463"/>
    <w:rsid w:val="00035275"/>
    <w:rsid w:val="00043790"/>
    <w:rsid w:val="000467A4"/>
    <w:rsid w:val="00052D69"/>
    <w:rsid w:val="0005571A"/>
    <w:rsid w:val="00055AAF"/>
    <w:rsid w:val="000604A8"/>
    <w:rsid w:val="00061CD7"/>
    <w:rsid w:val="00063C65"/>
    <w:rsid w:val="0006478B"/>
    <w:rsid w:val="00073B6E"/>
    <w:rsid w:val="00075AAA"/>
    <w:rsid w:val="000802AB"/>
    <w:rsid w:val="0008060D"/>
    <w:rsid w:val="00082C07"/>
    <w:rsid w:val="000833D3"/>
    <w:rsid w:val="00086B40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57B"/>
    <w:rsid w:val="000B6D81"/>
    <w:rsid w:val="000B79A4"/>
    <w:rsid w:val="000C0250"/>
    <w:rsid w:val="000C0B4D"/>
    <w:rsid w:val="000C3AC8"/>
    <w:rsid w:val="000C5D09"/>
    <w:rsid w:val="000D17A7"/>
    <w:rsid w:val="000D54A5"/>
    <w:rsid w:val="000D5619"/>
    <w:rsid w:val="000D7BD4"/>
    <w:rsid w:val="000E4A93"/>
    <w:rsid w:val="000E4BA2"/>
    <w:rsid w:val="000E62C6"/>
    <w:rsid w:val="0010124D"/>
    <w:rsid w:val="001035F8"/>
    <w:rsid w:val="00104035"/>
    <w:rsid w:val="001042A7"/>
    <w:rsid w:val="001048ED"/>
    <w:rsid w:val="001064EF"/>
    <w:rsid w:val="00107063"/>
    <w:rsid w:val="00107829"/>
    <w:rsid w:val="001101A6"/>
    <w:rsid w:val="001120D8"/>
    <w:rsid w:val="0011736C"/>
    <w:rsid w:val="001216FB"/>
    <w:rsid w:val="0012596A"/>
    <w:rsid w:val="001304BA"/>
    <w:rsid w:val="001308DA"/>
    <w:rsid w:val="00130BF1"/>
    <w:rsid w:val="00133F79"/>
    <w:rsid w:val="0013576C"/>
    <w:rsid w:val="00143F3C"/>
    <w:rsid w:val="001445B1"/>
    <w:rsid w:val="00147A91"/>
    <w:rsid w:val="00154A79"/>
    <w:rsid w:val="001568B4"/>
    <w:rsid w:val="00160AD8"/>
    <w:rsid w:val="00162864"/>
    <w:rsid w:val="00165139"/>
    <w:rsid w:val="00165DF1"/>
    <w:rsid w:val="00165FBE"/>
    <w:rsid w:val="00166CEC"/>
    <w:rsid w:val="00170A4F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951A8"/>
    <w:rsid w:val="001A0EFC"/>
    <w:rsid w:val="001A5BEE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D93"/>
    <w:rsid w:val="001D6397"/>
    <w:rsid w:val="001D6EA9"/>
    <w:rsid w:val="001F05E3"/>
    <w:rsid w:val="001F26F2"/>
    <w:rsid w:val="001F631B"/>
    <w:rsid w:val="001F651E"/>
    <w:rsid w:val="001F7515"/>
    <w:rsid w:val="0020117E"/>
    <w:rsid w:val="00201A43"/>
    <w:rsid w:val="00201A4D"/>
    <w:rsid w:val="002023EC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476FE"/>
    <w:rsid w:val="002515DB"/>
    <w:rsid w:val="00253630"/>
    <w:rsid w:val="00255117"/>
    <w:rsid w:val="00255B76"/>
    <w:rsid w:val="00257B5C"/>
    <w:rsid w:val="00261A7A"/>
    <w:rsid w:val="00262A58"/>
    <w:rsid w:val="00264349"/>
    <w:rsid w:val="00273445"/>
    <w:rsid w:val="002756C1"/>
    <w:rsid w:val="00275C70"/>
    <w:rsid w:val="002767FA"/>
    <w:rsid w:val="00284143"/>
    <w:rsid w:val="0028493A"/>
    <w:rsid w:val="0028597D"/>
    <w:rsid w:val="0029628F"/>
    <w:rsid w:val="0029753C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3CC"/>
    <w:rsid w:val="002D4B7C"/>
    <w:rsid w:val="002D515B"/>
    <w:rsid w:val="002D639E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07AFC"/>
    <w:rsid w:val="00313D0B"/>
    <w:rsid w:val="003213F5"/>
    <w:rsid w:val="0032156B"/>
    <w:rsid w:val="003305DC"/>
    <w:rsid w:val="003363B0"/>
    <w:rsid w:val="003404DB"/>
    <w:rsid w:val="003409EA"/>
    <w:rsid w:val="003609C6"/>
    <w:rsid w:val="00360E5C"/>
    <w:rsid w:val="00361D96"/>
    <w:rsid w:val="00363338"/>
    <w:rsid w:val="0036431D"/>
    <w:rsid w:val="0036482C"/>
    <w:rsid w:val="00367F01"/>
    <w:rsid w:val="0037153A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CD1"/>
    <w:rsid w:val="00397C58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3F0186"/>
    <w:rsid w:val="003F49B0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31E98"/>
    <w:rsid w:val="00440368"/>
    <w:rsid w:val="0044176C"/>
    <w:rsid w:val="00441C1D"/>
    <w:rsid w:val="00442220"/>
    <w:rsid w:val="0044273A"/>
    <w:rsid w:val="004472C5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7235"/>
    <w:rsid w:val="0050091B"/>
    <w:rsid w:val="00503AC9"/>
    <w:rsid w:val="00503D2B"/>
    <w:rsid w:val="00506E6F"/>
    <w:rsid w:val="00513430"/>
    <w:rsid w:val="0051701B"/>
    <w:rsid w:val="00520974"/>
    <w:rsid w:val="005250AF"/>
    <w:rsid w:val="005309B2"/>
    <w:rsid w:val="00533242"/>
    <w:rsid w:val="00535A7F"/>
    <w:rsid w:val="00535AF6"/>
    <w:rsid w:val="00535FBB"/>
    <w:rsid w:val="00543846"/>
    <w:rsid w:val="005454A8"/>
    <w:rsid w:val="00546DFC"/>
    <w:rsid w:val="0056468B"/>
    <w:rsid w:val="0056512A"/>
    <w:rsid w:val="00566137"/>
    <w:rsid w:val="00566AAC"/>
    <w:rsid w:val="0057081F"/>
    <w:rsid w:val="00572F45"/>
    <w:rsid w:val="00573C85"/>
    <w:rsid w:val="005766BA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4E56"/>
    <w:rsid w:val="005C5325"/>
    <w:rsid w:val="005C7CAD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3CDC"/>
    <w:rsid w:val="00616E1F"/>
    <w:rsid w:val="00623F2D"/>
    <w:rsid w:val="006250E7"/>
    <w:rsid w:val="00626746"/>
    <w:rsid w:val="006349AA"/>
    <w:rsid w:val="00634D32"/>
    <w:rsid w:val="00642A07"/>
    <w:rsid w:val="00643864"/>
    <w:rsid w:val="00644CA4"/>
    <w:rsid w:val="00645F53"/>
    <w:rsid w:val="006526F7"/>
    <w:rsid w:val="0065719A"/>
    <w:rsid w:val="006571BC"/>
    <w:rsid w:val="0065796C"/>
    <w:rsid w:val="006601E5"/>
    <w:rsid w:val="00661F40"/>
    <w:rsid w:val="006664FB"/>
    <w:rsid w:val="00666ABF"/>
    <w:rsid w:val="00667832"/>
    <w:rsid w:val="006701D5"/>
    <w:rsid w:val="006731E7"/>
    <w:rsid w:val="0067445A"/>
    <w:rsid w:val="00676CB0"/>
    <w:rsid w:val="00681A5A"/>
    <w:rsid w:val="0069013B"/>
    <w:rsid w:val="00690254"/>
    <w:rsid w:val="00691AF2"/>
    <w:rsid w:val="00692F31"/>
    <w:rsid w:val="0069390D"/>
    <w:rsid w:val="00697178"/>
    <w:rsid w:val="006A26BD"/>
    <w:rsid w:val="006A4858"/>
    <w:rsid w:val="006A568A"/>
    <w:rsid w:val="006A5A69"/>
    <w:rsid w:val="006A722A"/>
    <w:rsid w:val="006B32F0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3D0B"/>
    <w:rsid w:val="0073649A"/>
    <w:rsid w:val="00754DEE"/>
    <w:rsid w:val="007562D8"/>
    <w:rsid w:val="00756DA3"/>
    <w:rsid w:val="0076206E"/>
    <w:rsid w:val="0076286E"/>
    <w:rsid w:val="00767256"/>
    <w:rsid w:val="00771EEB"/>
    <w:rsid w:val="00781AE5"/>
    <w:rsid w:val="00787A85"/>
    <w:rsid w:val="007B2D1E"/>
    <w:rsid w:val="007B4276"/>
    <w:rsid w:val="007B7E6E"/>
    <w:rsid w:val="007C1FA7"/>
    <w:rsid w:val="007C2F47"/>
    <w:rsid w:val="007C3380"/>
    <w:rsid w:val="007C5755"/>
    <w:rsid w:val="007D19E1"/>
    <w:rsid w:val="007E2383"/>
    <w:rsid w:val="007E2B3D"/>
    <w:rsid w:val="007E321C"/>
    <w:rsid w:val="007E5753"/>
    <w:rsid w:val="007E63B9"/>
    <w:rsid w:val="007E773B"/>
    <w:rsid w:val="007F147E"/>
    <w:rsid w:val="007F2080"/>
    <w:rsid w:val="007F2C08"/>
    <w:rsid w:val="007F65AC"/>
    <w:rsid w:val="007F723A"/>
    <w:rsid w:val="008005FC"/>
    <w:rsid w:val="008013F7"/>
    <w:rsid w:val="008017F1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23A"/>
    <w:rsid w:val="00827586"/>
    <w:rsid w:val="00833F1C"/>
    <w:rsid w:val="00836EB7"/>
    <w:rsid w:val="0084056B"/>
    <w:rsid w:val="00841B8E"/>
    <w:rsid w:val="00841C4F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1700"/>
    <w:rsid w:val="008746C0"/>
    <w:rsid w:val="0087548B"/>
    <w:rsid w:val="00881C5C"/>
    <w:rsid w:val="008838F9"/>
    <w:rsid w:val="008839CA"/>
    <w:rsid w:val="0088465A"/>
    <w:rsid w:val="00886EDC"/>
    <w:rsid w:val="0089086B"/>
    <w:rsid w:val="00891457"/>
    <w:rsid w:val="008924F5"/>
    <w:rsid w:val="00894B06"/>
    <w:rsid w:val="0089698C"/>
    <w:rsid w:val="00897D91"/>
    <w:rsid w:val="008A3BD5"/>
    <w:rsid w:val="008C269D"/>
    <w:rsid w:val="008C3E4F"/>
    <w:rsid w:val="008C446E"/>
    <w:rsid w:val="008C5FC2"/>
    <w:rsid w:val="008C6683"/>
    <w:rsid w:val="008C6FB1"/>
    <w:rsid w:val="008D146B"/>
    <w:rsid w:val="008D3660"/>
    <w:rsid w:val="008D41F8"/>
    <w:rsid w:val="008D5EB3"/>
    <w:rsid w:val="008E11FA"/>
    <w:rsid w:val="008E324F"/>
    <w:rsid w:val="008F082C"/>
    <w:rsid w:val="008F3B46"/>
    <w:rsid w:val="008F5408"/>
    <w:rsid w:val="009011F0"/>
    <w:rsid w:val="009052F7"/>
    <w:rsid w:val="00905867"/>
    <w:rsid w:val="0090770D"/>
    <w:rsid w:val="00907E05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9A"/>
    <w:rsid w:val="009645DF"/>
    <w:rsid w:val="00964B12"/>
    <w:rsid w:val="0096708F"/>
    <w:rsid w:val="00976F71"/>
    <w:rsid w:val="009776E5"/>
    <w:rsid w:val="009777A7"/>
    <w:rsid w:val="009802B4"/>
    <w:rsid w:val="009811E7"/>
    <w:rsid w:val="0098233C"/>
    <w:rsid w:val="00985279"/>
    <w:rsid w:val="00990BF1"/>
    <w:rsid w:val="00993E9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312A"/>
    <w:rsid w:val="009B4138"/>
    <w:rsid w:val="009B456A"/>
    <w:rsid w:val="009B576E"/>
    <w:rsid w:val="009B6891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883"/>
    <w:rsid w:val="009E77B4"/>
    <w:rsid w:val="009F1224"/>
    <w:rsid w:val="00A009DA"/>
    <w:rsid w:val="00A0142E"/>
    <w:rsid w:val="00A0222A"/>
    <w:rsid w:val="00A042E6"/>
    <w:rsid w:val="00A10BB9"/>
    <w:rsid w:val="00A11D45"/>
    <w:rsid w:val="00A16305"/>
    <w:rsid w:val="00A17A78"/>
    <w:rsid w:val="00A2361A"/>
    <w:rsid w:val="00A24C02"/>
    <w:rsid w:val="00A255CE"/>
    <w:rsid w:val="00A266A0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837"/>
    <w:rsid w:val="00A71D64"/>
    <w:rsid w:val="00A74D21"/>
    <w:rsid w:val="00A7602B"/>
    <w:rsid w:val="00A76A98"/>
    <w:rsid w:val="00A8158A"/>
    <w:rsid w:val="00A90BAC"/>
    <w:rsid w:val="00A9263C"/>
    <w:rsid w:val="00A938F5"/>
    <w:rsid w:val="00A944CA"/>
    <w:rsid w:val="00A96F9E"/>
    <w:rsid w:val="00AA0D60"/>
    <w:rsid w:val="00AA2185"/>
    <w:rsid w:val="00AA2B3C"/>
    <w:rsid w:val="00AA3671"/>
    <w:rsid w:val="00AA3F96"/>
    <w:rsid w:val="00AB4E3A"/>
    <w:rsid w:val="00AC16D9"/>
    <w:rsid w:val="00AC22B1"/>
    <w:rsid w:val="00AC45DD"/>
    <w:rsid w:val="00AC5E18"/>
    <w:rsid w:val="00AD258D"/>
    <w:rsid w:val="00AD2FB0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7BD"/>
    <w:rsid w:val="00B069B3"/>
    <w:rsid w:val="00B069CF"/>
    <w:rsid w:val="00B075F2"/>
    <w:rsid w:val="00B078D2"/>
    <w:rsid w:val="00B10CC8"/>
    <w:rsid w:val="00B135D5"/>
    <w:rsid w:val="00B15162"/>
    <w:rsid w:val="00B155C7"/>
    <w:rsid w:val="00B16244"/>
    <w:rsid w:val="00B1657E"/>
    <w:rsid w:val="00B215FF"/>
    <w:rsid w:val="00B251C6"/>
    <w:rsid w:val="00B2570C"/>
    <w:rsid w:val="00B26A1F"/>
    <w:rsid w:val="00B32D1D"/>
    <w:rsid w:val="00B33E40"/>
    <w:rsid w:val="00B353AD"/>
    <w:rsid w:val="00B36213"/>
    <w:rsid w:val="00B45593"/>
    <w:rsid w:val="00B4746C"/>
    <w:rsid w:val="00B53F06"/>
    <w:rsid w:val="00B564C7"/>
    <w:rsid w:val="00B61FFF"/>
    <w:rsid w:val="00B62862"/>
    <w:rsid w:val="00B635C1"/>
    <w:rsid w:val="00B653C0"/>
    <w:rsid w:val="00B67448"/>
    <w:rsid w:val="00B70DB3"/>
    <w:rsid w:val="00B71981"/>
    <w:rsid w:val="00B71CDD"/>
    <w:rsid w:val="00B77216"/>
    <w:rsid w:val="00B81032"/>
    <w:rsid w:val="00B81BA4"/>
    <w:rsid w:val="00B8575B"/>
    <w:rsid w:val="00B871C9"/>
    <w:rsid w:val="00B91A08"/>
    <w:rsid w:val="00B92D89"/>
    <w:rsid w:val="00B9409F"/>
    <w:rsid w:val="00B945EC"/>
    <w:rsid w:val="00B95AA1"/>
    <w:rsid w:val="00B96E28"/>
    <w:rsid w:val="00BA15F6"/>
    <w:rsid w:val="00BA2A91"/>
    <w:rsid w:val="00BA318D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C1B"/>
    <w:rsid w:val="00BF671C"/>
    <w:rsid w:val="00C00873"/>
    <w:rsid w:val="00C069DF"/>
    <w:rsid w:val="00C1079E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36F0E"/>
    <w:rsid w:val="00C40B67"/>
    <w:rsid w:val="00C41117"/>
    <w:rsid w:val="00C4409E"/>
    <w:rsid w:val="00C452BB"/>
    <w:rsid w:val="00C517BB"/>
    <w:rsid w:val="00C62940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95CAC"/>
    <w:rsid w:val="00CA1CBB"/>
    <w:rsid w:val="00CA3048"/>
    <w:rsid w:val="00CA3685"/>
    <w:rsid w:val="00CA4D77"/>
    <w:rsid w:val="00CB620A"/>
    <w:rsid w:val="00CB7F66"/>
    <w:rsid w:val="00CC2A3F"/>
    <w:rsid w:val="00CC3D25"/>
    <w:rsid w:val="00CC4495"/>
    <w:rsid w:val="00CC55CF"/>
    <w:rsid w:val="00CC7226"/>
    <w:rsid w:val="00CD0EE7"/>
    <w:rsid w:val="00CD188F"/>
    <w:rsid w:val="00CE045B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3CB9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0CC8"/>
    <w:rsid w:val="00D359B3"/>
    <w:rsid w:val="00D368A2"/>
    <w:rsid w:val="00D36B78"/>
    <w:rsid w:val="00D371AC"/>
    <w:rsid w:val="00D37A0C"/>
    <w:rsid w:val="00D419D7"/>
    <w:rsid w:val="00D4410C"/>
    <w:rsid w:val="00D47955"/>
    <w:rsid w:val="00D532D2"/>
    <w:rsid w:val="00D550F8"/>
    <w:rsid w:val="00D562D1"/>
    <w:rsid w:val="00D578D4"/>
    <w:rsid w:val="00D57FC2"/>
    <w:rsid w:val="00D6087E"/>
    <w:rsid w:val="00D618D3"/>
    <w:rsid w:val="00D73ADE"/>
    <w:rsid w:val="00D77C00"/>
    <w:rsid w:val="00D83E2B"/>
    <w:rsid w:val="00D85DD5"/>
    <w:rsid w:val="00D921E7"/>
    <w:rsid w:val="00D94761"/>
    <w:rsid w:val="00D95668"/>
    <w:rsid w:val="00DA04DC"/>
    <w:rsid w:val="00DB1D1F"/>
    <w:rsid w:val="00DB56E1"/>
    <w:rsid w:val="00DC0E3A"/>
    <w:rsid w:val="00DD514C"/>
    <w:rsid w:val="00DD597F"/>
    <w:rsid w:val="00DD5B0F"/>
    <w:rsid w:val="00DD7445"/>
    <w:rsid w:val="00DE20CA"/>
    <w:rsid w:val="00DE487B"/>
    <w:rsid w:val="00DE4D90"/>
    <w:rsid w:val="00DF0F8A"/>
    <w:rsid w:val="00DF17C6"/>
    <w:rsid w:val="00DF720C"/>
    <w:rsid w:val="00E00EEF"/>
    <w:rsid w:val="00E03BAB"/>
    <w:rsid w:val="00E05123"/>
    <w:rsid w:val="00E0523F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351D"/>
    <w:rsid w:val="00E44B99"/>
    <w:rsid w:val="00E462AC"/>
    <w:rsid w:val="00E465F0"/>
    <w:rsid w:val="00E52EB5"/>
    <w:rsid w:val="00E53D82"/>
    <w:rsid w:val="00E560F9"/>
    <w:rsid w:val="00E6117A"/>
    <w:rsid w:val="00E61EF1"/>
    <w:rsid w:val="00E65920"/>
    <w:rsid w:val="00E73770"/>
    <w:rsid w:val="00E74484"/>
    <w:rsid w:val="00E74BDE"/>
    <w:rsid w:val="00E764E6"/>
    <w:rsid w:val="00E838EB"/>
    <w:rsid w:val="00E8459D"/>
    <w:rsid w:val="00E845A1"/>
    <w:rsid w:val="00E87223"/>
    <w:rsid w:val="00E93023"/>
    <w:rsid w:val="00E9403A"/>
    <w:rsid w:val="00E95501"/>
    <w:rsid w:val="00E958D0"/>
    <w:rsid w:val="00E97549"/>
    <w:rsid w:val="00EA4212"/>
    <w:rsid w:val="00EA6898"/>
    <w:rsid w:val="00EB1BDB"/>
    <w:rsid w:val="00EB256F"/>
    <w:rsid w:val="00EB4194"/>
    <w:rsid w:val="00EC0714"/>
    <w:rsid w:val="00EC38C9"/>
    <w:rsid w:val="00EC4A0E"/>
    <w:rsid w:val="00EC5E75"/>
    <w:rsid w:val="00EC61DE"/>
    <w:rsid w:val="00ED4AF6"/>
    <w:rsid w:val="00ED4EA3"/>
    <w:rsid w:val="00ED51BC"/>
    <w:rsid w:val="00EE034D"/>
    <w:rsid w:val="00EE48D5"/>
    <w:rsid w:val="00EE64EE"/>
    <w:rsid w:val="00EF0E1B"/>
    <w:rsid w:val="00EF3719"/>
    <w:rsid w:val="00EF4758"/>
    <w:rsid w:val="00EF4AEE"/>
    <w:rsid w:val="00F04B8E"/>
    <w:rsid w:val="00F04C1A"/>
    <w:rsid w:val="00F051F6"/>
    <w:rsid w:val="00F10936"/>
    <w:rsid w:val="00F121D0"/>
    <w:rsid w:val="00F15F07"/>
    <w:rsid w:val="00F16C30"/>
    <w:rsid w:val="00F16E15"/>
    <w:rsid w:val="00F23703"/>
    <w:rsid w:val="00F24629"/>
    <w:rsid w:val="00F2521C"/>
    <w:rsid w:val="00F26276"/>
    <w:rsid w:val="00F32901"/>
    <w:rsid w:val="00F32C3B"/>
    <w:rsid w:val="00F32D87"/>
    <w:rsid w:val="00F34CB9"/>
    <w:rsid w:val="00F37612"/>
    <w:rsid w:val="00F45BD7"/>
    <w:rsid w:val="00F463A8"/>
    <w:rsid w:val="00F573C6"/>
    <w:rsid w:val="00F6273E"/>
    <w:rsid w:val="00F63704"/>
    <w:rsid w:val="00F67B15"/>
    <w:rsid w:val="00F70189"/>
    <w:rsid w:val="00F72B7B"/>
    <w:rsid w:val="00F757E3"/>
    <w:rsid w:val="00F75BA4"/>
    <w:rsid w:val="00F75BBB"/>
    <w:rsid w:val="00F86640"/>
    <w:rsid w:val="00F86974"/>
    <w:rsid w:val="00F878F2"/>
    <w:rsid w:val="00F92ADD"/>
    <w:rsid w:val="00F9565B"/>
    <w:rsid w:val="00F96431"/>
    <w:rsid w:val="00FA3DD6"/>
    <w:rsid w:val="00FA4DAA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1B15"/>
    <w:rsid w:val="00FF2D66"/>
    <w:rsid w:val="00FF4382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24186-2658-4024-B1F3-B724F34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02B4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TableParagraph">
    <w:name w:val="Table Paragraph"/>
    <w:basedOn w:val="a0"/>
    <w:uiPriority w:val="1"/>
    <w:qFormat/>
    <w:rsid w:val="00086B4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86B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D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39F7-BF79-4775-8938-C39BC30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21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 Алексеевна Еремицкая</cp:lastModifiedBy>
  <cp:revision>651</cp:revision>
  <cp:lastPrinted>2022-07-14T07:20:00Z</cp:lastPrinted>
  <dcterms:created xsi:type="dcterms:W3CDTF">2017-06-05T10:07:00Z</dcterms:created>
  <dcterms:modified xsi:type="dcterms:W3CDTF">2023-11-01T07:59:00Z</dcterms:modified>
</cp:coreProperties>
</file>