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676" w:rsidRPr="00D359B3" w:rsidRDefault="00636676" w:rsidP="00636676">
      <w:pPr>
        <w:jc w:val="center"/>
        <w:rPr>
          <w:b/>
        </w:rPr>
      </w:pPr>
      <w:r w:rsidRPr="00D359B3">
        <w:rPr>
          <w:b/>
        </w:rPr>
        <w:t>МИНОБРНАУКИ РОССИИ</w:t>
      </w:r>
    </w:p>
    <w:p w:rsidR="00636676" w:rsidRPr="00D359B3" w:rsidRDefault="00636676" w:rsidP="00636676">
      <w:pPr>
        <w:jc w:val="center"/>
        <w:rPr>
          <w:b/>
        </w:rPr>
      </w:pPr>
      <w:r w:rsidRPr="00D359B3">
        <w:rPr>
          <w:b/>
        </w:rPr>
        <w:t xml:space="preserve">Федеральное государственное бюджетное </w:t>
      </w:r>
    </w:p>
    <w:p w:rsidR="00636676" w:rsidRPr="00D359B3" w:rsidRDefault="00636676" w:rsidP="00636676">
      <w:pPr>
        <w:jc w:val="center"/>
        <w:rPr>
          <w:b/>
        </w:rPr>
      </w:pPr>
      <w:r w:rsidRPr="00D359B3">
        <w:rPr>
          <w:b/>
        </w:rPr>
        <w:t xml:space="preserve">образовательное учреждение высшего образования </w:t>
      </w:r>
    </w:p>
    <w:p w:rsidR="0098247E" w:rsidRDefault="00636676" w:rsidP="00636676">
      <w:pPr>
        <w:jc w:val="center"/>
        <w:rPr>
          <w:b/>
          <w:sz w:val="28"/>
          <w:szCs w:val="28"/>
        </w:rPr>
      </w:pPr>
      <w:r w:rsidRPr="00D359B3">
        <w:rPr>
          <w:b/>
        </w:rPr>
        <w:t>«Астраханский государственный университет»</w:t>
      </w:r>
    </w:p>
    <w:p w:rsidR="00830757" w:rsidRDefault="00830757" w:rsidP="00552E03">
      <w:pPr>
        <w:jc w:val="center"/>
        <w:rPr>
          <w:sz w:val="28"/>
        </w:rPr>
      </w:pPr>
    </w:p>
    <w:p w:rsidR="00830757" w:rsidRDefault="00830757" w:rsidP="00552E03">
      <w:pPr>
        <w:jc w:val="center"/>
        <w:rPr>
          <w:sz w:val="28"/>
        </w:rPr>
      </w:pPr>
    </w:p>
    <w:p w:rsidR="00564376" w:rsidRDefault="00564376" w:rsidP="00552E03">
      <w:pPr>
        <w:jc w:val="center"/>
        <w:rPr>
          <w:sz w:val="28"/>
        </w:rPr>
      </w:pPr>
    </w:p>
    <w:tbl>
      <w:tblPr>
        <w:tblW w:w="9889" w:type="dxa"/>
        <w:tblLayout w:type="fixed"/>
        <w:tblLook w:val="0000"/>
      </w:tblPr>
      <w:tblGrid>
        <w:gridCol w:w="4916"/>
        <w:gridCol w:w="638"/>
        <w:gridCol w:w="4335"/>
      </w:tblGrid>
      <w:tr w:rsidR="0098247E" w:rsidRPr="00946C6D" w:rsidTr="001B3FCF">
        <w:tc>
          <w:tcPr>
            <w:tcW w:w="4916" w:type="dxa"/>
            <w:shd w:val="clear" w:color="auto" w:fill="auto"/>
          </w:tcPr>
          <w:p w:rsidR="009E33C0" w:rsidRDefault="009E33C0" w:rsidP="0098247E">
            <w:pPr>
              <w:widowControl w:val="0"/>
              <w:jc w:val="center"/>
              <w:rPr>
                <w:lang w:eastAsia="zh-CN"/>
              </w:rPr>
            </w:pPr>
          </w:p>
          <w:p w:rsidR="0098247E" w:rsidRDefault="0098247E" w:rsidP="0098247E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СОГЛАСОВАНО</w:t>
            </w:r>
          </w:p>
          <w:p w:rsidR="00D8556F" w:rsidRDefault="00CD3118" w:rsidP="00D8556F">
            <w:pPr>
              <w:widowControl w:val="0"/>
              <w:jc w:val="center"/>
              <w:rPr>
                <w:lang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91440</wp:posOffset>
                  </wp:positionV>
                  <wp:extent cx="878205" cy="333351"/>
                  <wp:effectExtent l="0" t="0" r="0" b="0"/>
                  <wp:wrapNone/>
                  <wp:docPr id="8" name="Рисунок 8" descr="C:\Users\Пак\Downloads\Роспись_Федот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ак\Downloads\Роспись_Федотов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      <a14:imgLayer r:embed="rId9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8215" t="14968" r="15432" b="33714"/>
                          <a:stretch/>
                        </pic:blipFill>
                        <pic:spPr bwMode="auto">
                          <a:xfrm>
                            <a:off x="0" y="0"/>
                            <a:ext cx="878205" cy="333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98247E" w:rsidRPr="00946C6D">
              <w:rPr>
                <w:lang w:eastAsia="zh-CN"/>
              </w:rPr>
              <w:t>Руководитель ОПОП</w:t>
            </w:r>
          </w:p>
          <w:p w:rsidR="0098247E" w:rsidRPr="00946C6D" w:rsidRDefault="0098247E" w:rsidP="00D8556F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А.В. Федотова</w:t>
            </w:r>
          </w:p>
          <w:p w:rsidR="0098247E" w:rsidRPr="00946C6D" w:rsidRDefault="0098247E" w:rsidP="00ED31FD">
            <w:pPr>
              <w:widowControl w:val="0"/>
              <w:jc w:val="center"/>
              <w:rPr>
                <w:lang w:eastAsia="zh-CN"/>
              </w:rPr>
            </w:pPr>
            <w:r w:rsidRPr="00946C6D">
              <w:rPr>
                <w:lang w:eastAsia="zh-CN"/>
              </w:rPr>
              <w:t>«</w:t>
            </w:r>
            <w:r w:rsidR="00ED31FD">
              <w:rPr>
                <w:lang w:eastAsia="zh-CN"/>
              </w:rPr>
              <w:t>0</w:t>
            </w:r>
            <w:r w:rsidR="00D8556F">
              <w:rPr>
                <w:lang w:eastAsia="zh-CN"/>
              </w:rPr>
              <w:t>6</w:t>
            </w:r>
            <w:r w:rsidRPr="00946C6D">
              <w:rPr>
                <w:lang w:eastAsia="zh-CN"/>
              </w:rPr>
              <w:t xml:space="preserve">» </w:t>
            </w:r>
            <w:r w:rsidR="009E33C0">
              <w:rPr>
                <w:lang w:eastAsia="zh-CN"/>
              </w:rPr>
              <w:t>ию</w:t>
            </w:r>
            <w:r w:rsidR="00ED31FD">
              <w:rPr>
                <w:lang w:eastAsia="zh-CN"/>
              </w:rPr>
              <w:t>л</w:t>
            </w:r>
            <w:r w:rsidR="009E33C0">
              <w:rPr>
                <w:lang w:eastAsia="zh-CN"/>
              </w:rPr>
              <w:t>я</w:t>
            </w:r>
            <w:r w:rsidRPr="00946C6D">
              <w:rPr>
                <w:lang w:eastAsia="zh-CN"/>
              </w:rPr>
              <w:t xml:space="preserve"> 20</w:t>
            </w:r>
            <w:r w:rsidR="00D8556F">
              <w:rPr>
                <w:lang w:eastAsia="zh-CN"/>
              </w:rPr>
              <w:t>2</w:t>
            </w:r>
            <w:r w:rsidR="00ED31FD">
              <w:rPr>
                <w:lang w:eastAsia="zh-CN"/>
              </w:rPr>
              <w:t>1</w:t>
            </w:r>
            <w:r w:rsidRPr="00946C6D">
              <w:rPr>
                <w:lang w:eastAsia="zh-CN"/>
              </w:rPr>
              <w:t xml:space="preserve"> г.</w:t>
            </w:r>
          </w:p>
        </w:tc>
        <w:tc>
          <w:tcPr>
            <w:tcW w:w="638" w:type="dxa"/>
            <w:shd w:val="clear" w:color="auto" w:fill="auto"/>
          </w:tcPr>
          <w:p w:rsidR="0098247E" w:rsidRPr="00946C6D" w:rsidRDefault="0098247E" w:rsidP="0098247E">
            <w:pPr>
              <w:widowControl w:val="0"/>
              <w:snapToGrid w:val="0"/>
              <w:jc w:val="both"/>
              <w:rPr>
                <w:lang w:eastAsia="zh-CN"/>
              </w:rPr>
            </w:pPr>
          </w:p>
          <w:p w:rsidR="0098247E" w:rsidRPr="00946C6D" w:rsidRDefault="0098247E" w:rsidP="0098247E">
            <w:pPr>
              <w:widowControl w:val="0"/>
              <w:snapToGrid w:val="0"/>
              <w:jc w:val="both"/>
              <w:rPr>
                <w:lang w:eastAsia="zh-CN"/>
              </w:rPr>
            </w:pPr>
          </w:p>
          <w:p w:rsidR="0098247E" w:rsidRPr="00946C6D" w:rsidRDefault="0098247E" w:rsidP="0098247E">
            <w:pPr>
              <w:widowControl w:val="0"/>
              <w:snapToGrid w:val="0"/>
              <w:jc w:val="both"/>
              <w:rPr>
                <w:lang w:eastAsia="zh-CN"/>
              </w:rPr>
            </w:pPr>
          </w:p>
          <w:p w:rsidR="0098247E" w:rsidRPr="00946C6D" w:rsidRDefault="0098247E" w:rsidP="0098247E">
            <w:pPr>
              <w:widowControl w:val="0"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4335" w:type="dxa"/>
            <w:shd w:val="clear" w:color="auto" w:fill="auto"/>
          </w:tcPr>
          <w:p w:rsidR="009E33C0" w:rsidRDefault="009E33C0" w:rsidP="00D8556F">
            <w:pPr>
              <w:widowControl w:val="0"/>
              <w:jc w:val="center"/>
              <w:rPr>
                <w:lang w:eastAsia="zh-CN"/>
              </w:rPr>
            </w:pPr>
          </w:p>
          <w:p w:rsidR="0098247E" w:rsidRPr="00946C6D" w:rsidRDefault="0098247E" w:rsidP="00D8556F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УТВЕРЖДАЮ</w:t>
            </w:r>
          </w:p>
          <w:p w:rsidR="0098247E" w:rsidRDefault="00C2691F" w:rsidP="00CD3118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2D547F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261180</wp:posOffset>
                  </wp:positionH>
                  <wp:positionV relativeFrom="paragraph">
                    <wp:posOffset>277648</wp:posOffset>
                  </wp:positionV>
                  <wp:extent cx="611265" cy="381837"/>
                  <wp:effectExtent l="0" t="0" r="0" b="0"/>
                  <wp:wrapNone/>
                  <wp:docPr id="6" name="Рисунок 6" descr="1610608502778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610608502778 (1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      <a14:imgLayer r:embed="rId11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15816" r="3948" b="8054"/>
                          <a:stretch/>
                        </pic:blipFill>
                        <pic:spPr bwMode="auto">
                          <a:xfrm>
                            <a:off x="0" y="0"/>
                            <a:ext cx="611265" cy="381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1B3FCF">
              <w:rPr>
                <w:lang w:eastAsia="zh-CN"/>
              </w:rPr>
              <w:t>З</w:t>
            </w:r>
            <w:r w:rsidR="0098247E">
              <w:rPr>
                <w:lang w:eastAsia="zh-CN"/>
              </w:rPr>
              <w:t>аведующ</w:t>
            </w:r>
            <w:r w:rsidR="001B3FCF">
              <w:rPr>
                <w:lang w:eastAsia="zh-CN"/>
              </w:rPr>
              <w:t>ий кафедройпочвоведения</w:t>
            </w:r>
            <w:r w:rsidR="00CD3118">
              <w:rPr>
                <w:lang w:eastAsia="zh-CN"/>
              </w:rPr>
              <w:t xml:space="preserve">, </w:t>
            </w:r>
            <w:r w:rsidR="0098247E">
              <w:rPr>
                <w:lang w:eastAsia="zh-CN"/>
              </w:rPr>
              <w:t>землеустройства и кадастров</w:t>
            </w:r>
          </w:p>
          <w:p w:rsidR="0098247E" w:rsidRPr="00800B59" w:rsidRDefault="001B3FCF" w:rsidP="00D8556F">
            <w:pPr>
              <w:widowControl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Л.В.Яковлева</w:t>
            </w:r>
          </w:p>
          <w:p w:rsidR="0098247E" w:rsidRPr="00946C6D" w:rsidRDefault="0098247E" w:rsidP="00ED31FD">
            <w:pPr>
              <w:widowControl w:val="0"/>
              <w:jc w:val="center"/>
              <w:rPr>
                <w:lang w:eastAsia="zh-CN"/>
              </w:rPr>
            </w:pPr>
            <w:r w:rsidRPr="00800B59">
              <w:rPr>
                <w:lang w:eastAsia="zh-CN"/>
              </w:rPr>
              <w:t>«</w:t>
            </w:r>
            <w:r w:rsidR="00ED31FD">
              <w:rPr>
                <w:lang w:eastAsia="zh-CN"/>
              </w:rPr>
              <w:t>0</w:t>
            </w:r>
            <w:r w:rsidR="00D8556F">
              <w:rPr>
                <w:lang w:eastAsia="zh-CN"/>
              </w:rPr>
              <w:t>8</w:t>
            </w:r>
            <w:r w:rsidRPr="00800B59">
              <w:rPr>
                <w:lang w:eastAsia="zh-CN"/>
              </w:rPr>
              <w:t>»</w:t>
            </w:r>
            <w:r>
              <w:rPr>
                <w:lang w:eastAsia="zh-CN"/>
              </w:rPr>
              <w:t xml:space="preserve"> ию</w:t>
            </w:r>
            <w:r w:rsidR="00ED31FD">
              <w:rPr>
                <w:lang w:eastAsia="zh-CN"/>
              </w:rPr>
              <w:t>л</w:t>
            </w:r>
            <w:r>
              <w:rPr>
                <w:lang w:eastAsia="zh-CN"/>
              </w:rPr>
              <w:t>я</w:t>
            </w:r>
            <w:r w:rsidRPr="00800B59">
              <w:rPr>
                <w:lang w:eastAsia="zh-CN"/>
              </w:rPr>
              <w:t xml:space="preserve"> 20</w:t>
            </w:r>
            <w:r w:rsidR="00D8556F">
              <w:rPr>
                <w:lang w:eastAsia="zh-CN"/>
              </w:rPr>
              <w:t>2</w:t>
            </w:r>
            <w:r w:rsidR="00ED31FD">
              <w:rPr>
                <w:lang w:eastAsia="zh-CN"/>
              </w:rPr>
              <w:t>1</w:t>
            </w:r>
            <w:r w:rsidRPr="00800B59">
              <w:rPr>
                <w:lang w:eastAsia="zh-CN"/>
              </w:rPr>
              <w:t xml:space="preserve"> г.</w:t>
            </w:r>
          </w:p>
        </w:tc>
      </w:tr>
      <w:tr w:rsidR="003A7367" w:rsidRPr="00800B59" w:rsidTr="001B3FCF">
        <w:tc>
          <w:tcPr>
            <w:tcW w:w="4916" w:type="dxa"/>
            <w:shd w:val="clear" w:color="auto" w:fill="auto"/>
          </w:tcPr>
          <w:p w:rsidR="0098247E" w:rsidRDefault="0098247E" w:rsidP="000D1978">
            <w:pPr>
              <w:widowControl w:val="0"/>
              <w:jc w:val="center"/>
              <w:rPr>
                <w:lang w:eastAsia="zh-CN"/>
              </w:rPr>
            </w:pPr>
          </w:p>
          <w:p w:rsidR="003A7367" w:rsidRPr="00800B59" w:rsidRDefault="003A7367" w:rsidP="0098247E">
            <w:pPr>
              <w:widowControl w:val="0"/>
              <w:jc w:val="both"/>
              <w:rPr>
                <w:lang w:eastAsia="zh-CN"/>
              </w:rPr>
            </w:pPr>
          </w:p>
        </w:tc>
        <w:tc>
          <w:tcPr>
            <w:tcW w:w="638" w:type="dxa"/>
            <w:shd w:val="clear" w:color="auto" w:fill="auto"/>
          </w:tcPr>
          <w:p w:rsidR="003A7367" w:rsidRPr="00800B59" w:rsidRDefault="003A7367" w:rsidP="000D1978">
            <w:pPr>
              <w:widowControl w:val="0"/>
              <w:snapToGrid w:val="0"/>
              <w:jc w:val="both"/>
              <w:rPr>
                <w:lang w:eastAsia="zh-CN"/>
              </w:rPr>
            </w:pPr>
          </w:p>
        </w:tc>
        <w:tc>
          <w:tcPr>
            <w:tcW w:w="4335" w:type="dxa"/>
            <w:shd w:val="clear" w:color="auto" w:fill="auto"/>
          </w:tcPr>
          <w:p w:rsidR="003A7367" w:rsidRPr="00800B59" w:rsidRDefault="003A7367" w:rsidP="00D8556F">
            <w:pPr>
              <w:widowControl w:val="0"/>
              <w:jc w:val="center"/>
              <w:rPr>
                <w:lang w:eastAsia="zh-CN"/>
              </w:rPr>
            </w:pPr>
          </w:p>
          <w:p w:rsidR="003A7367" w:rsidRPr="00800B59" w:rsidRDefault="003A7367" w:rsidP="00D8556F">
            <w:pPr>
              <w:widowControl w:val="0"/>
              <w:jc w:val="center"/>
              <w:rPr>
                <w:lang w:eastAsia="zh-CN"/>
              </w:rPr>
            </w:pPr>
          </w:p>
        </w:tc>
      </w:tr>
    </w:tbl>
    <w:p w:rsidR="00830757" w:rsidRDefault="00830757" w:rsidP="00552E03">
      <w:pPr>
        <w:jc w:val="center"/>
      </w:pPr>
      <w:bookmarkStart w:id="0" w:name="_GoBack"/>
      <w:bookmarkEnd w:id="0"/>
    </w:p>
    <w:p w:rsidR="00830757" w:rsidRDefault="00830757" w:rsidP="00552E03">
      <w:pPr>
        <w:jc w:val="center"/>
      </w:pPr>
    </w:p>
    <w:p w:rsidR="0098247E" w:rsidRDefault="0098247E" w:rsidP="00552E03">
      <w:pPr>
        <w:jc w:val="center"/>
        <w:rPr>
          <w:sz w:val="32"/>
          <w:szCs w:val="32"/>
        </w:rPr>
      </w:pPr>
      <w:bookmarkStart w:id="1" w:name="_Toc381797104"/>
      <w:bookmarkStart w:id="2" w:name="_Toc381797138"/>
    </w:p>
    <w:bookmarkEnd w:id="1"/>
    <w:bookmarkEnd w:id="2"/>
    <w:p w:rsidR="00830757" w:rsidRPr="00200E97" w:rsidRDefault="00636676" w:rsidP="00552E03">
      <w:pPr>
        <w:jc w:val="center"/>
        <w:rPr>
          <w:sz w:val="32"/>
          <w:szCs w:val="32"/>
        </w:rPr>
      </w:pPr>
      <w:r w:rsidRPr="00D94761">
        <w:rPr>
          <w:b/>
          <w:sz w:val="28"/>
          <w:szCs w:val="28"/>
        </w:rPr>
        <w:t>РАБОЧАЯ ПРОГРАММА ДИСЦИПЛИНЫ</w:t>
      </w:r>
    </w:p>
    <w:p w:rsidR="00830757" w:rsidRPr="00A8050A" w:rsidRDefault="00443EB9" w:rsidP="00552E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ПОЧВЕННАЯ КАРТОГРАФИЯ</w:t>
      </w:r>
    </w:p>
    <w:p w:rsidR="00830757" w:rsidRPr="00552E03" w:rsidRDefault="00830757" w:rsidP="00552E03">
      <w:pPr>
        <w:jc w:val="center"/>
        <w:rPr>
          <w:sz w:val="32"/>
          <w:szCs w:val="32"/>
        </w:rPr>
      </w:pPr>
    </w:p>
    <w:p w:rsidR="00106EE5" w:rsidRDefault="00106EE5" w:rsidP="00636676">
      <w:pPr>
        <w:tabs>
          <w:tab w:val="left" w:pos="142"/>
        </w:tabs>
        <w:jc w:val="both"/>
        <w:rPr>
          <w:sz w:val="28"/>
          <w:szCs w:val="28"/>
        </w:rPr>
      </w:pPr>
    </w:p>
    <w:p w:rsidR="00106EE5" w:rsidRDefault="00106EE5" w:rsidP="00636676">
      <w:pPr>
        <w:tabs>
          <w:tab w:val="left" w:pos="142"/>
        </w:tabs>
        <w:jc w:val="both"/>
        <w:rPr>
          <w:sz w:val="28"/>
          <w:szCs w:val="28"/>
        </w:rPr>
      </w:pPr>
    </w:p>
    <w:p w:rsidR="00636676" w:rsidRDefault="00FB77E9" w:rsidP="00636676">
      <w:pPr>
        <w:tabs>
          <w:tab w:val="left" w:pos="142"/>
        </w:tabs>
        <w:jc w:val="both"/>
        <w:rPr>
          <w:b/>
          <w:sz w:val="28"/>
          <w:szCs w:val="28"/>
        </w:rPr>
      </w:pPr>
      <w:r w:rsidRPr="00FB77E9">
        <w:rPr>
          <w:sz w:val="28"/>
          <w:szCs w:val="28"/>
        </w:rPr>
        <w:t>Составитель</w:t>
      </w:r>
      <w:r w:rsidR="009525E6">
        <w:rPr>
          <w:sz w:val="28"/>
          <w:szCs w:val="28"/>
        </w:rPr>
        <w:tab/>
      </w:r>
      <w:r w:rsidR="009525E6">
        <w:rPr>
          <w:sz w:val="28"/>
          <w:szCs w:val="28"/>
        </w:rPr>
        <w:tab/>
      </w:r>
      <w:r w:rsidR="009525E6">
        <w:rPr>
          <w:sz w:val="28"/>
          <w:szCs w:val="28"/>
        </w:rPr>
        <w:tab/>
      </w:r>
      <w:r w:rsidR="009525E6">
        <w:rPr>
          <w:sz w:val="28"/>
          <w:szCs w:val="28"/>
        </w:rPr>
        <w:tab/>
      </w:r>
      <w:r w:rsidR="009525E6">
        <w:rPr>
          <w:sz w:val="28"/>
          <w:szCs w:val="28"/>
        </w:rPr>
        <w:tab/>
      </w:r>
      <w:r w:rsidR="00053005" w:rsidRPr="00053005">
        <w:rPr>
          <w:b/>
          <w:sz w:val="28"/>
          <w:szCs w:val="28"/>
        </w:rPr>
        <w:t>Яковлева</w:t>
      </w:r>
      <w:r w:rsidR="00053005">
        <w:rPr>
          <w:b/>
          <w:sz w:val="28"/>
          <w:szCs w:val="28"/>
        </w:rPr>
        <w:t>Л</w:t>
      </w:r>
      <w:r w:rsidRPr="00FB77E9">
        <w:rPr>
          <w:b/>
          <w:sz w:val="28"/>
          <w:szCs w:val="28"/>
        </w:rPr>
        <w:t xml:space="preserve">.В., </w:t>
      </w:r>
      <w:r w:rsidR="00053005">
        <w:rPr>
          <w:b/>
          <w:sz w:val="28"/>
          <w:szCs w:val="28"/>
        </w:rPr>
        <w:t>доцент</w:t>
      </w:r>
      <w:r w:rsidR="00636676">
        <w:rPr>
          <w:b/>
          <w:sz w:val="28"/>
          <w:szCs w:val="28"/>
        </w:rPr>
        <w:t>,д.б.н.</w:t>
      </w:r>
    </w:p>
    <w:p w:rsidR="00FB77E9" w:rsidRPr="00FB77E9" w:rsidRDefault="00636676" w:rsidP="00636676">
      <w:pPr>
        <w:tabs>
          <w:tab w:val="left" w:pos="14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525E6">
        <w:rPr>
          <w:b/>
          <w:sz w:val="28"/>
          <w:szCs w:val="28"/>
        </w:rPr>
        <w:tab/>
      </w:r>
      <w:r w:rsidR="009525E6">
        <w:rPr>
          <w:b/>
          <w:sz w:val="28"/>
          <w:szCs w:val="28"/>
        </w:rPr>
        <w:tab/>
      </w:r>
      <w:r w:rsidR="009525E6">
        <w:rPr>
          <w:b/>
          <w:sz w:val="28"/>
          <w:szCs w:val="28"/>
        </w:rPr>
        <w:tab/>
      </w:r>
      <w:r w:rsidR="009525E6">
        <w:rPr>
          <w:b/>
          <w:sz w:val="28"/>
          <w:szCs w:val="28"/>
        </w:rPr>
        <w:tab/>
      </w:r>
      <w:r w:rsidR="009525E6">
        <w:rPr>
          <w:b/>
          <w:sz w:val="28"/>
          <w:szCs w:val="28"/>
        </w:rPr>
        <w:tab/>
      </w:r>
      <w:r w:rsidR="009525E6">
        <w:rPr>
          <w:b/>
          <w:sz w:val="28"/>
          <w:szCs w:val="28"/>
        </w:rPr>
        <w:tab/>
      </w:r>
      <w:r w:rsidR="009525E6">
        <w:rPr>
          <w:b/>
          <w:sz w:val="28"/>
          <w:szCs w:val="28"/>
        </w:rPr>
        <w:tab/>
      </w:r>
      <w:r w:rsidR="00FB77E9" w:rsidRPr="00FB77E9">
        <w:rPr>
          <w:b/>
          <w:sz w:val="28"/>
          <w:szCs w:val="28"/>
        </w:rPr>
        <w:t>профессор кафедры</w:t>
      </w:r>
    </w:p>
    <w:p w:rsidR="00FB77E9" w:rsidRPr="00FB77E9" w:rsidRDefault="00FB77E9" w:rsidP="00CA389B">
      <w:pPr>
        <w:ind w:left="4248" w:firstLine="708"/>
        <w:jc w:val="both"/>
        <w:rPr>
          <w:b/>
          <w:sz w:val="28"/>
          <w:szCs w:val="28"/>
        </w:rPr>
      </w:pPr>
      <w:r w:rsidRPr="00FB77E9">
        <w:rPr>
          <w:b/>
          <w:sz w:val="28"/>
          <w:szCs w:val="28"/>
        </w:rPr>
        <w:t>землеустройства и кадастры</w:t>
      </w:r>
    </w:p>
    <w:p w:rsidR="00FB77E9" w:rsidRDefault="00FB77E9" w:rsidP="00D8261E">
      <w:pPr>
        <w:jc w:val="both"/>
        <w:rPr>
          <w:sz w:val="28"/>
          <w:szCs w:val="28"/>
        </w:rPr>
      </w:pPr>
    </w:p>
    <w:p w:rsidR="00D8261E" w:rsidRDefault="00D8261E" w:rsidP="00CA389B">
      <w:pPr>
        <w:ind w:left="4956" w:hanging="4956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  <w:r>
        <w:rPr>
          <w:sz w:val="28"/>
          <w:szCs w:val="28"/>
        </w:rPr>
        <w:tab/>
      </w:r>
      <w:r w:rsidRPr="005B04B4">
        <w:rPr>
          <w:b/>
          <w:sz w:val="28"/>
          <w:szCs w:val="28"/>
        </w:rPr>
        <w:t>06.</w:t>
      </w:r>
      <w:r w:rsidR="00CA389B">
        <w:rPr>
          <w:b/>
          <w:sz w:val="28"/>
          <w:szCs w:val="28"/>
        </w:rPr>
        <w:t>06</w:t>
      </w:r>
      <w:r w:rsidRPr="005B04B4">
        <w:rPr>
          <w:b/>
          <w:sz w:val="28"/>
          <w:szCs w:val="28"/>
        </w:rPr>
        <w:t>.0</w:t>
      </w:r>
      <w:r w:rsidR="00CA389B">
        <w:rPr>
          <w:b/>
          <w:sz w:val="28"/>
          <w:szCs w:val="28"/>
        </w:rPr>
        <w:t>1</w:t>
      </w:r>
      <w:r w:rsidRPr="005B04B4">
        <w:rPr>
          <w:b/>
          <w:sz w:val="28"/>
          <w:szCs w:val="28"/>
        </w:rPr>
        <w:t>.</w:t>
      </w:r>
      <w:r w:rsidR="00CA389B">
        <w:rPr>
          <w:b/>
          <w:sz w:val="28"/>
          <w:szCs w:val="28"/>
        </w:rPr>
        <w:t xml:space="preserve"> Биологические науки</w:t>
      </w:r>
    </w:p>
    <w:p w:rsidR="00D8261E" w:rsidRDefault="00D8261E" w:rsidP="00CA389B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Направленность (профиль) подготовки</w:t>
      </w:r>
      <w:r>
        <w:rPr>
          <w:sz w:val="28"/>
          <w:szCs w:val="28"/>
        </w:rPr>
        <w:tab/>
      </w:r>
      <w:r w:rsidR="00CA389B" w:rsidRPr="005C5CEE">
        <w:rPr>
          <w:b/>
          <w:sz w:val="28"/>
          <w:szCs w:val="28"/>
        </w:rPr>
        <w:t>Почвоведение</w:t>
      </w:r>
    </w:p>
    <w:p w:rsidR="00CA389B" w:rsidRDefault="00D8261E" w:rsidP="00D8261E">
      <w:pPr>
        <w:spacing w:before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>Квалификация (степень) выпускника</w:t>
      </w:r>
      <w:r>
        <w:rPr>
          <w:sz w:val="28"/>
          <w:szCs w:val="28"/>
        </w:rPr>
        <w:tab/>
      </w:r>
      <w:r w:rsidR="00137898">
        <w:rPr>
          <w:b/>
          <w:sz w:val="28"/>
          <w:szCs w:val="28"/>
        </w:rPr>
        <w:t>Исследователь</w:t>
      </w:r>
    </w:p>
    <w:p w:rsidR="00D8261E" w:rsidRDefault="00CA389B" w:rsidP="00CA389B">
      <w:pPr>
        <w:spacing w:before="120"/>
        <w:ind w:left="4248" w:firstLine="708"/>
        <w:jc w:val="both"/>
        <w:rPr>
          <w:sz w:val="28"/>
          <w:szCs w:val="28"/>
        </w:rPr>
      </w:pPr>
      <w:r w:rsidRPr="00CA389B">
        <w:rPr>
          <w:b/>
          <w:sz w:val="28"/>
          <w:szCs w:val="28"/>
        </w:rPr>
        <w:t>Преподаватель-исследователь</w:t>
      </w:r>
    </w:p>
    <w:p w:rsidR="00D8261E" w:rsidRDefault="00D8261E" w:rsidP="00D8261E">
      <w:pPr>
        <w:ind w:left="4248" w:firstLine="708"/>
        <w:jc w:val="both"/>
        <w:rPr>
          <w:sz w:val="16"/>
          <w:szCs w:val="16"/>
        </w:rPr>
      </w:pPr>
    </w:p>
    <w:p w:rsidR="00D8261E" w:rsidRPr="00D36D73" w:rsidRDefault="00D8261E" w:rsidP="00D8261E">
      <w:pPr>
        <w:jc w:val="both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A26FE" w:rsidRPr="00CA26FE">
        <w:rPr>
          <w:b/>
          <w:sz w:val="28"/>
          <w:szCs w:val="28"/>
        </w:rPr>
        <w:t>за</w:t>
      </w:r>
      <w:r w:rsidRPr="00E94903">
        <w:rPr>
          <w:b/>
          <w:sz w:val="28"/>
          <w:szCs w:val="28"/>
        </w:rPr>
        <w:t>очная</w:t>
      </w:r>
    </w:p>
    <w:p w:rsidR="00D8261E" w:rsidRPr="00FC5C5A" w:rsidRDefault="00D8261E" w:rsidP="00D8261E">
      <w:pPr>
        <w:pStyle w:val="a0"/>
        <w:tabs>
          <w:tab w:val="right" w:leader="underscore" w:pos="9639"/>
        </w:tabs>
        <w:spacing w:after="0"/>
        <w:jc w:val="both"/>
        <w:rPr>
          <w:bCs/>
        </w:rPr>
      </w:pPr>
    </w:p>
    <w:p w:rsidR="000D337D" w:rsidRDefault="000D337D" w:rsidP="00D8261E">
      <w:pPr>
        <w:jc w:val="both"/>
        <w:rPr>
          <w:sz w:val="28"/>
          <w:szCs w:val="28"/>
        </w:rPr>
      </w:pPr>
      <w:r>
        <w:rPr>
          <w:sz w:val="28"/>
          <w:szCs w:val="28"/>
        </w:rPr>
        <w:t>Год приема</w:t>
      </w:r>
      <w:r w:rsidR="00050860">
        <w:rPr>
          <w:sz w:val="28"/>
          <w:szCs w:val="28"/>
        </w:rPr>
        <w:tab/>
      </w:r>
      <w:r w:rsidR="0005086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D337D">
        <w:rPr>
          <w:b/>
          <w:sz w:val="28"/>
          <w:szCs w:val="28"/>
        </w:rPr>
        <w:t>20</w:t>
      </w:r>
      <w:r w:rsidR="00195E15">
        <w:rPr>
          <w:b/>
          <w:sz w:val="28"/>
          <w:szCs w:val="28"/>
        </w:rPr>
        <w:t>2</w:t>
      </w:r>
      <w:r w:rsidR="00ED31FD">
        <w:rPr>
          <w:b/>
          <w:sz w:val="28"/>
          <w:szCs w:val="28"/>
        </w:rPr>
        <w:t>1</w:t>
      </w:r>
    </w:p>
    <w:p w:rsidR="00D8261E" w:rsidRDefault="00D8261E" w:rsidP="00D8261E">
      <w:pPr>
        <w:rPr>
          <w:sz w:val="28"/>
          <w:szCs w:val="28"/>
        </w:rPr>
      </w:pPr>
    </w:p>
    <w:p w:rsidR="00830757" w:rsidRPr="00552E03" w:rsidRDefault="00830757" w:rsidP="00552E03">
      <w:pPr>
        <w:jc w:val="center"/>
        <w:rPr>
          <w:sz w:val="28"/>
          <w:szCs w:val="28"/>
        </w:rPr>
      </w:pPr>
    </w:p>
    <w:p w:rsidR="00830757" w:rsidRDefault="00830757" w:rsidP="00552E03">
      <w:pPr>
        <w:jc w:val="center"/>
        <w:rPr>
          <w:sz w:val="28"/>
          <w:szCs w:val="28"/>
        </w:rPr>
      </w:pPr>
    </w:p>
    <w:p w:rsidR="00D8261E" w:rsidRDefault="00D8261E" w:rsidP="00552E03">
      <w:pPr>
        <w:jc w:val="center"/>
        <w:rPr>
          <w:sz w:val="28"/>
          <w:szCs w:val="28"/>
        </w:rPr>
      </w:pPr>
    </w:p>
    <w:p w:rsidR="00D8261E" w:rsidRDefault="00D8261E" w:rsidP="00552E03">
      <w:pPr>
        <w:jc w:val="center"/>
        <w:rPr>
          <w:sz w:val="28"/>
          <w:szCs w:val="28"/>
        </w:rPr>
      </w:pPr>
    </w:p>
    <w:p w:rsidR="00D8261E" w:rsidRDefault="00D8261E" w:rsidP="00552E03">
      <w:pPr>
        <w:jc w:val="center"/>
        <w:rPr>
          <w:sz w:val="28"/>
          <w:szCs w:val="28"/>
        </w:rPr>
      </w:pPr>
    </w:p>
    <w:p w:rsidR="00D8261E" w:rsidRPr="00552E03" w:rsidRDefault="00D8261E" w:rsidP="00552E03">
      <w:pPr>
        <w:jc w:val="center"/>
        <w:rPr>
          <w:sz w:val="28"/>
          <w:szCs w:val="28"/>
        </w:rPr>
      </w:pPr>
    </w:p>
    <w:p w:rsidR="00830757" w:rsidRPr="00552E03" w:rsidRDefault="00830757" w:rsidP="00552E03">
      <w:pPr>
        <w:jc w:val="center"/>
        <w:rPr>
          <w:sz w:val="28"/>
          <w:szCs w:val="28"/>
        </w:rPr>
      </w:pPr>
    </w:p>
    <w:p w:rsidR="00830757" w:rsidRPr="00106EE5" w:rsidRDefault="006B26E7" w:rsidP="00552E03">
      <w:pPr>
        <w:jc w:val="center"/>
        <w:rPr>
          <w:b/>
          <w:sz w:val="28"/>
          <w:szCs w:val="28"/>
        </w:rPr>
      </w:pPr>
      <w:r w:rsidRPr="00143654">
        <w:rPr>
          <w:b/>
          <w:sz w:val="28"/>
          <w:szCs w:val="28"/>
        </w:rPr>
        <w:t>Астрахань</w:t>
      </w:r>
      <w:r w:rsidR="00200E97">
        <w:rPr>
          <w:b/>
          <w:sz w:val="28"/>
          <w:szCs w:val="28"/>
        </w:rPr>
        <w:t>–</w:t>
      </w:r>
      <w:r w:rsidR="00830757" w:rsidRPr="00143654">
        <w:rPr>
          <w:b/>
          <w:sz w:val="28"/>
          <w:szCs w:val="28"/>
        </w:rPr>
        <w:t xml:space="preserve"> 20</w:t>
      </w:r>
      <w:r w:rsidR="00195E15">
        <w:rPr>
          <w:b/>
          <w:sz w:val="28"/>
          <w:szCs w:val="28"/>
        </w:rPr>
        <w:t>2</w:t>
      </w:r>
      <w:r w:rsidR="00ED31FD">
        <w:rPr>
          <w:b/>
          <w:sz w:val="28"/>
          <w:szCs w:val="28"/>
        </w:rPr>
        <w:t>1</w:t>
      </w:r>
      <w:r w:rsidR="00106EE5">
        <w:rPr>
          <w:b/>
          <w:sz w:val="28"/>
          <w:szCs w:val="28"/>
        </w:rPr>
        <w:t xml:space="preserve"> г.</w:t>
      </w:r>
    </w:p>
    <w:p w:rsidR="00D145C3" w:rsidRPr="005756EC" w:rsidRDefault="00BB0391" w:rsidP="0088116C">
      <w:pPr>
        <w:pStyle w:val="1"/>
        <w:numPr>
          <w:ilvl w:val="0"/>
          <w:numId w:val="0"/>
        </w:numPr>
        <w:ind w:left="720"/>
        <w:rPr>
          <w:rFonts w:ascii="Times New Roman" w:hAnsi="Times New Roman" w:cs="Times New Roman"/>
          <w:sz w:val="26"/>
          <w:szCs w:val="26"/>
        </w:rPr>
      </w:pPr>
      <w:r>
        <w:br w:type="page"/>
      </w:r>
      <w:r w:rsidR="00D145C3" w:rsidRPr="00D145C3">
        <w:lastRenderedPageBreak/>
        <w:t>1.</w:t>
      </w:r>
      <w:r w:rsidR="00D145C3" w:rsidRPr="00D145C3">
        <w:tab/>
      </w:r>
      <w:r w:rsidR="00F936E3" w:rsidRPr="005756EC">
        <w:rPr>
          <w:rFonts w:ascii="Times New Roman" w:hAnsi="Times New Roman" w:cs="Times New Roman"/>
          <w:sz w:val="26"/>
          <w:szCs w:val="26"/>
        </w:rPr>
        <w:t>ЦЕЛИ И ЗАДАЧИ ОСВОЕНИЯ ДИСЦИПЛИНЫ</w:t>
      </w:r>
    </w:p>
    <w:p w:rsidR="008F621D" w:rsidRDefault="008F621D" w:rsidP="005756EC">
      <w:pPr>
        <w:ind w:firstLine="709"/>
        <w:jc w:val="both"/>
        <w:rPr>
          <w:bCs/>
        </w:rPr>
      </w:pPr>
    </w:p>
    <w:p w:rsidR="00715A90" w:rsidRPr="00F936E3" w:rsidRDefault="005756EC" w:rsidP="005756EC">
      <w:pPr>
        <w:ind w:firstLine="709"/>
        <w:jc w:val="both"/>
        <w:rPr>
          <w:bCs/>
        </w:rPr>
      </w:pPr>
      <w:r w:rsidRPr="005756EC">
        <w:rPr>
          <w:bCs/>
        </w:rPr>
        <w:t xml:space="preserve">1.1. </w:t>
      </w:r>
      <w:r w:rsidR="00A75BA8" w:rsidRPr="00A75BA8">
        <w:rPr>
          <w:b/>
          <w:bCs/>
        </w:rPr>
        <w:t>Цель дисциплины:</w:t>
      </w:r>
      <w:r w:rsidR="007D3CC8" w:rsidRPr="008A1CBC">
        <w:rPr>
          <w:iCs/>
        </w:rPr>
        <w:t>ознакомление</w:t>
      </w:r>
      <w:r w:rsidR="007D3CC8">
        <w:rPr>
          <w:iCs/>
        </w:rPr>
        <w:t xml:space="preserve"> с</w:t>
      </w:r>
      <w:r w:rsidR="007D3CC8" w:rsidRPr="008A1CBC">
        <w:rPr>
          <w:iCs/>
        </w:rPr>
        <w:t xml:space="preserve">тудентов с основными положениями теории и практики картографии почв; закладкиу студентов основы знаний по картографии почв; представления  о  взаимодействии  различных  природных </w:t>
      </w:r>
      <w:r w:rsidR="007D3CC8">
        <w:rPr>
          <w:iCs/>
        </w:rPr>
        <w:t>ф</w:t>
      </w:r>
      <w:r w:rsidR="007D3CC8" w:rsidRPr="008A1CBC">
        <w:rPr>
          <w:iCs/>
        </w:rPr>
        <w:t>ормирование знаний и умений по проведению почвенно-ландшафтной съемки и созданию почвенных карт; привить н</w:t>
      </w:r>
      <w:r w:rsidR="007D3CC8" w:rsidRPr="008A1CBC">
        <w:rPr>
          <w:iCs/>
        </w:rPr>
        <w:t>а</w:t>
      </w:r>
      <w:r w:rsidR="007D3CC8" w:rsidRPr="008A1CBC">
        <w:rPr>
          <w:iCs/>
        </w:rPr>
        <w:t>выки тематического чтения различных видов аэро-и космических снимков</w:t>
      </w:r>
      <w:r w:rsidR="007D3CC8">
        <w:rPr>
          <w:iCs/>
        </w:rPr>
        <w:t>.</w:t>
      </w:r>
    </w:p>
    <w:p w:rsidR="0007237D" w:rsidRPr="00F21933" w:rsidRDefault="005756EC" w:rsidP="005756EC">
      <w:pPr>
        <w:spacing w:before="120"/>
        <w:ind w:firstLine="709"/>
        <w:rPr>
          <w:b/>
          <w:bCs/>
        </w:rPr>
      </w:pPr>
      <w:r w:rsidRPr="005756EC">
        <w:rPr>
          <w:bCs/>
        </w:rPr>
        <w:t xml:space="preserve">1.2. </w:t>
      </w:r>
      <w:r w:rsidRPr="00F21933">
        <w:rPr>
          <w:b/>
        </w:rPr>
        <w:t>Задачи освоения дисциплины (модуля):</w:t>
      </w:r>
    </w:p>
    <w:p w:rsidR="009D6AD5" w:rsidRPr="00E7054D" w:rsidRDefault="00675343" w:rsidP="009D6AD5">
      <w:pPr>
        <w:ind w:firstLine="709"/>
        <w:jc w:val="both"/>
        <w:rPr>
          <w:bCs/>
          <w:iCs/>
        </w:rPr>
      </w:pPr>
      <w:r>
        <w:rPr>
          <w:color w:val="000000"/>
        </w:rPr>
        <w:t xml:space="preserve">- </w:t>
      </w:r>
      <w:r w:rsidR="009D6AD5">
        <w:rPr>
          <w:bCs/>
          <w:iCs/>
        </w:rPr>
        <w:t xml:space="preserve">- </w:t>
      </w:r>
      <w:r w:rsidR="009D6AD5" w:rsidRPr="00E7054D">
        <w:rPr>
          <w:bCs/>
          <w:iCs/>
        </w:rPr>
        <w:t>сформирование умений создания почвенных карт, в том числе на современной электронной основе;</w:t>
      </w:r>
    </w:p>
    <w:p w:rsidR="009D6AD5" w:rsidRDefault="009D6AD5" w:rsidP="009D6AD5">
      <w:pPr>
        <w:ind w:firstLine="709"/>
        <w:jc w:val="both"/>
        <w:rPr>
          <w:bCs/>
          <w:iCs/>
        </w:rPr>
      </w:pPr>
      <w:r w:rsidRPr="00E7054D">
        <w:rPr>
          <w:bCs/>
          <w:iCs/>
        </w:rPr>
        <w:t>- освоение методик проведения почвенно-ландшафтного картографирования в ра</w:t>
      </w:r>
      <w:r w:rsidRPr="00E7054D">
        <w:rPr>
          <w:bCs/>
          <w:iCs/>
        </w:rPr>
        <w:t>з</w:t>
      </w:r>
      <w:r w:rsidRPr="00E7054D">
        <w:rPr>
          <w:bCs/>
          <w:iCs/>
        </w:rPr>
        <w:t>личных масштабах (крупномасштабное, детальное)</w:t>
      </w:r>
      <w:r>
        <w:rPr>
          <w:bCs/>
          <w:iCs/>
        </w:rPr>
        <w:t>;</w:t>
      </w:r>
    </w:p>
    <w:p w:rsidR="00675343" w:rsidRDefault="009D6AD5" w:rsidP="009D6AD5">
      <w:pPr>
        <w:ind w:firstLine="709"/>
        <w:jc w:val="both"/>
        <w:rPr>
          <w:color w:val="000000"/>
        </w:rPr>
      </w:pPr>
      <w:r>
        <w:rPr>
          <w:bCs/>
          <w:iCs/>
        </w:rPr>
        <w:t xml:space="preserve">- </w:t>
      </w:r>
      <w:r w:rsidRPr="00E7054D">
        <w:rPr>
          <w:bCs/>
          <w:iCs/>
        </w:rPr>
        <w:t>изучение методики организации работ по почвенно</w:t>
      </w:r>
      <w:r>
        <w:rPr>
          <w:bCs/>
          <w:iCs/>
        </w:rPr>
        <w:t>-ландшафтному картограф</w:t>
      </w:r>
      <w:r>
        <w:rPr>
          <w:bCs/>
          <w:iCs/>
        </w:rPr>
        <w:t>и</w:t>
      </w:r>
      <w:r>
        <w:rPr>
          <w:bCs/>
          <w:iCs/>
        </w:rPr>
        <w:t>рованию.</w:t>
      </w:r>
    </w:p>
    <w:p w:rsidR="003D12DA" w:rsidRPr="00DD731B" w:rsidRDefault="00F936E3" w:rsidP="00675343">
      <w:pPr>
        <w:pStyle w:val="2"/>
        <w:numPr>
          <w:ilvl w:val="0"/>
          <w:numId w:val="4"/>
        </w:numPr>
        <w:rPr>
          <w:rFonts w:ascii="Times New Roman" w:hAnsi="Times New Roman" w:cs="Times New Roman"/>
        </w:rPr>
      </w:pPr>
      <w:r w:rsidRPr="00DD731B">
        <w:rPr>
          <w:rFonts w:ascii="Times New Roman" w:hAnsi="Times New Roman" w:cs="Times New Roman"/>
          <w:sz w:val="26"/>
          <w:szCs w:val="26"/>
        </w:rPr>
        <w:t>МЕСТО ДИСЦИПЛИНЫ В СТРУКТУРЕ ОП</w:t>
      </w:r>
      <w:r w:rsidR="005756EC" w:rsidRPr="00DD731B">
        <w:rPr>
          <w:rFonts w:ascii="Times New Roman" w:hAnsi="Times New Roman" w:cs="Times New Roman"/>
          <w:sz w:val="26"/>
          <w:szCs w:val="26"/>
        </w:rPr>
        <w:t>ОП</w:t>
      </w:r>
    </w:p>
    <w:p w:rsidR="008F621D" w:rsidRDefault="008F621D" w:rsidP="00E42D4C">
      <w:pPr>
        <w:ind w:firstLine="709"/>
        <w:jc w:val="both"/>
      </w:pPr>
    </w:p>
    <w:p w:rsidR="00E42D4C" w:rsidRPr="00330221" w:rsidRDefault="00E42D4C" w:rsidP="00E42D4C">
      <w:pPr>
        <w:ind w:firstLine="709"/>
        <w:jc w:val="both"/>
      </w:pPr>
      <w:r w:rsidRPr="00330221">
        <w:t>2.1. Учебная дисциплина «</w:t>
      </w:r>
      <w:r w:rsidR="009D6AD5">
        <w:t>Почвенная картография</w:t>
      </w:r>
      <w:r w:rsidRPr="00330221">
        <w:t xml:space="preserve">» </w:t>
      </w:r>
      <w:r w:rsidR="00EA1C87" w:rsidRPr="003E75B5">
        <w:t xml:space="preserve">относится </w:t>
      </w:r>
      <w:r w:rsidR="00EA1C87">
        <w:t xml:space="preserve">к </w:t>
      </w:r>
      <w:r w:rsidR="00EA1C87" w:rsidRPr="003E75B5">
        <w:t xml:space="preserve">вариативной части дисциплин </w:t>
      </w:r>
      <w:r w:rsidR="00EA1C87" w:rsidRPr="006D7FA0">
        <w:t>Блока 1, вариативная часть, направленных на подготовку к сдаче кандидатск</w:t>
      </w:r>
      <w:r w:rsidR="00EA1C87" w:rsidRPr="006D7FA0">
        <w:t>о</w:t>
      </w:r>
      <w:r w:rsidR="00EA1C87" w:rsidRPr="006D7FA0">
        <w:t>го экзамена по специальной дисциплине</w:t>
      </w:r>
      <w:r w:rsidR="00EA1C87">
        <w:t>.</w:t>
      </w:r>
    </w:p>
    <w:p w:rsidR="00E42D4C" w:rsidRPr="00330221" w:rsidRDefault="00E42D4C" w:rsidP="005756EC">
      <w:pPr>
        <w:spacing w:before="120"/>
        <w:ind w:firstLine="709"/>
        <w:jc w:val="both"/>
      </w:pPr>
      <w:r w:rsidRPr="00330221">
        <w:t>2.2. Для изучения данной учебной дисциплины</w:t>
      </w:r>
      <w:r w:rsidR="005756EC">
        <w:t xml:space="preserve"> (модуля)</w:t>
      </w:r>
      <w:r w:rsidRPr="00330221">
        <w:t xml:space="preserve"> необходимы следующие знания, умения, навыки формируемые предшествующ</w:t>
      </w:r>
      <w:r w:rsidR="009D2C64">
        <w:t xml:space="preserve">ей </w:t>
      </w:r>
      <w:r w:rsidRPr="00330221">
        <w:t>дисциплин</w:t>
      </w:r>
      <w:r w:rsidR="009D2C64">
        <w:t>ой «</w:t>
      </w:r>
      <w:r w:rsidR="009D6AD5">
        <w:t>Экологическое почвоведение</w:t>
      </w:r>
      <w:r w:rsidR="009D2C64">
        <w:t>»</w:t>
      </w:r>
    </w:p>
    <w:p w:rsidR="00A03019" w:rsidRPr="00A03019" w:rsidRDefault="00384882" w:rsidP="00A03019">
      <w:pPr>
        <w:spacing w:line="276" w:lineRule="auto"/>
        <w:ind w:firstLine="709"/>
        <w:jc w:val="both"/>
      </w:pPr>
      <w:r w:rsidRPr="00493F50">
        <w:rPr>
          <w:b/>
          <w:i/>
        </w:rPr>
        <w:t>Знания:</w:t>
      </w:r>
      <w:r w:rsidR="00DE4E4D">
        <w:rPr>
          <w:b/>
          <w:i/>
        </w:rPr>
        <w:t xml:space="preserve"> </w:t>
      </w:r>
      <w:r w:rsidR="00A03019" w:rsidRPr="00A03019">
        <w:t>методик</w:t>
      </w:r>
      <w:r w:rsidR="00A03019">
        <w:t>и</w:t>
      </w:r>
      <w:r w:rsidR="00A03019" w:rsidRPr="00A03019">
        <w:t xml:space="preserve"> обследования и картографирования почвенного покрова для сельскохозяйственных и экологических целей.Специфик</w:t>
      </w:r>
      <w:r w:rsidR="00A03019">
        <w:t>и</w:t>
      </w:r>
      <w:r w:rsidR="00A03019" w:rsidRPr="00A03019">
        <w:t xml:space="preserve"> проявления местных факторов почвообразования в </w:t>
      </w:r>
      <w:r w:rsidR="00A03019">
        <w:t xml:space="preserve">Астраханском регионе. </w:t>
      </w:r>
      <w:r w:rsidR="00A03019" w:rsidRPr="00A03019">
        <w:t>Возможности различного программного обе</w:t>
      </w:r>
      <w:r w:rsidR="00A03019" w:rsidRPr="00A03019">
        <w:t>с</w:t>
      </w:r>
      <w:r w:rsidR="00A03019" w:rsidRPr="00A03019">
        <w:t>печения по созданию и обновлению почвенных карт и картограмм.</w:t>
      </w:r>
    </w:p>
    <w:p w:rsidR="00384882" w:rsidRPr="00A03019" w:rsidRDefault="00384882" w:rsidP="00384882">
      <w:pPr>
        <w:spacing w:line="276" w:lineRule="auto"/>
        <w:ind w:firstLine="709"/>
        <w:jc w:val="both"/>
      </w:pPr>
      <w:r w:rsidRPr="00493F50">
        <w:rPr>
          <w:b/>
          <w:i/>
        </w:rPr>
        <w:t>Умения:</w:t>
      </w:r>
      <w:r w:rsidR="00DE4E4D">
        <w:rPr>
          <w:b/>
          <w:i/>
        </w:rPr>
        <w:t xml:space="preserve"> </w:t>
      </w:r>
      <w:r w:rsidR="00A03019">
        <w:t>в</w:t>
      </w:r>
      <w:r w:rsidR="00A03019" w:rsidRPr="00A03019">
        <w:t>ладеть методикой полевого картографирования почв.</w:t>
      </w:r>
      <w:r w:rsidR="007B4C61" w:rsidRPr="007B4C61">
        <w:t>Использовать мат</w:t>
      </w:r>
      <w:r w:rsidR="007B4C61" w:rsidRPr="007B4C61">
        <w:t>е</w:t>
      </w:r>
      <w:r w:rsidR="007B4C61" w:rsidRPr="007B4C61">
        <w:t>риалы дистанционного зондирования для создания и обновления почвенных карт</w:t>
      </w:r>
      <w:r w:rsidR="007B4C61">
        <w:t xml:space="preserve">. </w:t>
      </w:r>
      <w:r w:rsidR="007B4C61" w:rsidRPr="007B4C61">
        <w:t>Испол</w:t>
      </w:r>
      <w:r w:rsidR="007B4C61" w:rsidRPr="007B4C61">
        <w:t>ь</w:t>
      </w:r>
      <w:r w:rsidR="007B4C61" w:rsidRPr="007B4C61">
        <w:t>зовать специализированное программное обеспечение для решения прикладных задач картографирования почв.</w:t>
      </w:r>
    </w:p>
    <w:p w:rsidR="00E42D4C" w:rsidRPr="00BD6282" w:rsidRDefault="00384882" w:rsidP="00384882">
      <w:pPr>
        <w:ind w:firstLine="709"/>
        <w:jc w:val="both"/>
      </w:pPr>
      <w:r w:rsidRPr="00493F50">
        <w:rPr>
          <w:b/>
          <w:i/>
        </w:rPr>
        <w:t>Навыки:</w:t>
      </w:r>
      <w:r w:rsidR="00DE4E4D">
        <w:rPr>
          <w:b/>
          <w:i/>
        </w:rPr>
        <w:t xml:space="preserve"> </w:t>
      </w:r>
      <w:r w:rsidR="00BD6282" w:rsidRPr="007E4FF1">
        <w:rPr>
          <w:color w:val="000000"/>
        </w:rPr>
        <w:t>обработки анализа и синтеза полученной информации; практическими навыками использования ГИС-технологий при построении почвенных карт.</w:t>
      </w:r>
    </w:p>
    <w:p w:rsidR="00E42D4C" w:rsidRPr="00330221" w:rsidRDefault="000F3FCB" w:rsidP="005756EC">
      <w:pPr>
        <w:spacing w:before="120"/>
        <w:ind w:firstLine="709"/>
        <w:jc w:val="both"/>
      </w:pPr>
      <w:r>
        <w:t xml:space="preserve">2.3. </w:t>
      </w:r>
      <w:r w:rsidR="00E42D4C" w:rsidRPr="00330221">
        <w:t>Перечень последующих учебных дисциплин, для которых необходимы знания, умения и навыки, формируемые данной учебной дисциплиной:</w:t>
      </w:r>
      <w:r w:rsidR="00F27D87">
        <w:t>сдача кандидатского экз</w:t>
      </w:r>
      <w:r w:rsidR="00F27D87">
        <w:t>а</w:t>
      </w:r>
      <w:r w:rsidR="00F27D87">
        <w:t>мена по специальности.</w:t>
      </w:r>
    </w:p>
    <w:p w:rsidR="003D12DA" w:rsidRPr="00002585" w:rsidRDefault="0006554B" w:rsidP="00683C86">
      <w:pPr>
        <w:pStyle w:val="1"/>
        <w:ind w:left="426"/>
        <w:rPr>
          <w:rFonts w:ascii="Times New Roman" w:hAnsi="Times New Roman" w:cs="Times New Roman"/>
        </w:rPr>
      </w:pPr>
      <w:r w:rsidRPr="00002585">
        <w:rPr>
          <w:rFonts w:ascii="Times New Roman" w:hAnsi="Times New Roman" w:cs="Times New Roman"/>
          <w:sz w:val="26"/>
          <w:szCs w:val="26"/>
        </w:rPr>
        <w:t>КОМПЕТЕНЦИИ ОБУЧАЮЩЕГОСЯ, ФОРМИРУЕМЫЕ В РЕЗУЛЬТАТЕ ОСВОЕНИЯ ДИСЦИПЛИНЫ (МОДУЛЯ)</w:t>
      </w:r>
    </w:p>
    <w:p w:rsidR="00CE0B02" w:rsidRDefault="00CE0B02" w:rsidP="001325A2">
      <w:pPr>
        <w:ind w:firstLine="709"/>
        <w:jc w:val="both"/>
      </w:pPr>
    </w:p>
    <w:p w:rsidR="001325A2" w:rsidRDefault="00AD5174" w:rsidP="001325A2">
      <w:pPr>
        <w:ind w:firstLine="709"/>
        <w:jc w:val="both"/>
      </w:pPr>
      <w:r>
        <w:t>Процесс изучения дисциплины направлен на формирование элементов следующих компетенций в соответствии с ФГОС ВО (уровень подготовки кадров высшей квалифик</w:t>
      </w:r>
      <w:r>
        <w:t>а</w:t>
      </w:r>
      <w:r>
        <w:t>ции) и ОПОП ВО по данному направлению подготовки (специальности): универсальные, общепрофессиональные и профессиональные</w:t>
      </w:r>
      <w:r w:rsidR="001325A2">
        <w:t>:</w:t>
      </w:r>
    </w:p>
    <w:p w:rsidR="001325A2" w:rsidRDefault="001325A2" w:rsidP="001325A2">
      <w:pPr>
        <w:ind w:firstLine="709"/>
        <w:jc w:val="both"/>
      </w:pPr>
      <w:r>
        <w:t>а) общепрофессиональных (ОПК):</w:t>
      </w:r>
      <w:r w:rsidR="00CA7D43" w:rsidRPr="003620D5">
        <w:rPr>
          <w:rFonts w:eastAsia="Calibri"/>
        </w:rPr>
        <w:t>способностью самостоятельно осуществлять н</w:t>
      </w:r>
      <w:r w:rsidR="00CA7D43" w:rsidRPr="003620D5">
        <w:rPr>
          <w:rFonts w:eastAsia="Calibri"/>
        </w:rPr>
        <w:t>а</w:t>
      </w:r>
      <w:r w:rsidR="00CA7D43" w:rsidRPr="003620D5">
        <w:rPr>
          <w:rFonts w:eastAsia="Calibri"/>
        </w:rPr>
        <w:t>учно-исследовательскую деят</w:t>
      </w:r>
      <w:r w:rsidR="00CA7D43" w:rsidRPr="003620D5">
        <w:t>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 w:rsidRPr="001325A2">
        <w:t>ОПК-1</w:t>
      </w:r>
      <w:r>
        <w:t>;</w:t>
      </w:r>
    </w:p>
    <w:p w:rsidR="001325A2" w:rsidRPr="001325A2" w:rsidRDefault="00CA4B5C" w:rsidP="001325A2">
      <w:pPr>
        <w:ind w:firstLine="709"/>
        <w:jc w:val="both"/>
      </w:pPr>
      <w:r>
        <w:lastRenderedPageBreak/>
        <w:t>б</w:t>
      </w:r>
      <w:r w:rsidR="001325A2">
        <w:t>) профессиональных (ПК):</w:t>
      </w:r>
      <w:r w:rsidR="00CE0B02" w:rsidRPr="00BD279D">
        <w:t>способность применять в почвенных исследованиях с</w:t>
      </w:r>
      <w:r w:rsidR="00CE0B02" w:rsidRPr="00BD279D">
        <w:t>о</w:t>
      </w:r>
      <w:r w:rsidR="00CE0B02" w:rsidRPr="00BD279D">
        <w:t>временные приборы и оборудование</w:t>
      </w:r>
      <w:r w:rsidR="00CE0B02" w:rsidRPr="001325A2">
        <w:t>ПК-</w:t>
      </w:r>
      <w:r w:rsidR="00CE0B02">
        <w:t>3</w:t>
      </w:r>
      <w:r w:rsidR="001325A2">
        <w:t>.</w:t>
      </w:r>
    </w:p>
    <w:p w:rsidR="00B04BDC" w:rsidRDefault="00E44FBF" w:rsidP="00B04BDC">
      <w:pPr>
        <w:widowControl w:val="0"/>
        <w:spacing w:after="120"/>
        <w:ind w:firstLine="284"/>
        <w:jc w:val="right"/>
        <w:rPr>
          <w:b/>
        </w:rPr>
      </w:pPr>
      <w:r w:rsidRPr="00CA3695">
        <w:rPr>
          <w:b/>
        </w:rPr>
        <w:t xml:space="preserve">Таблица 1. </w:t>
      </w:r>
    </w:p>
    <w:p w:rsidR="00874FA3" w:rsidRPr="008602F9" w:rsidRDefault="00E44FBF" w:rsidP="00B04BDC">
      <w:pPr>
        <w:widowControl w:val="0"/>
        <w:spacing w:after="120"/>
        <w:ind w:firstLine="284"/>
        <w:jc w:val="right"/>
        <w:rPr>
          <w:b/>
        </w:rPr>
      </w:pPr>
      <w:r>
        <w:rPr>
          <w:b/>
        </w:rPr>
        <w:t>Декомпозиция результатов обучения</w:t>
      </w:r>
    </w:p>
    <w:tbl>
      <w:tblPr>
        <w:tblW w:w="9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2409"/>
        <w:gridCol w:w="2835"/>
        <w:gridCol w:w="2659"/>
        <w:gridCol w:w="11"/>
      </w:tblGrid>
      <w:tr w:rsidR="00191123" w:rsidRPr="008602F9" w:rsidTr="003B1F1C">
        <w:tc>
          <w:tcPr>
            <w:tcW w:w="1668" w:type="dxa"/>
            <w:vMerge w:val="restart"/>
          </w:tcPr>
          <w:p w:rsidR="003B1F1C" w:rsidRDefault="00191123" w:rsidP="00386FFB">
            <w:pPr>
              <w:pStyle w:val="a4"/>
              <w:widowControl w:val="0"/>
              <w:ind w:firstLine="0"/>
              <w:jc w:val="center"/>
              <w:rPr>
                <w:b/>
                <w:sz w:val="20"/>
              </w:rPr>
            </w:pPr>
            <w:r w:rsidRPr="003D54E8">
              <w:rPr>
                <w:b/>
                <w:sz w:val="20"/>
              </w:rPr>
              <w:t xml:space="preserve">Код </w:t>
            </w:r>
          </w:p>
          <w:p w:rsidR="00191123" w:rsidRPr="008602F9" w:rsidRDefault="00191123" w:rsidP="00386FFB">
            <w:pPr>
              <w:pStyle w:val="a4"/>
              <w:widowControl w:val="0"/>
              <w:ind w:firstLine="0"/>
              <w:jc w:val="center"/>
              <w:rPr>
                <w:sz w:val="20"/>
              </w:rPr>
            </w:pPr>
            <w:r w:rsidRPr="003D54E8">
              <w:rPr>
                <w:b/>
                <w:sz w:val="20"/>
              </w:rPr>
              <w:t>компетенции</w:t>
            </w:r>
          </w:p>
        </w:tc>
        <w:tc>
          <w:tcPr>
            <w:tcW w:w="7914" w:type="dxa"/>
            <w:gridSpan w:val="4"/>
            <w:tcBorders>
              <w:right w:val="single" w:sz="4" w:space="0" w:color="auto"/>
            </w:tcBorders>
          </w:tcPr>
          <w:p w:rsidR="00191123" w:rsidRPr="003D54E8" w:rsidRDefault="005A48F0" w:rsidP="005A48F0">
            <w:pPr>
              <w:jc w:val="center"/>
              <w:rPr>
                <w:b/>
              </w:rPr>
            </w:pPr>
            <w:r w:rsidRPr="005A48F0">
              <w:rPr>
                <w:b/>
                <w:sz w:val="20"/>
              </w:rPr>
              <w:t xml:space="preserve">Планируемые </w:t>
            </w:r>
            <w:r>
              <w:rPr>
                <w:b/>
                <w:sz w:val="20"/>
              </w:rPr>
              <w:t>р</w:t>
            </w:r>
            <w:r w:rsidR="00191123" w:rsidRPr="003D54E8">
              <w:rPr>
                <w:b/>
                <w:sz w:val="20"/>
              </w:rPr>
              <w:t>езультаты освоения дисциплины</w:t>
            </w:r>
          </w:p>
        </w:tc>
      </w:tr>
      <w:tr w:rsidR="00874FA3" w:rsidRPr="008602F9" w:rsidTr="003B1F1C">
        <w:trPr>
          <w:gridAfter w:val="1"/>
          <w:wAfter w:w="11" w:type="dxa"/>
        </w:trPr>
        <w:tc>
          <w:tcPr>
            <w:tcW w:w="1668" w:type="dxa"/>
            <w:vMerge/>
          </w:tcPr>
          <w:p w:rsidR="00874FA3" w:rsidRPr="008602F9" w:rsidRDefault="00874FA3" w:rsidP="000D1978">
            <w:pPr>
              <w:pStyle w:val="a4"/>
              <w:widowControl w:val="0"/>
              <w:rPr>
                <w:b/>
                <w:i/>
                <w:sz w:val="20"/>
              </w:rPr>
            </w:pPr>
          </w:p>
        </w:tc>
        <w:tc>
          <w:tcPr>
            <w:tcW w:w="2409" w:type="dxa"/>
          </w:tcPr>
          <w:p w:rsidR="00874FA3" w:rsidRPr="003D54E8" w:rsidRDefault="00874FA3" w:rsidP="000D1978">
            <w:pPr>
              <w:pStyle w:val="a4"/>
              <w:widowControl w:val="0"/>
              <w:ind w:firstLine="34"/>
              <w:jc w:val="center"/>
              <w:rPr>
                <w:b/>
                <w:i/>
                <w:sz w:val="20"/>
              </w:rPr>
            </w:pPr>
            <w:r w:rsidRPr="003D54E8">
              <w:rPr>
                <w:b/>
                <w:sz w:val="20"/>
              </w:rPr>
              <w:t>Знать</w:t>
            </w:r>
          </w:p>
        </w:tc>
        <w:tc>
          <w:tcPr>
            <w:tcW w:w="2835" w:type="dxa"/>
          </w:tcPr>
          <w:p w:rsidR="00874FA3" w:rsidRPr="003D54E8" w:rsidRDefault="00874FA3" w:rsidP="000D1978">
            <w:pPr>
              <w:pStyle w:val="a4"/>
              <w:widowControl w:val="0"/>
              <w:ind w:firstLine="34"/>
              <w:jc w:val="center"/>
              <w:rPr>
                <w:b/>
                <w:i/>
                <w:sz w:val="20"/>
              </w:rPr>
            </w:pPr>
            <w:r w:rsidRPr="003D54E8">
              <w:rPr>
                <w:b/>
                <w:sz w:val="20"/>
              </w:rPr>
              <w:t>Уметь</w:t>
            </w:r>
          </w:p>
        </w:tc>
        <w:tc>
          <w:tcPr>
            <w:tcW w:w="2659" w:type="dxa"/>
          </w:tcPr>
          <w:p w:rsidR="00874FA3" w:rsidRPr="003D54E8" w:rsidRDefault="00874FA3" w:rsidP="000D1978">
            <w:pPr>
              <w:pStyle w:val="a4"/>
              <w:widowControl w:val="0"/>
              <w:ind w:firstLine="34"/>
              <w:jc w:val="center"/>
              <w:rPr>
                <w:b/>
                <w:i/>
                <w:sz w:val="20"/>
              </w:rPr>
            </w:pPr>
            <w:r w:rsidRPr="003D54E8">
              <w:rPr>
                <w:b/>
                <w:sz w:val="20"/>
              </w:rPr>
              <w:t>Владеть</w:t>
            </w:r>
          </w:p>
        </w:tc>
      </w:tr>
      <w:tr w:rsidR="00874FA3" w:rsidRPr="008602F9" w:rsidTr="003B1F1C">
        <w:trPr>
          <w:gridAfter w:val="1"/>
          <w:wAfter w:w="11" w:type="dxa"/>
        </w:trPr>
        <w:tc>
          <w:tcPr>
            <w:tcW w:w="1668" w:type="dxa"/>
          </w:tcPr>
          <w:p w:rsidR="001325A2" w:rsidRDefault="001325A2" w:rsidP="001325A2">
            <w:pPr>
              <w:pStyle w:val="a4"/>
              <w:widowControl w:val="0"/>
              <w:ind w:firstLine="0"/>
              <w:jc w:val="center"/>
              <w:rPr>
                <w:rFonts w:eastAsia="TimesNewRomanPSMT"/>
                <w:b/>
                <w:sz w:val="20"/>
              </w:rPr>
            </w:pPr>
          </w:p>
          <w:p w:rsidR="00874FA3" w:rsidRPr="008602F9" w:rsidRDefault="00874FA3" w:rsidP="001325A2">
            <w:pPr>
              <w:pStyle w:val="a4"/>
              <w:widowControl w:val="0"/>
              <w:ind w:firstLine="0"/>
              <w:jc w:val="center"/>
              <w:rPr>
                <w:sz w:val="20"/>
              </w:rPr>
            </w:pPr>
            <w:r w:rsidRPr="008602F9">
              <w:rPr>
                <w:rFonts w:eastAsia="TimesNewRomanPSMT"/>
                <w:b/>
                <w:sz w:val="20"/>
              </w:rPr>
              <w:t>ОПК-</w:t>
            </w:r>
            <w:r w:rsidRPr="008602F9">
              <w:rPr>
                <w:rFonts w:eastAsia="TimesNewRomanPSMT"/>
                <w:sz w:val="20"/>
              </w:rPr>
              <w:t>1</w:t>
            </w:r>
          </w:p>
        </w:tc>
        <w:tc>
          <w:tcPr>
            <w:tcW w:w="2409" w:type="dxa"/>
          </w:tcPr>
          <w:p w:rsidR="00874FA3" w:rsidRPr="008602F9" w:rsidRDefault="00C533B1" w:rsidP="000D1978">
            <w:pPr>
              <w:pStyle w:val="a4"/>
              <w:widowControl w:val="0"/>
              <w:ind w:firstLine="0"/>
              <w:rPr>
                <w:sz w:val="20"/>
              </w:rPr>
            </w:pPr>
            <w:r w:rsidRPr="00C533B1">
              <w:rPr>
                <w:sz w:val="20"/>
              </w:rPr>
              <w:t>способностью использ</w:t>
            </w:r>
            <w:r w:rsidRPr="00C533B1">
              <w:rPr>
                <w:sz w:val="20"/>
              </w:rPr>
              <w:t>о</w:t>
            </w:r>
            <w:r w:rsidRPr="00C533B1">
              <w:rPr>
                <w:sz w:val="20"/>
              </w:rPr>
              <w:t>вать знания о земельных ресурсах страны и мира, мероприятиях по сниж</w:t>
            </w:r>
            <w:r w:rsidRPr="00C533B1">
              <w:rPr>
                <w:sz w:val="20"/>
              </w:rPr>
              <w:t>е</w:t>
            </w:r>
            <w:r w:rsidRPr="00C533B1">
              <w:rPr>
                <w:sz w:val="20"/>
              </w:rPr>
              <w:t>нию антропогенного воздействия на почве</w:t>
            </w:r>
            <w:r w:rsidRPr="00C533B1">
              <w:rPr>
                <w:sz w:val="20"/>
              </w:rPr>
              <w:t>н</w:t>
            </w:r>
            <w:r w:rsidRPr="00C533B1">
              <w:rPr>
                <w:sz w:val="20"/>
              </w:rPr>
              <w:t>ный покров территории, района, региона</w:t>
            </w:r>
          </w:p>
        </w:tc>
        <w:tc>
          <w:tcPr>
            <w:tcW w:w="2835" w:type="dxa"/>
          </w:tcPr>
          <w:p w:rsidR="00874FA3" w:rsidRPr="008602F9" w:rsidRDefault="00C533B1" w:rsidP="000D1978">
            <w:pPr>
              <w:pStyle w:val="a4"/>
              <w:widowControl w:val="0"/>
              <w:ind w:firstLine="16"/>
              <w:rPr>
                <w:sz w:val="20"/>
              </w:rPr>
            </w:pPr>
            <w:r w:rsidRPr="00C533B1">
              <w:rPr>
                <w:sz w:val="20"/>
              </w:rPr>
              <w:t>самостоятельно осуществлять научно-исследовательскую деятельность в соответс</w:t>
            </w:r>
            <w:r w:rsidRPr="00C533B1">
              <w:rPr>
                <w:sz w:val="20"/>
              </w:rPr>
              <w:t>т</w:t>
            </w:r>
            <w:r w:rsidRPr="00C533B1">
              <w:rPr>
                <w:sz w:val="20"/>
              </w:rPr>
              <w:t>вующей профессиональной области с использованием современных методов иссл</w:t>
            </w:r>
            <w:r w:rsidRPr="00C533B1">
              <w:rPr>
                <w:sz w:val="20"/>
              </w:rPr>
              <w:t>е</w:t>
            </w:r>
            <w:r w:rsidRPr="00C533B1">
              <w:rPr>
                <w:sz w:val="20"/>
              </w:rPr>
              <w:t>дования и информационно-коммуникационных технол</w:t>
            </w:r>
            <w:r w:rsidRPr="00C533B1">
              <w:rPr>
                <w:sz w:val="20"/>
              </w:rPr>
              <w:t>о</w:t>
            </w:r>
            <w:r w:rsidRPr="00C533B1">
              <w:rPr>
                <w:sz w:val="20"/>
              </w:rPr>
              <w:t>гий</w:t>
            </w:r>
          </w:p>
        </w:tc>
        <w:tc>
          <w:tcPr>
            <w:tcW w:w="2659" w:type="dxa"/>
          </w:tcPr>
          <w:p w:rsidR="00874FA3" w:rsidRPr="008602F9" w:rsidRDefault="00C533B1" w:rsidP="000D1978">
            <w:pPr>
              <w:pStyle w:val="a4"/>
              <w:widowControl w:val="0"/>
              <w:ind w:firstLine="19"/>
              <w:rPr>
                <w:sz w:val="20"/>
              </w:rPr>
            </w:pPr>
            <w:r>
              <w:rPr>
                <w:sz w:val="20"/>
              </w:rPr>
              <w:t xml:space="preserve">Научно-исследовательской </w:t>
            </w:r>
            <w:r w:rsidRPr="00C533B1">
              <w:rPr>
                <w:sz w:val="20"/>
              </w:rPr>
              <w:t>деятельность</w:t>
            </w:r>
            <w:r>
              <w:rPr>
                <w:sz w:val="20"/>
              </w:rPr>
              <w:t>ю</w:t>
            </w:r>
            <w:r w:rsidRPr="00C533B1">
              <w:rPr>
                <w:sz w:val="20"/>
              </w:rPr>
              <w:t xml:space="preserve"> в соответс</w:t>
            </w:r>
            <w:r w:rsidRPr="00C533B1">
              <w:rPr>
                <w:sz w:val="20"/>
              </w:rPr>
              <w:t>т</w:t>
            </w:r>
            <w:r w:rsidRPr="00C533B1">
              <w:rPr>
                <w:sz w:val="20"/>
              </w:rPr>
              <w:t>вующей профессиональной области с использованием современных методов и</w:t>
            </w:r>
            <w:r w:rsidRPr="00C533B1">
              <w:rPr>
                <w:sz w:val="20"/>
              </w:rPr>
              <w:t>с</w:t>
            </w:r>
            <w:r w:rsidRPr="00C533B1">
              <w:rPr>
                <w:sz w:val="20"/>
              </w:rPr>
              <w:t>следования и информац</w:t>
            </w:r>
            <w:r w:rsidRPr="00C533B1">
              <w:rPr>
                <w:sz w:val="20"/>
              </w:rPr>
              <w:t>и</w:t>
            </w:r>
            <w:r w:rsidRPr="00C533B1">
              <w:rPr>
                <w:sz w:val="20"/>
              </w:rPr>
              <w:t>онно-коммуникационных техноло</w:t>
            </w:r>
            <w:r w:rsidR="00F10684">
              <w:rPr>
                <w:sz w:val="20"/>
              </w:rPr>
              <w:t>гий</w:t>
            </w:r>
          </w:p>
        </w:tc>
      </w:tr>
      <w:tr w:rsidR="00CE0B02" w:rsidRPr="008602F9" w:rsidTr="003B1F1C">
        <w:trPr>
          <w:gridAfter w:val="1"/>
          <w:wAfter w:w="11" w:type="dxa"/>
        </w:trPr>
        <w:tc>
          <w:tcPr>
            <w:tcW w:w="1668" w:type="dxa"/>
          </w:tcPr>
          <w:p w:rsidR="00CE0B02" w:rsidRDefault="00CE0B02" w:rsidP="001325A2">
            <w:pPr>
              <w:pStyle w:val="a4"/>
              <w:widowControl w:val="0"/>
              <w:ind w:firstLine="0"/>
              <w:jc w:val="center"/>
              <w:rPr>
                <w:b/>
                <w:sz w:val="20"/>
              </w:rPr>
            </w:pPr>
          </w:p>
          <w:p w:rsidR="00CE0B02" w:rsidRPr="008602F9" w:rsidRDefault="00CE0B02" w:rsidP="00F27D87">
            <w:pPr>
              <w:pStyle w:val="a4"/>
              <w:widowControl w:val="0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ПК-3</w:t>
            </w:r>
          </w:p>
        </w:tc>
        <w:tc>
          <w:tcPr>
            <w:tcW w:w="2409" w:type="dxa"/>
          </w:tcPr>
          <w:p w:rsidR="00CE0B02" w:rsidRPr="008602F9" w:rsidRDefault="00CE0B02" w:rsidP="00061F27">
            <w:pPr>
              <w:pStyle w:val="a4"/>
              <w:widowControl w:val="0"/>
              <w:ind w:firstLine="0"/>
              <w:rPr>
                <w:sz w:val="20"/>
              </w:rPr>
            </w:pPr>
            <w:r w:rsidRPr="0059232F">
              <w:rPr>
                <w:sz w:val="20"/>
              </w:rPr>
              <w:t>современные приборы и оборудование</w:t>
            </w:r>
            <w:r>
              <w:rPr>
                <w:sz w:val="20"/>
              </w:rPr>
              <w:t>, испол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зуемые в исследовании почв</w:t>
            </w:r>
          </w:p>
        </w:tc>
        <w:tc>
          <w:tcPr>
            <w:tcW w:w="2835" w:type="dxa"/>
          </w:tcPr>
          <w:p w:rsidR="00CE0B02" w:rsidRPr="008602F9" w:rsidRDefault="00CE0B02" w:rsidP="00061F27">
            <w:pPr>
              <w:pStyle w:val="a4"/>
              <w:widowControl w:val="0"/>
              <w:ind w:firstLine="0"/>
              <w:rPr>
                <w:sz w:val="20"/>
              </w:rPr>
            </w:pPr>
            <w:r w:rsidRPr="0059232F">
              <w:rPr>
                <w:sz w:val="20"/>
              </w:rPr>
              <w:t>применять в почвенных и</w:t>
            </w:r>
            <w:r w:rsidRPr="0059232F">
              <w:rPr>
                <w:sz w:val="20"/>
              </w:rPr>
              <w:t>с</w:t>
            </w:r>
            <w:r w:rsidRPr="0059232F">
              <w:rPr>
                <w:sz w:val="20"/>
              </w:rPr>
              <w:t>следованиях современные приборы и оборудование</w:t>
            </w:r>
          </w:p>
        </w:tc>
        <w:tc>
          <w:tcPr>
            <w:tcW w:w="2659" w:type="dxa"/>
          </w:tcPr>
          <w:p w:rsidR="00CE0B02" w:rsidRPr="008602F9" w:rsidRDefault="00CE0B02" w:rsidP="00061F27">
            <w:pPr>
              <w:pStyle w:val="a4"/>
              <w:widowControl w:val="0"/>
              <w:ind w:firstLine="34"/>
              <w:rPr>
                <w:sz w:val="20"/>
              </w:rPr>
            </w:pPr>
            <w:r>
              <w:rPr>
                <w:sz w:val="20"/>
              </w:rPr>
              <w:t xml:space="preserve">Способностью </w:t>
            </w:r>
            <w:r w:rsidRPr="0059232F">
              <w:rPr>
                <w:sz w:val="20"/>
              </w:rPr>
              <w:t>применять в почвенных исследованиях современные приборы и оборудование</w:t>
            </w:r>
          </w:p>
        </w:tc>
      </w:tr>
    </w:tbl>
    <w:p w:rsidR="00171B20" w:rsidRPr="00B04BDC" w:rsidRDefault="00C116CE" w:rsidP="00683C86">
      <w:pPr>
        <w:pStyle w:val="1"/>
        <w:ind w:left="426"/>
        <w:rPr>
          <w:rFonts w:ascii="Times New Roman" w:hAnsi="Times New Roman" w:cs="Times New Roman"/>
        </w:rPr>
      </w:pPr>
      <w:r w:rsidRPr="00B04BDC">
        <w:rPr>
          <w:rFonts w:ascii="Times New Roman" w:hAnsi="Times New Roman" w:cs="Times New Roman"/>
          <w:sz w:val="26"/>
          <w:szCs w:val="26"/>
        </w:rPr>
        <w:t>СТРУКТУРА И СОДЕРЖАНИЕ ДИСЦИПЛИНЫ (МОДУЛЯ)</w:t>
      </w:r>
    </w:p>
    <w:p w:rsidR="00CA4B5C" w:rsidRDefault="00CA4B5C" w:rsidP="00CA4B5C">
      <w:pPr>
        <w:tabs>
          <w:tab w:val="right" w:leader="underscore" w:pos="9639"/>
        </w:tabs>
        <w:ind w:firstLine="709"/>
        <w:jc w:val="both"/>
      </w:pPr>
      <w:r>
        <w:t>Объем дисциплины (модуля) в зачетных единицах</w:t>
      </w:r>
      <w:r w:rsidR="00846008">
        <w:t xml:space="preserve"> (</w:t>
      </w:r>
      <w:r w:rsidR="00F27D87">
        <w:t>1</w:t>
      </w:r>
      <w:r w:rsidR="00846008">
        <w:t xml:space="preserve"> зачетн</w:t>
      </w:r>
      <w:r w:rsidR="00F27D87">
        <w:t>ая</w:t>
      </w:r>
      <w:r w:rsidR="00846008">
        <w:t xml:space="preserve"> единиц</w:t>
      </w:r>
      <w:r w:rsidR="00F27D87">
        <w:t>а</w:t>
      </w:r>
      <w:r w:rsidR="00846008">
        <w:t xml:space="preserve">) </w:t>
      </w:r>
      <w:r>
        <w:t>с указан</w:t>
      </w:r>
      <w:r>
        <w:t>и</w:t>
      </w:r>
      <w:r>
        <w:t>ем количества академических или астрономических часов, выделенных на контактную р</w:t>
      </w:r>
      <w:r>
        <w:t>а</w:t>
      </w:r>
      <w:r>
        <w:t>боту обучающихся с преподавателем (по видам учебных занятий) и на сам</w:t>
      </w:r>
      <w:r w:rsidR="002F4A06">
        <w:t>остоятельную работу обучающихся</w:t>
      </w:r>
      <w:r w:rsidR="00846008" w:rsidRPr="00D94761">
        <w:t>составляет</w:t>
      </w:r>
      <w:r w:rsidR="00846008">
        <w:t>:</w:t>
      </w:r>
    </w:p>
    <w:p w:rsidR="00B61F23" w:rsidRDefault="00B90CA5" w:rsidP="00B61F23">
      <w:pPr>
        <w:spacing w:before="120"/>
        <w:jc w:val="right"/>
        <w:rPr>
          <w:b/>
        </w:rPr>
      </w:pPr>
      <w:r w:rsidRPr="00CA3695">
        <w:rPr>
          <w:b/>
        </w:rPr>
        <w:t xml:space="preserve">Таблица </w:t>
      </w:r>
      <w:r>
        <w:rPr>
          <w:b/>
        </w:rPr>
        <w:t>2</w:t>
      </w:r>
      <w:r w:rsidR="00B61F23">
        <w:rPr>
          <w:b/>
        </w:rPr>
        <w:t>.</w:t>
      </w:r>
    </w:p>
    <w:p w:rsidR="0090428C" w:rsidRDefault="00B90CA5" w:rsidP="00B61F23">
      <w:pPr>
        <w:spacing w:after="120"/>
        <w:jc w:val="right"/>
        <w:rPr>
          <w:b/>
        </w:rPr>
      </w:pPr>
      <w:r w:rsidRPr="00CA3695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3"/>
        <w:gridCol w:w="1936"/>
        <w:gridCol w:w="425"/>
        <w:gridCol w:w="486"/>
        <w:gridCol w:w="462"/>
        <w:gridCol w:w="536"/>
        <w:gridCol w:w="537"/>
        <w:gridCol w:w="536"/>
        <w:gridCol w:w="496"/>
        <w:gridCol w:w="575"/>
        <w:gridCol w:w="685"/>
        <w:gridCol w:w="2700"/>
      </w:tblGrid>
      <w:tr w:rsidR="00B90CA5" w:rsidTr="00B2275C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0CA5" w:rsidRPr="005846D3" w:rsidRDefault="00B90CA5" w:rsidP="00B90CA5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5846D3">
              <w:rPr>
                <w:bCs/>
                <w:sz w:val="20"/>
                <w:szCs w:val="20"/>
              </w:rPr>
              <w:t>№</w:t>
            </w:r>
          </w:p>
          <w:p w:rsidR="00B90CA5" w:rsidRPr="005846D3" w:rsidRDefault="00B90CA5" w:rsidP="00B90CA5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 w:rsidRPr="005846D3">
              <w:rPr>
                <w:bCs/>
                <w:sz w:val="20"/>
                <w:szCs w:val="20"/>
              </w:rPr>
              <w:t>п/п</w:t>
            </w:r>
          </w:p>
        </w:tc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B90CA5" w:rsidRPr="005846D3" w:rsidRDefault="00B90CA5" w:rsidP="00B90CA5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5846D3">
              <w:rPr>
                <w:bCs/>
                <w:sz w:val="20"/>
                <w:szCs w:val="20"/>
              </w:rPr>
              <w:t>Наименование радела (темы)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0CA5" w:rsidRPr="005846D3" w:rsidRDefault="00B90CA5" w:rsidP="00B90CA5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5846D3">
              <w:rPr>
                <w:bCs/>
                <w:sz w:val="20"/>
                <w:szCs w:val="20"/>
              </w:rPr>
              <w:t>Семестр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0CA5" w:rsidRPr="005846D3" w:rsidRDefault="00B90CA5" w:rsidP="00B90CA5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5846D3">
              <w:rPr>
                <w:bCs/>
                <w:sz w:val="20"/>
                <w:szCs w:val="20"/>
              </w:rPr>
              <w:t>Неделя семестра</w:t>
            </w:r>
          </w:p>
        </w:tc>
        <w:tc>
          <w:tcPr>
            <w:tcW w:w="3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A5" w:rsidRPr="005846D3" w:rsidRDefault="00B90CA5" w:rsidP="00B90CA5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5846D3">
              <w:rPr>
                <w:bCs/>
                <w:sz w:val="20"/>
                <w:szCs w:val="20"/>
              </w:rPr>
              <w:t>Контактная работа</w:t>
            </w:r>
          </w:p>
          <w:p w:rsidR="00B90CA5" w:rsidRPr="005846D3" w:rsidRDefault="00B90CA5" w:rsidP="00B90CA5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5846D3">
              <w:rPr>
                <w:bCs/>
                <w:sz w:val="20"/>
                <w:szCs w:val="20"/>
              </w:rPr>
              <w:t>(в часах)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90CA5" w:rsidRPr="005846D3" w:rsidRDefault="00B90CA5" w:rsidP="00B90CA5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5846D3">
              <w:rPr>
                <w:bCs/>
                <w:sz w:val="20"/>
                <w:szCs w:val="20"/>
              </w:rPr>
              <w:t>Самостоят. работа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7B7" w:rsidRDefault="00B90CA5" w:rsidP="00EC57B7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5846D3">
              <w:rPr>
                <w:bCs/>
                <w:sz w:val="20"/>
                <w:szCs w:val="20"/>
              </w:rPr>
              <w:t>Формы текущего контроля успеваемости</w:t>
            </w:r>
          </w:p>
          <w:p w:rsidR="00B90CA5" w:rsidRPr="005846D3" w:rsidRDefault="00B90CA5" w:rsidP="00EC57B7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846D3">
              <w:rPr>
                <w:bCs/>
                <w:i/>
                <w:sz w:val="20"/>
                <w:szCs w:val="20"/>
              </w:rPr>
              <w:t>(по неделям семестра)</w:t>
            </w:r>
          </w:p>
          <w:p w:rsidR="00B90CA5" w:rsidRPr="005846D3" w:rsidRDefault="00B90CA5" w:rsidP="00EC57B7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5846D3">
              <w:rPr>
                <w:bCs/>
                <w:sz w:val="20"/>
                <w:szCs w:val="20"/>
              </w:rPr>
              <w:t>Форма промежуточной атт</w:t>
            </w:r>
            <w:r w:rsidRPr="005846D3">
              <w:rPr>
                <w:bCs/>
                <w:sz w:val="20"/>
                <w:szCs w:val="20"/>
              </w:rPr>
              <w:t>е</w:t>
            </w:r>
            <w:r w:rsidRPr="005846D3">
              <w:rPr>
                <w:bCs/>
                <w:sz w:val="20"/>
                <w:szCs w:val="20"/>
              </w:rPr>
              <w:t xml:space="preserve">стации </w:t>
            </w:r>
            <w:r w:rsidRPr="005846D3">
              <w:rPr>
                <w:bCs/>
                <w:i/>
                <w:sz w:val="20"/>
                <w:szCs w:val="20"/>
              </w:rPr>
              <w:t>(по семестрам)</w:t>
            </w:r>
          </w:p>
        </w:tc>
      </w:tr>
      <w:tr w:rsidR="00B90CA5" w:rsidTr="00B2275C">
        <w:trPr>
          <w:trHeight w:val="417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A5" w:rsidRDefault="00B90CA5" w:rsidP="00B90CA5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</w:rPr>
            </w:pPr>
          </w:p>
        </w:tc>
        <w:tc>
          <w:tcPr>
            <w:tcW w:w="1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A5" w:rsidRDefault="00B90CA5" w:rsidP="00B90CA5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A5" w:rsidRDefault="00B90CA5" w:rsidP="00B90CA5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</w:rPr>
            </w:pPr>
          </w:p>
        </w:tc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A5" w:rsidRDefault="00B90CA5" w:rsidP="00B90CA5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A5" w:rsidRPr="00F37974" w:rsidRDefault="00B90CA5" w:rsidP="00B90CA5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 w:rsidRPr="00F37974">
              <w:rPr>
                <w:sz w:val="20"/>
                <w:szCs w:val="20"/>
              </w:rPr>
              <w:t>Л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A5" w:rsidRPr="00F37974" w:rsidRDefault="00B90CA5" w:rsidP="00B90CA5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 w:rsidRPr="00F37974">
              <w:rPr>
                <w:sz w:val="20"/>
                <w:szCs w:val="20"/>
              </w:rPr>
              <w:t>ПЗ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A5" w:rsidRPr="00F37974" w:rsidRDefault="00B90CA5" w:rsidP="00B90CA5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 w:rsidRPr="00F37974">
              <w:rPr>
                <w:sz w:val="20"/>
                <w:szCs w:val="20"/>
              </w:rPr>
              <w:t>ЛР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A5" w:rsidRPr="00F37974" w:rsidRDefault="00B90CA5" w:rsidP="00B90CA5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A5" w:rsidRPr="00F37974" w:rsidRDefault="00B90CA5" w:rsidP="00B90CA5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CA5" w:rsidRPr="00F37974" w:rsidRDefault="00B90CA5" w:rsidP="00B90CA5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АИ</w:t>
            </w:r>
          </w:p>
        </w:tc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A5" w:rsidRPr="00F37974" w:rsidRDefault="00B90CA5" w:rsidP="00B90CA5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A5" w:rsidRDefault="00B90CA5" w:rsidP="00B90CA5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</w:rPr>
            </w:pPr>
          </w:p>
        </w:tc>
      </w:tr>
      <w:tr w:rsidR="00B90CA5" w:rsidTr="00B2275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A5" w:rsidRPr="00B2275C" w:rsidRDefault="00B90CA5" w:rsidP="00B90CA5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 w:rsidRPr="00B2275C">
              <w:rPr>
                <w:sz w:val="20"/>
                <w:szCs w:val="20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A5" w:rsidRPr="00B2275C" w:rsidRDefault="00B90CA5" w:rsidP="00B90CA5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 w:rsidRPr="00B2275C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A5" w:rsidRPr="00B2275C" w:rsidRDefault="00B90CA5" w:rsidP="00B90CA5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 w:rsidRPr="00B2275C">
              <w:rPr>
                <w:sz w:val="20"/>
                <w:szCs w:val="20"/>
              </w:rPr>
              <w:t>3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A5" w:rsidRPr="00B2275C" w:rsidRDefault="00B90CA5" w:rsidP="00B90CA5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 w:rsidRPr="00B2275C">
              <w:rPr>
                <w:sz w:val="20"/>
                <w:szCs w:val="20"/>
              </w:rPr>
              <w:t>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A5" w:rsidRPr="00B2275C" w:rsidRDefault="00B90CA5" w:rsidP="00B90CA5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 w:rsidRPr="00B2275C">
              <w:rPr>
                <w:sz w:val="20"/>
                <w:szCs w:val="20"/>
              </w:rPr>
              <w:t>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A5" w:rsidRPr="00B2275C" w:rsidRDefault="00B90CA5" w:rsidP="00B90CA5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 w:rsidRPr="00B2275C">
              <w:rPr>
                <w:sz w:val="20"/>
                <w:szCs w:val="20"/>
              </w:rPr>
              <w:t>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A5" w:rsidRPr="00B2275C" w:rsidRDefault="00B90CA5" w:rsidP="00B90CA5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 w:rsidRPr="00B2275C">
              <w:rPr>
                <w:sz w:val="20"/>
                <w:szCs w:val="20"/>
              </w:rPr>
              <w:t>7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A5" w:rsidRPr="00B2275C" w:rsidRDefault="00B90CA5" w:rsidP="00B90CA5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 w:rsidRPr="00B2275C">
              <w:rPr>
                <w:sz w:val="20"/>
                <w:szCs w:val="20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A5" w:rsidRPr="00B2275C" w:rsidRDefault="00B90CA5" w:rsidP="00B90CA5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 w:rsidRPr="00B2275C">
              <w:rPr>
                <w:sz w:val="20"/>
                <w:szCs w:val="20"/>
              </w:rPr>
              <w:t>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A5" w:rsidRPr="00B2275C" w:rsidRDefault="00B90CA5" w:rsidP="00B90CA5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 w:rsidRPr="00B2275C">
              <w:rPr>
                <w:sz w:val="20"/>
                <w:szCs w:val="20"/>
              </w:rPr>
              <w:t>10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A5" w:rsidRPr="00B2275C" w:rsidRDefault="00B90CA5" w:rsidP="00B90CA5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 w:rsidRPr="00B2275C">
              <w:rPr>
                <w:sz w:val="20"/>
                <w:szCs w:val="20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A5" w:rsidRPr="00B2275C" w:rsidRDefault="00B90CA5" w:rsidP="00B90CA5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 w:rsidRPr="00B2275C">
              <w:rPr>
                <w:sz w:val="20"/>
                <w:szCs w:val="20"/>
              </w:rPr>
              <w:t>12</w:t>
            </w:r>
          </w:p>
        </w:tc>
      </w:tr>
      <w:tr w:rsidR="00773F02" w:rsidTr="00B2275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02" w:rsidRPr="00B2275C" w:rsidRDefault="00773F02" w:rsidP="00B2275C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 w:rsidRPr="00B2275C">
              <w:rPr>
                <w:sz w:val="20"/>
                <w:szCs w:val="20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02" w:rsidRPr="00E3235E" w:rsidRDefault="0081392C" w:rsidP="0081392C">
            <w:pPr>
              <w:rPr>
                <w:sz w:val="20"/>
                <w:szCs w:val="20"/>
              </w:rPr>
            </w:pPr>
            <w:r w:rsidRPr="0081392C">
              <w:rPr>
                <w:bCs/>
                <w:sz w:val="20"/>
                <w:szCs w:val="20"/>
              </w:rPr>
              <w:t>Задачи и методика почвенных обсл</w:t>
            </w:r>
            <w:r w:rsidRPr="0081392C">
              <w:rPr>
                <w:bCs/>
                <w:sz w:val="20"/>
                <w:szCs w:val="20"/>
              </w:rPr>
              <w:t>е</w:t>
            </w:r>
            <w:r w:rsidRPr="0081392C">
              <w:rPr>
                <w:bCs/>
                <w:sz w:val="20"/>
                <w:szCs w:val="20"/>
              </w:rPr>
              <w:t>дований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02" w:rsidRPr="00B2275C" w:rsidRDefault="00CA26FE" w:rsidP="00B90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02" w:rsidRPr="00B2275C" w:rsidRDefault="00773F02" w:rsidP="00B90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02" w:rsidRPr="00B2275C" w:rsidRDefault="002D6EA6" w:rsidP="00B90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02" w:rsidRPr="00B2275C" w:rsidRDefault="002D6EA6" w:rsidP="00B2275C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02" w:rsidRPr="00B2275C" w:rsidRDefault="00773F02" w:rsidP="00B90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02" w:rsidRPr="00B2275C" w:rsidRDefault="00773F02" w:rsidP="00B90CA5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02" w:rsidRPr="00B2275C" w:rsidRDefault="00773F02" w:rsidP="00B90CA5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02" w:rsidRPr="00B2275C" w:rsidRDefault="00773F02" w:rsidP="00B90CA5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02" w:rsidRPr="00B2275C" w:rsidRDefault="00CA26FE" w:rsidP="00B90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F7" w:rsidRDefault="003230F7" w:rsidP="00323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Индивидуальное </w:t>
            </w:r>
          </w:p>
          <w:p w:rsidR="00D754CF" w:rsidRDefault="006668C2" w:rsidP="00323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3230F7">
              <w:rPr>
                <w:sz w:val="20"/>
                <w:szCs w:val="20"/>
              </w:rPr>
              <w:t>обеседование</w:t>
            </w:r>
          </w:p>
          <w:p w:rsidR="006668C2" w:rsidRPr="00B2275C" w:rsidRDefault="006668C2" w:rsidP="00323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задание</w:t>
            </w:r>
          </w:p>
        </w:tc>
      </w:tr>
      <w:tr w:rsidR="00773F02" w:rsidTr="00B2275C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02" w:rsidRPr="00B2275C" w:rsidRDefault="00773F02" w:rsidP="00B2275C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 w:rsidRPr="00B2275C">
              <w:rPr>
                <w:sz w:val="20"/>
                <w:szCs w:val="20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02" w:rsidRDefault="0081392C" w:rsidP="00CA26FE">
            <w:pPr>
              <w:pStyle w:val="23"/>
              <w:spacing w:after="0" w:line="240" w:lineRule="auto"/>
              <w:ind w:left="45"/>
              <w:jc w:val="both"/>
              <w:rPr>
                <w:bCs/>
                <w:sz w:val="20"/>
                <w:szCs w:val="20"/>
              </w:rPr>
            </w:pPr>
            <w:r w:rsidRPr="0081392C">
              <w:rPr>
                <w:bCs/>
                <w:sz w:val="20"/>
                <w:szCs w:val="20"/>
              </w:rPr>
              <w:t>ГИС-анализ и ка</w:t>
            </w:r>
            <w:r w:rsidRPr="0081392C">
              <w:rPr>
                <w:bCs/>
                <w:sz w:val="20"/>
                <w:szCs w:val="20"/>
              </w:rPr>
              <w:t>р</w:t>
            </w:r>
            <w:r w:rsidRPr="0081392C">
              <w:rPr>
                <w:bCs/>
                <w:sz w:val="20"/>
                <w:szCs w:val="20"/>
              </w:rPr>
              <w:t>тографирование в почвенных иссл</w:t>
            </w:r>
            <w:r w:rsidRPr="0081392C">
              <w:rPr>
                <w:bCs/>
                <w:sz w:val="20"/>
                <w:szCs w:val="20"/>
              </w:rPr>
              <w:t>е</w:t>
            </w:r>
            <w:r w:rsidRPr="0081392C">
              <w:rPr>
                <w:bCs/>
                <w:sz w:val="20"/>
                <w:szCs w:val="20"/>
              </w:rPr>
              <w:t>дованиях</w:t>
            </w:r>
          </w:p>
          <w:p w:rsidR="00CA26FE" w:rsidRPr="0081392C" w:rsidRDefault="00CA26FE" w:rsidP="00CA26FE">
            <w:pPr>
              <w:pStyle w:val="23"/>
              <w:spacing w:after="0" w:line="240" w:lineRule="auto"/>
              <w:ind w:left="45"/>
              <w:jc w:val="both"/>
              <w:rPr>
                <w:sz w:val="20"/>
                <w:szCs w:val="20"/>
              </w:rPr>
            </w:pPr>
            <w:r w:rsidRPr="002B6DC6">
              <w:rPr>
                <w:bCs/>
                <w:sz w:val="20"/>
                <w:szCs w:val="20"/>
              </w:rPr>
              <w:t>Дистанционные методы в изучении почв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02" w:rsidRPr="00B2275C" w:rsidRDefault="00CA26FE" w:rsidP="00B90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02" w:rsidRPr="00B2275C" w:rsidRDefault="00773F02" w:rsidP="00B90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02" w:rsidRPr="00B2275C" w:rsidRDefault="00CA26FE" w:rsidP="00B90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02" w:rsidRPr="00B2275C" w:rsidRDefault="00773F02" w:rsidP="00B2275C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02" w:rsidRPr="00B2275C" w:rsidRDefault="00773F02" w:rsidP="00B90C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02" w:rsidRPr="00B2275C" w:rsidRDefault="00773F02" w:rsidP="00B90CA5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02" w:rsidRPr="00B2275C" w:rsidRDefault="00773F02" w:rsidP="00B90CA5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02" w:rsidRPr="00B2275C" w:rsidRDefault="00773F02" w:rsidP="00B90CA5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02" w:rsidRPr="00B2275C" w:rsidRDefault="00CA26FE" w:rsidP="00B90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0F7" w:rsidRDefault="003230F7" w:rsidP="00323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Индивидуальное </w:t>
            </w:r>
          </w:p>
          <w:p w:rsidR="00773F02" w:rsidRDefault="003230F7" w:rsidP="003230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собеседование</w:t>
            </w:r>
          </w:p>
          <w:p w:rsidR="00D754CF" w:rsidRPr="00B2275C" w:rsidRDefault="006668C2" w:rsidP="00B90C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задание</w:t>
            </w:r>
          </w:p>
        </w:tc>
      </w:tr>
      <w:tr w:rsidR="00773F02" w:rsidTr="00B2275C">
        <w:trPr>
          <w:jc w:val="center"/>
        </w:trPr>
        <w:tc>
          <w:tcPr>
            <w:tcW w:w="2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02" w:rsidRPr="00B2275C" w:rsidRDefault="00773F02" w:rsidP="00F9607E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0"/>
                <w:szCs w:val="20"/>
              </w:rPr>
            </w:pPr>
            <w:r w:rsidRPr="00B2275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02" w:rsidRPr="00B2275C" w:rsidRDefault="00CA26FE" w:rsidP="00B90CA5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02" w:rsidRPr="00B2275C" w:rsidRDefault="00773F02" w:rsidP="00B90CA5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02" w:rsidRPr="00B2275C" w:rsidRDefault="00CA26FE" w:rsidP="00B90CA5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02" w:rsidRPr="00B2275C" w:rsidRDefault="00773F02" w:rsidP="00B2275C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02" w:rsidRPr="00B2275C" w:rsidRDefault="00773F02" w:rsidP="00B90CA5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02" w:rsidRPr="00B2275C" w:rsidRDefault="00773F02" w:rsidP="00AF5DA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02" w:rsidRPr="00B2275C" w:rsidRDefault="00773F02" w:rsidP="00AF5DA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0"/>
                <w:szCs w:val="20"/>
              </w:rPr>
            </w:pPr>
            <w:r w:rsidRPr="00B2275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02" w:rsidRPr="00B2275C" w:rsidRDefault="00773F02" w:rsidP="00AF5DA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02" w:rsidRPr="00B2275C" w:rsidRDefault="00CA26FE" w:rsidP="003B727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02" w:rsidRPr="00B2275C" w:rsidRDefault="005862A2" w:rsidP="00846008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</w:t>
            </w:r>
            <w:r w:rsidR="00773F02" w:rsidRPr="00B2275C">
              <w:rPr>
                <w:b/>
                <w:sz w:val="20"/>
                <w:szCs w:val="20"/>
              </w:rPr>
              <w:t>ачет</w:t>
            </w:r>
          </w:p>
        </w:tc>
      </w:tr>
    </w:tbl>
    <w:p w:rsidR="00B90CA5" w:rsidRDefault="00B90CA5" w:rsidP="00B90CA5">
      <w:pPr>
        <w:spacing w:after="120"/>
        <w:jc w:val="center"/>
        <w:rPr>
          <w:sz w:val="26"/>
          <w:szCs w:val="26"/>
        </w:rPr>
      </w:pPr>
    </w:p>
    <w:p w:rsidR="00B90CA5" w:rsidRPr="0062038D" w:rsidRDefault="00B90CA5" w:rsidP="00B90CA5">
      <w:pPr>
        <w:tabs>
          <w:tab w:val="left" w:pos="708"/>
          <w:tab w:val="right" w:leader="underscore" w:pos="9639"/>
        </w:tabs>
        <w:jc w:val="both"/>
        <w:rPr>
          <w:sz w:val="22"/>
          <w:szCs w:val="22"/>
        </w:rPr>
      </w:pPr>
      <w:r w:rsidRPr="0062038D">
        <w:rPr>
          <w:sz w:val="22"/>
          <w:szCs w:val="22"/>
        </w:rPr>
        <w:t>Условные обозначения:</w:t>
      </w:r>
    </w:p>
    <w:p w:rsidR="00B90CA5" w:rsidRDefault="00B90CA5" w:rsidP="00B90CA5">
      <w:pPr>
        <w:tabs>
          <w:tab w:val="left" w:pos="708"/>
          <w:tab w:val="right" w:leader="underscore" w:pos="9639"/>
        </w:tabs>
        <w:ind w:left="708"/>
        <w:jc w:val="both"/>
        <w:rPr>
          <w:sz w:val="22"/>
          <w:szCs w:val="22"/>
        </w:rPr>
      </w:pPr>
      <w:r w:rsidRPr="0062038D">
        <w:rPr>
          <w:sz w:val="22"/>
          <w:szCs w:val="22"/>
        </w:rPr>
        <w:t xml:space="preserve">Л – занятия лекционного типа; ПЗ – практические занятия, семинары, </w:t>
      </w:r>
    </w:p>
    <w:p w:rsidR="00B90CA5" w:rsidRDefault="00B90CA5" w:rsidP="00B90CA5">
      <w:pPr>
        <w:tabs>
          <w:tab w:val="left" w:pos="708"/>
          <w:tab w:val="right" w:leader="underscore" w:pos="9639"/>
        </w:tabs>
        <w:ind w:left="708"/>
        <w:jc w:val="both"/>
        <w:rPr>
          <w:sz w:val="22"/>
          <w:szCs w:val="22"/>
        </w:rPr>
      </w:pPr>
      <w:r w:rsidRPr="0062038D">
        <w:rPr>
          <w:sz w:val="22"/>
          <w:szCs w:val="22"/>
        </w:rPr>
        <w:t xml:space="preserve">ЛР – лабораторные работы; ГК – групповые консультации; </w:t>
      </w:r>
    </w:p>
    <w:p w:rsidR="00B90CA5" w:rsidRDefault="00B90CA5" w:rsidP="00B90CA5">
      <w:pPr>
        <w:tabs>
          <w:tab w:val="left" w:pos="708"/>
          <w:tab w:val="right" w:leader="underscore" w:pos="9639"/>
        </w:tabs>
        <w:ind w:left="708"/>
        <w:jc w:val="both"/>
        <w:rPr>
          <w:sz w:val="22"/>
          <w:szCs w:val="22"/>
        </w:rPr>
      </w:pPr>
      <w:r w:rsidRPr="0062038D">
        <w:rPr>
          <w:sz w:val="22"/>
          <w:szCs w:val="22"/>
        </w:rPr>
        <w:t>ИК – индивидуальные консультации и иные учебные занятия, предусматривающие инд</w:t>
      </w:r>
      <w:r w:rsidRPr="0062038D">
        <w:rPr>
          <w:sz w:val="22"/>
          <w:szCs w:val="22"/>
        </w:rPr>
        <w:t>и</w:t>
      </w:r>
      <w:r w:rsidRPr="0062038D">
        <w:rPr>
          <w:sz w:val="22"/>
          <w:szCs w:val="22"/>
        </w:rPr>
        <w:t xml:space="preserve">видуальную работу преподавателя с обучающимся; </w:t>
      </w:r>
    </w:p>
    <w:p w:rsidR="00B90CA5" w:rsidRDefault="00B90CA5" w:rsidP="002B6DC6">
      <w:pPr>
        <w:tabs>
          <w:tab w:val="left" w:pos="708"/>
          <w:tab w:val="right" w:leader="underscore" w:pos="9639"/>
        </w:tabs>
        <w:ind w:left="708"/>
        <w:jc w:val="both"/>
        <w:rPr>
          <w:sz w:val="28"/>
          <w:szCs w:val="28"/>
        </w:rPr>
      </w:pPr>
      <w:r w:rsidRPr="0062038D">
        <w:rPr>
          <w:sz w:val="22"/>
          <w:szCs w:val="22"/>
        </w:rPr>
        <w:t>АИ – аттестационные испытания промежуточной аттестации обучающихся.</w:t>
      </w:r>
    </w:p>
    <w:p w:rsidR="00AA2A65" w:rsidRDefault="00AA2A65" w:rsidP="00B04BDC">
      <w:pPr>
        <w:tabs>
          <w:tab w:val="right" w:leader="underscore" w:pos="9639"/>
        </w:tabs>
        <w:jc w:val="right"/>
        <w:rPr>
          <w:b/>
        </w:rPr>
      </w:pPr>
    </w:p>
    <w:p w:rsidR="00B04BDC" w:rsidRDefault="003F57C7" w:rsidP="00B04BDC">
      <w:pPr>
        <w:tabs>
          <w:tab w:val="right" w:leader="underscore" w:pos="9639"/>
        </w:tabs>
        <w:jc w:val="right"/>
        <w:rPr>
          <w:b/>
        </w:rPr>
      </w:pPr>
      <w:r w:rsidRPr="00CA3695">
        <w:rPr>
          <w:b/>
        </w:rPr>
        <w:lastRenderedPageBreak/>
        <w:t xml:space="preserve">Таблица </w:t>
      </w:r>
      <w:r>
        <w:rPr>
          <w:b/>
        </w:rPr>
        <w:t>3</w:t>
      </w:r>
      <w:r w:rsidRPr="00CA3695">
        <w:rPr>
          <w:b/>
        </w:rPr>
        <w:t xml:space="preserve">. </w:t>
      </w:r>
    </w:p>
    <w:p w:rsidR="00B04BDC" w:rsidRDefault="003F57C7" w:rsidP="00B04BDC">
      <w:pPr>
        <w:tabs>
          <w:tab w:val="right" w:leader="underscore" w:pos="9639"/>
        </w:tabs>
        <w:jc w:val="right"/>
        <w:rPr>
          <w:b/>
          <w:spacing w:val="-2"/>
        </w:rPr>
      </w:pPr>
      <w:r w:rsidRPr="00CA3695">
        <w:rPr>
          <w:b/>
          <w:spacing w:val="-2"/>
        </w:rPr>
        <w:t>Матрица соотнесения тем/разделов</w:t>
      </w:r>
    </w:p>
    <w:p w:rsidR="003F57C7" w:rsidRPr="00CA3695" w:rsidRDefault="003F57C7" w:rsidP="00B04BDC">
      <w:pPr>
        <w:tabs>
          <w:tab w:val="right" w:leader="underscore" w:pos="9639"/>
        </w:tabs>
        <w:jc w:val="right"/>
        <w:rPr>
          <w:b/>
          <w:spacing w:val="-2"/>
        </w:rPr>
      </w:pPr>
      <w:r w:rsidRPr="00CA3695">
        <w:rPr>
          <w:b/>
          <w:spacing w:val="-2"/>
        </w:rPr>
        <w:t>учебной дисциплины/модуля и формируемых в них компетенций</w:t>
      </w:r>
    </w:p>
    <w:p w:rsidR="003F57C7" w:rsidRDefault="003F57C7" w:rsidP="003F57C7">
      <w:pPr>
        <w:pStyle w:val="21"/>
        <w:spacing w:after="0" w:line="240" w:lineRule="auto"/>
        <w:jc w:val="both"/>
        <w:rPr>
          <w:i/>
          <w:spacing w:val="2"/>
          <w:sz w:val="6"/>
          <w:szCs w:val="21"/>
        </w:rPr>
      </w:pPr>
    </w:p>
    <w:p w:rsidR="00B90CA5" w:rsidRDefault="00B90CA5" w:rsidP="000374C5">
      <w:pPr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851"/>
        <w:gridCol w:w="850"/>
        <w:gridCol w:w="1513"/>
        <w:gridCol w:w="1748"/>
      </w:tblGrid>
      <w:tr w:rsidR="009947D7" w:rsidTr="009947D7">
        <w:tc>
          <w:tcPr>
            <w:tcW w:w="4644" w:type="dxa"/>
            <w:vMerge w:val="restart"/>
            <w:shd w:val="clear" w:color="auto" w:fill="auto"/>
          </w:tcPr>
          <w:p w:rsidR="009947D7" w:rsidRPr="002E652E" w:rsidRDefault="009947D7" w:rsidP="00EE042C">
            <w:pPr>
              <w:jc w:val="center"/>
            </w:pPr>
            <w:r w:rsidRPr="002E652E">
              <w:rPr>
                <w:b/>
                <w:smallCaps/>
                <w:sz w:val="22"/>
                <w:szCs w:val="22"/>
              </w:rPr>
              <w:t>Темы,</w:t>
            </w:r>
            <w:r w:rsidRPr="002E652E">
              <w:rPr>
                <w:b/>
                <w:smallCaps/>
                <w:sz w:val="22"/>
                <w:szCs w:val="22"/>
              </w:rPr>
              <w:br/>
              <w:t>разделы</w:t>
            </w:r>
            <w:r w:rsidRPr="002E652E">
              <w:rPr>
                <w:b/>
                <w:smallCaps/>
                <w:sz w:val="22"/>
                <w:szCs w:val="22"/>
              </w:rPr>
              <w:br/>
              <w:t>дисциплины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947D7" w:rsidRPr="002E652E" w:rsidRDefault="009947D7" w:rsidP="00EE042C">
            <w:pPr>
              <w:jc w:val="center"/>
            </w:pPr>
            <w:r w:rsidRPr="002E652E">
              <w:rPr>
                <w:b/>
                <w:smallCaps/>
                <w:sz w:val="22"/>
                <w:szCs w:val="22"/>
              </w:rPr>
              <w:t>Кол</w:t>
            </w:r>
            <w:r w:rsidRPr="002E652E">
              <w:rPr>
                <w:b/>
                <w:smallCaps/>
                <w:sz w:val="22"/>
                <w:szCs w:val="22"/>
                <w:lang w:val="en-US"/>
              </w:rPr>
              <w:t>-</w:t>
            </w:r>
            <w:r w:rsidRPr="002E652E">
              <w:rPr>
                <w:b/>
                <w:smallCaps/>
                <w:sz w:val="22"/>
                <w:szCs w:val="22"/>
              </w:rPr>
              <w:t>во</w:t>
            </w:r>
            <w:r w:rsidRPr="002E652E">
              <w:rPr>
                <w:b/>
                <w:smallCaps/>
                <w:sz w:val="22"/>
                <w:szCs w:val="22"/>
              </w:rPr>
              <w:br/>
              <w:t>часов</w:t>
            </w:r>
          </w:p>
        </w:tc>
        <w:tc>
          <w:tcPr>
            <w:tcW w:w="2363" w:type="dxa"/>
            <w:gridSpan w:val="2"/>
            <w:shd w:val="clear" w:color="auto" w:fill="auto"/>
          </w:tcPr>
          <w:p w:rsidR="009947D7" w:rsidRPr="009947D7" w:rsidRDefault="009947D7" w:rsidP="002E652E">
            <w:pPr>
              <w:spacing w:before="120" w:after="60"/>
              <w:jc w:val="center"/>
              <w:rPr>
                <w:b/>
                <w:sz w:val="22"/>
                <w:szCs w:val="22"/>
              </w:rPr>
            </w:pPr>
            <w:r w:rsidRPr="009947D7">
              <w:rPr>
                <w:b/>
                <w:sz w:val="22"/>
                <w:szCs w:val="22"/>
              </w:rPr>
              <w:t>КОМПЕТЕНЦИИ</w:t>
            </w:r>
          </w:p>
        </w:tc>
        <w:tc>
          <w:tcPr>
            <w:tcW w:w="1748" w:type="dxa"/>
            <w:vMerge w:val="restart"/>
            <w:shd w:val="clear" w:color="auto" w:fill="auto"/>
          </w:tcPr>
          <w:p w:rsidR="009947D7" w:rsidRPr="002E652E" w:rsidRDefault="009947D7" w:rsidP="00EE042C">
            <w:pPr>
              <w:jc w:val="center"/>
            </w:pPr>
            <w:r w:rsidRPr="002E652E">
              <w:rPr>
                <w:b/>
                <w:smallCaps/>
                <w:sz w:val="22"/>
                <w:szCs w:val="22"/>
              </w:rPr>
              <w:t>общее количество компетенций</w:t>
            </w:r>
          </w:p>
        </w:tc>
      </w:tr>
      <w:tr w:rsidR="002D6EA6" w:rsidTr="009A7DC7">
        <w:tc>
          <w:tcPr>
            <w:tcW w:w="4644" w:type="dxa"/>
            <w:vMerge/>
            <w:shd w:val="clear" w:color="auto" w:fill="auto"/>
          </w:tcPr>
          <w:p w:rsidR="002D6EA6" w:rsidRDefault="002D6EA6" w:rsidP="000B69DB"/>
        </w:tc>
        <w:tc>
          <w:tcPr>
            <w:tcW w:w="851" w:type="dxa"/>
            <w:vMerge/>
            <w:shd w:val="clear" w:color="auto" w:fill="auto"/>
          </w:tcPr>
          <w:p w:rsidR="002D6EA6" w:rsidRDefault="002D6EA6" w:rsidP="000B69DB"/>
        </w:tc>
        <w:tc>
          <w:tcPr>
            <w:tcW w:w="850" w:type="dxa"/>
            <w:shd w:val="clear" w:color="auto" w:fill="auto"/>
          </w:tcPr>
          <w:p w:rsidR="002D6EA6" w:rsidRDefault="002D6EA6" w:rsidP="00EE042C">
            <w:pPr>
              <w:jc w:val="center"/>
            </w:pPr>
            <w:r w:rsidRPr="00EE042C">
              <w:rPr>
                <w:rFonts w:eastAsia="TimesNewRomanPSMT"/>
                <w:b/>
                <w:sz w:val="20"/>
                <w:szCs w:val="20"/>
              </w:rPr>
              <w:t>ОПК-1</w:t>
            </w:r>
          </w:p>
        </w:tc>
        <w:tc>
          <w:tcPr>
            <w:tcW w:w="1513" w:type="dxa"/>
            <w:shd w:val="clear" w:color="auto" w:fill="auto"/>
          </w:tcPr>
          <w:p w:rsidR="002D6EA6" w:rsidRDefault="002D6EA6" w:rsidP="002D6EA6">
            <w:pPr>
              <w:jc w:val="center"/>
            </w:pPr>
            <w:r w:rsidRPr="00EE042C">
              <w:rPr>
                <w:b/>
                <w:sz w:val="20"/>
                <w:szCs w:val="20"/>
              </w:rPr>
              <w:t>ПК-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48" w:type="dxa"/>
            <w:vMerge/>
            <w:shd w:val="clear" w:color="auto" w:fill="auto"/>
          </w:tcPr>
          <w:p w:rsidR="002D6EA6" w:rsidRDefault="002D6EA6" w:rsidP="00EE042C">
            <w:pPr>
              <w:jc w:val="center"/>
            </w:pPr>
          </w:p>
        </w:tc>
      </w:tr>
      <w:tr w:rsidR="002D6EA6" w:rsidTr="009A7DC7">
        <w:tc>
          <w:tcPr>
            <w:tcW w:w="4644" w:type="dxa"/>
            <w:shd w:val="clear" w:color="auto" w:fill="auto"/>
          </w:tcPr>
          <w:p w:rsidR="00C91D3C" w:rsidRPr="002B6DC6" w:rsidRDefault="002D6EA6" w:rsidP="00C91D3C">
            <w:pPr>
              <w:rPr>
                <w:sz w:val="22"/>
                <w:szCs w:val="22"/>
              </w:rPr>
            </w:pPr>
            <w:r w:rsidRPr="002B6DC6">
              <w:rPr>
                <w:b/>
                <w:i/>
                <w:sz w:val="22"/>
                <w:szCs w:val="22"/>
              </w:rPr>
              <w:t>Тема 1</w:t>
            </w:r>
            <w:r w:rsidR="0081392C" w:rsidRPr="002B6DC6">
              <w:rPr>
                <w:b/>
                <w:bCs/>
                <w:i/>
                <w:sz w:val="22"/>
                <w:szCs w:val="22"/>
              </w:rPr>
              <w:t>Задачи и методика почвенных обсл</w:t>
            </w:r>
            <w:r w:rsidR="0081392C" w:rsidRPr="002B6DC6">
              <w:rPr>
                <w:b/>
                <w:bCs/>
                <w:i/>
                <w:sz w:val="22"/>
                <w:szCs w:val="22"/>
              </w:rPr>
              <w:t>е</w:t>
            </w:r>
            <w:r w:rsidR="0081392C" w:rsidRPr="002B6DC6">
              <w:rPr>
                <w:b/>
                <w:bCs/>
                <w:i/>
                <w:sz w:val="22"/>
                <w:szCs w:val="22"/>
              </w:rPr>
              <w:t>дований</w:t>
            </w:r>
          </w:p>
          <w:p w:rsidR="002D6EA6" w:rsidRPr="002B6DC6" w:rsidRDefault="0081392C" w:rsidP="002D6EA6">
            <w:pPr>
              <w:rPr>
                <w:sz w:val="22"/>
                <w:szCs w:val="22"/>
              </w:rPr>
            </w:pPr>
            <w:r w:rsidRPr="002B6DC6">
              <w:rPr>
                <w:sz w:val="22"/>
                <w:szCs w:val="22"/>
              </w:rPr>
              <w:t>Подготовительный, полевой и камеральный периоды изысканий. Основные требования при проведении почвенных обследований. Классификация почвенных карт по масштабу и их использование. Детальные, крупно-, средне- и мелкомасштабные почвенные карты. Погрешность определения границ почвенных разновидностей. Картографическая основа для почвенных карт.</w:t>
            </w:r>
          </w:p>
          <w:p w:rsidR="002D6EA6" w:rsidRPr="002B6DC6" w:rsidRDefault="0081392C" w:rsidP="0081392C">
            <w:pPr>
              <w:rPr>
                <w:sz w:val="22"/>
                <w:szCs w:val="22"/>
              </w:rPr>
            </w:pPr>
            <w:r w:rsidRPr="002B6DC6">
              <w:rPr>
                <w:sz w:val="22"/>
                <w:szCs w:val="22"/>
              </w:rPr>
              <w:t>Местные факторы почвообразования: рельеф, почвообразующие породы, растительность, уровень почвенно-грунтовых вод, хозяйстве</w:t>
            </w:r>
            <w:r w:rsidRPr="002B6DC6">
              <w:rPr>
                <w:sz w:val="22"/>
                <w:szCs w:val="22"/>
              </w:rPr>
              <w:t>н</w:t>
            </w:r>
            <w:r w:rsidRPr="002B6DC6">
              <w:rPr>
                <w:sz w:val="22"/>
                <w:szCs w:val="22"/>
              </w:rPr>
              <w:t>ная деятельность человека. Особенности влияния местных факторов почвообразования в Астраханской области.</w:t>
            </w:r>
          </w:p>
          <w:p w:rsidR="0081392C" w:rsidRPr="002B6DC6" w:rsidRDefault="0081392C" w:rsidP="0081392C">
            <w:pPr>
              <w:rPr>
                <w:sz w:val="22"/>
                <w:szCs w:val="22"/>
              </w:rPr>
            </w:pPr>
            <w:r w:rsidRPr="002B6DC6">
              <w:rPr>
                <w:sz w:val="22"/>
                <w:szCs w:val="22"/>
              </w:rPr>
              <w:t>Камеральные работы при картографировании почв. Сопоставление результатов анализов почв с полевым определением почвенных ра</w:t>
            </w:r>
            <w:r w:rsidRPr="002B6DC6">
              <w:rPr>
                <w:sz w:val="22"/>
                <w:szCs w:val="22"/>
              </w:rPr>
              <w:t>з</w:t>
            </w:r>
            <w:r w:rsidRPr="002B6DC6">
              <w:rPr>
                <w:sz w:val="22"/>
                <w:szCs w:val="22"/>
              </w:rPr>
              <w:t>новидностей. Критерии уточнения названий почвенных разновидностей для различных типов почв. </w:t>
            </w:r>
          </w:p>
        </w:tc>
        <w:tc>
          <w:tcPr>
            <w:tcW w:w="851" w:type="dxa"/>
            <w:shd w:val="clear" w:color="auto" w:fill="auto"/>
          </w:tcPr>
          <w:p w:rsidR="002D6EA6" w:rsidRDefault="00451332" w:rsidP="00BF464B">
            <w:pPr>
              <w:jc w:val="center"/>
            </w:pPr>
            <w:r>
              <w:t>11</w:t>
            </w:r>
          </w:p>
        </w:tc>
        <w:tc>
          <w:tcPr>
            <w:tcW w:w="850" w:type="dxa"/>
            <w:shd w:val="clear" w:color="auto" w:fill="auto"/>
          </w:tcPr>
          <w:p w:rsidR="002D6EA6" w:rsidRDefault="002D6EA6" w:rsidP="00E8489C">
            <w:pPr>
              <w:jc w:val="center"/>
            </w:pPr>
            <w:r>
              <w:t>х</w:t>
            </w:r>
          </w:p>
        </w:tc>
        <w:tc>
          <w:tcPr>
            <w:tcW w:w="1513" w:type="dxa"/>
            <w:shd w:val="clear" w:color="auto" w:fill="auto"/>
          </w:tcPr>
          <w:p w:rsidR="002D6EA6" w:rsidRDefault="002D6EA6" w:rsidP="00E8489C">
            <w:pPr>
              <w:jc w:val="center"/>
            </w:pPr>
            <w:r>
              <w:t>х</w:t>
            </w:r>
          </w:p>
        </w:tc>
        <w:tc>
          <w:tcPr>
            <w:tcW w:w="1748" w:type="dxa"/>
            <w:shd w:val="clear" w:color="auto" w:fill="auto"/>
          </w:tcPr>
          <w:p w:rsidR="002D6EA6" w:rsidRDefault="002D6EA6" w:rsidP="00E8489C">
            <w:pPr>
              <w:jc w:val="center"/>
            </w:pPr>
            <w:r>
              <w:t>2</w:t>
            </w:r>
          </w:p>
        </w:tc>
      </w:tr>
      <w:tr w:rsidR="002D6EA6" w:rsidTr="009A7DC7">
        <w:tc>
          <w:tcPr>
            <w:tcW w:w="4644" w:type="dxa"/>
            <w:shd w:val="clear" w:color="auto" w:fill="auto"/>
          </w:tcPr>
          <w:p w:rsidR="00C91D3C" w:rsidRPr="002B6DC6" w:rsidRDefault="002D6EA6" w:rsidP="00C91D3C">
            <w:pPr>
              <w:rPr>
                <w:sz w:val="22"/>
                <w:szCs w:val="22"/>
              </w:rPr>
            </w:pPr>
            <w:r w:rsidRPr="002B6DC6">
              <w:rPr>
                <w:b/>
                <w:i/>
                <w:sz w:val="22"/>
                <w:szCs w:val="22"/>
              </w:rPr>
              <w:t xml:space="preserve">Тема 2. </w:t>
            </w:r>
            <w:r w:rsidR="0081392C" w:rsidRPr="002B6DC6">
              <w:rPr>
                <w:b/>
                <w:bCs/>
                <w:i/>
                <w:sz w:val="22"/>
                <w:szCs w:val="22"/>
              </w:rPr>
              <w:t>ГИС-анализ и картографирование в почвенных исследованиях</w:t>
            </w:r>
            <w:r w:rsidR="00B21AB0">
              <w:rPr>
                <w:b/>
                <w:bCs/>
                <w:i/>
                <w:sz w:val="22"/>
                <w:szCs w:val="22"/>
              </w:rPr>
              <w:t xml:space="preserve">. </w:t>
            </w:r>
            <w:r w:rsidR="00B21AB0" w:rsidRPr="00B21AB0">
              <w:rPr>
                <w:b/>
                <w:bCs/>
                <w:i/>
                <w:sz w:val="22"/>
                <w:szCs w:val="22"/>
              </w:rPr>
              <w:t>Дистанционные методы в изучении почв</w:t>
            </w:r>
          </w:p>
          <w:p w:rsidR="0081392C" w:rsidRPr="002B6DC6" w:rsidRDefault="0081392C" w:rsidP="0081392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B6DC6">
              <w:rPr>
                <w:color w:val="000000"/>
                <w:sz w:val="22"/>
                <w:szCs w:val="22"/>
                <w:shd w:val="clear" w:color="auto" w:fill="FFFFFF"/>
              </w:rPr>
              <w:t>Особенности электронных и цифровых карт. Типы растровых изображений. Создание ве</w:t>
            </w:r>
            <w:r w:rsidRPr="002B6DC6">
              <w:rPr>
                <w:color w:val="000000"/>
                <w:sz w:val="22"/>
                <w:szCs w:val="22"/>
                <w:shd w:val="clear" w:color="auto" w:fill="FFFFFF"/>
              </w:rPr>
              <w:t>к</w:t>
            </w:r>
            <w:r w:rsidRPr="002B6DC6">
              <w:rPr>
                <w:color w:val="000000"/>
                <w:sz w:val="22"/>
                <w:szCs w:val="22"/>
                <w:shd w:val="clear" w:color="auto" w:fill="FFFFFF"/>
              </w:rPr>
              <w:t>торных тематических слоев. Создание векто</w:t>
            </w:r>
            <w:r w:rsidRPr="002B6DC6">
              <w:rPr>
                <w:color w:val="000000"/>
                <w:sz w:val="22"/>
                <w:szCs w:val="22"/>
                <w:shd w:val="clear" w:color="auto" w:fill="FFFFFF"/>
              </w:rPr>
              <w:t>р</w:t>
            </w:r>
            <w:r w:rsidRPr="002B6DC6">
              <w:rPr>
                <w:color w:val="000000"/>
                <w:sz w:val="22"/>
                <w:szCs w:val="22"/>
                <w:shd w:val="clear" w:color="auto" w:fill="FFFFFF"/>
              </w:rPr>
              <w:t>ных тематических карт природных явлений на основе растровых изображений. Создание т</w:t>
            </w:r>
            <w:r w:rsidRPr="002B6DC6">
              <w:rPr>
                <w:color w:val="000000"/>
                <w:sz w:val="22"/>
                <w:szCs w:val="22"/>
                <w:shd w:val="clear" w:color="auto" w:fill="FFFFFF"/>
              </w:rPr>
              <w:t>е</w:t>
            </w:r>
            <w:r w:rsidRPr="002B6DC6">
              <w:rPr>
                <w:color w:val="000000"/>
                <w:sz w:val="22"/>
                <w:szCs w:val="22"/>
                <w:shd w:val="clear" w:color="auto" w:fill="FFFFFF"/>
              </w:rPr>
              <w:t xml:space="preserve">матических карт. </w:t>
            </w:r>
          </w:p>
          <w:p w:rsidR="002D6EA6" w:rsidRDefault="0081392C" w:rsidP="0081392C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B6DC6">
              <w:rPr>
                <w:color w:val="000000"/>
                <w:sz w:val="22"/>
                <w:szCs w:val="22"/>
                <w:shd w:val="clear" w:color="auto" w:fill="FFFFFF"/>
              </w:rPr>
              <w:t>Программное обеспечение создания карт. Программы обработки текста и изображения. Программы векторной и растровой графики. Программы растровой графики (Adobe Photoshop) для обработки растрового изобр</w:t>
            </w:r>
            <w:r w:rsidRPr="002B6DC6">
              <w:rPr>
                <w:color w:val="000000"/>
                <w:sz w:val="22"/>
                <w:szCs w:val="22"/>
                <w:shd w:val="clear" w:color="auto" w:fill="FFFFFF"/>
              </w:rPr>
              <w:t>а</w:t>
            </w:r>
            <w:r w:rsidRPr="002B6DC6">
              <w:rPr>
                <w:color w:val="000000"/>
                <w:sz w:val="22"/>
                <w:szCs w:val="22"/>
                <w:shd w:val="clear" w:color="auto" w:fill="FFFFFF"/>
              </w:rPr>
              <w:t>жения. Программы векторной графики (CorelDraw) для графического построения векторного изображения. Специализирова</w:t>
            </w:r>
            <w:r w:rsidRPr="002B6DC6">
              <w:rPr>
                <w:color w:val="000000"/>
                <w:sz w:val="22"/>
                <w:szCs w:val="22"/>
                <w:shd w:val="clear" w:color="auto" w:fill="FFFFFF"/>
              </w:rPr>
              <w:t>н</w:t>
            </w:r>
            <w:r w:rsidRPr="002B6DC6">
              <w:rPr>
                <w:color w:val="000000"/>
                <w:sz w:val="22"/>
                <w:szCs w:val="22"/>
                <w:shd w:val="clear" w:color="auto" w:fill="FFFFFF"/>
              </w:rPr>
              <w:t xml:space="preserve">ные ГИС-приложения для создания цифровых карт (Arc GIS, MapInfo и др.). </w:t>
            </w:r>
          </w:p>
          <w:p w:rsidR="00B21AB0" w:rsidRPr="002B6DC6" w:rsidRDefault="00B21AB0" w:rsidP="00B21AB0">
            <w:pPr>
              <w:rPr>
                <w:sz w:val="22"/>
                <w:szCs w:val="22"/>
              </w:rPr>
            </w:pPr>
            <w:r w:rsidRPr="002B6DC6">
              <w:rPr>
                <w:sz w:val="22"/>
                <w:szCs w:val="22"/>
              </w:rPr>
              <w:t>Классификация дистанционных методов (ДМ). Общая оценка применимости ДМ в почвенных и земельных исследованиях. </w:t>
            </w:r>
          </w:p>
          <w:p w:rsidR="00B21AB0" w:rsidRPr="002B6DC6" w:rsidRDefault="00B21AB0" w:rsidP="00B21AB0">
            <w:pPr>
              <w:rPr>
                <w:sz w:val="22"/>
                <w:szCs w:val="22"/>
              </w:rPr>
            </w:pPr>
            <w:r w:rsidRPr="002B6DC6">
              <w:rPr>
                <w:sz w:val="22"/>
                <w:szCs w:val="22"/>
              </w:rPr>
              <w:t>Методы и способы сбора информации в ди</w:t>
            </w:r>
            <w:r w:rsidRPr="002B6DC6">
              <w:rPr>
                <w:sz w:val="22"/>
                <w:szCs w:val="22"/>
              </w:rPr>
              <w:t>с</w:t>
            </w:r>
            <w:r w:rsidRPr="002B6DC6">
              <w:rPr>
                <w:sz w:val="22"/>
                <w:szCs w:val="22"/>
              </w:rPr>
              <w:t>танционных исследованиях окружающей ср</w:t>
            </w:r>
            <w:r w:rsidRPr="002B6DC6">
              <w:rPr>
                <w:sz w:val="22"/>
                <w:szCs w:val="22"/>
              </w:rPr>
              <w:t>е</w:t>
            </w:r>
            <w:r w:rsidRPr="002B6DC6">
              <w:rPr>
                <w:sz w:val="22"/>
                <w:szCs w:val="22"/>
              </w:rPr>
              <w:t xml:space="preserve">ды: панхроматическая, цветная, инфракрасная </w:t>
            </w:r>
            <w:r w:rsidRPr="002B6DC6">
              <w:rPr>
                <w:sz w:val="22"/>
                <w:szCs w:val="22"/>
              </w:rPr>
              <w:lastRenderedPageBreak/>
              <w:t>и многозональная фотография (аэро- и косм</w:t>
            </w:r>
            <w:r w:rsidRPr="002B6DC6">
              <w:rPr>
                <w:sz w:val="22"/>
                <w:szCs w:val="22"/>
              </w:rPr>
              <w:t>и</w:t>
            </w:r>
            <w:r w:rsidRPr="002B6DC6">
              <w:rPr>
                <w:sz w:val="22"/>
                <w:szCs w:val="22"/>
              </w:rPr>
              <w:t>ческая), многоспектральный оптико - механ</w:t>
            </w:r>
            <w:r w:rsidRPr="002B6DC6">
              <w:rPr>
                <w:sz w:val="22"/>
                <w:szCs w:val="22"/>
              </w:rPr>
              <w:t>и</w:t>
            </w:r>
            <w:r w:rsidRPr="002B6DC6">
              <w:rPr>
                <w:sz w:val="22"/>
                <w:szCs w:val="22"/>
              </w:rPr>
              <w:t>ческий сканер, эмиссионный инфракрасный сканер, радар. Их возможности и ограничения при использовании в инвентаризации, оценке и мониторинге почв и земельных ресурсов. Особенности каждого метода относительно регистрации и передачи характеристик по</w:t>
            </w:r>
            <w:r w:rsidRPr="002B6DC6">
              <w:rPr>
                <w:sz w:val="22"/>
                <w:szCs w:val="22"/>
              </w:rPr>
              <w:t>ч</w:t>
            </w:r>
            <w:r w:rsidRPr="002B6DC6">
              <w:rPr>
                <w:sz w:val="22"/>
                <w:szCs w:val="22"/>
              </w:rPr>
              <w:t>венного покрова и земельных ресурсов, свойств почв и мониторинга почвенных усл</w:t>
            </w:r>
            <w:r w:rsidRPr="002B6DC6">
              <w:rPr>
                <w:sz w:val="22"/>
                <w:szCs w:val="22"/>
              </w:rPr>
              <w:t>о</w:t>
            </w:r>
            <w:r w:rsidRPr="002B6DC6">
              <w:rPr>
                <w:sz w:val="22"/>
                <w:szCs w:val="22"/>
              </w:rPr>
              <w:t xml:space="preserve">вий </w:t>
            </w:r>
            <w:r w:rsidRPr="00D37916">
              <w:rPr>
                <w:sz w:val="22"/>
                <w:szCs w:val="22"/>
              </w:rPr>
              <w:t>и состояния земельных ресурсов.</w:t>
            </w:r>
          </w:p>
        </w:tc>
        <w:tc>
          <w:tcPr>
            <w:tcW w:w="851" w:type="dxa"/>
            <w:shd w:val="clear" w:color="auto" w:fill="auto"/>
          </w:tcPr>
          <w:p w:rsidR="002D6EA6" w:rsidRDefault="00451332" w:rsidP="00451332">
            <w:pPr>
              <w:jc w:val="center"/>
            </w:pPr>
            <w:r>
              <w:lastRenderedPageBreak/>
              <w:t>21</w:t>
            </w:r>
          </w:p>
        </w:tc>
        <w:tc>
          <w:tcPr>
            <w:tcW w:w="850" w:type="dxa"/>
            <w:shd w:val="clear" w:color="auto" w:fill="auto"/>
          </w:tcPr>
          <w:p w:rsidR="002D6EA6" w:rsidRDefault="002D6EA6" w:rsidP="00E8489C">
            <w:pPr>
              <w:jc w:val="center"/>
            </w:pPr>
            <w:r>
              <w:t>х</w:t>
            </w:r>
          </w:p>
        </w:tc>
        <w:tc>
          <w:tcPr>
            <w:tcW w:w="1513" w:type="dxa"/>
            <w:shd w:val="clear" w:color="auto" w:fill="auto"/>
          </w:tcPr>
          <w:p w:rsidR="002D6EA6" w:rsidRDefault="002D6EA6" w:rsidP="000A4188">
            <w:pPr>
              <w:jc w:val="center"/>
            </w:pPr>
            <w:r>
              <w:t>х</w:t>
            </w:r>
          </w:p>
        </w:tc>
        <w:tc>
          <w:tcPr>
            <w:tcW w:w="1748" w:type="dxa"/>
            <w:shd w:val="clear" w:color="auto" w:fill="auto"/>
          </w:tcPr>
          <w:p w:rsidR="002D6EA6" w:rsidRDefault="002D6EA6" w:rsidP="00E8489C">
            <w:pPr>
              <w:jc w:val="center"/>
            </w:pPr>
            <w:r>
              <w:t>2</w:t>
            </w:r>
          </w:p>
        </w:tc>
      </w:tr>
    </w:tbl>
    <w:p w:rsidR="00171B20" w:rsidRDefault="00171B20" w:rsidP="000B69DB"/>
    <w:p w:rsidR="00766A0B" w:rsidRPr="00BC5A38" w:rsidRDefault="00766A0B" w:rsidP="00683C86">
      <w:pPr>
        <w:pStyle w:val="1"/>
        <w:ind w:left="426"/>
        <w:rPr>
          <w:rFonts w:ascii="Times New Roman" w:hAnsi="Times New Roman" w:cs="Times New Roman"/>
          <w:sz w:val="26"/>
          <w:szCs w:val="26"/>
        </w:rPr>
      </w:pPr>
      <w:r w:rsidRPr="00BC5A38">
        <w:rPr>
          <w:rFonts w:ascii="Times New Roman" w:hAnsi="Times New Roman" w:cs="Times New Roman"/>
          <w:sz w:val="26"/>
          <w:szCs w:val="26"/>
        </w:rPr>
        <w:t>ПЕРЕЧЕНЬ УЧЕБНО-МЕТОДИЧЕСКОГО ОБЕСПЕЧЕНИЯ ДЛЯ САМОСТОЯТЕЛЬНОЙ РАБОТЫ ОБУЧАЮЩИХСЯ</w:t>
      </w:r>
    </w:p>
    <w:p w:rsidR="00766A0B" w:rsidRPr="00946C6D" w:rsidRDefault="00766A0B" w:rsidP="00766A0B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  <w:r>
        <w:rPr>
          <w:bCs/>
        </w:rPr>
        <w:t>5</w:t>
      </w:r>
      <w:r w:rsidRPr="00946C6D">
        <w:rPr>
          <w:bCs/>
        </w:rPr>
        <w:t xml:space="preserve">.1. </w:t>
      </w:r>
      <w:r>
        <w:rPr>
          <w:bCs/>
        </w:rPr>
        <w:t>У</w:t>
      </w:r>
      <w:r w:rsidRPr="00946C6D">
        <w:rPr>
          <w:bCs/>
        </w:rPr>
        <w:t>казания по организации и проведению</w:t>
      </w:r>
      <w:r>
        <w:rPr>
          <w:bCs/>
        </w:rPr>
        <w:t xml:space="preserve"> лекционных,</w:t>
      </w:r>
      <w:r w:rsidRPr="00946C6D">
        <w:rPr>
          <w:bCs/>
        </w:rPr>
        <w:t xml:space="preserve"> практических (семинарских) и лабораторных занятий</w:t>
      </w:r>
      <w:r>
        <w:rPr>
          <w:bCs/>
        </w:rPr>
        <w:t xml:space="preserve"> с перечнем учебно-методического обеспечения</w:t>
      </w:r>
    </w:p>
    <w:p w:rsidR="00766A0B" w:rsidRPr="00946C6D" w:rsidRDefault="00766A0B" w:rsidP="00766A0B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  <w:r>
        <w:rPr>
          <w:bCs/>
        </w:rPr>
        <w:t>5</w:t>
      </w:r>
      <w:r w:rsidRPr="00946C6D">
        <w:rPr>
          <w:bCs/>
        </w:rPr>
        <w:t xml:space="preserve">.2. </w:t>
      </w:r>
      <w:r>
        <w:rPr>
          <w:bCs/>
        </w:rPr>
        <w:t>У</w:t>
      </w:r>
      <w:r w:rsidRPr="00946C6D">
        <w:rPr>
          <w:bCs/>
        </w:rPr>
        <w:t>казания для обучающихся по освоению дисциплины (модулю)</w:t>
      </w:r>
    </w:p>
    <w:p w:rsidR="00BC5A38" w:rsidRDefault="00766A0B" w:rsidP="00BC5A38">
      <w:pPr>
        <w:tabs>
          <w:tab w:val="right" w:leader="underscore" w:pos="9639"/>
        </w:tabs>
        <w:spacing w:after="120"/>
        <w:jc w:val="right"/>
        <w:rPr>
          <w:b/>
        </w:rPr>
      </w:pPr>
      <w:r w:rsidRPr="00CA3695">
        <w:rPr>
          <w:b/>
        </w:rPr>
        <w:t xml:space="preserve">Таблица </w:t>
      </w:r>
      <w:r>
        <w:rPr>
          <w:b/>
        </w:rPr>
        <w:t>4</w:t>
      </w:r>
      <w:r w:rsidRPr="00CA3695">
        <w:rPr>
          <w:b/>
        </w:rPr>
        <w:t>.</w:t>
      </w:r>
    </w:p>
    <w:p w:rsidR="00766A0B" w:rsidRPr="00CA3695" w:rsidRDefault="00766A0B" w:rsidP="00BC5A38">
      <w:pPr>
        <w:tabs>
          <w:tab w:val="right" w:leader="underscore" w:pos="9639"/>
        </w:tabs>
        <w:spacing w:after="120"/>
        <w:jc w:val="right"/>
        <w:rPr>
          <w:b/>
        </w:rPr>
      </w:pPr>
      <w:r>
        <w:rPr>
          <w:b/>
        </w:rPr>
        <w:t>Содержание самостоятельной работы обучающихся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5"/>
        <w:gridCol w:w="5806"/>
        <w:gridCol w:w="1009"/>
        <w:gridCol w:w="1391"/>
      </w:tblGrid>
      <w:tr w:rsidR="00766A0B" w:rsidRPr="006E3ECB" w:rsidTr="00141E1A">
        <w:trPr>
          <w:jc w:val="center"/>
        </w:trPr>
        <w:tc>
          <w:tcPr>
            <w:tcW w:w="1365" w:type="dxa"/>
            <w:vAlign w:val="center"/>
          </w:tcPr>
          <w:p w:rsidR="00766A0B" w:rsidRPr="006E3ECB" w:rsidRDefault="00766A0B" w:rsidP="002F4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ECB">
              <w:rPr>
                <w:rFonts w:ascii="Times New Roman" w:hAnsi="Times New Roman" w:cs="Times New Roman"/>
              </w:rPr>
              <w:t xml:space="preserve">Номер </w:t>
            </w:r>
            <w:r w:rsidRPr="006E3ECB">
              <w:rPr>
                <w:rFonts w:ascii="Times New Roman" w:hAnsi="Times New Roman" w:cs="Times New Roman"/>
                <w:bCs/>
              </w:rPr>
              <w:t>рад</w:t>
            </w:r>
            <w:r w:rsidRPr="006E3ECB">
              <w:rPr>
                <w:rFonts w:ascii="Times New Roman" w:hAnsi="Times New Roman" w:cs="Times New Roman"/>
                <w:bCs/>
              </w:rPr>
              <w:t>е</w:t>
            </w:r>
            <w:r w:rsidRPr="006E3ECB">
              <w:rPr>
                <w:rFonts w:ascii="Times New Roman" w:hAnsi="Times New Roman" w:cs="Times New Roman"/>
                <w:bCs/>
              </w:rPr>
              <w:t>ла (темы)</w:t>
            </w:r>
          </w:p>
        </w:tc>
        <w:tc>
          <w:tcPr>
            <w:tcW w:w="5806" w:type="dxa"/>
            <w:vAlign w:val="center"/>
          </w:tcPr>
          <w:p w:rsidR="00766A0B" w:rsidRPr="006E3ECB" w:rsidRDefault="00766A0B" w:rsidP="002F4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ECB">
              <w:rPr>
                <w:rFonts w:ascii="Times New Roman" w:hAnsi="Times New Roman" w:cs="Times New Roman"/>
              </w:rPr>
              <w:t>Темы/вопросы, выносимые на самостоятельное изучение</w:t>
            </w:r>
          </w:p>
        </w:tc>
        <w:tc>
          <w:tcPr>
            <w:tcW w:w="1009" w:type="dxa"/>
            <w:vAlign w:val="center"/>
          </w:tcPr>
          <w:p w:rsidR="00766A0B" w:rsidRPr="006E3ECB" w:rsidRDefault="00766A0B" w:rsidP="002F4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E3ECB">
              <w:rPr>
                <w:rFonts w:ascii="Times New Roman" w:hAnsi="Times New Roman" w:cs="Times New Roman"/>
              </w:rPr>
              <w:t>Кол-во</w:t>
            </w:r>
            <w:r>
              <w:rPr>
                <w:rFonts w:ascii="Times New Roman" w:hAnsi="Times New Roman" w:cs="Times New Roman"/>
              </w:rPr>
              <w:br/>
            </w:r>
            <w:r w:rsidRPr="006E3ECB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391" w:type="dxa"/>
          </w:tcPr>
          <w:p w:rsidR="00766A0B" w:rsidRPr="0077332F" w:rsidRDefault="00766A0B" w:rsidP="002F4A0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32F">
              <w:rPr>
                <w:rFonts w:ascii="Times New Roman" w:hAnsi="Times New Roman" w:cs="Times New Roman"/>
                <w:color w:val="000000"/>
              </w:rPr>
              <w:t>Формы раб</w:t>
            </w:r>
            <w:r w:rsidRPr="0077332F">
              <w:rPr>
                <w:rFonts w:ascii="Times New Roman" w:hAnsi="Times New Roman" w:cs="Times New Roman"/>
                <w:color w:val="000000"/>
              </w:rPr>
              <w:t>о</w:t>
            </w:r>
            <w:r w:rsidRPr="0077332F">
              <w:rPr>
                <w:rFonts w:ascii="Times New Roman" w:hAnsi="Times New Roman" w:cs="Times New Roman"/>
                <w:color w:val="000000"/>
              </w:rPr>
              <w:t xml:space="preserve">ты </w:t>
            </w:r>
          </w:p>
        </w:tc>
      </w:tr>
      <w:tr w:rsidR="00084B1F" w:rsidRPr="00141E1A" w:rsidTr="00141E1A">
        <w:trPr>
          <w:jc w:val="center"/>
        </w:trPr>
        <w:tc>
          <w:tcPr>
            <w:tcW w:w="1365" w:type="dxa"/>
          </w:tcPr>
          <w:p w:rsidR="00084B1F" w:rsidRPr="00141E1A" w:rsidRDefault="00084B1F" w:rsidP="00EF40F0">
            <w:pPr>
              <w:pStyle w:val="ConsPlusNormal"/>
              <w:tabs>
                <w:tab w:val="left" w:pos="225"/>
                <w:tab w:val="center" w:pos="655"/>
              </w:tabs>
              <w:jc w:val="center"/>
              <w:rPr>
                <w:rFonts w:ascii="Times New Roman" w:hAnsi="Times New Roman" w:cs="Times New Roman"/>
              </w:rPr>
            </w:pPr>
            <w:r w:rsidRPr="00141E1A">
              <w:rPr>
                <w:rFonts w:ascii="Times New Roman" w:hAnsi="Times New Roman" w:cs="Times New Roman"/>
              </w:rPr>
              <w:t xml:space="preserve">Тема </w:t>
            </w:r>
            <w:r w:rsidR="00EF40F0">
              <w:rPr>
                <w:rFonts w:ascii="Times New Roman" w:hAnsi="Times New Roman" w:cs="Times New Roman"/>
              </w:rPr>
              <w:t>1</w:t>
            </w:r>
            <w:r w:rsidRPr="00141E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06" w:type="dxa"/>
          </w:tcPr>
          <w:p w:rsidR="00084B1F" w:rsidRPr="001854DC" w:rsidRDefault="0027129B" w:rsidP="009A7DC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7129B">
              <w:rPr>
                <w:rFonts w:ascii="Times New Roman" w:hAnsi="Times New Roman" w:cs="Times New Roman"/>
              </w:rPr>
              <w:t>Камеральные работы при картографировании почв. Сопоставл</w:t>
            </w:r>
            <w:r w:rsidRPr="0027129B">
              <w:rPr>
                <w:rFonts w:ascii="Times New Roman" w:hAnsi="Times New Roman" w:cs="Times New Roman"/>
              </w:rPr>
              <w:t>е</w:t>
            </w:r>
            <w:r w:rsidRPr="0027129B">
              <w:rPr>
                <w:rFonts w:ascii="Times New Roman" w:hAnsi="Times New Roman" w:cs="Times New Roman"/>
              </w:rPr>
              <w:t>ние результатов анализов почв с полевым определением почве</w:t>
            </w:r>
            <w:r w:rsidRPr="0027129B">
              <w:rPr>
                <w:rFonts w:ascii="Times New Roman" w:hAnsi="Times New Roman" w:cs="Times New Roman"/>
              </w:rPr>
              <w:t>н</w:t>
            </w:r>
            <w:r w:rsidRPr="0027129B">
              <w:rPr>
                <w:rFonts w:ascii="Times New Roman" w:hAnsi="Times New Roman" w:cs="Times New Roman"/>
              </w:rPr>
              <w:t>ных разновидностей. Критерии уточнения названий почвенных разновидностей для различных типов почв. </w:t>
            </w:r>
          </w:p>
        </w:tc>
        <w:tc>
          <w:tcPr>
            <w:tcW w:w="1009" w:type="dxa"/>
          </w:tcPr>
          <w:p w:rsidR="00084B1F" w:rsidRPr="00141E1A" w:rsidRDefault="00AC76A9" w:rsidP="00EF4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91" w:type="dxa"/>
          </w:tcPr>
          <w:p w:rsidR="00084B1F" w:rsidRPr="00141E1A" w:rsidRDefault="00084B1F" w:rsidP="00141E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5603">
              <w:rPr>
                <w:rFonts w:ascii="Times New Roman" w:hAnsi="Times New Roman" w:cs="Times New Roman"/>
                <w:sz w:val="22"/>
                <w:szCs w:val="22"/>
              </w:rPr>
              <w:t>Доклад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форме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зентации</w:t>
            </w:r>
          </w:p>
        </w:tc>
      </w:tr>
      <w:tr w:rsidR="00084B1F" w:rsidRPr="00141E1A" w:rsidTr="00141E1A">
        <w:trPr>
          <w:jc w:val="center"/>
        </w:trPr>
        <w:tc>
          <w:tcPr>
            <w:tcW w:w="1365" w:type="dxa"/>
          </w:tcPr>
          <w:p w:rsidR="00084B1F" w:rsidRPr="00141E1A" w:rsidRDefault="00084B1F" w:rsidP="00EF40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1E1A">
              <w:rPr>
                <w:rFonts w:ascii="Times New Roman" w:hAnsi="Times New Roman" w:cs="Times New Roman"/>
              </w:rPr>
              <w:t xml:space="preserve">Тема </w:t>
            </w:r>
            <w:r w:rsidR="00EF40F0">
              <w:rPr>
                <w:rFonts w:ascii="Times New Roman" w:hAnsi="Times New Roman" w:cs="Times New Roman"/>
              </w:rPr>
              <w:t>2</w:t>
            </w:r>
            <w:r w:rsidRPr="00141E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06" w:type="dxa"/>
          </w:tcPr>
          <w:p w:rsidR="00084B1F" w:rsidRDefault="0027129B" w:rsidP="00084B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7129B">
              <w:rPr>
                <w:rFonts w:ascii="Times New Roman" w:hAnsi="Times New Roman" w:cs="Times New Roman"/>
              </w:rPr>
              <w:t>Программное обеспечение создания карт. Программы обработки текста и изображения. Программы векторной и растровой гр</w:t>
            </w:r>
            <w:r w:rsidRPr="0027129B">
              <w:rPr>
                <w:rFonts w:ascii="Times New Roman" w:hAnsi="Times New Roman" w:cs="Times New Roman"/>
              </w:rPr>
              <w:t>а</w:t>
            </w:r>
            <w:r w:rsidRPr="0027129B">
              <w:rPr>
                <w:rFonts w:ascii="Times New Roman" w:hAnsi="Times New Roman" w:cs="Times New Roman"/>
              </w:rPr>
              <w:t>фики. Программы растровой графики (Adobe Photoshop) для о</w:t>
            </w:r>
            <w:r w:rsidRPr="0027129B">
              <w:rPr>
                <w:rFonts w:ascii="Times New Roman" w:hAnsi="Times New Roman" w:cs="Times New Roman"/>
              </w:rPr>
              <w:t>б</w:t>
            </w:r>
            <w:r w:rsidRPr="0027129B">
              <w:rPr>
                <w:rFonts w:ascii="Times New Roman" w:hAnsi="Times New Roman" w:cs="Times New Roman"/>
              </w:rPr>
              <w:t>работки растрового изображения. Программы векторной графики (CorelDraw) для графического построения векторного изображения</w:t>
            </w:r>
          </w:p>
          <w:p w:rsidR="00AC76A9" w:rsidRPr="001854DC" w:rsidRDefault="00AC76A9" w:rsidP="00084B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67E99">
              <w:rPr>
                <w:rFonts w:ascii="Times New Roman" w:hAnsi="Times New Roman" w:cs="Times New Roman"/>
              </w:rPr>
              <w:t xml:space="preserve">Особенности </w:t>
            </w:r>
            <w:r>
              <w:rPr>
                <w:rFonts w:ascii="Times New Roman" w:hAnsi="Times New Roman" w:cs="Times New Roman"/>
              </w:rPr>
              <w:t>ДМ</w:t>
            </w:r>
            <w:r w:rsidRPr="00067E99">
              <w:rPr>
                <w:rFonts w:ascii="Times New Roman" w:hAnsi="Times New Roman" w:cs="Times New Roman"/>
              </w:rPr>
              <w:t xml:space="preserve"> относительно регистрации и передачи хара</w:t>
            </w:r>
            <w:r w:rsidRPr="00067E99">
              <w:rPr>
                <w:rFonts w:ascii="Times New Roman" w:hAnsi="Times New Roman" w:cs="Times New Roman"/>
              </w:rPr>
              <w:t>к</w:t>
            </w:r>
            <w:r w:rsidRPr="00067E99">
              <w:rPr>
                <w:rFonts w:ascii="Times New Roman" w:hAnsi="Times New Roman" w:cs="Times New Roman"/>
              </w:rPr>
              <w:t>теристик почвенного покрова и земельных ресурсов, свойств почв и мониторинга почвенных условий и состояния земельных ресурсов.</w:t>
            </w:r>
          </w:p>
        </w:tc>
        <w:tc>
          <w:tcPr>
            <w:tcW w:w="1009" w:type="dxa"/>
          </w:tcPr>
          <w:p w:rsidR="00084B1F" w:rsidRPr="00141E1A" w:rsidRDefault="00AC76A9" w:rsidP="002F4A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91" w:type="dxa"/>
          </w:tcPr>
          <w:p w:rsidR="00084B1F" w:rsidRDefault="00084B1F" w:rsidP="00141E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5603">
              <w:rPr>
                <w:rFonts w:ascii="Times New Roman" w:hAnsi="Times New Roman" w:cs="Times New Roman"/>
                <w:sz w:val="22"/>
                <w:szCs w:val="22"/>
              </w:rPr>
              <w:t>Доклад</w:t>
            </w:r>
          </w:p>
          <w:p w:rsidR="00084B1F" w:rsidRPr="00141E1A" w:rsidRDefault="00084B1F" w:rsidP="00141E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форме презентации</w:t>
            </w:r>
          </w:p>
        </w:tc>
      </w:tr>
    </w:tbl>
    <w:p w:rsidR="00766A0B" w:rsidRPr="00141E1A" w:rsidRDefault="00766A0B" w:rsidP="00766A0B">
      <w:pPr>
        <w:pStyle w:val="21"/>
        <w:spacing w:after="0" w:line="240" w:lineRule="auto"/>
        <w:ind w:left="708"/>
        <w:jc w:val="both"/>
        <w:rPr>
          <w:i/>
          <w:spacing w:val="2"/>
          <w:sz w:val="20"/>
          <w:szCs w:val="20"/>
        </w:rPr>
      </w:pPr>
    </w:p>
    <w:p w:rsidR="00C124E1" w:rsidRPr="00110685" w:rsidRDefault="00751E0D" w:rsidP="00683C86">
      <w:pPr>
        <w:pStyle w:val="1"/>
        <w:ind w:left="426"/>
        <w:rPr>
          <w:rFonts w:ascii="Times New Roman" w:hAnsi="Times New Roman" w:cs="Times New Roman"/>
          <w:sz w:val="26"/>
          <w:szCs w:val="26"/>
        </w:rPr>
      </w:pPr>
      <w:r w:rsidRPr="00110685">
        <w:rPr>
          <w:rFonts w:ascii="Times New Roman" w:hAnsi="Times New Roman" w:cs="Times New Roman"/>
          <w:sz w:val="26"/>
          <w:szCs w:val="26"/>
        </w:rPr>
        <w:t>ОБРАЗОВАТЕЛЬНЫЕ И ИНФОРМАЦИОННЫЕ ТЕХНОЛОГИИ</w:t>
      </w:r>
    </w:p>
    <w:p w:rsidR="00751E0D" w:rsidRPr="00C868F1" w:rsidRDefault="00751E0D" w:rsidP="00751E0D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  <w:r>
        <w:rPr>
          <w:bCs/>
        </w:rPr>
        <w:t>6</w:t>
      </w:r>
      <w:r w:rsidRPr="00C868F1">
        <w:rPr>
          <w:bCs/>
        </w:rPr>
        <w:t xml:space="preserve">.1. </w:t>
      </w:r>
      <w:r>
        <w:rPr>
          <w:bCs/>
        </w:rPr>
        <w:t>Образовательные технологии</w:t>
      </w:r>
    </w:p>
    <w:p w:rsidR="00751E0D" w:rsidRDefault="00751E0D" w:rsidP="00751E0D">
      <w:pPr>
        <w:pStyle w:val="21"/>
        <w:spacing w:before="120" w:after="0" w:line="240" w:lineRule="auto"/>
        <w:ind w:firstLine="709"/>
        <w:jc w:val="both"/>
        <w:rPr>
          <w:i/>
          <w:sz w:val="20"/>
          <w:szCs w:val="20"/>
        </w:rPr>
      </w:pPr>
      <w:r w:rsidRPr="00DE179D">
        <w:rPr>
          <w:rFonts w:eastAsia="TimesNewRomanPSMT"/>
        </w:rPr>
        <w:t>Структура прохождения дисциплины «</w:t>
      </w:r>
      <w:r w:rsidR="00C61F26">
        <w:rPr>
          <w:rFonts w:eastAsia="TimesNewRomanPSMT"/>
        </w:rPr>
        <w:t>Почвенная картография</w:t>
      </w:r>
      <w:r w:rsidRPr="00DE179D">
        <w:rPr>
          <w:rFonts w:eastAsia="TimesNewRomanPSMT"/>
        </w:rPr>
        <w:t>» предусматривает использование следующих образовательных технологий по видам учебных работ:</w:t>
      </w:r>
    </w:p>
    <w:p w:rsidR="00751E0D" w:rsidRDefault="00751E0D" w:rsidP="00954E4A">
      <w:pPr>
        <w:pStyle w:val="21"/>
        <w:spacing w:before="120" w:after="0" w:line="240" w:lineRule="auto"/>
        <w:ind w:firstLine="708"/>
        <w:jc w:val="both"/>
        <w:rPr>
          <w:i/>
          <w:sz w:val="20"/>
          <w:szCs w:val="20"/>
        </w:rPr>
      </w:pPr>
      <w:r w:rsidRPr="00DE179D">
        <w:rPr>
          <w:rFonts w:eastAsia="TimesNewRomanPSMT"/>
          <w:b/>
          <w:i/>
        </w:rPr>
        <w:t>Лекции информационные</w:t>
      </w:r>
      <w:r w:rsidRPr="00DE179D">
        <w:rPr>
          <w:rFonts w:eastAsia="TimesNewRomanPSMT"/>
        </w:rPr>
        <w:t xml:space="preserve"> с использованием режимов мультимедийных презент</w:t>
      </w:r>
      <w:r w:rsidRPr="00DE179D">
        <w:rPr>
          <w:rFonts w:eastAsia="TimesNewRomanPSMT"/>
        </w:rPr>
        <w:t>а</w:t>
      </w:r>
      <w:r w:rsidRPr="00DE179D">
        <w:rPr>
          <w:rFonts w:eastAsia="TimesNewRomanPSMT"/>
        </w:rPr>
        <w:t>ций с элементами беседы и дискуссии.</w:t>
      </w:r>
    </w:p>
    <w:p w:rsidR="009013E7" w:rsidRPr="00493F50" w:rsidRDefault="009013E7" w:rsidP="009013E7">
      <w:pPr>
        <w:ind w:firstLine="709"/>
        <w:jc w:val="both"/>
        <w:rPr>
          <w:rFonts w:eastAsia="TimesNewRomanPSMT"/>
        </w:rPr>
      </w:pPr>
      <w:r w:rsidRPr="00493F50">
        <w:rPr>
          <w:rFonts w:eastAsia="TimesNewRomanPSMT"/>
          <w:b/>
          <w:i/>
        </w:rPr>
        <w:t>Практико-ориентированные занятия</w:t>
      </w:r>
      <w:r w:rsidRPr="00493F50">
        <w:rPr>
          <w:rFonts w:eastAsia="TimesNewRomanPSMT"/>
        </w:rPr>
        <w:t>. Основной формой является выполнение практических работ, знакомство со специализированным оборудованием.</w:t>
      </w:r>
    </w:p>
    <w:p w:rsidR="00751E0D" w:rsidRDefault="009013E7" w:rsidP="006868CF">
      <w:pPr>
        <w:pStyle w:val="21"/>
        <w:spacing w:after="0" w:line="240" w:lineRule="auto"/>
        <w:ind w:firstLine="709"/>
        <w:jc w:val="both"/>
        <w:rPr>
          <w:i/>
          <w:sz w:val="20"/>
          <w:szCs w:val="20"/>
        </w:rPr>
      </w:pPr>
      <w:r w:rsidRPr="00493F50">
        <w:rPr>
          <w:rFonts w:eastAsia="TimesNewRomanPSMT"/>
        </w:rPr>
        <w:t>Активные и интерактивные формы обучения включают: собеседование по алг</w:t>
      </w:r>
      <w:r w:rsidRPr="00493F50">
        <w:rPr>
          <w:rFonts w:eastAsia="TimesNewRomanPSMT"/>
        </w:rPr>
        <w:t>о</w:t>
      </w:r>
      <w:r w:rsidRPr="00493F50">
        <w:rPr>
          <w:rFonts w:eastAsia="TimesNewRomanPSMT"/>
        </w:rPr>
        <w:t>ритму проведения опытов, проведение, просмотр, анализ, обсуждение результатов опытов (возможен мозговой штурм). Анализ, обобщение материалов по заданиям, а также пр</w:t>
      </w:r>
      <w:r w:rsidRPr="00493F50">
        <w:rPr>
          <w:rFonts w:eastAsia="TimesNewRomanPSMT"/>
        </w:rPr>
        <w:t>о</w:t>
      </w:r>
      <w:r w:rsidRPr="00493F50">
        <w:rPr>
          <w:rFonts w:eastAsia="TimesNewRomanPSMT"/>
        </w:rPr>
        <w:t>смотр и обобщение материалов презентаций.</w:t>
      </w:r>
    </w:p>
    <w:p w:rsidR="00751E0D" w:rsidRPr="0062038D" w:rsidRDefault="00751E0D" w:rsidP="0084385C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>
        <w:rPr>
          <w:bCs/>
        </w:rPr>
        <w:lastRenderedPageBreak/>
        <w:t>6</w:t>
      </w:r>
      <w:r w:rsidR="00982305">
        <w:rPr>
          <w:bCs/>
        </w:rPr>
        <w:t>.</w:t>
      </w:r>
      <w:r w:rsidR="0084385C">
        <w:rPr>
          <w:bCs/>
        </w:rPr>
        <w:t>2.</w:t>
      </w:r>
      <w:r w:rsidRPr="0062038D">
        <w:rPr>
          <w:bCs/>
        </w:rPr>
        <w:t xml:space="preserve"> Информационные технологии</w:t>
      </w:r>
    </w:p>
    <w:p w:rsidR="00B95603" w:rsidRDefault="00751E0D" w:rsidP="007C5340">
      <w:pPr>
        <w:pStyle w:val="21"/>
        <w:numPr>
          <w:ilvl w:val="0"/>
          <w:numId w:val="10"/>
        </w:numPr>
        <w:spacing w:after="0" w:line="240" w:lineRule="auto"/>
        <w:ind w:left="0" w:firstLine="709"/>
        <w:jc w:val="both"/>
      </w:pPr>
      <w:r w:rsidRPr="00B95603">
        <w:t>использование информационного сайта преподавателя (рассылка заданий, предоставление выполненных работ, ответы на вопросы, ознакомление учащихся с оце</w:t>
      </w:r>
      <w:r w:rsidRPr="00B95603">
        <w:t>н</w:t>
      </w:r>
      <w:r w:rsidRPr="00B95603">
        <w:t>ками</w:t>
      </w:r>
      <w:r w:rsidR="00D463CE" w:rsidRPr="00B95603">
        <w:t>)</w:t>
      </w:r>
      <w:r w:rsidR="00B95603">
        <w:t>.</w:t>
      </w:r>
    </w:p>
    <w:p w:rsidR="00751E0D" w:rsidRPr="00B95603" w:rsidRDefault="00751E0D" w:rsidP="007C5340">
      <w:pPr>
        <w:pStyle w:val="21"/>
        <w:numPr>
          <w:ilvl w:val="0"/>
          <w:numId w:val="10"/>
        </w:numPr>
        <w:spacing w:after="0" w:line="240" w:lineRule="auto"/>
        <w:ind w:left="0" w:firstLine="709"/>
        <w:jc w:val="both"/>
      </w:pPr>
      <w:r w:rsidRPr="00B95603">
        <w:t>использование электронные библиотеки</w:t>
      </w:r>
      <w:r w:rsidR="00D463CE" w:rsidRPr="00B95603">
        <w:t xml:space="preserve"> факультета почвоведения МГУ</w:t>
      </w:r>
      <w:hyperlink r:id="rId12" w:history="1">
        <w:r w:rsidR="004958BB" w:rsidRPr="0051513E">
          <w:rPr>
            <w:rStyle w:val="ab"/>
          </w:rPr>
          <w:t>http://www.pochva.com/?content=1</w:t>
        </w:r>
      </w:hyperlink>
      <w:r w:rsidR="00B95603">
        <w:t>.</w:t>
      </w:r>
    </w:p>
    <w:p w:rsidR="00D463CE" w:rsidRPr="00B95603" w:rsidRDefault="00751E0D" w:rsidP="007C5340">
      <w:pPr>
        <w:pStyle w:val="21"/>
        <w:numPr>
          <w:ilvl w:val="0"/>
          <w:numId w:val="10"/>
        </w:numPr>
        <w:spacing w:after="0" w:line="240" w:lineRule="auto"/>
        <w:ind w:left="0" w:firstLine="709"/>
        <w:jc w:val="both"/>
      </w:pPr>
      <w:r w:rsidRPr="00B95603">
        <w:t xml:space="preserve">использование </w:t>
      </w:r>
      <w:r w:rsidR="00D463CE" w:rsidRPr="00B95603">
        <w:t>образовательного портала АГУ</w:t>
      </w:r>
      <w:hyperlink r:id="rId13" w:history="1">
        <w:r w:rsidR="004958BB" w:rsidRPr="0051513E">
          <w:rPr>
            <w:rStyle w:val="ab"/>
          </w:rPr>
          <w:t>http://learn.asu.edu.ru/</w:t>
        </w:r>
      </w:hyperlink>
    </w:p>
    <w:p w:rsidR="00D463CE" w:rsidRPr="00B95603" w:rsidRDefault="00751E0D" w:rsidP="007C5340">
      <w:pPr>
        <w:pStyle w:val="21"/>
        <w:numPr>
          <w:ilvl w:val="0"/>
          <w:numId w:val="10"/>
        </w:numPr>
        <w:spacing w:after="0" w:line="240" w:lineRule="auto"/>
        <w:ind w:left="0" w:firstLine="709"/>
        <w:jc w:val="both"/>
      </w:pPr>
      <w:r w:rsidRPr="00B95603">
        <w:t xml:space="preserve">использование </w:t>
      </w:r>
      <w:r w:rsidR="00D463CE" w:rsidRPr="00B95603">
        <w:t>электронно-библиотечного ресурса АГУ</w:t>
      </w:r>
      <w:hyperlink r:id="rId14" w:history="1">
        <w:r w:rsidR="004958BB" w:rsidRPr="0051513E">
          <w:rPr>
            <w:rStyle w:val="ab"/>
          </w:rPr>
          <w:t>https://biblio.asu.edu.ru/</w:t>
        </w:r>
      </w:hyperlink>
    </w:p>
    <w:p w:rsidR="00751E0D" w:rsidRDefault="00982305" w:rsidP="00B92D4F">
      <w:pPr>
        <w:pStyle w:val="21"/>
        <w:spacing w:before="240" w:after="0" w:line="240" w:lineRule="auto"/>
        <w:ind w:left="709"/>
        <w:jc w:val="both"/>
        <w:rPr>
          <w:bCs/>
        </w:rPr>
      </w:pPr>
      <w:r>
        <w:rPr>
          <w:bCs/>
        </w:rPr>
        <w:t>6</w:t>
      </w:r>
      <w:r w:rsidRPr="0062038D">
        <w:rPr>
          <w:bCs/>
        </w:rPr>
        <w:t>.</w:t>
      </w:r>
      <w:r>
        <w:rPr>
          <w:bCs/>
        </w:rPr>
        <w:t>3</w:t>
      </w:r>
      <w:r w:rsidRPr="0062038D">
        <w:rPr>
          <w:bCs/>
        </w:rPr>
        <w:t xml:space="preserve">. </w:t>
      </w:r>
      <w:r w:rsidRPr="00D94761">
        <w:rPr>
          <w:bCs/>
        </w:rPr>
        <w:t>Перечень программного обеспечения и информационных справочных систем</w:t>
      </w:r>
      <w:r w:rsidR="00B53A31">
        <w:rPr>
          <w:bCs/>
        </w:rPr>
        <w:t>:</w:t>
      </w:r>
    </w:p>
    <w:p w:rsidR="00906EDF" w:rsidRDefault="00906EDF" w:rsidP="00906EDF">
      <w:pPr>
        <w:pStyle w:val="21"/>
        <w:spacing w:before="120" w:after="0" w:line="240" w:lineRule="auto"/>
        <w:ind w:firstLine="708"/>
        <w:jc w:val="both"/>
        <w:rPr>
          <w:bCs/>
        </w:rPr>
      </w:pPr>
      <w:r w:rsidRPr="00906EDF">
        <w:rPr>
          <w:bCs/>
        </w:rPr>
        <w:t>I.</w:t>
      </w:r>
      <w:r w:rsidRPr="00906EDF">
        <w:rPr>
          <w:bCs/>
        </w:rPr>
        <w:tab/>
        <w:t>Перечень действующих электронных ресурсов, предоставляемых Научной библиотекой АГУ, которые могут быть использованы для информационного обеспечения дисциплины (модуля)</w:t>
      </w:r>
    </w:p>
    <w:p w:rsidR="00B53A31" w:rsidRPr="00183384" w:rsidRDefault="00B53A31" w:rsidP="007C5340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183384">
        <w:t xml:space="preserve">Электронный каталог Научной библиотеки АГУ на базе </w:t>
      </w:r>
      <w:r w:rsidRPr="00183384">
        <w:rPr>
          <w:lang w:val="en-US"/>
        </w:rPr>
        <w:t>MARKSQL</w:t>
      </w:r>
      <w:r w:rsidRPr="00183384">
        <w:t xml:space="preserve"> НПО «Информ-систем»: </w:t>
      </w:r>
      <w:hyperlink r:id="rId15" w:history="1">
        <w:r w:rsidRPr="00183384">
          <w:rPr>
            <w:color w:val="0000FF"/>
            <w:u w:val="single"/>
            <w:lang w:val="en-US"/>
          </w:rPr>
          <w:t>https</w:t>
        </w:r>
        <w:r w:rsidRPr="00183384">
          <w:rPr>
            <w:color w:val="0000FF"/>
            <w:u w:val="single"/>
          </w:rPr>
          <w:t>://</w:t>
        </w:r>
        <w:r w:rsidRPr="00183384">
          <w:rPr>
            <w:color w:val="0000FF"/>
            <w:u w:val="single"/>
            <w:lang w:val="en-US"/>
          </w:rPr>
          <w:t>library</w:t>
        </w:r>
        <w:r w:rsidRPr="00183384">
          <w:rPr>
            <w:color w:val="0000FF"/>
            <w:u w:val="single"/>
          </w:rPr>
          <w:t>.</w:t>
        </w:r>
        <w:r w:rsidRPr="00183384">
          <w:rPr>
            <w:color w:val="0000FF"/>
            <w:u w:val="single"/>
            <w:lang w:val="en-US"/>
          </w:rPr>
          <w:t>asu</w:t>
        </w:r>
        <w:r w:rsidRPr="00183384">
          <w:rPr>
            <w:color w:val="0000FF"/>
            <w:u w:val="single"/>
          </w:rPr>
          <w:t>.</w:t>
        </w:r>
        <w:r w:rsidRPr="00183384">
          <w:rPr>
            <w:color w:val="0000FF"/>
            <w:u w:val="single"/>
            <w:lang w:val="en-US"/>
          </w:rPr>
          <w:t>edu</w:t>
        </w:r>
        <w:r w:rsidRPr="00183384">
          <w:rPr>
            <w:color w:val="0000FF"/>
            <w:u w:val="single"/>
          </w:rPr>
          <w:t>.</w:t>
        </w:r>
        <w:r w:rsidRPr="00183384">
          <w:rPr>
            <w:color w:val="0000FF"/>
            <w:u w:val="single"/>
            <w:lang w:val="en-US"/>
          </w:rPr>
          <w:t>ru</w:t>
        </w:r>
      </w:hyperlink>
      <w:r w:rsidRPr="00183384">
        <w:rPr>
          <w:color w:val="0000FF"/>
          <w:u w:val="single"/>
        </w:rPr>
        <w:t>.</w:t>
      </w:r>
    </w:p>
    <w:p w:rsidR="00B53A31" w:rsidRPr="00183384" w:rsidRDefault="00B53A31" w:rsidP="007C5340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183384">
        <w:t xml:space="preserve">Электронная библиотека «Астраханский государственный университет» собственной генерации на электронной платформе ООО «БИБЛИОТЕХ»: </w:t>
      </w:r>
      <w:hyperlink r:id="rId16" w:history="1">
        <w:r w:rsidRPr="00183384">
          <w:rPr>
            <w:bCs/>
            <w:color w:val="0000FF"/>
            <w:u w:val="single"/>
            <w:lang w:val="en-US"/>
          </w:rPr>
          <w:t>https</w:t>
        </w:r>
        <w:r w:rsidRPr="00183384">
          <w:rPr>
            <w:bCs/>
            <w:color w:val="0000FF"/>
            <w:u w:val="single"/>
          </w:rPr>
          <w:t>://</w:t>
        </w:r>
        <w:r w:rsidRPr="00183384">
          <w:rPr>
            <w:bCs/>
            <w:color w:val="0000FF"/>
            <w:u w:val="single"/>
            <w:lang w:val="en-US"/>
          </w:rPr>
          <w:t>biblio</w:t>
        </w:r>
        <w:r w:rsidRPr="00183384">
          <w:rPr>
            <w:bCs/>
            <w:color w:val="0000FF"/>
            <w:u w:val="single"/>
          </w:rPr>
          <w:t>.</w:t>
        </w:r>
        <w:r w:rsidRPr="00183384">
          <w:rPr>
            <w:bCs/>
            <w:color w:val="0000FF"/>
            <w:u w:val="single"/>
            <w:lang w:val="en-US"/>
          </w:rPr>
          <w:t>asu</w:t>
        </w:r>
        <w:r w:rsidRPr="00183384">
          <w:rPr>
            <w:bCs/>
            <w:color w:val="0000FF"/>
            <w:u w:val="single"/>
          </w:rPr>
          <w:t>.</w:t>
        </w:r>
        <w:r w:rsidRPr="00183384">
          <w:rPr>
            <w:bCs/>
            <w:color w:val="0000FF"/>
            <w:u w:val="single"/>
            <w:lang w:val="en-US"/>
          </w:rPr>
          <w:t>edu</w:t>
        </w:r>
        <w:r w:rsidRPr="00183384">
          <w:rPr>
            <w:bCs/>
            <w:color w:val="0000FF"/>
            <w:u w:val="single"/>
          </w:rPr>
          <w:t>.</w:t>
        </w:r>
        <w:r w:rsidRPr="00183384">
          <w:rPr>
            <w:bCs/>
            <w:color w:val="0000FF"/>
            <w:u w:val="single"/>
            <w:lang w:val="en-US"/>
          </w:rPr>
          <w:t>ru</w:t>
        </w:r>
      </w:hyperlink>
      <w:r w:rsidRPr="00183384">
        <w:rPr>
          <w:bCs/>
          <w:color w:val="0000FF"/>
          <w:u w:val="single"/>
        </w:rPr>
        <w:t>.</w:t>
      </w:r>
    </w:p>
    <w:p w:rsidR="00B53A31" w:rsidRPr="00183384" w:rsidRDefault="00B53A31" w:rsidP="007C5340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183384">
        <w:t xml:space="preserve">Электронный каталог «Научные журналы АГУ»: </w:t>
      </w:r>
      <w:hyperlink r:id="rId17" w:history="1">
        <w:r w:rsidRPr="00183384">
          <w:rPr>
            <w:rStyle w:val="ab"/>
          </w:rPr>
          <w:t>http://journal.asu.edu.ru/</w:t>
        </w:r>
      </w:hyperlink>
      <w:r w:rsidRPr="00183384">
        <w:t xml:space="preserve">. </w:t>
      </w:r>
    </w:p>
    <w:p w:rsidR="00B53A31" w:rsidRPr="00183384" w:rsidRDefault="00B53A31" w:rsidP="007C5340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183384">
        <w:t>Государственная информационная система «Национальная электронная библиотека (НЭБ)» – Федеральная государственная информационная система, обеспеч</w:t>
      </w:r>
      <w:r w:rsidRPr="00183384">
        <w:t>и</w:t>
      </w:r>
      <w:r w:rsidRPr="00183384">
        <w:t xml:space="preserve">вающая создание единого российского электронного пространства знаний: </w:t>
      </w:r>
      <w:hyperlink r:id="rId18" w:history="1">
        <w:r w:rsidRPr="00183384">
          <w:rPr>
            <w:color w:val="0000FF"/>
            <w:u w:val="single"/>
            <w:lang w:val="en-US"/>
          </w:rPr>
          <w:t>http</w:t>
        </w:r>
        <w:r w:rsidRPr="00183384">
          <w:rPr>
            <w:color w:val="0000FF"/>
            <w:u w:val="single"/>
          </w:rPr>
          <w:t>://нэб.рф</w:t>
        </w:r>
      </w:hyperlink>
      <w:r w:rsidRPr="00183384">
        <w:rPr>
          <w:color w:val="0000FF"/>
          <w:u w:val="single"/>
        </w:rPr>
        <w:t>.</w:t>
      </w:r>
    </w:p>
    <w:p w:rsidR="00B53A31" w:rsidRPr="00183384" w:rsidRDefault="00B53A31" w:rsidP="007C5340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183384">
        <w:t>Электронная библиотека диссертаций (ЭБД) РГБ - Российская государс</w:t>
      </w:r>
      <w:r w:rsidRPr="00183384">
        <w:t>т</w:t>
      </w:r>
      <w:r w:rsidRPr="00183384">
        <w:t xml:space="preserve">веннаябиблиотека (РГБ): </w:t>
      </w:r>
      <w:hyperlink r:id="rId19" w:history="1">
        <w:r w:rsidRPr="00183384">
          <w:rPr>
            <w:bCs/>
            <w:color w:val="0000FF"/>
            <w:u w:val="single"/>
            <w:lang w:val="en-US"/>
          </w:rPr>
          <w:t>http</w:t>
        </w:r>
        <w:r w:rsidRPr="00183384">
          <w:rPr>
            <w:bCs/>
            <w:color w:val="0000FF"/>
            <w:u w:val="single"/>
          </w:rPr>
          <w:t>://</w:t>
        </w:r>
        <w:r w:rsidRPr="00183384">
          <w:rPr>
            <w:bCs/>
            <w:color w:val="0000FF"/>
            <w:u w:val="single"/>
            <w:lang w:val="en-US"/>
          </w:rPr>
          <w:t>dvs</w:t>
        </w:r>
        <w:r w:rsidRPr="00183384">
          <w:rPr>
            <w:bCs/>
            <w:color w:val="0000FF"/>
            <w:u w:val="single"/>
          </w:rPr>
          <w:t>.</w:t>
        </w:r>
        <w:r w:rsidRPr="00183384">
          <w:rPr>
            <w:bCs/>
            <w:color w:val="0000FF"/>
            <w:u w:val="single"/>
            <w:lang w:val="en-US"/>
          </w:rPr>
          <w:t>rsl</w:t>
        </w:r>
        <w:r w:rsidRPr="00183384">
          <w:rPr>
            <w:bCs/>
            <w:color w:val="0000FF"/>
            <w:u w:val="single"/>
          </w:rPr>
          <w:t>.</w:t>
        </w:r>
        <w:r w:rsidRPr="00183384">
          <w:rPr>
            <w:bCs/>
            <w:color w:val="0000FF"/>
            <w:u w:val="single"/>
            <w:lang w:val="en-US"/>
          </w:rPr>
          <w:t>ru</w:t>
        </w:r>
      </w:hyperlink>
      <w:r w:rsidRPr="00183384">
        <w:rPr>
          <w:bCs/>
          <w:color w:val="0000FF"/>
          <w:u w:val="single"/>
        </w:rPr>
        <w:t>.</w:t>
      </w:r>
    </w:p>
    <w:p w:rsidR="00B53A31" w:rsidRPr="00183384" w:rsidRDefault="00B53A31" w:rsidP="007C5340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183384">
        <w:t>Электронная библиотечная система (ЭБС) ООО «Политехресурс» «Консул</w:t>
      </w:r>
      <w:r w:rsidRPr="00183384">
        <w:t>ь</w:t>
      </w:r>
      <w:r w:rsidRPr="00183384">
        <w:t xml:space="preserve">тант студента»: </w:t>
      </w:r>
      <w:hyperlink r:id="rId20" w:tgtFrame="_blank" w:history="1">
        <w:r w:rsidRPr="00183384">
          <w:rPr>
            <w:bCs/>
            <w:color w:val="0000FF"/>
            <w:u w:val="single"/>
          </w:rPr>
          <w:t>www.studentlibrary.ru</w:t>
        </w:r>
      </w:hyperlink>
      <w:r w:rsidRPr="00183384">
        <w:rPr>
          <w:bCs/>
          <w:color w:val="0000FF"/>
          <w:u w:val="single"/>
        </w:rPr>
        <w:t>.</w:t>
      </w:r>
    </w:p>
    <w:p w:rsidR="00B53A31" w:rsidRPr="00183384" w:rsidRDefault="00B53A31" w:rsidP="007C5340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183384">
        <w:t>Электронная библиотечная система (ЭБС) ООО «Центр цифровой дистр</w:t>
      </w:r>
      <w:r w:rsidRPr="00183384">
        <w:t>и</w:t>
      </w:r>
      <w:r w:rsidRPr="00183384">
        <w:t xml:space="preserve">буции» «КНИГАФОНД»: </w:t>
      </w:r>
      <w:hyperlink r:id="rId21" w:history="1">
        <w:r w:rsidRPr="00183384">
          <w:rPr>
            <w:bCs/>
            <w:color w:val="0000FF"/>
            <w:u w:val="single"/>
          </w:rPr>
          <w:t>www.knigafund.ru/</w:t>
        </w:r>
      </w:hyperlink>
      <w:r w:rsidRPr="00183384">
        <w:rPr>
          <w:bCs/>
          <w:color w:val="0000FF"/>
          <w:u w:val="single"/>
        </w:rPr>
        <w:t>.</w:t>
      </w:r>
    </w:p>
    <w:p w:rsidR="00B53A31" w:rsidRPr="00183384" w:rsidRDefault="00B53A31" w:rsidP="007C5340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183384">
        <w:t>Электронная библиотечная система издательства ЮРАЙТ раздел «Леге</w:t>
      </w:r>
      <w:r w:rsidRPr="00183384">
        <w:t>н</w:t>
      </w:r>
      <w:r w:rsidRPr="00183384">
        <w:t xml:space="preserve">дарные книги». </w:t>
      </w:r>
    </w:p>
    <w:p w:rsidR="00B53A31" w:rsidRPr="00183384" w:rsidRDefault="00B53A31" w:rsidP="007C5340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183384">
        <w:t>Универсальная справочно-информационная полнотекстовая база данных п</w:t>
      </w:r>
      <w:r w:rsidRPr="00183384">
        <w:t>е</w:t>
      </w:r>
      <w:r w:rsidRPr="00183384">
        <w:t xml:space="preserve">риодических изданий ООО «ИВИС»: </w:t>
      </w:r>
      <w:hyperlink r:id="rId22" w:tgtFrame="_blank" w:history="1">
        <w:r w:rsidRPr="00183384">
          <w:rPr>
            <w:color w:val="0000FF"/>
            <w:u w:val="single"/>
            <w:shd w:val="clear" w:color="auto" w:fill="FFFFFF"/>
          </w:rPr>
          <w:t>http://dlib.eastview.com/</w:t>
        </w:r>
      </w:hyperlink>
    </w:p>
    <w:p w:rsidR="00B53A31" w:rsidRPr="00906EDF" w:rsidRDefault="00B53A31" w:rsidP="007C5340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183384">
        <w:t>Научная электронная библиотека eLIBRARY.ru ООО «РУНЭБ» - крупне</w:t>
      </w:r>
      <w:r w:rsidRPr="00183384">
        <w:t>й</w:t>
      </w:r>
      <w:r w:rsidRPr="00183384">
        <w:t xml:space="preserve">ший российский информационный портал: </w:t>
      </w:r>
      <w:hyperlink r:id="rId23" w:history="1">
        <w:r w:rsidRPr="00183384">
          <w:rPr>
            <w:color w:val="0000FF"/>
            <w:u w:val="single"/>
          </w:rPr>
          <w:t>http://elibrary.r</w:t>
        </w:r>
        <w:r w:rsidRPr="00183384">
          <w:rPr>
            <w:color w:val="0000FF"/>
            <w:u w:val="single"/>
            <w:lang w:val="en-US"/>
          </w:rPr>
          <w:t>u</w:t>
        </w:r>
      </w:hyperlink>
    </w:p>
    <w:p w:rsidR="00906EDF" w:rsidRPr="006D152D" w:rsidRDefault="00906EDF" w:rsidP="00CF5241">
      <w:pPr>
        <w:pStyle w:val="af7"/>
        <w:widowControl w:val="0"/>
        <w:tabs>
          <w:tab w:val="right" w:leader="underscore" w:pos="9639"/>
        </w:tabs>
        <w:autoSpaceDE w:val="0"/>
        <w:autoSpaceDN w:val="0"/>
        <w:adjustRightInd w:val="0"/>
        <w:spacing w:after="120"/>
        <w:ind w:left="0" w:firstLine="709"/>
        <w:contextualSpacing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 w:rsidRPr="00906EDF">
        <w:rPr>
          <w:bCs/>
        </w:rPr>
        <w:t>Перечень лицензионного учебного программного обеспечения (пример для з</w:t>
      </w:r>
      <w:r w:rsidRPr="00906EDF">
        <w:rPr>
          <w:bCs/>
        </w:rPr>
        <w:t>а</w:t>
      </w:r>
      <w:r>
        <w:rPr>
          <w:bCs/>
        </w:rPr>
        <w:t>п</w:t>
      </w:r>
      <w:r w:rsidRPr="00906EDF">
        <w:rPr>
          <w:bCs/>
        </w:rPr>
        <w:t>олнения)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/>
      </w:tblPr>
      <w:tblGrid>
        <w:gridCol w:w="2661"/>
        <w:gridCol w:w="6910"/>
      </w:tblGrid>
      <w:tr w:rsidR="00906EDF" w:rsidRPr="00B251C6" w:rsidTr="00B92D4F">
        <w:tc>
          <w:tcPr>
            <w:tcW w:w="1390" w:type="pct"/>
            <w:shd w:val="clear" w:color="auto" w:fill="auto"/>
            <w:vAlign w:val="center"/>
            <w:hideMark/>
          </w:tcPr>
          <w:p w:rsidR="00906EDF" w:rsidRPr="00E158CC" w:rsidRDefault="00906EDF" w:rsidP="00E158CC">
            <w:pPr>
              <w:spacing w:before="120" w:after="120"/>
              <w:jc w:val="center"/>
              <w:rPr>
                <w:bCs/>
              </w:rPr>
            </w:pPr>
            <w:r w:rsidRPr="00E158CC">
              <w:rPr>
                <w:bCs/>
              </w:rPr>
              <w:t>Наименование пр</w:t>
            </w:r>
            <w:r w:rsidRPr="00E158CC">
              <w:rPr>
                <w:bCs/>
              </w:rPr>
              <w:t>о</w:t>
            </w:r>
            <w:r w:rsidRPr="00E158CC">
              <w:rPr>
                <w:bCs/>
              </w:rPr>
              <w:t>граммного обеспечения</w:t>
            </w:r>
          </w:p>
        </w:tc>
        <w:tc>
          <w:tcPr>
            <w:tcW w:w="3610" w:type="pct"/>
            <w:shd w:val="clear" w:color="auto" w:fill="auto"/>
            <w:vAlign w:val="center"/>
            <w:hideMark/>
          </w:tcPr>
          <w:p w:rsidR="00906EDF" w:rsidRPr="00E158CC" w:rsidRDefault="00906EDF" w:rsidP="00E158CC">
            <w:pPr>
              <w:spacing w:before="120" w:after="120"/>
              <w:jc w:val="center"/>
              <w:rPr>
                <w:bCs/>
              </w:rPr>
            </w:pPr>
            <w:r w:rsidRPr="00E158CC">
              <w:rPr>
                <w:bCs/>
              </w:rPr>
              <w:t>Назначение</w:t>
            </w:r>
          </w:p>
        </w:tc>
      </w:tr>
      <w:tr w:rsidR="00906EDF" w:rsidRPr="009011F0" w:rsidTr="00B92D4F">
        <w:tc>
          <w:tcPr>
            <w:tcW w:w="1390" w:type="pct"/>
            <w:shd w:val="clear" w:color="auto" w:fill="auto"/>
            <w:hideMark/>
          </w:tcPr>
          <w:p w:rsidR="00906EDF" w:rsidRPr="00E158CC" w:rsidRDefault="00906EDF" w:rsidP="00E158CC">
            <w:pPr>
              <w:spacing w:before="120" w:after="120"/>
              <w:jc w:val="center"/>
              <w:rPr>
                <w:bCs/>
              </w:rPr>
            </w:pPr>
            <w:r w:rsidRPr="00E158CC">
              <w:rPr>
                <w:bCs/>
                <w:lang w:val="en-US"/>
              </w:rPr>
              <w:t>AdobeReader</w:t>
            </w:r>
          </w:p>
        </w:tc>
        <w:tc>
          <w:tcPr>
            <w:tcW w:w="3610" w:type="pct"/>
            <w:shd w:val="clear" w:color="auto" w:fill="auto"/>
            <w:hideMark/>
          </w:tcPr>
          <w:p w:rsidR="00906EDF" w:rsidRPr="00E158CC" w:rsidRDefault="00906EDF" w:rsidP="00E158CC">
            <w:pPr>
              <w:spacing w:before="120" w:after="120"/>
              <w:jc w:val="center"/>
              <w:rPr>
                <w:bCs/>
              </w:rPr>
            </w:pPr>
            <w:r w:rsidRPr="00E158CC">
              <w:rPr>
                <w:bCs/>
              </w:rPr>
              <w:t>Программа для просмотра электронных документов</w:t>
            </w:r>
          </w:p>
        </w:tc>
      </w:tr>
      <w:tr w:rsidR="00906EDF" w:rsidRPr="009011F0" w:rsidTr="00B92D4F">
        <w:tc>
          <w:tcPr>
            <w:tcW w:w="1390" w:type="pct"/>
            <w:shd w:val="clear" w:color="auto" w:fill="auto"/>
            <w:hideMark/>
          </w:tcPr>
          <w:p w:rsidR="00906EDF" w:rsidRPr="00E158CC" w:rsidRDefault="00906EDF" w:rsidP="00E158CC">
            <w:pPr>
              <w:spacing w:before="120" w:after="120"/>
              <w:jc w:val="center"/>
              <w:rPr>
                <w:bCs/>
              </w:rPr>
            </w:pPr>
            <w:r w:rsidRPr="00E158CC">
              <w:rPr>
                <w:bCs/>
                <w:lang w:val="en-US"/>
              </w:rPr>
              <w:t>MathCad</w:t>
            </w:r>
            <w:r w:rsidRPr="00E158CC">
              <w:rPr>
                <w:bCs/>
              </w:rPr>
              <w:t xml:space="preserve"> 14</w:t>
            </w:r>
          </w:p>
        </w:tc>
        <w:tc>
          <w:tcPr>
            <w:tcW w:w="3610" w:type="pct"/>
            <w:shd w:val="clear" w:color="auto" w:fill="auto"/>
            <w:hideMark/>
          </w:tcPr>
          <w:p w:rsidR="00906EDF" w:rsidRPr="00E158CC" w:rsidRDefault="00906EDF" w:rsidP="00E158CC">
            <w:pPr>
              <w:spacing w:before="120" w:after="120"/>
              <w:jc w:val="center"/>
              <w:rPr>
                <w:bCs/>
              </w:rPr>
            </w:pPr>
            <w:r w:rsidRPr="00E158CC">
              <w:rPr>
                <w:bCs/>
              </w:rPr>
              <w:t>Система компьютерной алгебры из класса систем автоматизир</w:t>
            </w:r>
            <w:r w:rsidRPr="00E158CC">
              <w:rPr>
                <w:bCs/>
              </w:rPr>
              <w:t>о</w:t>
            </w:r>
            <w:r w:rsidRPr="00E158CC">
              <w:rPr>
                <w:bCs/>
              </w:rPr>
              <w:t>ванного проектирования, ориентированная на подготовку инт</w:t>
            </w:r>
            <w:r w:rsidRPr="00E158CC">
              <w:rPr>
                <w:bCs/>
              </w:rPr>
              <w:t>е</w:t>
            </w:r>
            <w:r w:rsidRPr="00E158CC">
              <w:rPr>
                <w:bCs/>
              </w:rPr>
              <w:t>рактивных документов с вычислениями и визуальным сопровождением, отличается лёгкостью использования</w:t>
            </w:r>
          </w:p>
        </w:tc>
      </w:tr>
      <w:tr w:rsidR="00906EDF" w:rsidRPr="009011F0" w:rsidTr="00B92D4F">
        <w:tc>
          <w:tcPr>
            <w:tcW w:w="1390" w:type="pct"/>
            <w:shd w:val="clear" w:color="auto" w:fill="auto"/>
            <w:vAlign w:val="center"/>
          </w:tcPr>
          <w:p w:rsidR="00906EDF" w:rsidRPr="00E158CC" w:rsidRDefault="00906EDF" w:rsidP="00E158CC">
            <w:pPr>
              <w:spacing w:before="120" w:after="120"/>
              <w:jc w:val="center"/>
              <w:rPr>
                <w:bCs/>
              </w:rPr>
            </w:pPr>
            <w:r w:rsidRPr="00E158CC">
              <w:rPr>
                <w:bCs/>
              </w:rPr>
              <w:t>Наименование пр</w:t>
            </w:r>
            <w:r w:rsidRPr="00E158CC">
              <w:rPr>
                <w:bCs/>
              </w:rPr>
              <w:t>о</w:t>
            </w:r>
            <w:r w:rsidRPr="00E158CC">
              <w:rPr>
                <w:bCs/>
              </w:rPr>
              <w:t>граммного обеспечения</w:t>
            </w:r>
          </w:p>
        </w:tc>
        <w:tc>
          <w:tcPr>
            <w:tcW w:w="3610" w:type="pct"/>
            <w:shd w:val="clear" w:color="auto" w:fill="auto"/>
            <w:vAlign w:val="center"/>
          </w:tcPr>
          <w:p w:rsidR="00906EDF" w:rsidRPr="00E158CC" w:rsidRDefault="00906EDF" w:rsidP="00E158CC">
            <w:pPr>
              <w:spacing w:before="120" w:after="120"/>
              <w:jc w:val="center"/>
              <w:rPr>
                <w:bCs/>
              </w:rPr>
            </w:pPr>
            <w:r w:rsidRPr="00E158CC">
              <w:rPr>
                <w:bCs/>
              </w:rPr>
              <w:t>Назначение</w:t>
            </w:r>
          </w:p>
        </w:tc>
      </w:tr>
      <w:tr w:rsidR="00906EDF" w:rsidRPr="009011F0" w:rsidTr="00B92D4F">
        <w:tc>
          <w:tcPr>
            <w:tcW w:w="1390" w:type="pct"/>
            <w:shd w:val="clear" w:color="auto" w:fill="auto"/>
            <w:hideMark/>
          </w:tcPr>
          <w:p w:rsidR="00906EDF" w:rsidRPr="00E158CC" w:rsidRDefault="00906EDF" w:rsidP="00E158CC">
            <w:pPr>
              <w:spacing w:before="120" w:after="120"/>
              <w:jc w:val="center"/>
              <w:rPr>
                <w:bCs/>
              </w:rPr>
            </w:pPr>
            <w:r w:rsidRPr="00E158CC">
              <w:rPr>
                <w:bCs/>
                <w:lang w:val="en-US"/>
              </w:rPr>
              <w:lastRenderedPageBreak/>
              <w:t>Moodle</w:t>
            </w:r>
          </w:p>
        </w:tc>
        <w:tc>
          <w:tcPr>
            <w:tcW w:w="3610" w:type="pct"/>
            <w:shd w:val="clear" w:color="auto" w:fill="auto"/>
            <w:hideMark/>
          </w:tcPr>
          <w:p w:rsidR="00906EDF" w:rsidRPr="00E158CC" w:rsidRDefault="00906EDF" w:rsidP="00E158CC">
            <w:pPr>
              <w:spacing w:before="120" w:after="120"/>
              <w:jc w:val="center"/>
              <w:rPr>
                <w:bCs/>
              </w:rPr>
            </w:pPr>
            <w:r w:rsidRPr="00E158CC">
              <w:rPr>
                <w:bCs/>
              </w:rPr>
              <w:t>Образовательный портал ФГБОУ ВО «АГУ»</w:t>
            </w:r>
          </w:p>
        </w:tc>
      </w:tr>
      <w:tr w:rsidR="00906EDF" w:rsidRPr="009011F0" w:rsidTr="00B92D4F">
        <w:tc>
          <w:tcPr>
            <w:tcW w:w="1390" w:type="pct"/>
            <w:shd w:val="clear" w:color="auto" w:fill="auto"/>
            <w:hideMark/>
          </w:tcPr>
          <w:p w:rsidR="00906EDF" w:rsidRPr="00E158CC" w:rsidRDefault="00906EDF" w:rsidP="00E158CC">
            <w:pPr>
              <w:spacing w:before="120" w:after="120"/>
              <w:jc w:val="center"/>
              <w:rPr>
                <w:bCs/>
              </w:rPr>
            </w:pPr>
            <w:r w:rsidRPr="00E158CC">
              <w:rPr>
                <w:bCs/>
                <w:lang w:val="en-US"/>
              </w:rPr>
              <w:t>Mozilla FireFox</w:t>
            </w:r>
          </w:p>
        </w:tc>
        <w:tc>
          <w:tcPr>
            <w:tcW w:w="3610" w:type="pct"/>
            <w:shd w:val="clear" w:color="auto" w:fill="auto"/>
            <w:hideMark/>
          </w:tcPr>
          <w:p w:rsidR="00906EDF" w:rsidRPr="00E158CC" w:rsidRDefault="00906EDF" w:rsidP="00E158CC">
            <w:pPr>
              <w:spacing w:before="120" w:after="120"/>
              <w:jc w:val="center"/>
              <w:rPr>
                <w:bCs/>
              </w:rPr>
            </w:pPr>
            <w:r w:rsidRPr="00E158CC">
              <w:rPr>
                <w:bCs/>
              </w:rPr>
              <w:t>Браузер</w:t>
            </w:r>
          </w:p>
        </w:tc>
      </w:tr>
      <w:tr w:rsidR="00906EDF" w:rsidRPr="00B251C6" w:rsidTr="00B92D4F">
        <w:tc>
          <w:tcPr>
            <w:tcW w:w="1390" w:type="pct"/>
            <w:shd w:val="clear" w:color="auto" w:fill="auto"/>
          </w:tcPr>
          <w:p w:rsidR="00906EDF" w:rsidRPr="00E158CC" w:rsidRDefault="00906EDF" w:rsidP="00E158CC">
            <w:pPr>
              <w:spacing w:before="120" w:after="120"/>
              <w:jc w:val="center"/>
              <w:rPr>
                <w:bCs/>
                <w:lang w:val="en-US"/>
              </w:rPr>
            </w:pPr>
            <w:r w:rsidRPr="00E158CC">
              <w:rPr>
                <w:bCs/>
                <w:lang w:val="en-US"/>
              </w:rPr>
              <w:t>Microsoft Office 2013, Microsoft Office Project 2013 , Microsoft Office Visio 2013</w:t>
            </w:r>
          </w:p>
        </w:tc>
        <w:tc>
          <w:tcPr>
            <w:tcW w:w="3610" w:type="pct"/>
            <w:shd w:val="clear" w:color="auto" w:fill="auto"/>
          </w:tcPr>
          <w:p w:rsidR="00906EDF" w:rsidRPr="00E158CC" w:rsidRDefault="00906EDF" w:rsidP="00E158CC">
            <w:pPr>
              <w:spacing w:before="120" w:after="120"/>
              <w:jc w:val="center"/>
              <w:rPr>
                <w:bCs/>
                <w:lang w:val="en-US"/>
              </w:rPr>
            </w:pPr>
            <w:r w:rsidRPr="00E158CC">
              <w:rPr>
                <w:bCs/>
              </w:rPr>
              <w:t>Офисная программа</w:t>
            </w:r>
          </w:p>
        </w:tc>
      </w:tr>
      <w:tr w:rsidR="00906EDF" w:rsidRPr="00B251C6" w:rsidTr="00B92D4F">
        <w:tc>
          <w:tcPr>
            <w:tcW w:w="1390" w:type="pct"/>
            <w:shd w:val="clear" w:color="auto" w:fill="auto"/>
          </w:tcPr>
          <w:p w:rsidR="00906EDF" w:rsidRPr="00E158CC" w:rsidRDefault="00906EDF" w:rsidP="00E158CC">
            <w:pPr>
              <w:spacing w:before="120" w:after="120"/>
              <w:jc w:val="center"/>
              <w:rPr>
                <w:bCs/>
                <w:lang w:val="en-US"/>
              </w:rPr>
            </w:pPr>
            <w:r w:rsidRPr="00E158CC">
              <w:rPr>
                <w:bCs/>
                <w:lang w:val="en-US"/>
              </w:rPr>
              <w:t>7-zip</w:t>
            </w:r>
          </w:p>
        </w:tc>
        <w:tc>
          <w:tcPr>
            <w:tcW w:w="3610" w:type="pct"/>
            <w:shd w:val="clear" w:color="auto" w:fill="auto"/>
          </w:tcPr>
          <w:p w:rsidR="00906EDF" w:rsidRPr="00E158CC" w:rsidRDefault="00906EDF" w:rsidP="00E158CC">
            <w:pPr>
              <w:spacing w:before="120" w:after="120"/>
              <w:jc w:val="center"/>
              <w:rPr>
                <w:bCs/>
                <w:lang w:val="en-US"/>
              </w:rPr>
            </w:pPr>
            <w:r w:rsidRPr="00E158CC">
              <w:rPr>
                <w:bCs/>
              </w:rPr>
              <w:t>Архиватор</w:t>
            </w:r>
          </w:p>
        </w:tc>
      </w:tr>
      <w:tr w:rsidR="00906EDF" w:rsidRPr="00B251C6" w:rsidTr="00B92D4F">
        <w:tc>
          <w:tcPr>
            <w:tcW w:w="1390" w:type="pct"/>
            <w:shd w:val="clear" w:color="auto" w:fill="auto"/>
          </w:tcPr>
          <w:p w:rsidR="00906EDF" w:rsidRPr="00E158CC" w:rsidRDefault="00906EDF" w:rsidP="00E158CC">
            <w:pPr>
              <w:spacing w:before="120" w:after="120"/>
              <w:jc w:val="center"/>
              <w:rPr>
                <w:bCs/>
                <w:lang w:val="en-US"/>
              </w:rPr>
            </w:pPr>
            <w:r w:rsidRPr="00E158CC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610" w:type="pct"/>
            <w:shd w:val="clear" w:color="auto" w:fill="auto"/>
          </w:tcPr>
          <w:p w:rsidR="00906EDF" w:rsidRPr="00E158CC" w:rsidRDefault="00906EDF" w:rsidP="00E158CC">
            <w:pPr>
              <w:spacing w:before="120" w:after="120"/>
              <w:jc w:val="center"/>
              <w:rPr>
                <w:bCs/>
                <w:lang w:val="en-US"/>
              </w:rPr>
            </w:pPr>
            <w:r w:rsidRPr="00E158CC">
              <w:rPr>
                <w:bCs/>
              </w:rPr>
              <w:t>Операционная система</w:t>
            </w:r>
          </w:p>
        </w:tc>
      </w:tr>
      <w:tr w:rsidR="00906EDF" w:rsidRPr="00B251C6" w:rsidTr="00B92D4F">
        <w:tc>
          <w:tcPr>
            <w:tcW w:w="1390" w:type="pct"/>
            <w:shd w:val="clear" w:color="auto" w:fill="auto"/>
          </w:tcPr>
          <w:p w:rsidR="00906EDF" w:rsidRPr="00E158CC" w:rsidRDefault="00906EDF" w:rsidP="00E158CC">
            <w:pPr>
              <w:spacing w:before="120" w:after="120"/>
              <w:jc w:val="center"/>
              <w:rPr>
                <w:bCs/>
                <w:lang w:val="en-US"/>
              </w:rPr>
            </w:pPr>
            <w:r w:rsidRPr="00E158CC">
              <w:rPr>
                <w:bCs/>
                <w:lang w:val="en-US"/>
              </w:rPr>
              <w:t>Kaspersky Endpoint S</w:t>
            </w:r>
            <w:r w:rsidRPr="00E158CC">
              <w:rPr>
                <w:bCs/>
                <w:lang w:val="en-US"/>
              </w:rPr>
              <w:t>e</w:t>
            </w:r>
            <w:r w:rsidRPr="00E158CC">
              <w:rPr>
                <w:bCs/>
                <w:lang w:val="en-US"/>
              </w:rPr>
              <w:t>curity</w:t>
            </w:r>
          </w:p>
        </w:tc>
        <w:tc>
          <w:tcPr>
            <w:tcW w:w="3610" w:type="pct"/>
            <w:shd w:val="clear" w:color="auto" w:fill="auto"/>
          </w:tcPr>
          <w:p w:rsidR="00906EDF" w:rsidRPr="00E158CC" w:rsidRDefault="00906EDF" w:rsidP="00E158CC">
            <w:pPr>
              <w:spacing w:before="120" w:after="120"/>
              <w:jc w:val="center"/>
              <w:rPr>
                <w:bCs/>
                <w:lang w:val="en-US"/>
              </w:rPr>
            </w:pPr>
            <w:r w:rsidRPr="00E158CC">
              <w:rPr>
                <w:bCs/>
              </w:rPr>
              <w:t>Средство антивирусной защиты</w:t>
            </w:r>
          </w:p>
        </w:tc>
      </w:tr>
      <w:tr w:rsidR="00906EDF" w:rsidRPr="00B251C6" w:rsidTr="00B92D4F">
        <w:tc>
          <w:tcPr>
            <w:tcW w:w="1390" w:type="pct"/>
            <w:shd w:val="clear" w:color="auto" w:fill="auto"/>
          </w:tcPr>
          <w:p w:rsidR="00906EDF" w:rsidRPr="00E158CC" w:rsidRDefault="00906EDF" w:rsidP="00E158CC">
            <w:pPr>
              <w:spacing w:before="120" w:after="120"/>
              <w:jc w:val="center"/>
              <w:rPr>
                <w:bCs/>
                <w:lang w:val="en-US"/>
              </w:rPr>
            </w:pPr>
            <w:r w:rsidRPr="00E158CC">
              <w:rPr>
                <w:bCs/>
                <w:lang w:val="en-US"/>
              </w:rPr>
              <w:t>KOMPAS-3D V13</w:t>
            </w:r>
          </w:p>
        </w:tc>
        <w:tc>
          <w:tcPr>
            <w:tcW w:w="3610" w:type="pct"/>
            <w:shd w:val="clear" w:color="auto" w:fill="auto"/>
          </w:tcPr>
          <w:p w:rsidR="00906EDF" w:rsidRPr="00E158CC" w:rsidRDefault="00906EDF" w:rsidP="00E158CC">
            <w:pPr>
              <w:spacing w:before="120" w:after="120"/>
              <w:jc w:val="center"/>
              <w:rPr>
                <w:bCs/>
              </w:rPr>
            </w:pPr>
            <w:r w:rsidRPr="00E158CC">
              <w:rPr>
                <w:bCs/>
              </w:rPr>
              <w:t>Создание трехмерных ассоциативных моделей отдельных эл</w:t>
            </w:r>
            <w:r w:rsidRPr="00E158CC">
              <w:rPr>
                <w:bCs/>
              </w:rPr>
              <w:t>е</w:t>
            </w:r>
            <w:r w:rsidRPr="00E158CC">
              <w:rPr>
                <w:bCs/>
              </w:rPr>
              <w:t>ментов и сборных конструкций из них</w:t>
            </w:r>
          </w:p>
        </w:tc>
      </w:tr>
    </w:tbl>
    <w:p w:rsidR="00906EDF" w:rsidRPr="00B251C6" w:rsidRDefault="00906EDF" w:rsidP="00906EDF">
      <w:pPr>
        <w:jc w:val="right"/>
        <w:rPr>
          <w:bCs/>
        </w:rPr>
      </w:pPr>
    </w:p>
    <w:p w:rsidR="00693D8E" w:rsidRPr="004958BB" w:rsidRDefault="00693D8E" w:rsidP="00693D8E">
      <w:pPr>
        <w:pStyle w:val="1"/>
        <w:ind w:left="720"/>
        <w:rPr>
          <w:rFonts w:ascii="Times New Roman" w:hAnsi="Times New Roman" w:cs="Times New Roman"/>
          <w:sz w:val="26"/>
          <w:szCs w:val="26"/>
        </w:rPr>
      </w:pPr>
      <w:r w:rsidRPr="004958BB">
        <w:rPr>
          <w:rFonts w:ascii="Times New Roman" w:hAnsi="Times New Roman" w:cs="Times New Roman"/>
          <w:sz w:val="26"/>
          <w:szCs w:val="26"/>
        </w:rPr>
        <w:t xml:space="preserve">ФОНД ОЦЕНОЧНЫХ СРЕДСТВ ДЛЯ ТЕКУЩЕГО КОНТРОЛЯ И </w:t>
      </w:r>
      <w:r w:rsidRPr="004958BB">
        <w:rPr>
          <w:rFonts w:ascii="Times New Roman" w:hAnsi="Times New Roman" w:cs="Times New Roman"/>
          <w:sz w:val="26"/>
          <w:szCs w:val="26"/>
        </w:rPr>
        <w:br/>
        <w:t>ПРОМЕЖУТОЧНОЙ АТТЕСТАЦИИ</w:t>
      </w:r>
    </w:p>
    <w:p w:rsidR="00693D8E" w:rsidRPr="00B95603" w:rsidRDefault="00693D8E" w:rsidP="00693D8E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  <w:r>
        <w:rPr>
          <w:bCs/>
        </w:rPr>
        <w:t>7</w:t>
      </w:r>
      <w:r w:rsidRPr="00946C6D">
        <w:rPr>
          <w:bCs/>
        </w:rPr>
        <w:t xml:space="preserve">.1. </w:t>
      </w:r>
      <w:r w:rsidRPr="00B95603">
        <w:rPr>
          <w:bCs/>
        </w:rPr>
        <w:t>Паспорт фонда оценочных средств.</w:t>
      </w:r>
    </w:p>
    <w:p w:rsidR="00AC38D0" w:rsidRDefault="00AC38D0" w:rsidP="00DA5936">
      <w:pPr>
        <w:tabs>
          <w:tab w:val="right" w:leader="underscore" w:pos="9639"/>
        </w:tabs>
        <w:jc w:val="right"/>
        <w:rPr>
          <w:b/>
        </w:rPr>
      </w:pPr>
    </w:p>
    <w:p w:rsidR="00DA5936" w:rsidRDefault="00693D8E" w:rsidP="00DA5936">
      <w:pPr>
        <w:tabs>
          <w:tab w:val="right" w:leader="underscore" w:pos="9639"/>
        </w:tabs>
        <w:jc w:val="right"/>
        <w:rPr>
          <w:b/>
        </w:rPr>
      </w:pPr>
      <w:r w:rsidRPr="00CA3695">
        <w:rPr>
          <w:b/>
        </w:rPr>
        <w:t xml:space="preserve">Таблица </w:t>
      </w:r>
      <w:r>
        <w:rPr>
          <w:b/>
        </w:rPr>
        <w:t>5</w:t>
      </w:r>
      <w:r w:rsidRPr="00CA3695">
        <w:rPr>
          <w:b/>
        </w:rPr>
        <w:t>.</w:t>
      </w:r>
    </w:p>
    <w:p w:rsidR="00693D8E" w:rsidRPr="00CA3695" w:rsidRDefault="00693D8E" w:rsidP="00DA5936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 xml:space="preserve">Соответствие изучаемых разделов, результатов обучения и оценочных средств </w:t>
      </w:r>
    </w:p>
    <w:tbl>
      <w:tblPr>
        <w:tblW w:w="999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828"/>
        <w:gridCol w:w="2613"/>
        <w:gridCol w:w="3685"/>
        <w:gridCol w:w="2873"/>
      </w:tblGrid>
      <w:tr w:rsidR="00693D8E" w:rsidRPr="0062038D" w:rsidTr="005756EC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3D8E" w:rsidRPr="00C22D03" w:rsidRDefault="00693D8E" w:rsidP="005756E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22D03">
              <w:rPr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3D8E" w:rsidRPr="00C22D03" w:rsidRDefault="00693D8E" w:rsidP="005756E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22D03">
              <w:rPr>
                <w:color w:val="auto"/>
                <w:sz w:val="20"/>
                <w:szCs w:val="20"/>
              </w:rPr>
              <w:t>Контролируемые разделы  дисциплины (модуля)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3D8E" w:rsidRPr="0069736B" w:rsidRDefault="00693D8E" w:rsidP="005756E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9736B">
              <w:rPr>
                <w:color w:val="auto"/>
                <w:sz w:val="20"/>
                <w:szCs w:val="20"/>
              </w:rPr>
              <w:t xml:space="preserve">Код контролируемой компетенции  (компетенций) 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93D8E" w:rsidRPr="00693D8E" w:rsidRDefault="00693D8E" w:rsidP="005756EC">
            <w:pPr>
              <w:pStyle w:val="Default"/>
              <w:jc w:val="center"/>
              <w:rPr>
                <w:color w:val="auto"/>
                <w:sz w:val="20"/>
                <w:szCs w:val="20"/>
                <w:highlight w:val="yellow"/>
              </w:rPr>
            </w:pPr>
            <w:r w:rsidRPr="00C22D03">
              <w:rPr>
                <w:color w:val="auto"/>
                <w:sz w:val="20"/>
                <w:szCs w:val="20"/>
              </w:rPr>
              <w:t xml:space="preserve">Наименование </w:t>
            </w:r>
            <w:r w:rsidRPr="00C22D03">
              <w:rPr>
                <w:color w:val="auto"/>
                <w:sz w:val="20"/>
                <w:szCs w:val="20"/>
              </w:rPr>
              <w:br/>
              <w:t>оценочного средства</w:t>
            </w:r>
          </w:p>
        </w:tc>
      </w:tr>
      <w:tr w:rsidR="005618C1" w:rsidRPr="00415998" w:rsidTr="005756EC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8C1" w:rsidRPr="00C22D03" w:rsidRDefault="005618C1" w:rsidP="00C22D0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C22D03">
              <w:rPr>
                <w:color w:val="auto"/>
                <w:sz w:val="23"/>
                <w:szCs w:val="23"/>
              </w:rPr>
              <w:t>1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8C1" w:rsidRPr="00C22D03" w:rsidRDefault="005618C1" w:rsidP="00C22D03">
            <w:pPr>
              <w:pStyle w:val="ConsPlusNormal"/>
              <w:tabs>
                <w:tab w:val="left" w:pos="225"/>
                <w:tab w:val="center" w:pos="655"/>
              </w:tabs>
              <w:jc w:val="center"/>
              <w:rPr>
                <w:rFonts w:ascii="Times New Roman" w:hAnsi="Times New Roman" w:cs="Times New Roman"/>
              </w:rPr>
            </w:pPr>
            <w:r w:rsidRPr="00C22D03">
              <w:rPr>
                <w:rFonts w:ascii="Times New Roman" w:hAnsi="Times New Roman" w:cs="Times New Roman"/>
              </w:rPr>
              <w:t>Тема 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8C1" w:rsidRPr="0069736B" w:rsidRDefault="005618C1" w:rsidP="00334001">
            <w:pPr>
              <w:pStyle w:val="Default"/>
              <w:jc w:val="center"/>
              <w:rPr>
                <w:color w:val="auto"/>
                <w:sz w:val="23"/>
                <w:szCs w:val="23"/>
                <w:lang w:val="en-US"/>
              </w:rPr>
            </w:pPr>
            <w:r w:rsidRPr="0069736B">
              <w:rPr>
                <w:color w:val="auto"/>
                <w:sz w:val="23"/>
                <w:szCs w:val="23"/>
              </w:rPr>
              <w:t>ОПК-1, ПК-</w:t>
            </w:r>
            <w:r w:rsidR="00334001">
              <w:rPr>
                <w:color w:val="auto"/>
                <w:sz w:val="23"/>
                <w:szCs w:val="23"/>
              </w:rPr>
              <w:t>3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455D8" w:rsidRDefault="004455D8" w:rsidP="00445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Индивидуальное </w:t>
            </w:r>
          </w:p>
          <w:p w:rsidR="005618C1" w:rsidRDefault="009E2476" w:rsidP="00445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455D8">
              <w:rPr>
                <w:sz w:val="20"/>
                <w:szCs w:val="20"/>
              </w:rPr>
              <w:t>обеседование</w:t>
            </w:r>
          </w:p>
          <w:p w:rsidR="009E2476" w:rsidRPr="00EA5415" w:rsidRDefault="009E2476" w:rsidP="00445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задание</w:t>
            </w:r>
          </w:p>
        </w:tc>
      </w:tr>
      <w:tr w:rsidR="005618C1" w:rsidRPr="00415998" w:rsidTr="005756EC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8C1" w:rsidRPr="00C22D03" w:rsidRDefault="005618C1" w:rsidP="00C22D03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C22D03">
              <w:rPr>
                <w:color w:val="auto"/>
                <w:sz w:val="23"/>
                <w:szCs w:val="23"/>
              </w:rPr>
              <w:t>2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8C1" w:rsidRPr="00C22D03" w:rsidRDefault="005618C1" w:rsidP="00C22D03">
            <w:pPr>
              <w:pStyle w:val="ConsPlusNormal"/>
              <w:tabs>
                <w:tab w:val="left" w:pos="225"/>
                <w:tab w:val="center" w:pos="655"/>
              </w:tabs>
              <w:jc w:val="center"/>
              <w:rPr>
                <w:rFonts w:ascii="Times New Roman" w:hAnsi="Times New Roman" w:cs="Times New Roman"/>
              </w:rPr>
            </w:pPr>
            <w:r w:rsidRPr="00C22D03">
              <w:rPr>
                <w:rFonts w:ascii="Times New Roman" w:hAnsi="Times New Roman" w:cs="Times New Roman"/>
              </w:rPr>
              <w:t>Тема 2.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618C1" w:rsidRPr="0069736B" w:rsidRDefault="005618C1" w:rsidP="00334001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69736B">
              <w:rPr>
                <w:color w:val="auto"/>
                <w:sz w:val="23"/>
                <w:szCs w:val="23"/>
              </w:rPr>
              <w:t>ОПК-1, ПК-</w:t>
            </w:r>
            <w:r w:rsidR="00334001">
              <w:rPr>
                <w:color w:val="auto"/>
                <w:sz w:val="23"/>
                <w:szCs w:val="23"/>
              </w:rPr>
              <w:t>3</w:t>
            </w:r>
          </w:p>
        </w:tc>
        <w:tc>
          <w:tcPr>
            <w:tcW w:w="2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455D8" w:rsidRDefault="004455D8" w:rsidP="00445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Индивидуальное </w:t>
            </w:r>
          </w:p>
          <w:p w:rsidR="005618C1" w:rsidRDefault="009E2476" w:rsidP="00445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4455D8">
              <w:rPr>
                <w:sz w:val="20"/>
                <w:szCs w:val="20"/>
              </w:rPr>
              <w:t>обеседование</w:t>
            </w:r>
          </w:p>
          <w:p w:rsidR="009E2476" w:rsidRPr="00EA5415" w:rsidRDefault="009E2476" w:rsidP="00445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задание</w:t>
            </w:r>
          </w:p>
        </w:tc>
      </w:tr>
    </w:tbl>
    <w:p w:rsidR="00693D8E" w:rsidRPr="00110DA2" w:rsidRDefault="00693D8E" w:rsidP="00693D8E">
      <w:pPr>
        <w:shd w:val="clear" w:color="auto" w:fill="FFFFFF"/>
        <w:tabs>
          <w:tab w:val="left" w:pos="1134"/>
        </w:tabs>
        <w:spacing w:before="120"/>
        <w:ind w:firstLine="567"/>
        <w:jc w:val="both"/>
      </w:pPr>
      <w:r w:rsidRPr="00110DA2">
        <w:t xml:space="preserve">Для оценивания результатов обучения в виде </w:t>
      </w:r>
      <w:r w:rsidRPr="00110DA2">
        <w:rPr>
          <w:b/>
          <w:u w:val="single"/>
        </w:rPr>
        <w:t>знаний</w:t>
      </w:r>
      <w:r w:rsidRPr="00110DA2">
        <w:t>используются следующие типы контроля:</w:t>
      </w:r>
    </w:p>
    <w:p w:rsidR="00693D8E" w:rsidRPr="00110DA2" w:rsidRDefault="00693D8E" w:rsidP="00693D8E">
      <w:pPr>
        <w:shd w:val="clear" w:color="auto" w:fill="FFFFFF"/>
        <w:tabs>
          <w:tab w:val="left" w:pos="1134"/>
        </w:tabs>
        <w:ind w:firstLine="567"/>
        <w:jc w:val="both"/>
      </w:pPr>
      <w:r w:rsidRPr="00110DA2">
        <w:t>- индивидуальное собеседование,</w:t>
      </w:r>
    </w:p>
    <w:p w:rsidR="00693D8E" w:rsidRPr="00110DA2" w:rsidRDefault="00693D8E" w:rsidP="00693D8E">
      <w:pPr>
        <w:shd w:val="clear" w:color="auto" w:fill="FFFFFF"/>
        <w:tabs>
          <w:tab w:val="left" w:pos="1134"/>
        </w:tabs>
        <w:ind w:firstLine="567"/>
        <w:jc w:val="both"/>
      </w:pPr>
      <w:r w:rsidRPr="00110DA2">
        <w:t>- письменные ответы на вопросы.</w:t>
      </w:r>
    </w:p>
    <w:p w:rsidR="00693D8E" w:rsidRPr="00110DA2" w:rsidRDefault="00693D8E" w:rsidP="00693D8E">
      <w:pPr>
        <w:shd w:val="clear" w:color="auto" w:fill="FFFFFF"/>
        <w:tabs>
          <w:tab w:val="left" w:pos="1134"/>
        </w:tabs>
        <w:ind w:firstLine="567"/>
        <w:jc w:val="both"/>
      </w:pPr>
      <w:r w:rsidRPr="00110DA2">
        <w:t xml:space="preserve">Для оценивания результатов обучения в виде </w:t>
      </w:r>
      <w:r w:rsidRPr="00110DA2">
        <w:rPr>
          <w:b/>
          <w:u w:val="single"/>
        </w:rPr>
        <w:t>умений</w:t>
      </w:r>
      <w:r w:rsidRPr="00110DA2">
        <w:rPr>
          <w:b/>
        </w:rPr>
        <w:t xml:space="preserve"> и </w:t>
      </w:r>
      <w:r w:rsidRPr="00110DA2">
        <w:rPr>
          <w:b/>
          <w:u w:val="single"/>
        </w:rPr>
        <w:t>владений</w:t>
      </w:r>
      <w:r w:rsidRPr="00110DA2">
        <w:t xml:space="preserve"> используются </w:t>
      </w:r>
      <w:r w:rsidR="0083656D">
        <w:t xml:space="preserve">комплексные задания. </w:t>
      </w:r>
      <w:r w:rsidRPr="00110DA2">
        <w:t>Это задания в открытой форме, требующие поэтапного решения и развернутого ответа, в т.ч. задания на индивидуальное выполнение проектов</w:t>
      </w:r>
      <w:r w:rsidR="0083656D">
        <w:t xml:space="preserve">. </w:t>
      </w:r>
      <w:r w:rsidRPr="00110DA2">
        <w:t>Комплек</w:t>
      </w:r>
      <w:r w:rsidRPr="00110DA2">
        <w:t>с</w:t>
      </w:r>
      <w:r w:rsidRPr="00110DA2">
        <w:t>ные практические задания применяются для оценки</w:t>
      </w:r>
      <w:r w:rsidR="00392E39">
        <w:t xml:space="preserve"> умений и</w:t>
      </w:r>
      <w:r w:rsidRPr="00110DA2">
        <w:t xml:space="preserve"> владений.</w:t>
      </w:r>
    </w:p>
    <w:p w:rsidR="00756748" w:rsidRDefault="00756748" w:rsidP="00756748">
      <w:pPr>
        <w:ind w:firstLine="567"/>
        <w:jc w:val="both"/>
        <w:rPr>
          <w:bCs/>
          <w:iCs/>
        </w:rPr>
      </w:pPr>
    </w:p>
    <w:p w:rsidR="00220626" w:rsidRDefault="00220626" w:rsidP="00220626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  <w:r>
        <w:rPr>
          <w:bCs/>
        </w:rPr>
        <w:t>7</w:t>
      </w:r>
      <w:r w:rsidRPr="00946C6D">
        <w:rPr>
          <w:bCs/>
        </w:rPr>
        <w:t xml:space="preserve">.2. </w:t>
      </w:r>
      <w:r w:rsidRPr="00D94761">
        <w:rPr>
          <w:bCs/>
        </w:rPr>
        <w:t>Описание показателей и критериев оценивания компетенций, описание шкал оцен</w:t>
      </w:r>
      <w:r w:rsidRPr="00D94761">
        <w:rPr>
          <w:bCs/>
        </w:rPr>
        <w:t>и</w:t>
      </w:r>
      <w:r w:rsidRPr="00D94761">
        <w:rPr>
          <w:bCs/>
        </w:rPr>
        <w:t>вания</w:t>
      </w:r>
      <w:r>
        <w:rPr>
          <w:bCs/>
        </w:rPr>
        <w:t>.</w:t>
      </w:r>
    </w:p>
    <w:p w:rsidR="00220626" w:rsidRDefault="00220626" w:rsidP="00220626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 w:rsidRPr="00DD731B">
        <w:rPr>
          <w:bCs/>
        </w:rPr>
        <w:t>7.2.1. Критерии оценивания решения ситуационных задач</w:t>
      </w:r>
    </w:p>
    <w:p w:rsidR="00220626" w:rsidRDefault="00220626" w:rsidP="00220626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br w:type="page"/>
      </w:r>
      <w:r w:rsidRPr="00CA3695">
        <w:rPr>
          <w:b/>
        </w:rPr>
        <w:lastRenderedPageBreak/>
        <w:t xml:space="preserve">Таблица </w:t>
      </w:r>
      <w:r>
        <w:rPr>
          <w:b/>
        </w:rPr>
        <w:t>6</w:t>
      </w:r>
      <w:r w:rsidRPr="00CA3695">
        <w:rPr>
          <w:b/>
        </w:rPr>
        <w:t>.</w:t>
      </w:r>
    </w:p>
    <w:p w:rsidR="00220626" w:rsidRPr="00946C6D" w:rsidRDefault="00220626" w:rsidP="00220626">
      <w:pPr>
        <w:tabs>
          <w:tab w:val="right" w:leader="underscore" w:pos="9639"/>
        </w:tabs>
        <w:spacing w:after="120"/>
        <w:jc w:val="right"/>
        <w:rPr>
          <w:sz w:val="16"/>
          <w:szCs w:val="16"/>
        </w:rPr>
      </w:pPr>
      <w:r>
        <w:rPr>
          <w:b/>
        </w:rPr>
        <w:t>Критерии оценивания результатов обучения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8363"/>
      </w:tblGrid>
      <w:tr w:rsidR="00220626" w:rsidRPr="00946C6D" w:rsidTr="00214CAE">
        <w:tc>
          <w:tcPr>
            <w:tcW w:w="1560" w:type="dxa"/>
            <w:shd w:val="clear" w:color="auto" w:fill="auto"/>
            <w:vAlign w:val="center"/>
          </w:tcPr>
          <w:p w:rsidR="00220626" w:rsidRPr="00946C6D" w:rsidRDefault="00220626" w:rsidP="00214CAE">
            <w:pPr>
              <w:jc w:val="center"/>
            </w:pPr>
            <w:r w:rsidRPr="00946C6D">
              <w:t>5</w:t>
            </w:r>
          </w:p>
          <w:p w:rsidR="00220626" w:rsidRPr="00946C6D" w:rsidRDefault="00220626" w:rsidP="00214CAE">
            <w:pPr>
              <w:jc w:val="center"/>
            </w:pPr>
            <w:r w:rsidRPr="00946C6D">
              <w:t>«отлично»</w:t>
            </w:r>
          </w:p>
        </w:tc>
        <w:tc>
          <w:tcPr>
            <w:tcW w:w="8363" w:type="dxa"/>
            <w:shd w:val="clear" w:color="auto" w:fill="auto"/>
          </w:tcPr>
          <w:p w:rsidR="00220626" w:rsidRPr="00946C6D" w:rsidRDefault="00220626" w:rsidP="00214CAE">
            <w:pPr>
              <w:jc w:val="both"/>
            </w:pPr>
            <w:r w:rsidRPr="00946C6D">
              <w:t>-дается комплексная оценка предложенной ситуации;</w:t>
            </w:r>
          </w:p>
          <w:p w:rsidR="00220626" w:rsidRPr="00946C6D" w:rsidRDefault="00220626" w:rsidP="00214CAE">
            <w:pPr>
              <w:jc w:val="both"/>
            </w:pPr>
            <w:r w:rsidRPr="00946C6D">
              <w:t>-демонстрируются глубокие знания теоретического материала и умение их применять;</w:t>
            </w:r>
          </w:p>
          <w:p w:rsidR="00220626" w:rsidRPr="00946C6D" w:rsidRDefault="00220626" w:rsidP="00214CAE">
            <w:pPr>
              <w:jc w:val="both"/>
            </w:pPr>
            <w:r w:rsidRPr="00946C6D">
              <w:t>- последовательное, правильное выполнение всех заданий;</w:t>
            </w:r>
          </w:p>
          <w:p w:rsidR="00220626" w:rsidRPr="00946C6D" w:rsidRDefault="00220626" w:rsidP="00214CAE">
            <w:pPr>
              <w:jc w:val="both"/>
            </w:pPr>
            <w:r w:rsidRPr="00946C6D">
              <w:t>-умение обоснованно излагать свои мысли, делать необходимые выводы.</w:t>
            </w:r>
          </w:p>
        </w:tc>
      </w:tr>
      <w:tr w:rsidR="00220626" w:rsidRPr="00946C6D" w:rsidTr="00214CAE">
        <w:tc>
          <w:tcPr>
            <w:tcW w:w="1560" w:type="dxa"/>
            <w:shd w:val="clear" w:color="auto" w:fill="auto"/>
            <w:vAlign w:val="center"/>
          </w:tcPr>
          <w:p w:rsidR="00220626" w:rsidRPr="00946C6D" w:rsidRDefault="00220626" w:rsidP="00214CAE">
            <w:pPr>
              <w:jc w:val="center"/>
            </w:pPr>
            <w:r w:rsidRPr="00946C6D">
              <w:t>4</w:t>
            </w:r>
          </w:p>
          <w:p w:rsidR="00220626" w:rsidRPr="00946C6D" w:rsidRDefault="00220626" w:rsidP="00214CAE">
            <w:pPr>
              <w:jc w:val="center"/>
            </w:pPr>
            <w:r w:rsidRPr="00946C6D">
              <w:t>«хорошо»</w:t>
            </w:r>
          </w:p>
        </w:tc>
        <w:tc>
          <w:tcPr>
            <w:tcW w:w="8363" w:type="dxa"/>
            <w:shd w:val="clear" w:color="auto" w:fill="auto"/>
          </w:tcPr>
          <w:p w:rsidR="00220626" w:rsidRPr="00946C6D" w:rsidRDefault="00220626" w:rsidP="00214CAE">
            <w:pPr>
              <w:jc w:val="both"/>
            </w:pPr>
            <w:r w:rsidRPr="00946C6D">
              <w:t>-дается комплексная оценка предложенной ситуации;</w:t>
            </w:r>
          </w:p>
          <w:p w:rsidR="00220626" w:rsidRPr="00946C6D" w:rsidRDefault="00220626" w:rsidP="00214CAE">
            <w:pPr>
              <w:jc w:val="both"/>
            </w:pPr>
            <w:r w:rsidRPr="00946C6D">
              <w:t xml:space="preserve">-демонстрируются глубокие знания теоретического материала и умение их применять; </w:t>
            </w:r>
          </w:p>
          <w:p w:rsidR="00220626" w:rsidRPr="00946C6D" w:rsidRDefault="00220626" w:rsidP="00214CAE">
            <w:pPr>
              <w:jc w:val="both"/>
            </w:pPr>
            <w:r w:rsidRPr="00946C6D">
              <w:t>- последовательное, правильное выполнение всех заданий;</w:t>
            </w:r>
          </w:p>
          <w:p w:rsidR="00220626" w:rsidRPr="00946C6D" w:rsidRDefault="00220626" w:rsidP="00214CAE">
            <w:pPr>
              <w:jc w:val="both"/>
            </w:pPr>
            <w:r w:rsidRPr="00946C6D">
              <w:t>-возможны единичные ошибки, исправляемые самим студентом после замеч</w:t>
            </w:r>
            <w:r w:rsidRPr="00946C6D">
              <w:t>а</w:t>
            </w:r>
            <w:r w:rsidRPr="00946C6D">
              <w:t>ния преподавателя;</w:t>
            </w:r>
          </w:p>
          <w:p w:rsidR="00220626" w:rsidRPr="00946C6D" w:rsidRDefault="00220626" w:rsidP="00214CAE">
            <w:pPr>
              <w:jc w:val="both"/>
            </w:pPr>
            <w:r w:rsidRPr="00946C6D">
              <w:t>-умение обоснованно излагать свои мысли, делать необходимые выводы.</w:t>
            </w:r>
          </w:p>
        </w:tc>
      </w:tr>
      <w:tr w:rsidR="00220626" w:rsidRPr="00946C6D" w:rsidTr="00214CAE">
        <w:tc>
          <w:tcPr>
            <w:tcW w:w="1560" w:type="dxa"/>
            <w:shd w:val="clear" w:color="auto" w:fill="auto"/>
            <w:vAlign w:val="center"/>
          </w:tcPr>
          <w:p w:rsidR="00220626" w:rsidRPr="00946C6D" w:rsidRDefault="00220626" w:rsidP="00214CAE">
            <w:pPr>
              <w:jc w:val="center"/>
            </w:pPr>
            <w:r w:rsidRPr="00946C6D">
              <w:t>3</w:t>
            </w:r>
          </w:p>
          <w:p w:rsidR="00220626" w:rsidRPr="00946C6D" w:rsidRDefault="00220626" w:rsidP="00214CAE">
            <w:pPr>
              <w:jc w:val="center"/>
            </w:pPr>
            <w:r w:rsidRPr="00946C6D">
              <w:t>«удовлетв</w:t>
            </w:r>
            <w:r w:rsidRPr="00946C6D">
              <w:t>о</w:t>
            </w:r>
            <w:r w:rsidRPr="00946C6D">
              <w:t>рительно»</w:t>
            </w:r>
          </w:p>
        </w:tc>
        <w:tc>
          <w:tcPr>
            <w:tcW w:w="8363" w:type="dxa"/>
            <w:shd w:val="clear" w:color="auto" w:fill="auto"/>
          </w:tcPr>
          <w:p w:rsidR="00220626" w:rsidRPr="00946C6D" w:rsidRDefault="00220626" w:rsidP="00214CAE">
            <w:pPr>
              <w:jc w:val="both"/>
            </w:pPr>
            <w:r w:rsidRPr="00946C6D">
              <w:t>-затруднения с комплексной оценкой предложенной ситуации;</w:t>
            </w:r>
          </w:p>
          <w:p w:rsidR="00220626" w:rsidRPr="00946C6D" w:rsidRDefault="00220626" w:rsidP="00214CAE">
            <w:pPr>
              <w:jc w:val="both"/>
            </w:pPr>
            <w:r w:rsidRPr="00946C6D">
              <w:t>-неполное теоретическое обоснование, требующее наводящих вопросов пр</w:t>
            </w:r>
            <w:r w:rsidRPr="00946C6D">
              <w:t>е</w:t>
            </w:r>
            <w:r w:rsidRPr="00946C6D">
              <w:t>подавателя;</w:t>
            </w:r>
          </w:p>
          <w:p w:rsidR="00220626" w:rsidRPr="00946C6D" w:rsidRDefault="00220626" w:rsidP="00214CAE">
            <w:pPr>
              <w:jc w:val="both"/>
            </w:pPr>
            <w:r w:rsidRPr="00946C6D">
              <w:t>-выполнение заданий при подсказке преподавателя;</w:t>
            </w:r>
          </w:p>
          <w:p w:rsidR="00220626" w:rsidRPr="00946C6D" w:rsidRDefault="00220626" w:rsidP="00214CAE">
            <w:pPr>
              <w:jc w:val="both"/>
            </w:pPr>
            <w:r w:rsidRPr="00946C6D">
              <w:t>- затруднения в формулировке выводов.</w:t>
            </w:r>
          </w:p>
        </w:tc>
      </w:tr>
      <w:tr w:rsidR="00220626" w:rsidRPr="00946C6D" w:rsidTr="00214CAE">
        <w:tc>
          <w:tcPr>
            <w:tcW w:w="1560" w:type="dxa"/>
            <w:shd w:val="clear" w:color="auto" w:fill="auto"/>
            <w:vAlign w:val="center"/>
          </w:tcPr>
          <w:p w:rsidR="00220626" w:rsidRPr="00946C6D" w:rsidRDefault="00220626" w:rsidP="00214CAE">
            <w:pPr>
              <w:jc w:val="center"/>
            </w:pPr>
            <w:r w:rsidRPr="00946C6D">
              <w:t>2</w:t>
            </w:r>
          </w:p>
          <w:p w:rsidR="00220626" w:rsidRPr="00946C6D" w:rsidRDefault="00220626" w:rsidP="00214CAE">
            <w:pPr>
              <w:jc w:val="center"/>
            </w:pPr>
            <w:r w:rsidRPr="00946C6D">
              <w:t>«неудовл</w:t>
            </w:r>
            <w:r w:rsidRPr="00946C6D">
              <w:t>е</w:t>
            </w:r>
            <w:r w:rsidRPr="00946C6D">
              <w:t>творител</w:t>
            </w:r>
            <w:r w:rsidRPr="00946C6D">
              <w:t>ь</w:t>
            </w:r>
            <w:r w:rsidRPr="00946C6D">
              <w:t>но»</w:t>
            </w:r>
          </w:p>
        </w:tc>
        <w:tc>
          <w:tcPr>
            <w:tcW w:w="8363" w:type="dxa"/>
            <w:shd w:val="clear" w:color="auto" w:fill="auto"/>
          </w:tcPr>
          <w:p w:rsidR="00220626" w:rsidRPr="00946C6D" w:rsidRDefault="00220626" w:rsidP="00214CAE">
            <w:pPr>
              <w:jc w:val="both"/>
            </w:pPr>
            <w:r w:rsidRPr="00946C6D">
              <w:t>- неправильная оценка предложенной ситуации;</w:t>
            </w:r>
          </w:p>
          <w:p w:rsidR="00220626" w:rsidRPr="00946C6D" w:rsidRDefault="00220626" w:rsidP="00214CAE">
            <w:pPr>
              <w:jc w:val="both"/>
            </w:pPr>
            <w:r w:rsidRPr="00946C6D">
              <w:t>-отсутствие теоретического обоснования выполнения заданий.</w:t>
            </w:r>
          </w:p>
        </w:tc>
      </w:tr>
    </w:tbl>
    <w:p w:rsidR="00220626" w:rsidRDefault="00220626" w:rsidP="00220626">
      <w:pPr>
        <w:tabs>
          <w:tab w:val="right" w:leader="underscore" w:pos="9639"/>
        </w:tabs>
        <w:ind w:firstLine="709"/>
        <w:jc w:val="both"/>
        <w:outlineLvl w:val="1"/>
        <w:rPr>
          <w:bCs/>
          <w:i/>
        </w:rPr>
      </w:pPr>
    </w:p>
    <w:p w:rsidR="003A13B8" w:rsidRDefault="0078243F" w:rsidP="003A13B8">
      <w:pPr>
        <w:pStyle w:val="2"/>
        <w:spacing w:before="0" w:after="0"/>
        <w:rPr>
          <w:rFonts w:ascii="Times New Roman" w:hAnsi="Times New Roman" w:cs="Times New Roman"/>
          <w:sz w:val="26"/>
          <w:szCs w:val="26"/>
        </w:rPr>
      </w:pPr>
      <w:r w:rsidRPr="00693D8E">
        <w:rPr>
          <w:rFonts w:ascii="Times New Roman" w:hAnsi="Times New Roman" w:cs="Times New Roman"/>
          <w:sz w:val="26"/>
          <w:szCs w:val="26"/>
        </w:rPr>
        <w:t xml:space="preserve">Перечень вопросов для подготовки к </w:t>
      </w:r>
      <w:r w:rsidR="00305469">
        <w:rPr>
          <w:rFonts w:ascii="Times New Roman" w:hAnsi="Times New Roman" w:cs="Times New Roman"/>
          <w:sz w:val="26"/>
          <w:szCs w:val="26"/>
        </w:rPr>
        <w:t>зачету</w:t>
      </w:r>
      <w:r w:rsidRPr="00693D8E">
        <w:rPr>
          <w:rFonts w:ascii="Times New Roman" w:hAnsi="Times New Roman" w:cs="Times New Roman"/>
          <w:sz w:val="26"/>
          <w:szCs w:val="26"/>
        </w:rPr>
        <w:t>по дисциплине</w:t>
      </w:r>
    </w:p>
    <w:p w:rsidR="0078243F" w:rsidRPr="00E142CB" w:rsidRDefault="00305469" w:rsidP="0078243F">
      <w:pPr>
        <w:pStyle w:val="2"/>
        <w:spacing w:before="0" w:after="0"/>
        <w:rPr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A13B8">
        <w:rPr>
          <w:rFonts w:ascii="Times New Roman" w:hAnsi="Times New Roman" w:cs="Times New Roman"/>
          <w:sz w:val="26"/>
          <w:szCs w:val="26"/>
        </w:rPr>
        <w:t>Почвенная картография</w:t>
      </w:r>
      <w:r w:rsidR="0078243F" w:rsidRPr="00693D8E">
        <w:rPr>
          <w:rFonts w:ascii="Times New Roman" w:hAnsi="Times New Roman" w:cs="Times New Roman"/>
          <w:sz w:val="26"/>
          <w:szCs w:val="26"/>
        </w:rPr>
        <w:t>»</w:t>
      </w:r>
    </w:p>
    <w:p w:rsidR="00C00D31" w:rsidRDefault="00C00D31" w:rsidP="00A95852">
      <w:pPr>
        <w:numPr>
          <w:ilvl w:val="0"/>
          <w:numId w:val="30"/>
        </w:numPr>
        <w:shd w:val="clear" w:color="auto" w:fill="FFFFFF"/>
        <w:tabs>
          <w:tab w:val="left" w:pos="1134"/>
        </w:tabs>
        <w:ind w:left="0" w:firstLine="709"/>
        <w:jc w:val="both"/>
      </w:pPr>
      <w:r w:rsidRPr="00C00D31">
        <w:t>Современное состояние почвенной картографии в зарубежных странах. Анализ карт: назначение и масштаб карт, структура и содержание легенды, способы и методы оформления (графическая четкость, логика в построении, легкая запоминаемостьшкалы условных обозначений.</w:t>
      </w:r>
    </w:p>
    <w:p w:rsidR="00C00D31" w:rsidRPr="00C00D31" w:rsidRDefault="00C00D31" w:rsidP="00A95852">
      <w:pPr>
        <w:numPr>
          <w:ilvl w:val="0"/>
          <w:numId w:val="30"/>
        </w:numPr>
        <w:shd w:val="clear" w:color="auto" w:fill="FFFFFF"/>
        <w:tabs>
          <w:tab w:val="left" w:pos="1134"/>
        </w:tabs>
        <w:ind w:left="142" w:firstLine="567"/>
        <w:jc w:val="both"/>
      </w:pPr>
      <w:r w:rsidRPr="00C00D31">
        <w:t>Способы генерализации. Требования к почвенным картам и оценка их инфо</w:t>
      </w:r>
      <w:r w:rsidRPr="00C00D31">
        <w:t>р</w:t>
      </w:r>
      <w:r w:rsidRPr="00C00D31">
        <w:t>мативности (полнота и достоверность, географическое подобие, детальность и нагля</w:t>
      </w:r>
      <w:r w:rsidRPr="00C00D31">
        <w:t>д</w:t>
      </w:r>
      <w:r w:rsidRPr="00C00D31">
        <w:t>ность изображения</w:t>
      </w:r>
      <w:r>
        <w:t>).</w:t>
      </w:r>
    </w:p>
    <w:p w:rsidR="00C00D31" w:rsidRPr="00C00D31" w:rsidRDefault="00C00D31" w:rsidP="00A95852">
      <w:pPr>
        <w:numPr>
          <w:ilvl w:val="0"/>
          <w:numId w:val="30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</w:rPr>
      </w:pPr>
      <w:r w:rsidRPr="00C00D31">
        <w:rPr>
          <w:color w:val="000000"/>
        </w:rPr>
        <w:t>Использование карт для информации о физико-географических условиях при изучении структуры почвенного покрова. Обзорные мировые почвенные карты, их  типы, принципы составления и способы оформления</w:t>
      </w:r>
    </w:p>
    <w:p w:rsidR="00C00D31" w:rsidRDefault="00C00D31" w:rsidP="00A95852">
      <w:pPr>
        <w:numPr>
          <w:ilvl w:val="0"/>
          <w:numId w:val="30"/>
        </w:numPr>
        <w:shd w:val="clear" w:color="auto" w:fill="FFFFFF"/>
        <w:tabs>
          <w:tab w:val="left" w:pos="1134"/>
        </w:tabs>
        <w:ind w:left="0" w:firstLine="709"/>
        <w:jc w:val="both"/>
      </w:pPr>
      <w:r>
        <w:t>Обзорные почвенные карты, их назначение и применение в почвенных иссл</w:t>
      </w:r>
      <w:r>
        <w:t>е</w:t>
      </w:r>
      <w:r>
        <w:t>дованиях.</w:t>
      </w:r>
    </w:p>
    <w:p w:rsidR="00D126C8" w:rsidRDefault="00D126C8" w:rsidP="00A95852">
      <w:pPr>
        <w:numPr>
          <w:ilvl w:val="0"/>
          <w:numId w:val="30"/>
        </w:numPr>
        <w:shd w:val="clear" w:color="auto" w:fill="FFFFFF"/>
        <w:tabs>
          <w:tab w:val="left" w:pos="1134"/>
        </w:tabs>
        <w:ind w:left="0" w:firstLine="709"/>
        <w:jc w:val="both"/>
      </w:pPr>
      <w:r w:rsidRPr="00BB66B2">
        <w:t>Ландшафтно-экологическое картографирование и его применение</w:t>
      </w:r>
      <w:r>
        <w:t>.</w:t>
      </w:r>
    </w:p>
    <w:p w:rsidR="00D126C8" w:rsidRDefault="00D126C8" w:rsidP="00A95852">
      <w:pPr>
        <w:numPr>
          <w:ilvl w:val="0"/>
          <w:numId w:val="30"/>
        </w:numPr>
        <w:shd w:val="clear" w:color="auto" w:fill="FFFFFF"/>
        <w:tabs>
          <w:tab w:val="left" w:pos="1134"/>
        </w:tabs>
        <w:ind w:left="0" w:firstLine="709"/>
        <w:jc w:val="both"/>
      </w:pPr>
      <w:r w:rsidRPr="00BB66B2">
        <w:t xml:space="preserve">Маршрутно-ключевые и стационарные исследования в целях создания </w:t>
      </w:r>
      <w:r>
        <w:t>почве</w:t>
      </w:r>
      <w:r>
        <w:t>н</w:t>
      </w:r>
      <w:r>
        <w:t>ных</w:t>
      </w:r>
      <w:r w:rsidRPr="00BB66B2">
        <w:t xml:space="preserve"> карт</w:t>
      </w:r>
      <w:r>
        <w:t>.</w:t>
      </w:r>
    </w:p>
    <w:p w:rsidR="00C00D31" w:rsidRDefault="00C00D31" w:rsidP="00A95852">
      <w:pPr>
        <w:numPr>
          <w:ilvl w:val="0"/>
          <w:numId w:val="30"/>
        </w:numPr>
        <w:shd w:val="clear" w:color="auto" w:fill="FFFFFF"/>
        <w:tabs>
          <w:tab w:val="left" w:pos="1134"/>
        </w:tabs>
        <w:ind w:left="142" w:firstLine="567"/>
        <w:jc w:val="both"/>
      </w:pPr>
      <w:r w:rsidRPr="00C00D31">
        <w:t xml:space="preserve">Дистанционные методы в почвенной </w:t>
      </w:r>
      <w:r>
        <w:t xml:space="preserve">картографии; </w:t>
      </w:r>
      <w:r w:rsidRPr="00C00D31">
        <w:t>масштабы космических снимков,применяемых в почвенном картографировании.</w:t>
      </w:r>
    </w:p>
    <w:p w:rsidR="00777FD7" w:rsidRDefault="00777FD7" w:rsidP="00A95852">
      <w:pPr>
        <w:numPr>
          <w:ilvl w:val="0"/>
          <w:numId w:val="30"/>
        </w:numPr>
        <w:shd w:val="clear" w:color="auto" w:fill="FFFFFF"/>
        <w:tabs>
          <w:tab w:val="left" w:pos="1134"/>
        </w:tabs>
        <w:ind w:left="142" w:firstLine="567"/>
        <w:jc w:val="both"/>
      </w:pPr>
      <w:r w:rsidRPr="00777FD7">
        <w:t>Цифровое картирование почв и его содержание</w:t>
      </w:r>
      <w:r>
        <w:t>.</w:t>
      </w:r>
    </w:p>
    <w:p w:rsidR="00777FD7" w:rsidRPr="00777FD7" w:rsidRDefault="00777FD7" w:rsidP="00A95852">
      <w:pPr>
        <w:numPr>
          <w:ilvl w:val="0"/>
          <w:numId w:val="30"/>
        </w:numPr>
        <w:shd w:val="clear" w:color="auto" w:fill="FFFFFF"/>
        <w:tabs>
          <w:tab w:val="left" w:pos="1134"/>
        </w:tabs>
        <w:ind w:left="142" w:firstLine="567"/>
        <w:jc w:val="both"/>
      </w:pPr>
      <w:r w:rsidRPr="00777FD7">
        <w:t>Принципы разработки цветовых изображений типов почв на почвенных картах</w:t>
      </w:r>
      <w:r>
        <w:t>.</w:t>
      </w:r>
    </w:p>
    <w:p w:rsidR="00A95852" w:rsidRPr="00A95852" w:rsidRDefault="00A95852" w:rsidP="00A95852">
      <w:pPr>
        <w:numPr>
          <w:ilvl w:val="0"/>
          <w:numId w:val="30"/>
        </w:numPr>
        <w:shd w:val="clear" w:color="auto" w:fill="FFFFFF"/>
        <w:tabs>
          <w:tab w:val="left" w:pos="1134"/>
        </w:tabs>
        <w:ind w:left="142" w:firstLine="567"/>
      </w:pPr>
      <w:r w:rsidRPr="00A95852">
        <w:t>Цифровые методы картирования рельефа и способы их составления.</w:t>
      </w:r>
    </w:p>
    <w:p w:rsidR="00777FD7" w:rsidRPr="00A95852" w:rsidRDefault="00A95852" w:rsidP="00A95852">
      <w:pPr>
        <w:numPr>
          <w:ilvl w:val="0"/>
          <w:numId w:val="30"/>
        </w:numPr>
        <w:shd w:val="clear" w:color="auto" w:fill="FFFFFF"/>
        <w:tabs>
          <w:tab w:val="left" w:pos="1134"/>
        </w:tabs>
        <w:ind w:left="142" w:firstLine="567"/>
        <w:jc w:val="both"/>
      </w:pPr>
      <w:r w:rsidRPr="00A95852">
        <w:t>Спектральная яркость почв и факторы, определяющие ее вариации</w:t>
      </w:r>
      <w:r>
        <w:t>.</w:t>
      </w:r>
    </w:p>
    <w:p w:rsidR="0078243F" w:rsidRPr="00C00D31" w:rsidRDefault="0078243F" w:rsidP="00C00D31">
      <w:pPr>
        <w:ind w:left="142" w:firstLine="567"/>
        <w:jc w:val="both"/>
      </w:pPr>
    </w:p>
    <w:p w:rsidR="005D22EA" w:rsidRPr="000007DF" w:rsidRDefault="004949A5" w:rsidP="00683C86">
      <w:pPr>
        <w:pStyle w:val="1"/>
        <w:ind w:left="426"/>
        <w:rPr>
          <w:rFonts w:ascii="Times New Roman" w:hAnsi="Times New Roman" w:cs="Times New Roman"/>
          <w:sz w:val="24"/>
          <w:szCs w:val="24"/>
        </w:rPr>
      </w:pPr>
      <w:r w:rsidRPr="000007DF">
        <w:rPr>
          <w:rFonts w:ascii="Times New Roman" w:hAnsi="Times New Roman" w:cs="Times New Roman"/>
          <w:bCs w:val="0"/>
          <w:sz w:val="24"/>
          <w:szCs w:val="24"/>
        </w:rPr>
        <w:lastRenderedPageBreak/>
        <w:t>УЧЕБНО-МЕТОДИЧЕСКОЕ И ИНФОРМАЦИОННОЕ ОБЕСПЕЧЕНИЕ ДИСЦИПЛИНЫ (МОДУЛЯ)</w:t>
      </w:r>
    </w:p>
    <w:p w:rsidR="005D22EA" w:rsidRPr="00500FDD" w:rsidRDefault="00320646" w:rsidP="006673B9">
      <w:pPr>
        <w:pStyle w:val="2"/>
        <w:rPr>
          <w:rFonts w:ascii="Times New Roman" w:hAnsi="Times New Roman" w:cs="Times New Roman"/>
          <w:sz w:val="24"/>
          <w:szCs w:val="24"/>
        </w:rPr>
      </w:pPr>
      <w:r w:rsidRPr="00500FDD">
        <w:rPr>
          <w:rFonts w:ascii="Times New Roman" w:hAnsi="Times New Roman" w:cs="Times New Roman"/>
          <w:sz w:val="24"/>
          <w:szCs w:val="24"/>
        </w:rPr>
        <w:t>8</w:t>
      </w:r>
      <w:r w:rsidR="005D22EA" w:rsidRPr="00500FDD">
        <w:rPr>
          <w:rFonts w:ascii="Times New Roman" w:hAnsi="Times New Roman" w:cs="Times New Roman"/>
          <w:sz w:val="24"/>
          <w:szCs w:val="24"/>
        </w:rPr>
        <w:t>.1</w:t>
      </w:r>
      <w:r w:rsidR="00343332" w:rsidRPr="00500FDD">
        <w:rPr>
          <w:rFonts w:ascii="Times New Roman" w:hAnsi="Times New Roman" w:cs="Times New Roman"/>
          <w:sz w:val="24"/>
          <w:szCs w:val="24"/>
        </w:rPr>
        <w:t>.</w:t>
      </w:r>
      <w:r w:rsidR="005D22EA" w:rsidRPr="00500FDD">
        <w:rPr>
          <w:rFonts w:ascii="Times New Roman" w:hAnsi="Times New Roman" w:cs="Times New Roman"/>
          <w:sz w:val="24"/>
          <w:szCs w:val="24"/>
        </w:rPr>
        <w:t xml:space="preserve"> Основная литература</w:t>
      </w:r>
    </w:p>
    <w:p w:rsidR="00094F2F" w:rsidRDefault="00094F2F" w:rsidP="00094F2F">
      <w:pPr>
        <w:numPr>
          <w:ilvl w:val="0"/>
          <w:numId w:val="15"/>
        </w:numPr>
        <w:shd w:val="clear" w:color="auto" w:fill="FFFFFF"/>
        <w:ind w:left="0" w:firstLine="709"/>
      </w:pPr>
      <w:r w:rsidRPr="00094F2F">
        <w:t>Картография с основами топографии : рек. УМО по спец. пед. образования М-ва образования и науки РФ в качестве учеб.пособ. для студ. вузов, ... по спец. 050103 (032500) "География"   / Л. А. Фокина. - М. : ВЛАДОС, 2005. - 336 с.</w:t>
      </w:r>
    </w:p>
    <w:p w:rsidR="00094F2F" w:rsidRPr="00094F2F" w:rsidRDefault="00094F2F" w:rsidP="00094F2F">
      <w:pPr>
        <w:numPr>
          <w:ilvl w:val="0"/>
          <w:numId w:val="15"/>
        </w:numPr>
        <w:shd w:val="clear" w:color="auto" w:fill="FFFFFF"/>
      </w:pPr>
      <w:r w:rsidRPr="00094F2F">
        <w:t>Апарин Б.Ф., КасаткинаГ.А. Картография почв. СПб., СПбГУ, 2004</w:t>
      </w:r>
      <w:r>
        <w:t>.</w:t>
      </w:r>
    </w:p>
    <w:p w:rsidR="00494A31" w:rsidRPr="00D80E51" w:rsidRDefault="00494A31" w:rsidP="00494A31">
      <w:pPr>
        <w:pStyle w:val="2"/>
        <w:rPr>
          <w:rFonts w:ascii="Times New Roman" w:hAnsi="Times New Roman"/>
          <w:sz w:val="24"/>
          <w:szCs w:val="24"/>
        </w:rPr>
      </w:pPr>
      <w:r w:rsidRPr="00D80E51">
        <w:rPr>
          <w:rFonts w:ascii="Times New Roman" w:hAnsi="Times New Roman"/>
          <w:sz w:val="24"/>
          <w:szCs w:val="24"/>
        </w:rPr>
        <w:t>8.2. Дополнительная литература</w:t>
      </w:r>
    </w:p>
    <w:p w:rsidR="00094F2F" w:rsidRPr="00094F2F" w:rsidRDefault="00094F2F" w:rsidP="00094F2F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</w:pPr>
      <w:r w:rsidRPr="00094F2F">
        <w:rPr>
          <w:bCs/>
          <w:spacing w:val="-1"/>
        </w:rPr>
        <w:t>Чурилова, Е.А.</w:t>
      </w:r>
      <w:r w:rsidRPr="00094F2F">
        <w:rPr>
          <w:spacing w:val="-1"/>
        </w:rPr>
        <w:t>Картография с основами топографии. Практикум : доп. М-вом образования РФ в качестве учеб.пособ. для вузов / Е. А. Чурилова, Н. Н. Колосова. - М. : Дрофа, 2004. - 128 с. - (Высшее педагогическое образование). - ISBN 5-7107-6971-1 : 33-83</w:t>
      </w:r>
    </w:p>
    <w:p w:rsidR="00221ADF" w:rsidRDefault="00192EE0" w:rsidP="00494A31">
      <w:pPr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 w:rsidRPr="00192EE0">
        <w:t xml:space="preserve">Единое хранилище ГИС программ и данных: </w:t>
      </w:r>
      <w:hyperlink r:id="rId24" w:history="1">
        <w:r w:rsidRPr="00192EE0">
          <w:rPr>
            <w:rStyle w:val="ab"/>
          </w:rPr>
          <w:t>http://www.geocomm.com/</w:t>
        </w:r>
      </w:hyperlink>
    </w:p>
    <w:p w:rsidR="00771D23" w:rsidRDefault="00A37283" w:rsidP="00494A31">
      <w:pPr>
        <w:numPr>
          <w:ilvl w:val="0"/>
          <w:numId w:val="2"/>
        </w:numPr>
        <w:tabs>
          <w:tab w:val="left" w:pos="1134"/>
        </w:tabs>
        <w:ind w:left="0" w:firstLine="567"/>
        <w:jc w:val="both"/>
      </w:pPr>
      <w:r w:rsidRPr="000173C4">
        <w:rPr>
          <w:sz w:val="26"/>
          <w:szCs w:val="26"/>
        </w:rPr>
        <w:t>Гис-Ассоциация. Последние новости в мире геоинформационных техн</w:t>
      </w:r>
      <w:r w:rsidRPr="000173C4">
        <w:rPr>
          <w:sz w:val="26"/>
          <w:szCs w:val="26"/>
        </w:rPr>
        <w:t>о</w:t>
      </w:r>
      <w:r w:rsidRPr="000173C4">
        <w:rPr>
          <w:sz w:val="26"/>
          <w:szCs w:val="26"/>
        </w:rPr>
        <w:t xml:space="preserve">логий, конференции, библиотека, статьи, и даже предложение/поиск работы: </w:t>
      </w:r>
      <w:hyperlink r:id="rId25" w:tgtFrame="_parent" w:history="1">
        <w:r w:rsidRPr="000173C4">
          <w:rPr>
            <w:rStyle w:val="ab"/>
            <w:sz w:val="26"/>
            <w:szCs w:val="26"/>
          </w:rPr>
          <w:t>http://gisa.ru/assoc.html</w:t>
        </w:r>
      </w:hyperlink>
    </w:p>
    <w:p w:rsidR="00192EE0" w:rsidRDefault="00064A1F" w:rsidP="00494A31">
      <w:pPr>
        <w:numPr>
          <w:ilvl w:val="0"/>
          <w:numId w:val="2"/>
        </w:numPr>
        <w:tabs>
          <w:tab w:val="left" w:pos="1134"/>
        </w:tabs>
        <w:ind w:left="0" w:firstLine="567"/>
        <w:jc w:val="both"/>
      </w:pPr>
      <w:hyperlink r:id="rId26" w:tgtFrame="_parent" w:history="1">
        <w:r w:rsidR="00192EE0" w:rsidRPr="00192EE0">
          <w:rPr>
            <w:rStyle w:val="ab"/>
            <w:bCs/>
          </w:rPr>
          <w:t>https://zulu.ssc.nasa.gov/mrsid/mrsid.pl</w:t>
        </w:r>
      </w:hyperlink>
      <w:r w:rsidR="00192EE0" w:rsidRPr="00192EE0">
        <w:rPr>
          <w:bCs/>
        </w:rPr>
        <w:t>-</w:t>
      </w:r>
      <w:r w:rsidR="00192EE0" w:rsidRPr="00192EE0">
        <w:t>  - GeoCover™ - каталог трехканальных покрытий LANDSAT 5/7 с разрешением 28,5-</w:t>
      </w:r>
      <w:smartTag w:uri="urn:schemas-microsoft-com:office:smarttags" w:element="metricconverter">
        <w:smartTagPr>
          <w:attr w:name="ProductID" w:val="30 м"/>
        </w:smartTagPr>
        <w:r w:rsidR="00192EE0" w:rsidRPr="00192EE0">
          <w:t>30 м</w:t>
        </w:r>
      </w:smartTag>
      <w:r w:rsidR="00192EE0" w:rsidRPr="00192EE0">
        <w:t xml:space="preserve"> на весь мир</w:t>
      </w:r>
    </w:p>
    <w:p w:rsidR="00192EE0" w:rsidRDefault="00064A1F" w:rsidP="00494A31">
      <w:pPr>
        <w:numPr>
          <w:ilvl w:val="0"/>
          <w:numId w:val="2"/>
        </w:numPr>
        <w:tabs>
          <w:tab w:val="left" w:pos="1134"/>
        </w:tabs>
        <w:ind w:left="0" w:firstLine="567"/>
        <w:jc w:val="both"/>
      </w:pPr>
      <w:hyperlink r:id="rId27" w:tgtFrame="_parent" w:history="1">
        <w:r w:rsidR="00192EE0" w:rsidRPr="00192EE0">
          <w:rPr>
            <w:rStyle w:val="ab"/>
            <w:bCs/>
            <w:lang w:val="en-US"/>
          </w:rPr>
          <w:t>http://geoengine.nima.mil/</w:t>
        </w:r>
      </w:hyperlink>
      <w:r w:rsidR="00192EE0" w:rsidRPr="00192EE0">
        <w:rPr>
          <w:bCs/>
          <w:lang w:val="en-US"/>
        </w:rPr>
        <w:t>-</w:t>
      </w:r>
      <w:r w:rsidR="00192EE0" w:rsidRPr="00192EE0">
        <w:rPr>
          <w:lang w:val="en-US"/>
        </w:rPr>
        <w:t xml:space="preserve"> Geospatial Engine. </w:t>
      </w:r>
      <w:r w:rsidR="00192EE0" w:rsidRPr="00192EE0">
        <w:t xml:space="preserve">Каталог покрытий космической съемки системы SPOT с </w:t>
      </w:r>
      <w:smartTag w:uri="urn:schemas-microsoft-com:office:smarttags" w:element="metricconverter">
        <w:smartTagPr>
          <w:attr w:name="ProductID" w:val="10 м"/>
        </w:smartTagPr>
        <w:r w:rsidR="00192EE0" w:rsidRPr="00192EE0">
          <w:t>10 м</w:t>
        </w:r>
      </w:smartTag>
      <w:r w:rsidR="00192EE0" w:rsidRPr="00192EE0">
        <w:t xml:space="preserve"> разрешением на местности.</w:t>
      </w:r>
    </w:p>
    <w:p w:rsidR="005D22EA" w:rsidRPr="00500FDD" w:rsidRDefault="004949A5" w:rsidP="0020645D">
      <w:pPr>
        <w:pStyle w:val="1"/>
        <w:ind w:left="426"/>
        <w:rPr>
          <w:rFonts w:ascii="Times New Roman" w:hAnsi="Times New Roman" w:cs="Times New Roman"/>
          <w:sz w:val="24"/>
          <w:szCs w:val="24"/>
        </w:rPr>
      </w:pPr>
      <w:r w:rsidRPr="00500FDD">
        <w:rPr>
          <w:rFonts w:ascii="Times New Roman" w:hAnsi="Times New Roman" w:cs="Times New Roman"/>
          <w:bCs w:val="0"/>
          <w:sz w:val="24"/>
          <w:szCs w:val="24"/>
        </w:rPr>
        <w:t>МАТЕРИАЛЬНО-ТЕХНИЧЕСКОЕ ОБЕСПЕЧЕНИЕ ДИСЦИПЛИНЫ (МОДУЛЯ)</w:t>
      </w:r>
    </w:p>
    <w:p w:rsidR="00BE08F4" w:rsidRDefault="00BE08F4" w:rsidP="00BE08F4">
      <w:pPr>
        <w:ind w:firstLine="709"/>
        <w:jc w:val="both"/>
      </w:pPr>
      <w:r w:rsidRPr="006265C2">
        <w:t>Для проведения лекций и ряда практических занятий используется интерактивная форма проведения занятий с применением компьютера и мультимедийного проектора в специализированной аудитории.</w:t>
      </w:r>
    </w:p>
    <w:p w:rsidR="00500FDD" w:rsidRPr="004949A5" w:rsidRDefault="00BE08F4" w:rsidP="00BE08F4">
      <w:pPr>
        <w:ind w:firstLine="709"/>
        <w:jc w:val="both"/>
      </w:pPr>
      <w:r>
        <w:t>При необходимости рабочая программа дисциплины (модуля) может быть адапт</w:t>
      </w:r>
      <w:r>
        <w:t>и</w:t>
      </w:r>
      <w:r>
        <w:t>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студента (его законного представителя) и заключение психолого-медико-педагогической комиссии (ПМПК)</w:t>
      </w:r>
      <w:r w:rsidR="00500FDD">
        <w:t>.</w:t>
      </w:r>
    </w:p>
    <w:sectPr w:rsidR="00500FDD" w:rsidRPr="004949A5" w:rsidSect="002B4AF9">
      <w:footerReference w:type="even" r:id="rId28"/>
      <w:footerReference w:type="default" r:id="rId2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117" w:rsidRDefault="00573117" w:rsidP="00C124E1">
      <w:r>
        <w:separator/>
      </w:r>
    </w:p>
  </w:endnote>
  <w:endnote w:type="continuationSeparator" w:id="1">
    <w:p w:rsidR="00573117" w:rsidRDefault="00573117" w:rsidP="00C12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DC7" w:rsidRDefault="00064A1F" w:rsidP="00EB7D64">
    <w:pPr>
      <w:pStyle w:val="a9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9A7DC7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A7DC7" w:rsidRDefault="009A7DC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DC7" w:rsidRDefault="00064A1F" w:rsidP="00EB7D64">
    <w:pPr>
      <w:pStyle w:val="a9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9A7DC7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E4E4D">
      <w:rPr>
        <w:rStyle w:val="af1"/>
        <w:noProof/>
      </w:rPr>
      <w:t>2</w:t>
    </w:r>
    <w:r>
      <w:rPr>
        <w:rStyle w:val="af1"/>
      </w:rPr>
      <w:fldChar w:fldCharType="end"/>
    </w:r>
  </w:p>
  <w:p w:rsidR="009A7DC7" w:rsidRDefault="009A7DC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117" w:rsidRDefault="00573117" w:rsidP="00C124E1">
      <w:r>
        <w:separator/>
      </w:r>
    </w:p>
  </w:footnote>
  <w:footnote w:type="continuationSeparator" w:id="1">
    <w:p w:rsidR="00573117" w:rsidRDefault="00573117" w:rsidP="00C124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83E299C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2100DD"/>
    <w:multiLevelType w:val="hybridMultilevel"/>
    <w:tmpl w:val="9F68E6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767504"/>
    <w:multiLevelType w:val="hybridMultilevel"/>
    <w:tmpl w:val="CAAE1F5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7C50DD4"/>
    <w:multiLevelType w:val="multilevel"/>
    <w:tmpl w:val="712E7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3B3640"/>
    <w:multiLevelType w:val="multilevel"/>
    <w:tmpl w:val="CE1A35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FE7B50"/>
    <w:multiLevelType w:val="hybridMultilevel"/>
    <w:tmpl w:val="01D82E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56559EC"/>
    <w:multiLevelType w:val="multilevel"/>
    <w:tmpl w:val="F252D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8B4CD9"/>
    <w:multiLevelType w:val="multilevel"/>
    <w:tmpl w:val="AA646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D95A91"/>
    <w:multiLevelType w:val="multilevel"/>
    <w:tmpl w:val="69623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CF18D4"/>
    <w:multiLevelType w:val="hybridMultilevel"/>
    <w:tmpl w:val="76A4F31C"/>
    <w:lvl w:ilvl="0" w:tplc="84C876BE">
      <w:start w:val="1"/>
      <w:numFmt w:val="decimal"/>
      <w:lvlText w:val="%1."/>
      <w:lvlJc w:val="left"/>
      <w:pPr>
        <w:ind w:left="1429" w:hanging="360"/>
      </w:pPr>
    </w:lvl>
    <w:lvl w:ilvl="1" w:tplc="BD6C4DC2" w:tentative="1">
      <w:start w:val="1"/>
      <w:numFmt w:val="lowerLetter"/>
      <w:lvlText w:val="%2."/>
      <w:lvlJc w:val="left"/>
      <w:pPr>
        <w:ind w:left="2149" w:hanging="360"/>
      </w:pPr>
    </w:lvl>
    <w:lvl w:ilvl="2" w:tplc="64B8520E" w:tentative="1">
      <w:start w:val="1"/>
      <w:numFmt w:val="lowerRoman"/>
      <w:lvlText w:val="%3."/>
      <w:lvlJc w:val="right"/>
      <w:pPr>
        <w:ind w:left="2869" w:hanging="180"/>
      </w:pPr>
    </w:lvl>
    <w:lvl w:ilvl="3" w:tplc="67244304" w:tentative="1">
      <w:start w:val="1"/>
      <w:numFmt w:val="decimal"/>
      <w:lvlText w:val="%4."/>
      <w:lvlJc w:val="left"/>
      <w:pPr>
        <w:ind w:left="3589" w:hanging="360"/>
      </w:pPr>
    </w:lvl>
    <w:lvl w:ilvl="4" w:tplc="7DDAAFD2" w:tentative="1">
      <w:start w:val="1"/>
      <w:numFmt w:val="lowerLetter"/>
      <w:lvlText w:val="%5."/>
      <w:lvlJc w:val="left"/>
      <w:pPr>
        <w:ind w:left="4309" w:hanging="360"/>
      </w:pPr>
    </w:lvl>
    <w:lvl w:ilvl="5" w:tplc="C2721DC8" w:tentative="1">
      <w:start w:val="1"/>
      <w:numFmt w:val="lowerRoman"/>
      <w:lvlText w:val="%6."/>
      <w:lvlJc w:val="right"/>
      <w:pPr>
        <w:ind w:left="5029" w:hanging="180"/>
      </w:pPr>
    </w:lvl>
    <w:lvl w:ilvl="6" w:tplc="CDAA8E80" w:tentative="1">
      <w:start w:val="1"/>
      <w:numFmt w:val="decimal"/>
      <w:lvlText w:val="%7."/>
      <w:lvlJc w:val="left"/>
      <w:pPr>
        <w:ind w:left="5749" w:hanging="360"/>
      </w:pPr>
    </w:lvl>
    <w:lvl w:ilvl="7" w:tplc="34F278F6" w:tentative="1">
      <w:start w:val="1"/>
      <w:numFmt w:val="lowerLetter"/>
      <w:lvlText w:val="%8."/>
      <w:lvlJc w:val="left"/>
      <w:pPr>
        <w:ind w:left="6469" w:hanging="360"/>
      </w:pPr>
    </w:lvl>
    <w:lvl w:ilvl="8" w:tplc="0396FB3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7A97E59"/>
    <w:multiLevelType w:val="multilevel"/>
    <w:tmpl w:val="C366C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85307C"/>
    <w:multiLevelType w:val="hybridMultilevel"/>
    <w:tmpl w:val="991EA71C"/>
    <w:lvl w:ilvl="0" w:tplc="7456864C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DCC5B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2EC5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A2B4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AE4D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E22C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DCBE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08E6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2AE4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612B62"/>
    <w:multiLevelType w:val="hybridMultilevel"/>
    <w:tmpl w:val="2CD2F934"/>
    <w:lvl w:ilvl="0" w:tplc="527010B2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C2BC4"/>
    <w:multiLevelType w:val="hybridMultilevel"/>
    <w:tmpl w:val="7FA2E5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33F7A47"/>
    <w:multiLevelType w:val="multilevel"/>
    <w:tmpl w:val="70504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6A2480"/>
    <w:multiLevelType w:val="multilevel"/>
    <w:tmpl w:val="F8D0D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E411CD"/>
    <w:multiLevelType w:val="multilevel"/>
    <w:tmpl w:val="2EFCEF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245033"/>
    <w:multiLevelType w:val="multilevel"/>
    <w:tmpl w:val="F54AC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C67B66"/>
    <w:multiLevelType w:val="hybridMultilevel"/>
    <w:tmpl w:val="A0F8DF0E"/>
    <w:lvl w:ilvl="0" w:tplc="4F643D08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CED6639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362EC2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182E64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37CBD1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1DC8EC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7E6BBD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D065D0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9F4A5A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5102139"/>
    <w:multiLevelType w:val="hybridMultilevel"/>
    <w:tmpl w:val="7FC8BD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B453290"/>
    <w:multiLevelType w:val="multilevel"/>
    <w:tmpl w:val="F2426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2D7402"/>
    <w:multiLevelType w:val="hybridMultilevel"/>
    <w:tmpl w:val="905CC070"/>
    <w:lvl w:ilvl="0" w:tplc="8D6A8C0E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625276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2E33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E655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1A34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7EB6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8C8F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F232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80C4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175F79"/>
    <w:multiLevelType w:val="hybridMultilevel"/>
    <w:tmpl w:val="D5D4CFBA"/>
    <w:lvl w:ilvl="0" w:tplc="964AFC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177ADF"/>
    <w:multiLevelType w:val="hybridMultilevel"/>
    <w:tmpl w:val="2DDA509E"/>
    <w:lvl w:ilvl="0" w:tplc="988A87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82A64AD"/>
    <w:multiLevelType w:val="hybridMultilevel"/>
    <w:tmpl w:val="39FCDF82"/>
    <w:lvl w:ilvl="0" w:tplc="34B697D6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DA34564"/>
    <w:multiLevelType w:val="hybridMultilevel"/>
    <w:tmpl w:val="AC583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C94DCF"/>
    <w:multiLevelType w:val="hybridMultilevel"/>
    <w:tmpl w:val="A35A1D4C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793393"/>
    <w:multiLevelType w:val="multilevel"/>
    <w:tmpl w:val="2126FFD0"/>
    <w:lvl w:ilvl="0">
      <w:start w:val="3"/>
      <w:numFmt w:val="decimal"/>
      <w:pStyle w:val="1"/>
      <w:lvlText w:val="%1."/>
      <w:lvlJc w:val="left"/>
      <w:pPr>
        <w:ind w:left="617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6514B28"/>
    <w:multiLevelType w:val="multilevel"/>
    <w:tmpl w:val="0D96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763D0D"/>
    <w:multiLevelType w:val="hybridMultilevel"/>
    <w:tmpl w:val="C74E9EFA"/>
    <w:lvl w:ilvl="0" w:tplc="752A39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646FB2A" w:tentative="1">
      <w:start w:val="1"/>
      <w:numFmt w:val="lowerLetter"/>
      <w:lvlText w:val="%2."/>
      <w:lvlJc w:val="left"/>
      <w:pPr>
        <w:ind w:left="1440" w:hanging="360"/>
      </w:pPr>
    </w:lvl>
    <w:lvl w:ilvl="2" w:tplc="1996F1F2" w:tentative="1">
      <w:start w:val="1"/>
      <w:numFmt w:val="lowerRoman"/>
      <w:lvlText w:val="%3."/>
      <w:lvlJc w:val="right"/>
      <w:pPr>
        <w:ind w:left="2160" w:hanging="180"/>
      </w:pPr>
    </w:lvl>
    <w:lvl w:ilvl="3" w:tplc="91D8B5BE" w:tentative="1">
      <w:start w:val="1"/>
      <w:numFmt w:val="decimal"/>
      <w:lvlText w:val="%4."/>
      <w:lvlJc w:val="left"/>
      <w:pPr>
        <w:ind w:left="2880" w:hanging="360"/>
      </w:pPr>
    </w:lvl>
    <w:lvl w:ilvl="4" w:tplc="CB480CE2" w:tentative="1">
      <w:start w:val="1"/>
      <w:numFmt w:val="lowerLetter"/>
      <w:lvlText w:val="%5."/>
      <w:lvlJc w:val="left"/>
      <w:pPr>
        <w:ind w:left="3600" w:hanging="360"/>
      </w:pPr>
    </w:lvl>
    <w:lvl w:ilvl="5" w:tplc="9C90B992" w:tentative="1">
      <w:start w:val="1"/>
      <w:numFmt w:val="lowerRoman"/>
      <w:lvlText w:val="%6."/>
      <w:lvlJc w:val="right"/>
      <w:pPr>
        <w:ind w:left="4320" w:hanging="180"/>
      </w:pPr>
    </w:lvl>
    <w:lvl w:ilvl="6" w:tplc="AE00CC6C" w:tentative="1">
      <w:start w:val="1"/>
      <w:numFmt w:val="decimal"/>
      <w:lvlText w:val="%7."/>
      <w:lvlJc w:val="left"/>
      <w:pPr>
        <w:ind w:left="5040" w:hanging="360"/>
      </w:pPr>
    </w:lvl>
    <w:lvl w:ilvl="7" w:tplc="07E0558C" w:tentative="1">
      <w:start w:val="1"/>
      <w:numFmt w:val="lowerLetter"/>
      <w:lvlText w:val="%8."/>
      <w:lvlJc w:val="left"/>
      <w:pPr>
        <w:ind w:left="5760" w:hanging="360"/>
      </w:pPr>
    </w:lvl>
    <w:lvl w:ilvl="8" w:tplc="62C6A0C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27"/>
  </w:num>
  <w:num w:numId="4">
    <w:abstractNumId w:val="29"/>
  </w:num>
  <w:num w:numId="5">
    <w:abstractNumId w:val="9"/>
  </w:num>
  <w:num w:numId="6">
    <w:abstractNumId w:val="25"/>
  </w:num>
  <w:num w:numId="7">
    <w:abstractNumId w:val="26"/>
  </w:num>
  <w:num w:numId="8">
    <w:abstractNumId w:val="21"/>
  </w:num>
  <w:num w:numId="9">
    <w:abstractNumId w:val="18"/>
  </w:num>
  <w:num w:numId="10">
    <w:abstractNumId w:val="11"/>
  </w:num>
  <w:num w:numId="11">
    <w:abstractNumId w:val="20"/>
  </w:num>
  <w:num w:numId="12">
    <w:abstractNumId w:val="10"/>
  </w:num>
  <w:num w:numId="13">
    <w:abstractNumId w:val="7"/>
  </w:num>
  <w:num w:numId="14">
    <w:abstractNumId w:val="17"/>
  </w:num>
  <w:num w:numId="15">
    <w:abstractNumId w:val="24"/>
  </w:num>
  <w:num w:numId="16">
    <w:abstractNumId w:val="2"/>
  </w:num>
  <w:num w:numId="17">
    <w:abstractNumId w:val="5"/>
  </w:num>
  <w:num w:numId="18">
    <w:abstractNumId w:val="1"/>
  </w:num>
  <w:num w:numId="19">
    <w:abstractNumId w:val="13"/>
  </w:num>
  <w:num w:numId="20">
    <w:abstractNumId w:val="19"/>
  </w:num>
  <w:num w:numId="21">
    <w:abstractNumId w:val="0"/>
  </w:num>
  <w:num w:numId="22">
    <w:abstractNumId w:val="6"/>
  </w:num>
  <w:num w:numId="23">
    <w:abstractNumId w:val="8"/>
  </w:num>
  <w:num w:numId="24">
    <w:abstractNumId w:val="14"/>
  </w:num>
  <w:num w:numId="25">
    <w:abstractNumId w:val="15"/>
  </w:num>
  <w:num w:numId="26">
    <w:abstractNumId w:val="28"/>
  </w:num>
  <w:num w:numId="27">
    <w:abstractNumId w:val="3"/>
  </w:num>
  <w:num w:numId="28">
    <w:abstractNumId w:val="4"/>
  </w:num>
  <w:num w:numId="29">
    <w:abstractNumId w:val="16"/>
  </w:num>
  <w:num w:numId="30">
    <w:abstractNumId w:val="2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stylePaneFormatFilter w:val="3F01"/>
  <w:doNotTrackMoves/>
  <w:defaultTabStop w:val="708"/>
  <w:autoHyphenation/>
  <w:consecutiveHyphenLimit w:val="2"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B84"/>
    <w:rsid w:val="000007DF"/>
    <w:rsid w:val="00002585"/>
    <w:rsid w:val="000163D2"/>
    <w:rsid w:val="00016BB3"/>
    <w:rsid w:val="00020002"/>
    <w:rsid w:val="0002068F"/>
    <w:rsid w:val="00023FCA"/>
    <w:rsid w:val="00025638"/>
    <w:rsid w:val="00034F82"/>
    <w:rsid w:val="000374C5"/>
    <w:rsid w:val="00041E53"/>
    <w:rsid w:val="00041F8A"/>
    <w:rsid w:val="00043496"/>
    <w:rsid w:val="00043FD9"/>
    <w:rsid w:val="00046ED3"/>
    <w:rsid w:val="00050860"/>
    <w:rsid w:val="00050A9E"/>
    <w:rsid w:val="00052F26"/>
    <w:rsid w:val="00053005"/>
    <w:rsid w:val="00053DFC"/>
    <w:rsid w:val="00054E0A"/>
    <w:rsid w:val="000637FB"/>
    <w:rsid w:val="000642F3"/>
    <w:rsid w:val="00064A1F"/>
    <w:rsid w:val="0006554B"/>
    <w:rsid w:val="000664D9"/>
    <w:rsid w:val="000666A3"/>
    <w:rsid w:val="00067AFD"/>
    <w:rsid w:val="00067E99"/>
    <w:rsid w:val="0007237D"/>
    <w:rsid w:val="00072BA6"/>
    <w:rsid w:val="000765CC"/>
    <w:rsid w:val="00081F1D"/>
    <w:rsid w:val="00082A0D"/>
    <w:rsid w:val="00084B1F"/>
    <w:rsid w:val="00085175"/>
    <w:rsid w:val="0008522B"/>
    <w:rsid w:val="00086721"/>
    <w:rsid w:val="00087DBA"/>
    <w:rsid w:val="000949E7"/>
    <w:rsid w:val="00094F2F"/>
    <w:rsid w:val="000A1E84"/>
    <w:rsid w:val="000A2E0B"/>
    <w:rsid w:val="000A4188"/>
    <w:rsid w:val="000A66E0"/>
    <w:rsid w:val="000A7CD0"/>
    <w:rsid w:val="000B27E6"/>
    <w:rsid w:val="000B31BF"/>
    <w:rsid w:val="000B4CA7"/>
    <w:rsid w:val="000B4FEC"/>
    <w:rsid w:val="000B69DB"/>
    <w:rsid w:val="000B70F5"/>
    <w:rsid w:val="000B70F8"/>
    <w:rsid w:val="000B7198"/>
    <w:rsid w:val="000C0DD1"/>
    <w:rsid w:val="000C53EC"/>
    <w:rsid w:val="000C5D66"/>
    <w:rsid w:val="000D186D"/>
    <w:rsid w:val="000D1978"/>
    <w:rsid w:val="000D337D"/>
    <w:rsid w:val="000D59F6"/>
    <w:rsid w:val="000D7BE1"/>
    <w:rsid w:val="000E4A24"/>
    <w:rsid w:val="000E4FB8"/>
    <w:rsid w:val="000F3FCB"/>
    <w:rsid w:val="000F5AD0"/>
    <w:rsid w:val="000F751F"/>
    <w:rsid w:val="000F79DF"/>
    <w:rsid w:val="000F7A11"/>
    <w:rsid w:val="000F7CD9"/>
    <w:rsid w:val="00105C36"/>
    <w:rsid w:val="00106EE5"/>
    <w:rsid w:val="00110685"/>
    <w:rsid w:val="00113D94"/>
    <w:rsid w:val="0012024D"/>
    <w:rsid w:val="001211BE"/>
    <w:rsid w:val="00126D4A"/>
    <w:rsid w:val="001325A2"/>
    <w:rsid w:val="001327A7"/>
    <w:rsid w:val="00137898"/>
    <w:rsid w:val="00141E1A"/>
    <w:rsid w:val="00143654"/>
    <w:rsid w:val="00143745"/>
    <w:rsid w:val="00144537"/>
    <w:rsid w:val="00145134"/>
    <w:rsid w:val="00145D1F"/>
    <w:rsid w:val="00155513"/>
    <w:rsid w:val="00161898"/>
    <w:rsid w:val="00162D54"/>
    <w:rsid w:val="00164EFC"/>
    <w:rsid w:val="00166AE2"/>
    <w:rsid w:val="00166BE5"/>
    <w:rsid w:val="00166EBD"/>
    <w:rsid w:val="00171B20"/>
    <w:rsid w:val="0017235B"/>
    <w:rsid w:val="00175395"/>
    <w:rsid w:val="001774AB"/>
    <w:rsid w:val="00183A3D"/>
    <w:rsid w:val="00184FFC"/>
    <w:rsid w:val="00185B81"/>
    <w:rsid w:val="00191123"/>
    <w:rsid w:val="00192675"/>
    <w:rsid w:val="00192EE0"/>
    <w:rsid w:val="00195E15"/>
    <w:rsid w:val="001A2BDD"/>
    <w:rsid w:val="001A455C"/>
    <w:rsid w:val="001B0662"/>
    <w:rsid w:val="001B3FCF"/>
    <w:rsid w:val="001B5B75"/>
    <w:rsid w:val="001C1EDA"/>
    <w:rsid w:val="001C3D58"/>
    <w:rsid w:val="001C56C5"/>
    <w:rsid w:val="001D5B80"/>
    <w:rsid w:val="001D5BC2"/>
    <w:rsid w:val="001F0271"/>
    <w:rsid w:val="001F05F4"/>
    <w:rsid w:val="001F2FA4"/>
    <w:rsid w:val="001F4927"/>
    <w:rsid w:val="001F5A64"/>
    <w:rsid w:val="00200E97"/>
    <w:rsid w:val="0020273E"/>
    <w:rsid w:val="0020645D"/>
    <w:rsid w:val="00206950"/>
    <w:rsid w:val="00206D96"/>
    <w:rsid w:val="00206FE4"/>
    <w:rsid w:val="002100F0"/>
    <w:rsid w:val="00210FC0"/>
    <w:rsid w:val="00215B3E"/>
    <w:rsid w:val="00220626"/>
    <w:rsid w:val="00220E86"/>
    <w:rsid w:val="0022138A"/>
    <w:rsid w:val="00221ADF"/>
    <w:rsid w:val="0022424F"/>
    <w:rsid w:val="00224C22"/>
    <w:rsid w:val="00231DB9"/>
    <w:rsid w:val="00232316"/>
    <w:rsid w:val="002325CD"/>
    <w:rsid w:val="0023655A"/>
    <w:rsid w:val="0024242F"/>
    <w:rsid w:val="00243010"/>
    <w:rsid w:val="00243353"/>
    <w:rsid w:val="0024528E"/>
    <w:rsid w:val="0024614A"/>
    <w:rsid w:val="002479FF"/>
    <w:rsid w:val="00251D80"/>
    <w:rsid w:val="00253DEF"/>
    <w:rsid w:val="0026353D"/>
    <w:rsid w:val="0027129B"/>
    <w:rsid w:val="002720CF"/>
    <w:rsid w:val="0027443A"/>
    <w:rsid w:val="00274717"/>
    <w:rsid w:val="00277831"/>
    <w:rsid w:val="00285FBF"/>
    <w:rsid w:val="0028781D"/>
    <w:rsid w:val="002913B2"/>
    <w:rsid w:val="002948A9"/>
    <w:rsid w:val="002A1A15"/>
    <w:rsid w:val="002A3112"/>
    <w:rsid w:val="002A60B9"/>
    <w:rsid w:val="002A6917"/>
    <w:rsid w:val="002B06D2"/>
    <w:rsid w:val="002B2EC3"/>
    <w:rsid w:val="002B3692"/>
    <w:rsid w:val="002B43BA"/>
    <w:rsid w:val="002B46AE"/>
    <w:rsid w:val="002B4AF9"/>
    <w:rsid w:val="002B6011"/>
    <w:rsid w:val="002B665F"/>
    <w:rsid w:val="002B6DC6"/>
    <w:rsid w:val="002C1151"/>
    <w:rsid w:val="002C41E9"/>
    <w:rsid w:val="002C4446"/>
    <w:rsid w:val="002C52FF"/>
    <w:rsid w:val="002C6AE5"/>
    <w:rsid w:val="002C7D7A"/>
    <w:rsid w:val="002D4B9F"/>
    <w:rsid w:val="002D6EA6"/>
    <w:rsid w:val="002E297E"/>
    <w:rsid w:val="002E652E"/>
    <w:rsid w:val="002E7464"/>
    <w:rsid w:val="002E77B2"/>
    <w:rsid w:val="002F1AA7"/>
    <w:rsid w:val="002F4A06"/>
    <w:rsid w:val="002F5308"/>
    <w:rsid w:val="002F6DE9"/>
    <w:rsid w:val="002F7A21"/>
    <w:rsid w:val="0030080C"/>
    <w:rsid w:val="00303233"/>
    <w:rsid w:val="00305273"/>
    <w:rsid w:val="00305313"/>
    <w:rsid w:val="0030536D"/>
    <w:rsid w:val="00305469"/>
    <w:rsid w:val="0030596D"/>
    <w:rsid w:val="00306CE1"/>
    <w:rsid w:val="0030791F"/>
    <w:rsid w:val="00310353"/>
    <w:rsid w:val="00320646"/>
    <w:rsid w:val="003230F7"/>
    <w:rsid w:val="003276B7"/>
    <w:rsid w:val="003308EF"/>
    <w:rsid w:val="003329DC"/>
    <w:rsid w:val="00333BDE"/>
    <w:rsid w:val="00334001"/>
    <w:rsid w:val="00335653"/>
    <w:rsid w:val="00335B08"/>
    <w:rsid w:val="00343332"/>
    <w:rsid w:val="00344304"/>
    <w:rsid w:val="00345E3C"/>
    <w:rsid w:val="00346F29"/>
    <w:rsid w:val="003521CB"/>
    <w:rsid w:val="003548A2"/>
    <w:rsid w:val="003548CD"/>
    <w:rsid w:val="00355CBE"/>
    <w:rsid w:val="003560BF"/>
    <w:rsid w:val="00363EA6"/>
    <w:rsid w:val="00367721"/>
    <w:rsid w:val="00367BE1"/>
    <w:rsid w:val="00370078"/>
    <w:rsid w:val="0038011A"/>
    <w:rsid w:val="00382F51"/>
    <w:rsid w:val="0038327D"/>
    <w:rsid w:val="00384882"/>
    <w:rsid w:val="00384CA8"/>
    <w:rsid w:val="00386FFB"/>
    <w:rsid w:val="00392E39"/>
    <w:rsid w:val="00392EF4"/>
    <w:rsid w:val="00394045"/>
    <w:rsid w:val="003A13B8"/>
    <w:rsid w:val="003A6956"/>
    <w:rsid w:val="003A7367"/>
    <w:rsid w:val="003B11C0"/>
    <w:rsid w:val="003B16C7"/>
    <w:rsid w:val="003B1F1C"/>
    <w:rsid w:val="003B22D2"/>
    <w:rsid w:val="003B385F"/>
    <w:rsid w:val="003B56BF"/>
    <w:rsid w:val="003B6427"/>
    <w:rsid w:val="003B7279"/>
    <w:rsid w:val="003C4BD2"/>
    <w:rsid w:val="003C5D6B"/>
    <w:rsid w:val="003C633E"/>
    <w:rsid w:val="003C79AA"/>
    <w:rsid w:val="003D12DA"/>
    <w:rsid w:val="003D2A79"/>
    <w:rsid w:val="003D4E44"/>
    <w:rsid w:val="003D54E8"/>
    <w:rsid w:val="003D7777"/>
    <w:rsid w:val="003E0E73"/>
    <w:rsid w:val="003F1BB2"/>
    <w:rsid w:val="003F57C7"/>
    <w:rsid w:val="00400860"/>
    <w:rsid w:val="00401043"/>
    <w:rsid w:val="004034A6"/>
    <w:rsid w:val="00404630"/>
    <w:rsid w:val="0040468E"/>
    <w:rsid w:val="00405016"/>
    <w:rsid w:val="00410517"/>
    <w:rsid w:val="0041273F"/>
    <w:rsid w:val="004208AD"/>
    <w:rsid w:val="004314A2"/>
    <w:rsid w:val="00441A02"/>
    <w:rsid w:val="00443AED"/>
    <w:rsid w:val="00443EB9"/>
    <w:rsid w:val="004455D8"/>
    <w:rsid w:val="00445A6E"/>
    <w:rsid w:val="00451332"/>
    <w:rsid w:val="00455549"/>
    <w:rsid w:val="00456585"/>
    <w:rsid w:val="00461001"/>
    <w:rsid w:val="004617EE"/>
    <w:rsid w:val="00462E8F"/>
    <w:rsid w:val="004654D0"/>
    <w:rsid w:val="00465B92"/>
    <w:rsid w:val="004663EF"/>
    <w:rsid w:val="00466540"/>
    <w:rsid w:val="00470FD0"/>
    <w:rsid w:val="004757EC"/>
    <w:rsid w:val="00482A2E"/>
    <w:rsid w:val="004838FC"/>
    <w:rsid w:val="00490166"/>
    <w:rsid w:val="00490486"/>
    <w:rsid w:val="00491943"/>
    <w:rsid w:val="004932C6"/>
    <w:rsid w:val="004949A5"/>
    <w:rsid w:val="00494A31"/>
    <w:rsid w:val="004958BB"/>
    <w:rsid w:val="004A064C"/>
    <w:rsid w:val="004A0983"/>
    <w:rsid w:val="004A2F8A"/>
    <w:rsid w:val="004A3200"/>
    <w:rsid w:val="004A4F0A"/>
    <w:rsid w:val="004B5A85"/>
    <w:rsid w:val="004C3235"/>
    <w:rsid w:val="004C477C"/>
    <w:rsid w:val="004C5B73"/>
    <w:rsid w:val="004C6B9D"/>
    <w:rsid w:val="004D1204"/>
    <w:rsid w:val="004D2CA7"/>
    <w:rsid w:val="004D3A5D"/>
    <w:rsid w:val="004E148E"/>
    <w:rsid w:val="004F0048"/>
    <w:rsid w:val="004F5EF9"/>
    <w:rsid w:val="004F6F22"/>
    <w:rsid w:val="00500FDD"/>
    <w:rsid w:val="005029A9"/>
    <w:rsid w:val="00507A62"/>
    <w:rsid w:val="00514A54"/>
    <w:rsid w:val="00514D83"/>
    <w:rsid w:val="00521D40"/>
    <w:rsid w:val="005240B2"/>
    <w:rsid w:val="005245F6"/>
    <w:rsid w:val="005264FA"/>
    <w:rsid w:val="00527F7A"/>
    <w:rsid w:val="00530075"/>
    <w:rsid w:val="00531E50"/>
    <w:rsid w:val="005323A5"/>
    <w:rsid w:val="00533FAF"/>
    <w:rsid w:val="00534B84"/>
    <w:rsid w:val="00537126"/>
    <w:rsid w:val="00543D43"/>
    <w:rsid w:val="00545CDF"/>
    <w:rsid w:val="005526BE"/>
    <w:rsid w:val="00552E03"/>
    <w:rsid w:val="00552F86"/>
    <w:rsid w:val="00555E71"/>
    <w:rsid w:val="00556EB3"/>
    <w:rsid w:val="005618C1"/>
    <w:rsid w:val="00564376"/>
    <w:rsid w:val="005701D9"/>
    <w:rsid w:val="00570C8E"/>
    <w:rsid w:val="00572504"/>
    <w:rsid w:val="00573117"/>
    <w:rsid w:val="005738F0"/>
    <w:rsid w:val="005756EC"/>
    <w:rsid w:val="005862A2"/>
    <w:rsid w:val="00591481"/>
    <w:rsid w:val="0059661C"/>
    <w:rsid w:val="005A0C36"/>
    <w:rsid w:val="005A48F0"/>
    <w:rsid w:val="005A5B31"/>
    <w:rsid w:val="005B1B5D"/>
    <w:rsid w:val="005B212D"/>
    <w:rsid w:val="005B28E4"/>
    <w:rsid w:val="005B46D1"/>
    <w:rsid w:val="005C084D"/>
    <w:rsid w:val="005C179D"/>
    <w:rsid w:val="005C19E0"/>
    <w:rsid w:val="005C5529"/>
    <w:rsid w:val="005C6C32"/>
    <w:rsid w:val="005D22EA"/>
    <w:rsid w:val="005D3D3F"/>
    <w:rsid w:val="005D7FC3"/>
    <w:rsid w:val="005E147B"/>
    <w:rsid w:val="005E3550"/>
    <w:rsid w:val="005E7282"/>
    <w:rsid w:val="005F0CD7"/>
    <w:rsid w:val="005F39DC"/>
    <w:rsid w:val="005F572D"/>
    <w:rsid w:val="006006C1"/>
    <w:rsid w:val="006013B8"/>
    <w:rsid w:val="00601CE5"/>
    <w:rsid w:val="00607F37"/>
    <w:rsid w:val="006111D9"/>
    <w:rsid w:val="006119FC"/>
    <w:rsid w:val="0061288D"/>
    <w:rsid w:val="00616A91"/>
    <w:rsid w:val="00623089"/>
    <w:rsid w:val="00626F39"/>
    <w:rsid w:val="00635B7C"/>
    <w:rsid w:val="00636676"/>
    <w:rsid w:val="00636AF7"/>
    <w:rsid w:val="00641207"/>
    <w:rsid w:val="00643FFB"/>
    <w:rsid w:val="0064407D"/>
    <w:rsid w:val="00646E05"/>
    <w:rsid w:val="00651445"/>
    <w:rsid w:val="006515A0"/>
    <w:rsid w:val="00655A49"/>
    <w:rsid w:val="006604B1"/>
    <w:rsid w:val="0066160D"/>
    <w:rsid w:val="0066552F"/>
    <w:rsid w:val="006668C2"/>
    <w:rsid w:val="00667370"/>
    <w:rsid w:val="006673B9"/>
    <w:rsid w:val="00675343"/>
    <w:rsid w:val="006806B7"/>
    <w:rsid w:val="006835D1"/>
    <w:rsid w:val="00683C86"/>
    <w:rsid w:val="0068558B"/>
    <w:rsid w:val="006868CF"/>
    <w:rsid w:val="00693D8E"/>
    <w:rsid w:val="006947A4"/>
    <w:rsid w:val="0069736B"/>
    <w:rsid w:val="006A4D2F"/>
    <w:rsid w:val="006A72C8"/>
    <w:rsid w:val="006B07EA"/>
    <w:rsid w:val="006B1D2F"/>
    <w:rsid w:val="006B26E7"/>
    <w:rsid w:val="006B26EC"/>
    <w:rsid w:val="006B271C"/>
    <w:rsid w:val="006B2E80"/>
    <w:rsid w:val="006B3CD6"/>
    <w:rsid w:val="006B4EC8"/>
    <w:rsid w:val="006B5FDE"/>
    <w:rsid w:val="006B7A37"/>
    <w:rsid w:val="006C174E"/>
    <w:rsid w:val="006D4F1F"/>
    <w:rsid w:val="006D7E56"/>
    <w:rsid w:val="006E1C39"/>
    <w:rsid w:val="006E285A"/>
    <w:rsid w:val="006F29A8"/>
    <w:rsid w:val="007120DB"/>
    <w:rsid w:val="00715A90"/>
    <w:rsid w:val="00725E95"/>
    <w:rsid w:val="00732731"/>
    <w:rsid w:val="0073310D"/>
    <w:rsid w:val="007344D1"/>
    <w:rsid w:val="00742BB3"/>
    <w:rsid w:val="007430FF"/>
    <w:rsid w:val="00747BB1"/>
    <w:rsid w:val="00751E0D"/>
    <w:rsid w:val="00753610"/>
    <w:rsid w:val="007545AC"/>
    <w:rsid w:val="00756748"/>
    <w:rsid w:val="00757B91"/>
    <w:rsid w:val="007605FB"/>
    <w:rsid w:val="00762C04"/>
    <w:rsid w:val="00763578"/>
    <w:rsid w:val="0076496A"/>
    <w:rsid w:val="00766A0B"/>
    <w:rsid w:val="00771D23"/>
    <w:rsid w:val="007722EF"/>
    <w:rsid w:val="0077332F"/>
    <w:rsid w:val="00773F02"/>
    <w:rsid w:val="00777FD7"/>
    <w:rsid w:val="00780A91"/>
    <w:rsid w:val="0078243F"/>
    <w:rsid w:val="007858CB"/>
    <w:rsid w:val="00794B98"/>
    <w:rsid w:val="00797530"/>
    <w:rsid w:val="00797EDC"/>
    <w:rsid w:val="007B0702"/>
    <w:rsid w:val="007B239D"/>
    <w:rsid w:val="007B4C61"/>
    <w:rsid w:val="007B4FD6"/>
    <w:rsid w:val="007C18B7"/>
    <w:rsid w:val="007C5340"/>
    <w:rsid w:val="007C5FD4"/>
    <w:rsid w:val="007D1618"/>
    <w:rsid w:val="007D3CC8"/>
    <w:rsid w:val="007D4524"/>
    <w:rsid w:val="007D4F96"/>
    <w:rsid w:val="007D591B"/>
    <w:rsid w:val="007D72FC"/>
    <w:rsid w:val="007D74C2"/>
    <w:rsid w:val="007E182D"/>
    <w:rsid w:val="007E47E5"/>
    <w:rsid w:val="007E4EF4"/>
    <w:rsid w:val="007F4729"/>
    <w:rsid w:val="007F47EA"/>
    <w:rsid w:val="00801816"/>
    <w:rsid w:val="00802646"/>
    <w:rsid w:val="00802726"/>
    <w:rsid w:val="00802DE6"/>
    <w:rsid w:val="00803C32"/>
    <w:rsid w:val="00804B21"/>
    <w:rsid w:val="00804C96"/>
    <w:rsid w:val="00805E7D"/>
    <w:rsid w:val="00806459"/>
    <w:rsid w:val="0081392C"/>
    <w:rsid w:val="00814103"/>
    <w:rsid w:val="008150A0"/>
    <w:rsid w:val="00815CD5"/>
    <w:rsid w:val="00820404"/>
    <w:rsid w:val="00823906"/>
    <w:rsid w:val="0082405C"/>
    <w:rsid w:val="00830757"/>
    <w:rsid w:val="00832E2C"/>
    <w:rsid w:val="00833FFF"/>
    <w:rsid w:val="0083656D"/>
    <w:rsid w:val="00837369"/>
    <w:rsid w:val="0084385C"/>
    <w:rsid w:val="008449B3"/>
    <w:rsid w:val="00846008"/>
    <w:rsid w:val="008464F7"/>
    <w:rsid w:val="00847181"/>
    <w:rsid w:val="00851471"/>
    <w:rsid w:val="00854B6A"/>
    <w:rsid w:val="00861A02"/>
    <w:rsid w:val="00862BE2"/>
    <w:rsid w:val="00864292"/>
    <w:rsid w:val="00870A68"/>
    <w:rsid w:val="00871D82"/>
    <w:rsid w:val="008745D0"/>
    <w:rsid w:val="00874FA3"/>
    <w:rsid w:val="0087786D"/>
    <w:rsid w:val="0088116C"/>
    <w:rsid w:val="00895276"/>
    <w:rsid w:val="00895B06"/>
    <w:rsid w:val="008A0D4B"/>
    <w:rsid w:val="008A1B6C"/>
    <w:rsid w:val="008A1EC9"/>
    <w:rsid w:val="008A2304"/>
    <w:rsid w:val="008A2E6D"/>
    <w:rsid w:val="008A2E7E"/>
    <w:rsid w:val="008A30C0"/>
    <w:rsid w:val="008A69DF"/>
    <w:rsid w:val="008A71C7"/>
    <w:rsid w:val="008B02E1"/>
    <w:rsid w:val="008B1A90"/>
    <w:rsid w:val="008D0C85"/>
    <w:rsid w:val="008D1936"/>
    <w:rsid w:val="008D269E"/>
    <w:rsid w:val="008D3694"/>
    <w:rsid w:val="008E0C3E"/>
    <w:rsid w:val="008E18A7"/>
    <w:rsid w:val="008E2D9B"/>
    <w:rsid w:val="008F5EE6"/>
    <w:rsid w:val="008F621D"/>
    <w:rsid w:val="009013E7"/>
    <w:rsid w:val="009020FE"/>
    <w:rsid w:val="009038C7"/>
    <w:rsid w:val="0090428C"/>
    <w:rsid w:val="00906EDF"/>
    <w:rsid w:val="00912070"/>
    <w:rsid w:val="0091461A"/>
    <w:rsid w:val="00940960"/>
    <w:rsid w:val="00944BD6"/>
    <w:rsid w:val="00951E74"/>
    <w:rsid w:val="009525E6"/>
    <w:rsid w:val="0095403F"/>
    <w:rsid w:val="00954E4A"/>
    <w:rsid w:val="00965BF3"/>
    <w:rsid w:val="009711EC"/>
    <w:rsid w:val="00971DDC"/>
    <w:rsid w:val="0097550E"/>
    <w:rsid w:val="00982305"/>
    <w:rsid w:val="0098247E"/>
    <w:rsid w:val="009840B1"/>
    <w:rsid w:val="009911CF"/>
    <w:rsid w:val="00992A61"/>
    <w:rsid w:val="009947D7"/>
    <w:rsid w:val="009965D0"/>
    <w:rsid w:val="009A2812"/>
    <w:rsid w:val="009A2D30"/>
    <w:rsid w:val="009A7DC7"/>
    <w:rsid w:val="009B0851"/>
    <w:rsid w:val="009B1A5A"/>
    <w:rsid w:val="009C4968"/>
    <w:rsid w:val="009C5B6A"/>
    <w:rsid w:val="009C79FD"/>
    <w:rsid w:val="009D0279"/>
    <w:rsid w:val="009D2C64"/>
    <w:rsid w:val="009D4873"/>
    <w:rsid w:val="009D6AD5"/>
    <w:rsid w:val="009E0214"/>
    <w:rsid w:val="009E0281"/>
    <w:rsid w:val="009E0F35"/>
    <w:rsid w:val="009E1A37"/>
    <w:rsid w:val="009E2476"/>
    <w:rsid w:val="009E33C0"/>
    <w:rsid w:val="009E3B5F"/>
    <w:rsid w:val="009F1FF5"/>
    <w:rsid w:val="00A03019"/>
    <w:rsid w:val="00A038DA"/>
    <w:rsid w:val="00A13DF7"/>
    <w:rsid w:val="00A15591"/>
    <w:rsid w:val="00A158F6"/>
    <w:rsid w:val="00A21412"/>
    <w:rsid w:val="00A26EA5"/>
    <w:rsid w:val="00A31D7F"/>
    <w:rsid w:val="00A33F81"/>
    <w:rsid w:val="00A37283"/>
    <w:rsid w:val="00A37D87"/>
    <w:rsid w:val="00A40CB5"/>
    <w:rsid w:val="00A42179"/>
    <w:rsid w:val="00A43FA3"/>
    <w:rsid w:val="00A447B0"/>
    <w:rsid w:val="00A4580A"/>
    <w:rsid w:val="00A501FD"/>
    <w:rsid w:val="00A53A0E"/>
    <w:rsid w:val="00A542AD"/>
    <w:rsid w:val="00A63958"/>
    <w:rsid w:val="00A64D96"/>
    <w:rsid w:val="00A6752B"/>
    <w:rsid w:val="00A720B2"/>
    <w:rsid w:val="00A75975"/>
    <w:rsid w:val="00A75BA8"/>
    <w:rsid w:val="00A8050A"/>
    <w:rsid w:val="00A82176"/>
    <w:rsid w:val="00A825F4"/>
    <w:rsid w:val="00A95852"/>
    <w:rsid w:val="00AA2A65"/>
    <w:rsid w:val="00AA52CF"/>
    <w:rsid w:val="00AA54A8"/>
    <w:rsid w:val="00AA6145"/>
    <w:rsid w:val="00AA75A3"/>
    <w:rsid w:val="00AB1D7D"/>
    <w:rsid w:val="00AB26A7"/>
    <w:rsid w:val="00AB7C30"/>
    <w:rsid w:val="00AC38D0"/>
    <w:rsid w:val="00AC73E4"/>
    <w:rsid w:val="00AC76A9"/>
    <w:rsid w:val="00AD0058"/>
    <w:rsid w:val="00AD04F3"/>
    <w:rsid w:val="00AD250D"/>
    <w:rsid w:val="00AD3A42"/>
    <w:rsid w:val="00AD4759"/>
    <w:rsid w:val="00AD4EBF"/>
    <w:rsid w:val="00AD5174"/>
    <w:rsid w:val="00AD7196"/>
    <w:rsid w:val="00AE108C"/>
    <w:rsid w:val="00AE34EC"/>
    <w:rsid w:val="00AE65DC"/>
    <w:rsid w:val="00AE7B29"/>
    <w:rsid w:val="00AF0138"/>
    <w:rsid w:val="00AF2596"/>
    <w:rsid w:val="00AF26B8"/>
    <w:rsid w:val="00AF381B"/>
    <w:rsid w:val="00AF5DA8"/>
    <w:rsid w:val="00B0024C"/>
    <w:rsid w:val="00B0036F"/>
    <w:rsid w:val="00B027AA"/>
    <w:rsid w:val="00B03EC6"/>
    <w:rsid w:val="00B04BDC"/>
    <w:rsid w:val="00B06EE4"/>
    <w:rsid w:val="00B11C9E"/>
    <w:rsid w:val="00B12356"/>
    <w:rsid w:val="00B13DDE"/>
    <w:rsid w:val="00B1721A"/>
    <w:rsid w:val="00B21AB0"/>
    <w:rsid w:val="00B2275C"/>
    <w:rsid w:val="00B24D28"/>
    <w:rsid w:val="00B26326"/>
    <w:rsid w:val="00B342A4"/>
    <w:rsid w:val="00B34478"/>
    <w:rsid w:val="00B44E24"/>
    <w:rsid w:val="00B502F7"/>
    <w:rsid w:val="00B53A31"/>
    <w:rsid w:val="00B60AF8"/>
    <w:rsid w:val="00B61F23"/>
    <w:rsid w:val="00B63108"/>
    <w:rsid w:val="00B65332"/>
    <w:rsid w:val="00B65F08"/>
    <w:rsid w:val="00B74280"/>
    <w:rsid w:val="00B7584C"/>
    <w:rsid w:val="00B77E0D"/>
    <w:rsid w:val="00B8140B"/>
    <w:rsid w:val="00B82C49"/>
    <w:rsid w:val="00B901FD"/>
    <w:rsid w:val="00B90CA5"/>
    <w:rsid w:val="00B90E7E"/>
    <w:rsid w:val="00B92D4F"/>
    <w:rsid w:val="00B95603"/>
    <w:rsid w:val="00BA76FA"/>
    <w:rsid w:val="00BB0391"/>
    <w:rsid w:val="00BB6450"/>
    <w:rsid w:val="00BB64B5"/>
    <w:rsid w:val="00BC1285"/>
    <w:rsid w:val="00BC5A38"/>
    <w:rsid w:val="00BC5E2F"/>
    <w:rsid w:val="00BD38BD"/>
    <w:rsid w:val="00BD4899"/>
    <w:rsid w:val="00BD6282"/>
    <w:rsid w:val="00BD6D8F"/>
    <w:rsid w:val="00BE08F4"/>
    <w:rsid w:val="00BE0E8F"/>
    <w:rsid w:val="00BE41B1"/>
    <w:rsid w:val="00BF464B"/>
    <w:rsid w:val="00BF6D08"/>
    <w:rsid w:val="00C00D31"/>
    <w:rsid w:val="00C02DB3"/>
    <w:rsid w:val="00C038B3"/>
    <w:rsid w:val="00C0394A"/>
    <w:rsid w:val="00C07003"/>
    <w:rsid w:val="00C10E11"/>
    <w:rsid w:val="00C116CE"/>
    <w:rsid w:val="00C124E1"/>
    <w:rsid w:val="00C12685"/>
    <w:rsid w:val="00C15749"/>
    <w:rsid w:val="00C16914"/>
    <w:rsid w:val="00C22D03"/>
    <w:rsid w:val="00C25302"/>
    <w:rsid w:val="00C254F3"/>
    <w:rsid w:val="00C2691F"/>
    <w:rsid w:val="00C3153A"/>
    <w:rsid w:val="00C523F6"/>
    <w:rsid w:val="00C533B1"/>
    <w:rsid w:val="00C56B96"/>
    <w:rsid w:val="00C61F26"/>
    <w:rsid w:val="00C62C78"/>
    <w:rsid w:val="00C64246"/>
    <w:rsid w:val="00C64AA0"/>
    <w:rsid w:val="00C6775B"/>
    <w:rsid w:val="00C76ACE"/>
    <w:rsid w:val="00C903E5"/>
    <w:rsid w:val="00C91240"/>
    <w:rsid w:val="00C91D3C"/>
    <w:rsid w:val="00C96B5A"/>
    <w:rsid w:val="00C971BC"/>
    <w:rsid w:val="00CA26FE"/>
    <w:rsid w:val="00CA389B"/>
    <w:rsid w:val="00CA4B5C"/>
    <w:rsid w:val="00CA78C1"/>
    <w:rsid w:val="00CA7D43"/>
    <w:rsid w:val="00CB019B"/>
    <w:rsid w:val="00CB13F1"/>
    <w:rsid w:val="00CB424B"/>
    <w:rsid w:val="00CB5638"/>
    <w:rsid w:val="00CB6FAE"/>
    <w:rsid w:val="00CB798B"/>
    <w:rsid w:val="00CC08DB"/>
    <w:rsid w:val="00CC3A9F"/>
    <w:rsid w:val="00CD1846"/>
    <w:rsid w:val="00CD3118"/>
    <w:rsid w:val="00CD44AE"/>
    <w:rsid w:val="00CD7AF7"/>
    <w:rsid w:val="00CE0B02"/>
    <w:rsid w:val="00CE1139"/>
    <w:rsid w:val="00CE2289"/>
    <w:rsid w:val="00CE6D01"/>
    <w:rsid w:val="00CF0A6A"/>
    <w:rsid w:val="00CF0F00"/>
    <w:rsid w:val="00CF5241"/>
    <w:rsid w:val="00CF57B7"/>
    <w:rsid w:val="00CF5E5D"/>
    <w:rsid w:val="00CF6B5D"/>
    <w:rsid w:val="00D049A4"/>
    <w:rsid w:val="00D07AEF"/>
    <w:rsid w:val="00D10AD2"/>
    <w:rsid w:val="00D125C3"/>
    <w:rsid w:val="00D126C8"/>
    <w:rsid w:val="00D14323"/>
    <w:rsid w:val="00D145C3"/>
    <w:rsid w:val="00D160D9"/>
    <w:rsid w:val="00D1704E"/>
    <w:rsid w:val="00D17D6E"/>
    <w:rsid w:val="00D17D9C"/>
    <w:rsid w:val="00D30052"/>
    <w:rsid w:val="00D336F5"/>
    <w:rsid w:val="00D35F60"/>
    <w:rsid w:val="00D37916"/>
    <w:rsid w:val="00D46289"/>
    <w:rsid w:val="00D463CE"/>
    <w:rsid w:val="00D5370C"/>
    <w:rsid w:val="00D561AA"/>
    <w:rsid w:val="00D57760"/>
    <w:rsid w:val="00D64746"/>
    <w:rsid w:val="00D65E1E"/>
    <w:rsid w:val="00D72159"/>
    <w:rsid w:val="00D72AC4"/>
    <w:rsid w:val="00D7425B"/>
    <w:rsid w:val="00D754CF"/>
    <w:rsid w:val="00D8261E"/>
    <w:rsid w:val="00D847FB"/>
    <w:rsid w:val="00D8556F"/>
    <w:rsid w:val="00D87C1C"/>
    <w:rsid w:val="00D87E3A"/>
    <w:rsid w:val="00D90282"/>
    <w:rsid w:val="00D94B0D"/>
    <w:rsid w:val="00D95A5F"/>
    <w:rsid w:val="00DA2193"/>
    <w:rsid w:val="00DA4B97"/>
    <w:rsid w:val="00DA5936"/>
    <w:rsid w:val="00DB22F0"/>
    <w:rsid w:val="00DB3EAD"/>
    <w:rsid w:val="00DC760C"/>
    <w:rsid w:val="00DC782F"/>
    <w:rsid w:val="00DD279D"/>
    <w:rsid w:val="00DD616E"/>
    <w:rsid w:val="00DD731B"/>
    <w:rsid w:val="00DE179D"/>
    <w:rsid w:val="00DE2C9E"/>
    <w:rsid w:val="00DE2CF3"/>
    <w:rsid w:val="00DE4E4D"/>
    <w:rsid w:val="00DE7A1C"/>
    <w:rsid w:val="00DF36D7"/>
    <w:rsid w:val="00E0288E"/>
    <w:rsid w:val="00E05814"/>
    <w:rsid w:val="00E12364"/>
    <w:rsid w:val="00E1302D"/>
    <w:rsid w:val="00E1344F"/>
    <w:rsid w:val="00E142CB"/>
    <w:rsid w:val="00E158CC"/>
    <w:rsid w:val="00E20E71"/>
    <w:rsid w:val="00E2762A"/>
    <w:rsid w:val="00E3235E"/>
    <w:rsid w:val="00E32B2F"/>
    <w:rsid w:val="00E34FD0"/>
    <w:rsid w:val="00E407BC"/>
    <w:rsid w:val="00E42D4C"/>
    <w:rsid w:val="00E44FBF"/>
    <w:rsid w:val="00E45282"/>
    <w:rsid w:val="00E64BFA"/>
    <w:rsid w:val="00E717D5"/>
    <w:rsid w:val="00E77EDC"/>
    <w:rsid w:val="00E80EB9"/>
    <w:rsid w:val="00E8489C"/>
    <w:rsid w:val="00E85A4A"/>
    <w:rsid w:val="00E929BD"/>
    <w:rsid w:val="00EA0FC4"/>
    <w:rsid w:val="00EA1C87"/>
    <w:rsid w:val="00EA2B4B"/>
    <w:rsid w:val="00EB3A60"/>
    <w:rsid w:val="00EB7D64"/>
    <w:rsid w:val="00EC2BAD"/>
    <w:rsid w:val="00EC57B7"/>
    <w:rsid w:val="00ED02B9"/>
    <w:rsid w:val="00ED03E0"/>
    <w:rsid w:val="00ED2D2F"/>
    <w:rsid w:val="00ED31FD"/>
    <w:rsid w:val="00ED5314"/>
    <w:rsid w:val="00ED621D"/>
    <w:rsid w:val="00ED6ED3"/>
    <w:rsid w:val="00EE042C"/>
    <w:rsid w:val="00EE13BB"/>
    <w:rsid w:val="00EE7EBB"/>
    <w:rsid w:val="00EF0CB5"/>
    <w:rsid w:val="00EF0F9A"/>
    <w:rsid w:val="00EF11D6"/>
    <w:rsid w:val="00EF1806"/>
    <w:rsid w:val="00EF3D6C"/>
    <w:rsid w:val="00EF40F0"/>
    <w:rsid w:val="00EF728E"/>
    <w:rsid w:val="00EF7ADB"/>
    <w:rsid w:val="00F00689"/>
    <w:rsid w:val="00F056DE"/>
    <w:rsid w:val="00F06194"/>
    <w:rsid w:val="00F10684"/>
    <w:rsid w:val="00F10D4B"/>
    <w:rsid w:val="00F12FB1"/>
    <w:rsid w:val="00F13C40"/>
    <w:rsid w:val="00F148EB"/>
    <w:rsid w:val="00F1491B"/>
    <w:rsid w:val="00F14E91"/>
    <w:rsid w:val="00F21933"/>
    <w:rsid w:val="00F27409"/>
    <w:rsid w:val="00F27D87"/>
    <w:rsid w:val="00F32E51"/>
    <w:rsid w:val="00F339B8"/>
    <w:rsid w:val="00F41286"/>
    <w:rsid w:val="00F4162E"/>
    <w:rsid w:val="00F4361A"/>
    <w:rsid w:val="00F5093C"/>
    <w:rsid w:val="00F53405"/>
    <w:rsid w:val="00F61C55"/>
    <w:rsid w:val="00F653FB"/>
    <w:rsid w:val="00F66643"/>
    <w:rsid w:val="00F676F2"/>
    <w:rsid w:val="00F67746"/>
    <w:rsid w:val="00F70A1F"/>
    <w:rsid w:val="00F7119E"/>
    <w:rsid w:val="00F73952"/>
    <w:rsid w:val="00F76890"/>
    <w:rsid w:val="00F861DD"/>
    <w:rsid w:val="00F91D3F"/>
    <w:rsid w:val="00F91F9A"/>
    <w:rsid w:val="00F936E3"/>
    <w:rsid w:val="00F9481E"/>
    <w:rsid w:val="00F9607E"/>
    <w:rsid w:val="00F965CF"/>
    <w:rsid w:val="00FA0A14"/>
    <w:rsid w:val="00FA5A25"/>
    <w:rsid w:val="00FA679F"/>
    <w:rsid w:val="00FB247E"/>
    <w:rsid w:val="00FB7144"/>
    <w:rsid w:val="00FB77E9"/>
    <w:rsid w:val="00FC107A"/>
    <w:rsid w:val="00FC4387"/>
    <w:rsid w:val="00FC6917"/>
    <w:rsid w:val="00FD203F"/>
    <w:rsid w:val="00FD2E1C"/>
    <w:rsid w:val="00FE5E68"/>
    <w:rsid w:val="00FF0EBE"/>
    <w:rsid w:val="00FF1149"/>
    <w:rsid w:val="00FF6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9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2E03"/>
    <w:pPr>
      <w:keepNext/>
      <w:numPr>
        <w:numId w:val="3"/>
      </w:numPr>
      <w:spacing w:before="240" w:after="6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552E03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673B9"/>
    <w:pPr>
      <w:keepNext/>
      <w:spacing w:before="240" w:after="60"/>
      <w:outlineLvl w:val="2"/>
    </w:pPr>
    <w:rPr>
      <w:rFonts w:ascii="Arial" w:hAnsi="Arial" w:cs="Arial"/>
      <w:b/>
      <w:bCs/>
      <w:i/>
      <w:sz w:val="26"/>
      <w:szCs w:val="26"/>
    </w:rPr>
  </w:style>
  <w:style w:type="paragraph" w:styleId="4">
    <w:name w:val="heading 4"/>
    <w:basedOn w:val="a"/>
    <w:next w:val="a"/>
    <w:qFormat/>
    <w:rsid w:val="00830757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0"/>
    <w:link w:val="50"/>
    <w:qFormat/>
    <w:rsid w:val="00A75BA8"/>
    <w:pPr>
      <w:keepNext/>
      <w:tabs>
        <w:tab w:val="left" w:pos="0"/>
      </w:tabs>
      <w:suppressAutoHyphens/>
      <w:spacing w:line="264" w:lineRule="auto"/>
      <w:ind w:firstLine="567"/>
      <w:jc w:val="both"/>
      <w:outlineLvl w:val="4"/>
    </w:pPr>
    <w:rPr>
      <w:rFonts w:ascii="Arial" w:eastAsia="Lucida Sans Unicode" w:hAnsi="Arial" w:cs="Mangal"/>
      <w:b/>
      <w:bCs/>
      <w:kern w:val="1"/>
      <w:sz w:val="22"/>
      <w:szCs w:val="21"/>
      <w:lang w:eastAsia="hi-IN" w:bidi="hi-IN"/>
    </w:rPr>
  </w:style>
  <w:style w:type="paragraph" w:styleId="6">
    <w:name w:val="heading 6"/>
    <w:basedOn w:val="a"/>
    <w:next w:val="a0"/>
    <w:link w:val="60"/>
    <w:qFormat/>
    <w:rsid w:val="00A75BA8"/>
    <w:pPr>
      <w:keepNext/>
      <w:tabs>
        <w:tab w:val="left" w:pos="0"/>
      </w:tabs>
      <w:suppressAutoHyphens/>
      <w:spacing w:line="264" w:lineRule="auto"/>
      <w:ind w:firstLine="567"/>
      <w:jc w:val="both"/>
      <w:outlineLvl w:val="5"/>
    </w:pPr>
    <w:rPr>
      <w:rFonts w:ascii="Arial" w:eastAsia="Lucida Sans Unicode" w:hAnsi="Arial" w:cs="Mangal"/>
      <w:b/>
      <w:bCs/>
      <w:kern w:val="1"/>
      <w:szCs w:val="21"/>
      <w:lang w:eastAsia="hi-IN" w:bidi="hi-IN"/>
    </w:rPr>
  </w:style>
  <w:style w:type="paragraph" w:styleId="9">
    <w:name w:val="heading 9"/>
    <w:basedOn w:val="a"/>
    <w:next w:val="a"/>
    <w:qFormat/>
    <w:rsid w:val="005D22E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552E03"/>
    <w:rPr>
      <w:rFonts w:ascii="Arial" w:hAnsi="Arial" w:cs="Arial"/>
      <w:b/>
      <w:bCs/>
      <w:iCs/>
      <w:sz w:val="28"/>
      <w:szCs w:val="28"/>
    </w:rPr>
  </w:style>
  <w:style w:type="character" w:customStyle="1" w:styleId="30">
    <w:name w:val="Заголовок 3 Знак"/>
    <w:link w:val="3"/>
    <w:locked/>
    <w:rsid w:val="006673B9"/>
    <w:rPr>
      <w:rFonts w:ascii="Arial" w:hAnsi="Arial" w:cs="Arial"/>
      <w:b/>
      <w:bCs/>
      <w:i/>
      <w:sz w:val="26"/>
      <w:szCs w:val="26"/>
    </w:rPr>
  </w:style>
  <w:style w:type="paragraph" w:styleId="a4">
    <w:name w:val="Body Text Indent"/>
    <w:basedOn w:val="a"/>
    <w:rsid w:val="003D12DA"/>
    <w:pPr>
      <w:ind w:firstLine="720"/>
    </w:pPr>
    <w:rPr>
      <w:sz w:val="28"/>
      <w:szCs w:val="20"/>
    </w:rPr>
  </w:style>
  <w:style w:type="paragraph" w:customStyle="1" w:styleId="a5">
    <w:name w:val="Знак Знак Знак"/>
    <w:basedOn w:val="a"/>
    <w:rsid w:val="003D12D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6">
    <w:name w:val="список с точками"/>
    <w:basedOn w:val="a"/>
    <w:rsid w:val="00667370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7">
    <w:name w:val="Plain Text"/>
    <w:basedOn w:val="a"/>
    <w:link w:val="a8"/>
    <w:rsid w:val="00C124E1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semiHidden/>
    <w:locked/>
    <w:rsid w:val="00C124E1"/>
    <w:rPr>
      <w:rFonts w:ascii="Courier New" w:hAnsi="Courier New"/>
      <w:lang w:val="ru-RU" w:eastAsia="ru-RU" w:bidi="ar-SA"/>
    </w:rPr>
  </w:style>
  <w:style w:type="paragraph" w:styleId="a9">
    <w:name w:val="footer"/>
    <w:basedOn w:val="a"/>
    <w:link w:val="aa"/>
    <w:rsid w:val="00C124E1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a">
    <w:name w:val="Нижний колонтитул Знак"/>
    <w:link w:val="a9"/>
    <w:semiHidden/>
    <w:locked/>
    <w:rsid w:val="00C124E1"/>
    <w:rPr>
      <w:sz w:val="28"/>
      <w:lang w:val="ru-RU" w:eastAsia="ru-RU" w:bidi="ar-SA"/>
    </w:rPr>
  </w:style>
  <w:style w:type="paragraph" w:styleId="21">
    <w:name w:val="Body Text 2"/>
    <w:aliases w:val="Основной текст 2 Знак Знак Знак Знак"/>
    <w:basedOn w:val="a"/>
    <w:link w:val="22"/>
    <w:rsid w:val="00C124E1"/>
    <w:pPr>
      <w:spacing w:after="120" w:line="480" w:lineRule="auto"/>
    </w:pPr>
  </w:style>
  <w:style w:type="character" w:styleId="ab">
    <w:name w:val="Hyperlink"/>
    <w:uiPriority w:val="99"/>
    <w:rsid w:val="005D22EA"/>
    <w:rPr>
      <w:rFonts w:cs="Times New Roman"/>
      <w:color w:val="0000FF"/>
      <w:u w:val="single"/>
    </w:rPr>
  </w:style>
  <w:style w:type="paragraph" w:styleId="ac">
    <w:name w:val="footnote text"/>
    <w:basedOn w:val="a"/>
    <w:link w:val="ad"/>
    <w:semiHidden/>
    <w:rsid w:val="005D22EA"/>
    <w:rPr>
      <w:sz w:val="20"/>
      <w:szCs w:val="20"/>
    </w:rPr>
  </w:style>
  <w:style w:type="character" w:customStyle="1" w:styleId="ad">
    <w:name w:val="Текст сноски Знак"/>
    <w:link w:val="ac"/>
    <w:semiHidden/>
    <w:locked/>
    <w:rsid w:val="005D22EA"/>
    <w:rPr>
      <w:lang w:val="ru-RU" w:eastAsia="ru-RU" w:bidi="ar-SA"/>
    </w:rPr>
  </w:style>
  <w:style w:type="character" w:styleId="ae">
    <w:name w:val="footnote reference"/>
    <w:semiHidden/>
    <w:rsid w:val="005D22EA"/>
    <w:rPr>
      <w:rFonts w:cs="Times New Roman"/>
      <w:vertAlign w:val="superscript"/>
    </w:rPr>
  </w:style>
  <w:style w:type="paragraph" w:styleId="af">
    <w:name w:val="Normal (Web)"/>
    <w:basedOn w:val="a"/>
    <w:uiPriority w:val="99"/>
    <w:rsid w:val="008D0C85"/>
    <w:pPr>
      <w:spacing w:before="100" w:beforeAutospacing="1" w:after="100" w:afterAutospacing="1"/>
    </w:pPr>
  </w:style>
  <w:style w:type="paragraph" w:styleId="a0">
    <w:name w:val="Body Text"/>
    <w:basedOn w:val="a"/>
    <w:rsid w:val="0038011A"/>
    <w:pPr>
      <w:spacing w:after="120"/>
    </w:pPr>
  </w:style>
  <w:style w:type="paragraph" w:styleId="31">
    <w:name w:val="Body Text Indent 3"/>
    <w:basedOn w:val="a"/>
    <w:rsid w:val="00F41286"/>
    <w:pPr>
      <w:spacing w:after="120"/>
      <w:ind w:left="283"/>
    </w:pPr>
    <w:rPr>
      <w:rFonts w:cs="Arial"/>
      <w:bCs/>
      <w:kern w:val="32"/>
      <w:sz w:val="16"/>
      <w:szCs w:val="16"/>
    </w:rPr>
  </w:style>
  <w:style w:type="paragraph" w:styleId="af0">
    <w:name w:val="Block Text"/>
    <w:basedOn w:val="a"/>
    <w:rsid w:val="00034F82"/>
    <w:pPr>
      <w:shd w:val="clear" w:color="auto" w:fill="FFFFFF"/>
      <w:autoSpaceDE w:val="0"/>
      <w:autoSpaceDN w:val="0"/>
      <w:spacing w:before="115" w:line="360" w:lineRule="auto"/>
      <w:ind w:left="43" w:right="19" w:firstLine="274"/>
      <w:jc w:val="both"/>
    </w:pPr>
  </w:style>
  <w:style w:type="character" w:styleId="af1">
    <w:name w:val="page number"/>
    <w:basedOn w:val="a1"/>
    <w:rsid w:val="002B4AF9"/>
  </w:style>
  <w:style w:type="table" w:styleId="af2">
    <w:name w:val="Table Grid"/>
    <w:basedOn w:val="a2"/>
    <w:uiPriority w:val="39"/>
    <w:rsid w:val="00FC6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locked/>
    <w:rsid w:val="00552E03"/>
    <w:rPr>
      <w:rFonts w:ascii="Arial" w:hAnsi="Arial" w:cs="Arial"/>
      <w:b/>
      <w:bCs/>
      <w:kern w:val="32"/>
      <w:sz w:val="28"/>
      <w:szCs w:val="32"/>
    </w:rPr>
  </w:style>
  <w:style w:type="paragraph" w:styleId="af3">
    <w:name w:val="Title"/>
    <w:basedOn w:val="a"/>
    <w:qFormat/>
    <w:rsid w:val="00830757"/>
    <w:pPr>
      <w:jc w:val="center"/>
    </w:pPr>
    <w:rPr>
      <w:sz w:val="28"/>
      <w:szCs w:val="20"/>
    </w:rPr>
  </w:style>
  <w:style w:type="paragraph" w:styleId="af4">
    <w:name w:val="Subtitle"/>
    <w:basedOn w:val="a"/>
    <w:qFormat/>
    <w:rsid w:val="00830757"/>
    <w:pPr>
      <w:jc w:val="center"/>
    </w:pPr>
    <w:rPr>
      <w:sz w:val="28"/>
    </w:rPr>
  </w:style>
  <w:style w:type="paragraph" w:customStyle="1" w:styleId="11">
    <w:name w:val="Знак1"/>
    <w:basedOn w:val="3"/>
    <w:rsid w:val="006673B9"/>
    <w:rPr>
      <w:rFonts w:ascii="Verdana" w:hAnsi="Verdana" w:cs="Verdana"/>
      <w:sz w:val="20"/>
      <w:szCs w:val="20"/>
      <w:lang w:val="en-US" w:eastAsia="en-US"/>
    </w:rPr>
  </w:style>
  <w:style w:type="character" w:customStyle="1" w:styleId="32">
    <w:name w:val="Знак Знак3"/>
    <w:rsid w:val="00AA61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3B642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3B6427"/>
    <w:rPr>
      <w:sz w:val="24"/>
      <w:szCs w:val="24"/>
    </w:rPr>
  </w:style>
  <w:style w:type="paragraph" w:customStyle="1" w:styleId="12">
    <w:name w:val="Стиль1"/>
    <w:basedOn w:val="a"/>
    <w:rsid w:val="002B06D2"/>
    <w:pPr>
      <w:overflowPunct w:val="0"/>
      <w:autoSpaceDE w:val="0"/>
      <w:autoSpaceDN w:val="0"/>
      <w:adjustRightInd w:val="0"/>
      <w:textAlignment w:val="baseline"/>
    </w:pPr>
    <w:rPr>
      <w:caps/>
      <w:sz w:val="20"/>
      <w:szCs w:val="20"/>
    </w:rPr>
  </w:style>
  <w:style w:type="paragraph" w:customStyle="1" w:styleId="25">
    <w:name w:val="Стиль2"/>
    <w:basedOn w:val="a"/>
    <w:rsid w:val="002B06D2"/>
    <w:pPr>
      <w:overflowPunct w:val="0"/>
      <w:autoSpaceDE w:val="0"/>
      <w:autoSpaceDN w:val="0"/>
      <w:adjustRightInd w:val="0"/>
      <w:ind w:left="567"/>
      <w:textAlignment w:val="baseline"/>
    </w:pPr>
    <w:rPr>
      <w:sz w:val="20"/>
      <w:szCs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AA75A3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Cs w:val="28"/>
    </w:rPr>
  </w:style>
  <w:style w:type="paragraph" w:styleId="13">
    <w:name w:val="toc 1"/>
    <w:basedOn w:val="a"/>
    <w:next w:val="a"/>
    <w:autoRedefine/>
    <w:uiPriority w:val="39"/>
    <w:rsid w:val="00AA75A3"/>
    <w:rPr>
      <w:b/>
      <w:sz w:val="28"/>
    </w:rPr>
  </w:style>
  <w:style w:type="character" w:styleId="af6">
    <w:name w:val="Emphasis"/>
    <w:qFormat/>
    <w:rsid w:val="00AA75A3"/>
    <w:rPr>
      <w:i/>
      <w:iCs/>
    </w:rPr>
  </w:style>
  <w:style w:type="paragraph" w:styleId="af7">
    <w:name w:val="List Paragraph"/>
    <w:basedOn w:val="a"/>
    <w:uiPriority w:val="34"/>
    <w:qFormat/>
    <w:rsid w:val="00251D80"/>
    <w:pPr>
      <w:ind w:left="708"/>
    </w:pPr>
  </w:style>
  <w:style w:type="paragraph" w:customStyle="1" w:styleId="ConsPlusNormal">
    <w:name w:val="ConsPlusNormal"/>
    <w:uiPriority w:val="99"/>
    <w:rsid w:val="009947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2">
    <w:name w:val="Основной текст 2 Знак"/>
    <w:aliases w:val="Основной текст 2 Знак Знак Знак Знак Знак"/>
    <w:link w:val="21"/>
    <w:rsid w:val="003F57C7"/>
    <w:rPr>
      <w:sz w:val="24"/>
      <w:szCs w:val="24"/>
    </w:rPr>
  </w:style>
  <w:style w:type="paragraph" w:customStyle="1" w:styleId="Default">
    <w:name w:val="Default"/>
    <w:rsid w:val="00B956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Основной текст1"/>
    <w:rsid w:val="009965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8">
    <w:name w:val="Balloon Text"/>
    <w:basedOn w:val="a"/>
    <w:link w:val="af9"/>
    <w:semiHidden/>
    <w:unhideWhenUsed/>
    <w:rsid w:val="00306CE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semiHidden/>
    <w:rsid w:val="00306CE1"/>
    <w:rPr>
      <w:rFonts w:ascii="Tahoma" w:hAnsi="Tahoma" w:cs="Tahoma"/>
      <w:sz w:val="16"/>
      <w:szCs w:val="16"/>
    </w:rPr>
  </w:style>
  <w:style w:type="table" w:customStyle="1" w:styleId="15">
    <w:name w:val="Сетка таблицы1"/>
    <w:basedOn w:val="a2"/>
    <w:next w:val="af2"/>
    <w:uiPriority w:val="59"/>
    <w:rsid w:val="00906EDF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Strong"/>
    <w:uiPriority w:val="22"/>
    <w:qFormat/>
    <w:rsid w:val="001F4927"/>
    <w:rPr>
      <w:b/>
      <w:bCs/>
    </w:rPr>
  </w:style>
  <w:style w:type="character" w:customStyle="1" w:styleId="50">
    <w:name w:val="Заголовок 5 Знак"/>
    <w:basedOn w:val="a1"/>
    <w:link w:val="5"/>
    <w:rsid w:val="00A75BA8"/>
    <w:rPr>
      <w:rFonts w:ascii="Arial" w:eastAsia="Lucida Sans Unicode" w:hAnsi="Arial" w:cs="Mangal"/>
      <w:b/>
      <w:bCs/>
      <w:kern w:val="1"/>
      <w:sz w:val="22"/>
      <w:szCs w:val="21"/>
      <w:lang w:eastAsia="hi-IN" w:bidi="hi-IN"/>
    </w:rPr>
  </w:style>
  <w:style w:type="character" w:customStyle="1" w:styleId="60">
    <w:name w:val="Заголовок 6 Знак"/>
    <w:basedOn w:val="a1"/>
    <w:link w:val="6"/>
    <w:rsid w:val="00A75BA8"/>
    <w:rPr>
      <w:rFonts w:ascii="Arial" w:eastAsia="Lucida Sans Unicode" w:hAnsi="Arial" w:cs="Mangal"/>
      <w:b/>
      <w:bCs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6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1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4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3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1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5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5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7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3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5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2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6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932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3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6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27698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9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4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8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3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learn.asu.edu.ru/" TargetMode="External"/><Relationship Id="rId18" Type="http://schemas.openxmlformats.org/officeDocument/2006/relationships/hyperlink" Target="http://&#1085;&#1101;&#1073;.&#1088;&#1092;" TargetMode="External"/><Relationship Id="rId26" Type="http://schemas.openxmlformats.org/officeDocument/2006/relationships/hyperlink" Target="https://zulu.ssc.nasa.gov/mrsid/mrsid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nigafund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ochva.com/?content=1" TargetMode="External"/><Relationship Id="rId17" Type="http://schemas.openxmlformats.org/officeDocument/2006/relationships/hyperlink" Target="http://journal.asu.edu.ru/" TargetMode="External"/><Relationship Id="rId25" Type="http://schemas.openxmlformats.org/officeDocument/2006/relationships/hyperlink" Target="http://gisa.ru/assoc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.asu.edu.ru" TargetMode="External"/><Relationship Id="rId20" Type="http://schemas.openxmlformats.org/officeDocument/2006/relationships/hyperlink" Target="http://www.studentlibrary.ru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hyperlink" Target="http://www.geocomm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ary.asu.edu.ru/" TargetMode="External"/><Relationship Id="rId23" Type="http://schemas.openxmlformats.org/officeDocument/2006/relationships/hyperlink" Target="http://elibrary.ru/" TargetMode="External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://diss.rsl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biblio.asu.edu.ru/" TargetMode="External"/><Relationship Id="rId22" Type="http://schemas.openxmlformats.org/officeDocument/2006/relationships/hyperlink" Target="http://dlib.eastview.com/" TargetMode="External"/><Relationship Id="rId27" Type="http://schemas.openxmlformats.org/officeDocument/2006/relationships/hyperlink" Target="http://geoengine.nima.mil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8A4EE-C669-4737-94D0-BB5DD2A8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2801</Words>
  <Characters>15971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Home</Company>
  <LinksUpToDate>false</LinksUpToDate>
  <CharactersWithSpaces>18735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Эксперт</dc:creator>
  <cp:lastModifiedBy>Windows User</cp:lastModifiedBy>
  <cp:revision>11</cp:revision>
  <cp:lastPrinted>2017-06-20T13:55:00Z</cp:lastPrinted>
  <dcterms:created xsi:type="dcterms:W3CDTF">2021-02-07T18:54:00Z</dcterms:created>
  <dcterms:modified xsi:type="dcterms:W3CDTF">2021-09-15T06:44:00Z</dcterms:modified>
</cp:coreProperties>
</file>