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40CA9" w14:textId="77777777" w:rsidR="00556A2D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7B468077" w14:textId="77777777" w:rsidR="00556A2D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BB4399" w14:textId="77777777" w:rsidR="00556A2D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1D33D9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445B01EB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72657866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C8CDB4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88348D" w14:textId="77777777" w:rsidR="00556A2D" w:rsidRPr="00910FF7" w:rsidRDefault="00556A2D" w:rsidP="0055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EDF8" w14:textId="77777777" w:rsidR="00556A2D" w:rsidRPr="00910FF7" w:rsidRDefault="00556A2D" w:rsidP="0055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3A40C0" w14:textId="77777777" w:rsidR="00556A2D" w:rsidRPr="00910FF7" w:rsidRDefault="00556A2D" w:rsidP="0055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556A2D" w:rsidRPr="00910FF7" w14:paraId="3C23D04D" w14:textId="77777777" w:rsidTr="004500D3">
        <w:trPr>
          <w:trHeight w:val="1373"/>
        </w:trPr>
        <w:tc>
          <w:tcPr>
            <w:tcW w:w="4644" w:type="dxa"/>
          </w:tcPr>
          <w:p w14:paraId="5DD2D0C0" w14:textId="77777777" w:rsidR="00556A2D" w:rsidRPr="00910FF7" w:rsidRDefault="00556A2D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7B9F4F21" w14:textId="77777777" w:rsidR="00556A2D" w:rsidRPr="00910FF7" w:rsidRDefault="00556A2D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ОПОП </w:t>
            </w:r>
          </w:p>
          <w:p w14:paraId="29ABAF15" w14:textId="2D518F65" w:rsidR="00556A2D" w:rsidRPr="00910FF7" w:rsidRDefault="00DF5B81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242205C" wp14:editId="49F041F5">
                  <wp:simplePos x="0" y="0"/>
                  <wp:positionH relativeFrom="column">
                    <wp:posOffset>586740</wp:posOffset>
                  </wp:positionH>
                  <wp:positionV relativeFrom="paragraph">
                    <wp:posOffset>64135</wp:posOffset>
                  </wp:positionV>
                  <wp:extent cx="942975" cy="419100"/>
                  <wp:effectExtent l="0" t="0" r="0" b="0"/>
                  <wp:wrapNone/>
                  <wp:docPr id="1" name="Рисунок 1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68897A" w14:textId="20CB2B87" w:rsidR="00556A2D" w:rsidRPr="00910FF7" w:rsidRDefault="00556A2D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Е.В. </w:t>
            </w:r>
            <w:proofErr w:type="spellStart"/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576EE6C9" w14:textId="039A0D53" w:rsidR="00556A2D" w:rsidRPr="00910FF7" w:rsidRDefault="00556A2D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F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г.</w:t>
            </w:r>
          </w:p>
        </w:tc>
        <w:tc>
          <w:tcPr>
            <w:tcW w:w="426" w:type="dxa"/>
          </w:tcPr>
          <w:p w14:paraId="54988236" w14:textId="77777777" w:rsidR="00556A2D" w:rsidRPr="00910FF7" w:rsidRDefault="00556A2D" w:rsidP="0045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C83F9C" w14:textId="77777777" w:rsidR="00556A2D" w:rsidRPr="00910FF7" w:rsidRDefault="00556A2D" w:rsidP="0045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3D3664" w14:textId="77777777" w:rsidR="00556A2D" w:rsidRPr="00910FF7" w:rsidRDefault="00556A2D" w:rsidP="0045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5C5166" w14:textId="77777777" w:rsidR="00556A2D" w:rsidRPr="00910FF7" w:rsidRDefault="00556A2D" w:rsidP="0045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5DABA34C" w14:textId="77777777" w:rsidR="00556A2D" w:rsidRPr="00910FF7" w:rsidRDefault="00556A2D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1CA4945F" w14:textId="054C189A" w:rsidR="00556A2D" w:rsidRPr="00910FF7" w:rsidRDefault="00DF5B81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A52A166" wp14:editId="5481011F">
                  <wp:simplePos x="0" y="0"/>
                  <wp:positionH relativeFrom="column">
                    <wp:posOffset>529590</wp:posOffset>
                  </wp:positionH>
                  <wp:positionV relativeFrom="paragraph">
                    <wp:posOffset>285115</wp:posOffset>
                  </wp:positionV>
                  <wp:extent cx="942975" cy="419100"/>
                  <wp:effectExtent l="0" t="0" r="0" b="0"/>
                  <wp:wrapNone/>
                  <wp:docPr id="2" name="Рисунок 2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6A2D"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70DCBA5B" w14:textId="533A794B" w:rsidR="00556A2D" w:rsidRPr="00910FF7" w:rsidRDefault="00556A2D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Е.В. </w:t>
            </w:r>
            <w:proofErr w:type="spellStart"/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5EE61796" w14:textId="39C9CEB5" w:rsidR="00556A2D" w:rsidRPr="00910FF7" w:rsidRDefault="00556A2D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F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августа </w:t>
            </w:r>
            <w:proofErr w:type="gramStart"/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  <w:proofErr w:type="gramEnd"/>
          </w:p>
        </w:tc>
      </w:tr>
    </w:tbl>
    <w:p w14:paraId="44FAE8A6" w14:textId="77777777" w:rsidR="00556A2D" w:rsidRPr="00910FF7" w:rsidRDefault="00556A2D" w:rsidP="0055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BBF780" w14:textId="77777777" w:rsidR="00556A2D" w:rsidRPr="00910FF7" w:rsidRDefault="00556A2D" w:rsidP="0055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12E97B" w14:textId="77777777" w:rsidR="00556A2D" w:rsidRPr="00910FF7" w:rsidRDefault="00556A2D" w:rsidP="0055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93D074" w14:textId="77777777" w:rsidR="00556A2D" w:rsidRPr="00910FF7" w:rsidRDefault="00556A2D" w:rsidP="0055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B0B187" w14:textId="77777777" w:rsidR="00556A2D" w:rsidRPr="00910FF7" w:rsidRDefault="00556A2D" w:rsidP="0055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977B81" w14:textId="77777777" w:rsidR="00556A2D" w:rsidRPr="00910FF7" w:rsidRDefault="00556A2D" w:rsidP="0055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6A009F" w14:textId="77777777" w:rsidR="00556A2D" w:rsidRPr="00910FF7" w:rsidRDefault="00556A2D" w:rsidP="0055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A697CB" w14:textId="77777777" w:rsidR="00556A2D" w:rsidRPr="00910FF7" w:rsidRDefault="00556A2D" w:rsidP="0055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1A4440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ГОСУДАРСТВЕННОЙ ИТОГОВОЙ АТТЕСТАЦИИ</w:t>
      </w:r>
    </w:p>
    <w:p w14:paraId="27B92EAF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640A47A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8F298EF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556A2D" w:rsidRPr="00910FF7" w14:paraId="1E5D6B44" w14:textId="77777777" w:rsidTr="004500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0DE20702" w14:textId="77777777" w:rsidR="00556A2D" w:rsidRPr="00910FF7" w:rsidRDefault="00556A2D" w:rsidP="004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333386B5" w14:textId="77777777" w:rsidR="00556A2D" w:rsidRDefault="00556A2D" w:rsidP="0045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10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</w:t>
            </w:r>
            <w:proofErr w:type="spellEnd"/>
            <w:r w:rsidRPr="00910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Е.В., доцент, к.ф.н., </w:t>
            </w:r>
            <w:proofErr w:type="spellStart"/>
            <w:r w:rsidRPr="00910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завкафедрой</w:t>
            </w:r>
            <w:proofErr w:type="spellEnd"/>
            <w:r w:rsidRPr="00910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14:paraId="5AC3A352" w14:textId="53588411" w:rsidR="00556A2D" w:rsidRPr="00910FF7" w:rsidRDefault="00556A2D" w:rsidP="0045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6A2D" w:rsidRPr="00910FF7" w14:paraId="77AE55C2" w14:textId="77777777" w:rsidTr="004500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00E8C774" w14:textId="77777777" w:rsidR="00556A2D" w:rsidRPr="00910FF7" w:rsidRDefault="00556A2D" w:rsidP="00450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подготовки  </w:t>
            </w:r>
          </w:p>
        </w:tc>
        <w:tc>
          <w:tcPr>
            <w:tcW w:w="5754" w:type="dxa"/>
            <w:shd w:val="clear" w:color="auto" w:fill="auto"/>
          </w:tcPr>
          <w:p w14:paraId="7D386602" w14:textId="77777777" w:rsidR="00556A2D" w:rsidRPr="00910FF7" w:rsidRDefault="00556A2D" w:rsidP="0045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45.06.01 ЯЗЫКОЗНАНИЕ И ЛИТЕРАТУРОВЕДЕНИЕ</w:t>
            </w:r>
            <w:r w:rsidRPr="00910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</w:tr>
      <w:tr w:rsidR="00556A2D" w:rsidRPr="00910FF7" w14:paraId="7095E75D" w14:textId="77777777" w:rsidTr="004500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61CE298" w14:textId="77777777" w:rsidR="00556A2D" w:rsidRPr="00910FF7" w:rsidRDefault="00556A2D" w:rsidP="00450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4D2DC972" w14:textId="77777777" w:rsidR="00556A2D" w:rsidRPr="00910FF7" w:rsidRDefault="00556A2D" w:rsidP="0045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ТЕОРИЯ ЯЗЫКА </w:t>
            </w:r>
            <w:r w:rsidRPr="00910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</w:tr>
      <w:tr w:rsidR="00556A2D" w:rsidRPr="00910FF7" w14:paraId="5640A5BC" w14:textId="77777777" w:rsidTr="004500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1D9C988" w14:textId="77777777" w:rsidR="00556A2D" w:rsidRPr="00910FF7" w:rsidRDefault="00556A2D" w:rsidP="00450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(степень)</w:t>
            </w:r>
          </w:p>
        </w:tc>
        <w:tc>
          <w:tcPr>
            <w:tcW w:w="5754" w:type="dxa"/>
            <w:shd w:val="clear" w:color="auto" w:fill="auto"/>
          </w:tcPr>
          <w:p w14:paraId="5B152BDD" w14:textId="77777777" w:rsidR="00556A2D" w:rsidRPr="00910FF7" w:rsidRDefault="00556A2D" w:rsidP="0045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Исследователь. Преподаватель-исследователь</w:t>
            </w:r>
          </w:p>
        </w:tc>
      </w:tr>
      <w:tr w:rsidR="00556A2D" w:rsidRPr="00910FF7" w14:paraId="0E0246C5" w14:textId="77777777" w:rsidTr="004500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0922FF15" w14:textId="77777777" w:rsidR="00556A2D" w:rsidRPr="00910FF7" w:rsidRDefault="00556A2D" w:rsidP="004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1EA07DAE" w14:textId="77777777" w:rsidR="00556A2D" w:rsidRPr="00910FF7" w:rsidRDefault="00556A2D" w:rsidP="0045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556A2D" w:rsidRPr="00910FF7" w14:paraId="575A287D" w14:textId="77777777" w:rsidTr="004500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08619CC8" w14:textId="77777777" w:rsidR="00556A2D" w:rsidRPr="00910FF7" w:rsidRDefault="00556A2D" w:rsidP="004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23C85463" w14:textId="7FDCE5C2" w:rsidR="00556A2D" w:rsidRPr="00910FF7" w:rsidRDefault="00556A2D" w:rsidP="0045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556A2D" w:rsidRPr="00910FF7" w14:paraId="6C2FE001" w14:textId="77777777" w:rsidTr="004500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8D02B09" w14:textId="77777777" w:rsidR="00556A2D" w:rsidRPr="00910FF7" w:rsidRDefault="00556A2D" w:rsidP="004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250FDA21" w14:textId="77777777" w:rsidR="00556A2D" w:rsidRPr="00910FF7" w:rsidRDefault="00556A2D" w:rsidP="0045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03B1732A" w14:textId="77777777" w:rsidR="00556A2D" w:rsidRPr="00910FF7" w:rsidRDefault="00556A2D" w:rsidP="0055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9BBBD8" w14:textId="77777777" w:rsidR="00556A2D" w:rsidRPr="00910FF7" w:rsidRDefault="00556A2D" w:rsidP="0055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822009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13FFEA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4D9D96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3346C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DE2A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3DBD4F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94678D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555CC5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4D586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1034FF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CDE0C5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34C002" w14:textId="0D6292F6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14:paraId="75B6C96A" w14:textId="77777777" w:rsidR="00556A2D" w:rsidRPr="00910FF7" w:rsidRDefault="00556A2D" w:rsidP="00556A2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ЦЕЛИ И ЗАДАЧИ ГОСУДАРСТВЕННОЙ ИТОГОВОЙ АТТЕСТАЦИИ</w:t>
      </w:r>
    </w:p>
    <w:p w14:paraId="0059ECA9" w14:textId="77777777" w:rsidR="00556A2D" w:rsidRPr="00910FF7" w:rsidRDefault="00556A2D" w:rsidP="00556A2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D8BA55" w14:textId="77777777" w:rsidR="00556A2D" w:rsidRPr="00910FF7" w:rsidRDefault="00556A2D" w:rsidP="00556A2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государственной итоговой аттестации</w:t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определение соответствия результатов освоения обучающимися основных профессиональных образовательных программ (далее – ОПОП) соответствующим требованиям федерального государственного образовательного стандарта по направлению подготовки </w:t>
      </w: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45.06.01 Языкознание и литературоведение (Теория языка).</w:t>
      </w:r>
    </w:p>
    <w:p w14:paraId="5971056D" w14:textId="77777777" w:rsidR="00556A2D" w:rsidRPr="00910FF7" w:rsidRDefault="00556A2D" w:rsidP="00556A2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EA17CB" w14:textId="77777777" w:rsidR="00556A2D" w:rsidRPr="00910FF7" w:rsidRDefault="00556A2D" w:rsidP="00556A2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Задачи государственной итоговой аттестации:</w:t>
      </w:r>
    </w:p>
    <w:p w14:paraId="329FBA10" w14:textId="77777777" w:rsidR="00556A2D" w:rsidRPr="00910FF7" w:rsidRDefault="00556A2D" w:rsidP="00556A2D">
      <w:pPr>
        <w:numPr>
          <w:ilvl w:val="0"/>
          <w:numId w:val="6"/>
        </w:numPr>
        <w:tabs>
          <w:tab w:val="left" w:pos="851"/>
          <w:tab w:val="right" w:leader="underscore" w:pos="9639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уровня </w:t>
      </w:r>
      <w:proofErr w:type="spell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компетенций, определенных образовательным стандартом и ОПОП; </w:t>
      </w:r>
    </w:p>
    <w:p w14:paraId="34B1C032" w14:textId="77777777" w:rsidR="00556A2D" w:rsidRPr="00910FF7" w:rsidRDefault="00556A2D" w:rsidP="00556A2D">
      <w:pPr>
        <w:numPr>
          <w:ilvl w:val="0"/>
          <w:numId w:val="6"/>
        </w:numPr>
        <w:tabs>
          <w:tab w:val="left" w:pos="851"/>
          <w:tab w:val="right" w:leader="underscore" w:pos="9639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присвоении квалификации по результатам государственной итоговой аттестации (ГИА) и выдаче документа об образовании и о квалификации;</w:t>
      </w:r>
    </w:p>
    <w:p w14:paraId="2227037A" w14:textId="77777777" w:rsidR="00556A2D" w:rsidRPr="00910FF7" w:rsidRDefault="00556A2D" w:rsidP="00556A2D">
      <w:pPr>
        <w:numPr>
          <w:ilvl w:val="0"/>
          <w:numId w:val="6"/>
        </w:numPr>
        <w:tabs>
          <w:tab w:val="left" w:pos="851"/>
          <w:tab w:val="right" w:leader="underscore" w:pos="9639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рекомендаций, направленных на совершенствование подготовки аспирантов по ОПОП.</w:t>
      </w:r>
    </w:p>
    <w:p w14:paraId="4DBD1378" w14:textId="77777777" w:rsidR="00556A2D" w:rsidRPr="00910FF7" w:rsidRDefault="00556A2D" w:rsidP="00556A2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проведения ГИА проверяется степень освоения выпускником следующих компетенций: УК-1, УК-2, УК-3, УК-4, УК-5, ОПК-1, ОПК-2, ПК-</w:t>
      </w:r>
      <w:proofErr w:type="gram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1,ПК</w:t>
      </w:r>
      <w:proofErr w:type="gram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-2, ПК-3, ПК-4</w:t>
      </w:r>
      <w:r w:rsidRPr="00910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9A0CC9D" w14:textId="77777777" w:rsidR="00556A2D" w:rsidRPr="00910FF7" w:rsidRDefault="00556A2D" w:rsidP="00556A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D6A40F" w14:textId="77777777" w:rsidR="00556A2D" w:rsidRPr="00910FF7" w:rsidRDefault="00556A2D" w:rsidP="00556A2D">
      <w:pPr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14:paraId="3D60CB69" w14:textId="77777777" w:rsidR="00556A2D" w:rsidRPr="00910FF7" w:rsidRDefault="00556A2D" w:rsidP="00556A2D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684D91" w14:textId="77777777" w:rsidR="00556A2D" w:rsidRPr="00910FF7" w:rsidRDefault="00556A2D" w:rsidP="00556A2D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проведения государственной итоговой аттестации:</w:t>
      </w:r>
    </w:p>
    <w:p w14:paraId="4D748605" w14:textId="77777777" w:rsidR="00556A2D" w:rsidRPr="00910FF7" w:rsidRDefault="00556A2D" w:rsidP="00556A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465F90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- </w:t>
      </w:r>
      <w:bookmarkStart w:id="1" w:name="_Hlk50586118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установленными </w:t>
      </w:r>
      <w:proofErr w:type="spell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14:paraId="48CCC073" w14:textId="77777777" w:rsidR="00556A2D" w:rsidRPr="00910FF7" w:rsidRDefault="00556A2D" w:rsidP="00556A2D">
      <w:pPr>
        <w:adjustRightInd w:val="0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подготовка к сдаче и сдача государственного экзамена </w:t>
      </w:r>
    </w:p>
    <w:bookmarkEnd w:id="1"/>
    <w:p w14:paraId="71FFCAE6" w14:textId="77777777" w:rsidR="00556A2D" w:rsidRPr="00910FF7" w:rsidRDefault="00556A2D" w:rsidP="00556A2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17D28F" w14:textId="77777777" w:rsidR="00556A2D" w:rsidRPr="00910FF7" w:rsidRDefault="00556A2D" w:rsidP="00556A2D">
      <w:pPr>
        <w:tabs>
          <w:tab w:val="left" w:pos="1134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F5C5A4" w14:textId="77777777" w:rsidR="00556A2D" w:rsidRPr="00910FF7" w:rsidRDefault="00556A2D" w:rsidP="00556A2D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и сроки проведения государственной итоговой аттестации</w:t>
      </w:r>
    </w:p>
    <w:p w14:paraId="10ABEAA4" w14:textId="77777777" w:rsidR="00556A2D" w:rsidRPr="00910FF7" w:rsidRDefault="00556A2D" w:rsidP="00556A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5542B0" w14:textId="77777777" w:rsidR="00556A2D" w:rsidRPr="00910FF7" w:rsidRDefault="00556A2D" w:rsidP="00556A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ГИА – 9 зачетных единиц, в том числе:</w:t>
      </w:r>
    </w:p>
    <w:p w14:paraId="17EC1AC1" w14:textId="77777777" w:rsidR="00556A2D" w:rsidRPr="00910FF7" w:rsidRDefault="00556A2D" w:rsidP="00556A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- 6 зачетных единиц – для представления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установленными </w:t>
      </w:r>
      <w:proofErr w:type="spell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(далее – научный доклад); </w:t>
      </w:r>
    </w:p>
    <w:p w14:paraId="57CB1629" w14:textId="77777777" w:rsidR="00556A2D" w:rsidRPr="00910FF7" w:rsidRDefault="00556A2D" w:rsidP="00556A2D">
      <w:pPr>
        <w:adjustRightInd w:val="0"/>
        <w:spacing w:after="0" w:line="240" w:lineRule="auto"/>
        <w:ind w:left="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- 3 зачетных единицы – для подготовки к сдаче и сдачи государственного экзамена (далее – государственный экзамен).</w:t>
      </w:r>
    </w:p>
    <w:p w14:paraId="251DF7A4" w14:textId="77777777" w:rsidR="00556A2D" w:rsidRPr="00910FF7" w:rsidRDefault="00556A2D" w:rsidP="00556A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212C4" w14:textId="77777777" w:rsidR="00556A2D" w:rsidRPr="00910FF7" w:rsidRDefault="00556A2D" w:rsidP="00556A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ГИА: с 39 по 44 недели 4 курса (итого 6 недель).</w:t>
      </w:r>
    </w:p>
    <w:p w14:paraId="0F86A7EC" w14:textId="77777777" w:rsidR="00556A2D" w:rsidRPr="00910FF7" w:rsidRDefault="00556A2D" w:rsidP="00556A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4BD7C" w14:textId="77777777" w:rsidR="00556A2D" w:rsidRPr="00910FF7" w:rsidRDefault="00556A2D" w:rsidP="00556A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461317" w14:textId="77777777" w:rsidR="00556A2D" w:rsidRPr="00910FF7" w:rsidRDefault="00556A2D" w:rsidP="00556A2D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Допуск к государственной итоговой аттестации</w:t>
      </w:r>
    </w:p>
    <w:p w14:paraId="0857396B" w14:textId="77777777" w:rsidR="00556A2D" w:rsidRPr="00910FF7" w:rsidRDefault="00556A2D" w:rsidP="00556A2D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426C1B" w14:textId="77777777" w:rsidR="00556A2D" w:rsidRPr="00910FF7" w:rsidRDefault="00556A2D" w:rsidP="00556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ГИА допускается аспирант,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образования.</w:t>
      </w:r>
    </w:p>
    <w:p w14:paraId="3039FE0F" w14:textId="77777777" w:rsidR="00556A2D" w:rsidRPr="00910FF7" w:rsidRDefault="00556A2D" w:rsidP="00556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Обучающийся, не прошедший одно государственное аттестационное испытание по уважительной причине, допускается к сдаче следующего государственного аттестационного испытания (при его наличии).</w:t>
      </w:r>
    </w:p>
    <w:p w14:paraId="3BD44C68" w14:textId="77777777" w:rsidR="00556A2D" w:rsidRPr="00910FF7" w:rsidRDefault="00556A2D" w:rsidP="00556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A840C25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2C388" w14:textId="77777777" w:rsidR="00556A2D" w:rsidRPr="00910FF7" w:rsidRDefault="00556A2D" w:rsidP="00556A2D">
      <w:pPr>
        <w:numPr>
          <w:ilvl w:val="0"/>
          <w:numId w:val="2"/>
        </w:numPr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ФОНД ОЦЕНОЧНЫХ СРЕДСТВ </w:t>
      </w:r>
    </w:p>
    <w:p w14:paraId="2EA3F4F3" w14:textId="77777777" w:rsidR="00556A2D" w:rsidRPr="00910FF7" w:rsidRDefault="00556A2D" w:rsidP="00556A2D">
      <w:pPr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ГОСУДАРСТВЕННОЙ ИТОГОВОЙ АТТЕСТАЦИИ</w:t>
      </w:r>
    </w:p>
    <w:p w14:paraId="62F8DF20" w14:textId="77777777" w:rsidR="00556A2D" w:rsidRPr="00910FF7" w:rsidRDefault="00556A2D" w:rsidP="00556A2D">
      <w:pPr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94A818" w14:textId="77777777" w:rsidR="00556A2D" w:rsidRPr="00910FF7" w:rsidRDefault="00556A2D" w:rsidP="00556A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3.1. </w:t>
      </w: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Фонд оценочных средств </w:t>
      </w: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научного доклада</w:t>
      </w:r>
    </w:p>
    <w:p w14:paraId="62014F8C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559BDA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3.1.1. Требования к результатам обучения</w:t>
      </w:r>
    </w:p>
    <w:p w14:paraId="5A48F860" w14:textId="77777777" w:rsidR="00556A2D" w:rsidRPr="00910FF7" w:rsidRDefault="00556A2D" w:rsidP="00556A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подготовки научного доклада, а также в ходе процедуры представления научного доклада формируются и проверяются следующие компетенции: УК-1, УК-2, УК-3, УК-4, ОПК-1, ПК-1, ПК-2, ПК-3. </w:t>
      </w:r>
    </w:p>
    <w:p w14:paraId="3C6D5038" w14:textId="77777777" w:rsidR="00556A2D" w:rsidRPr="00910FF7" w:rsidRDefault="00556A2D" w:rsidP="00556A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AB49E9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3.1.2. Примерный перечень тем научно-квалификационных работ (диссертаций)</w:t>
      </w:r>
      <w:r w:rsidRPr="00910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порядок их утверждения:</w:t>
      </w:r>
    </w:p>
    <w:p w14:paraId="6E3F5A1D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Обучающемуся предоставляется возможность выбора темы научно-исследовательской работы в рамках направленности программы аспирантуры и основных направлений научно-исследовательской деятельности кафедры.</w:t>
      </w:r>
    </w:p>
    <w:p w14:paraId="0F710F03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Назначение научных руководителей и утверждение тем научно-исследовательской работы обучающимся осуществляется приказом ректора университета после обсуждения кандидатур и тем на кафедре и утверждения на Совете факультета. </w:t>
      </w:r>
    </w:p>
    <w:p w14:paraId="7F599EF5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Изменение темы диссертации принимается решением ученого совета факультета по представлению кафедры, осуществляющей подготовку аспиранта, не позднее одного года до окончания срока обучения аспиранта. </w:t>
      </w:r>
    </w:p>
    <w:p w14:paraId="2C34180A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ученого совета факультета утверждается приказом ректора.</w:t>
      </w:r>
    </w:p>
    <w:p w14:paraId="658AF4FF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Внесение редакционных изменений (корректировка) в тему диссертации принимается решением кафедры и утверждается приказом ректора не позднее двух месяцев до начала государственной итоговой аттестации, установленного календарным учебном графиком.</w:t>
      </w:r>
    </w:p>
    <w:p w14:paraId="1EE5D1C6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D6B6C" w14:textId="77777777" w:rsidR="00556A2D" w:rsidRPr="00910FF7" w:rsidRDefault="00556A2D" w:rsidP="00556A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3.1.3. Требования к научному докладу</w:t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4FF0DEA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bookmarkStart w:id="2" w:name="_Hlk50586195"/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Научный доклад (НД) представляет собой изложение аспирантом основных идей и выводов диссертации, в котором он показывает свой вклад в проведенное исследование, степень новизны и практическую значимость приведенных результатов исследований. </w:t>
      </w:r>
      <w:bookmarkEnd w:id="2"/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(приложение 1).</w:t>
      </w:r>
    </w:p>
    <w:p w14:paraId="67C59143" w14:textId="77777777" w:rsidR="00556A2D" w:rsidRPr="00910FF7" w:rsidRDefault="00556A2D" w:rsidP="00556A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тексте научного доклада, объемом до 1 авторского </w:t>
      </w:r>
      <w:proofErr w:type="gramStart"/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листа  (</w:t>
      </w:r>
      <w:proofErr w:type="gramEnd"/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16 страниц, междустрочный интервал – 1,5) приводятся сведения об организации, в которой подготовлен научный</w:t>
      </w:r>
      <w:r w:rsidRPr="00910F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доклад,</w:t>
      </w:r>
      <w:r w:rsidRPr="00910F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910F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 рецензентах, о научном(</w:t>
      </w:r>
      <w:proofErr w:type="spellStart"/>
      <w:r w:rsidRPr="00910F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ых</w:t>
      </w:r>
      <w:proofErr w:type="spellEnd"/>
      <w:r w:rsidRPr="00910F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 руководителе(</w:t>
      </w:r>
      <w:proofErr w:type="spellStart"/>
      <w:r w:rsidRPr="00910F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ях</w:t>
      </w:r>
      <w:proofErr w:type="spellEnd"/>
      <w:r w:rsidRPr="00910F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), список публикаций автора научного доклада, в которых отражены основные научные результаты научно-квалификационной работы (диссертации). </w:t>
      </w:r>
    </w:p>
    <w:p w14:paraId="2162AD94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  <w:t xml:space="preserve">Объем текста научного доклада в области общественных (социальных) и гуманитарных наук может составлять до 1,5 авторского листа. </w:t>
      </w: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Решение о представлении научного доклада государственной экзаменационной комиссии выносится исключительно кафедрой, на которой выполнялась подготовка научного доклада</w:t>
      </w:r>
      <w:r w:rsidRPr="00910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1A9D25E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Обязательными структурными элементами НД являются введение, основная часть, заключение.</w:t>
      </w:r>
    </w:p>
    <w:p w14:paraId="4AF8448D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 введении отражаются: обоснование выбора темы исследования, в том числе ее актуальности, научная новизна и/или практическая значимость; в исследовании формируется цель и задача НКР; раскрывается суть проблемной ситуации, аргументируется необходимость оперативного решения поставленной проблемы для данной отрасли науки или практики; определяется степень разработанности темы (с обязательным указанием концептуальности, теоретико-методологических оснований существующих подходов).</w:t>
      </w:r>
    </w:p>
    <w:p w14:paraId="316ABE59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Научная новизна - подразумевает новый научный результат, новое решение поставленной проблемы. Практическая и теоретическая значимость исследования - определяется возможностями прикладного использования его результатов (с указанием области применения).</w:t>
      </w:r>
    </w:p>
    <w:p w14:paraId="6715301A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>Объект и предмет исследования: объектом исследования является та часть реальности (процесс, явление, знание, порождающие проблемную ситуацию), которая изучается и/или преобразуется исследователем; предмет исследования находится в рамках объекта, это те его стороны и свойства, которые непосредственно рассматриваются в данном исследовании.</w:t>
      </w:r>
    </w:p>
    <w:p w14:paraId="32E33222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Цель и задачи исследования: целью исследования является решение поставленной научной проблемы, получение нового знания о предмете и объекте; задачи исследования определяются поставленной целью (гипотезой) и представляют собой конкретные последовательные этапы (пути и средства) решения проблемы.</w:t>
      </w:r>
    </w:p>
    <w:p w14:paraId="51071047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Теоретико-методологические основания и методы исследования: обосновывается выбор той или иной концепции, теории, принципов, подходов, которыми руководствуется аспирант; описывается терминологический аппарат исследования; определяются и характеризуются конкретные методы решения поставленных задач, методика и техника проведения эксперимента, обработки результатов и т.п.</w:t>
      </w:r>
    </w:p>
    <w:p w14:paraId="17084A0A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Также во введении должны содержаться:</w:t>
      </w:r>
    </w:p>
    <w:p w14:paraId="340D17BB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обзор и анализ источников: под источниками научного исследования понимается вся совокупность непосредственно используемых в работе материалов, несущих информацию о предмете исследования; к ним могут относиться опубликованные и неопубликованные (архивные) материалы, которые содержатся в официальных документах, проектах, научной и художественной литературе, справочно-информационных, библиографических, </w:t>
      </w:r>
    </w:p>
    <w:p w14:paraId="75544050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статистических изданиях, диссертациях, текстах, рукописях, отчетах о научно - </w:t>
      </w:r>
    </w:p>
    <w:p w14:paraId="3C344608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исследовательской работе и опытных разработках и т.п.; особая разновидность источников - электронные банки и базы данных, информационно-поисковые системы в интернете;</w:t>
      </w:r>
    </w:p>
    <w:p w14:paraId="3C6F7C3F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рамки (границы) исследования: указываются допущения и ограничения, определяющие масштаб исследования в целом (по времени, пространству, исходным данным);</w:t>
      </w:r>
    </w:p>
    <w:p w14:paraId="1BFE4079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обоснование предложенной структуры диссертации: структура (деление на разделы, главы, наличие приложений) работы должна соответствовать поставленным задачам исследования;</w:t>
      </w:r>
    </w:p>
    <w:p w14:paraId="03FC35A8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апробация результатов исследования: указывается, на каких научных конференциях, семинарах, круглых столах докладывались результаты исследований, включенные в научно - квалификационную работу.</w:t>
      </w:r>
    </w:p>
    <w:p w14:paraId="7DA31D62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часть НД состоит из нескольких логически завершенных разделов, которые могут разбиваться на параграфы и пункты. Каждый из разделов посвящен решению одной из задач, сформулированных во введении, и заканчивается выводами, к которым пришел автор в результате проведенных исследований. Количество разделов не может быть менее двух. </w:t>
      </w:r>
    </w:p>
    <w:p w14:paraId="75AB3102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Названия разделов должны быть краткими и точно отражать их основное содержание. Название разделов не может повторять название диссертации.</w:t>
      </w:r>
    </w:p>
    <w:p w14:paraId="43841608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заключении формулируются:</w:t>
      </w:r>
    </w:p>
    <w:p w14:paraId="3D4E17EF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конкретные выводы по результатам исследования, в соответствии с поставленными задачами, представляющие собой решение этих задач;</w:t>
      </w:r>
    </w:p>
    <w:p w14:paraId="77F8FC4B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основной научный результат, полученный автором в соответствии с целью </w:t>
      </w:r>
    </w:p>
    <w:p w14:paraId="25F3CC99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 (решение поставленной научной проблемы, получение/применение нового знания о предмете и объекте);</w:t>
      </w:r>
    </w:p>
    <w:p w14:paraId="14FCCD18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возможные пути и перспективы продолжения работы.</w:t>
      </w:r>
    </w:p>
    <w:p w14:paraId="4154DE72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НД завершается списком основных публикаций по теме НКР. В списке следует представить наиболее значимые труды по теме исследования.</w:t>
      </w:r>
    </w:p>
    <w:p w14:paraId="6FE69540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Содержание научного доклада должно отражать исходные предпосылки научного исследования, его ход и полученные результаты.</w:t>
      </w:r>
    </w:p>
    <w:p w14:paraId="7BF8B048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Язык и стиль НД:</w:t>
      </w:r>
    </w:p>
    <w:p w14:paraId="0E8FBA10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особенностью стиля научного доклада является смысловая законченность, целостность и связность текста, доказательность всех суждений и оценок. К стилистическим особенностям письменной научной речи относятся ее смысловая точность (стремление к однозначности высказывания) и краткость, умение избегать повторов и излишней детализации;</w:t>
      </w:r>
    </w:p>
    <w:p w14:paraId="3AE1ADB0" w14:textId="77777777"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язык НД предполагает использование научного аппарата, специальных терминов и понятий, вводимых без добавочных пояснений; в случае если в работе вводится новая, не использованная </w:t>
      </w: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ранее терминология, или термины употребляются в новом значении, необходимо четко объяснить значение каждого термина; в то же время не рекомендуется перегружать НД терминологией и другими формальными атрибутами «научного стиля»; они должны использоваться в той мере, в какой реально необходимы для аргументации и решения поставленных задач.</w:t>
      </w:r>
    </w:p>
    <w:p w14:paraId="7ED1036A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7CE87A" w14:textId="77777777" w:rsidR="00556A2D" w:rsidRPr="00910FF7" w:rsidRDefault="00556A2D" w:rsidP="00556A2D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представления научного доклада:</w:t>
      </w:r>
    </w:p>
    <w:p w14:paraId="59EF6A9C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Университет обеспечивает ознакомление обучающегося с отзывом и рецензией (рецензиями) не позднее чем за 7 календарных дней</w:t>
      </w:r>
      <w:r w:rsidRPr="00910FF7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</w:t>
      </w:r>
      <w:r w:rsidRPr="00910FF7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представления научного доклада об основных результатах подготовленной научно-квалификационной работы.</w:t>
      </w:r>
    </w:p>
    <w:p w14:paraId="50D9B7CA" w14:textId="77777777" w:rsidR="00556A2D" w:rsidRPr="00910FF7" w:rsidRDefault="00556A2D" w:rsidP="00556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Экспертиза научных докладов на наличие заимствований в системе «</w:t>
      </w:r>
      <w:proofErr w:type="spellStart"/>
      <w:r w:rsidRPr="00910F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Антиплагиат</w:t>
      </w:r>
      <w:proofErr w:type="spellEnd"/>
      <w:r w:rsidRPr="00910F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 осуществляется в отделе аспирантуры. Итоговый отчет проверки текста выдается автору в распечатанном виде, заверенный подписью начальника отдела аспирантуры.</w:t>
      </w:r>
      <w:bookmarkStart w:id="3" w:name="sub_34"/>
    </w:p>
    <w:p w14:paraId="4B6CA769" w14:textId="77777777" w:rsidR="00556A2D" w:rsidRPr="00910FF7" w:rsidRDefault="00556A2D" w:rsidP="00556A2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Текст научного доклада после проверки на объем заимствования размещается Научной библиотекой университета в электронно-библиотечной системе (ЭБС). </w:t>
      </w:r>
      <w:bookmarkEnd w:id="3"/>
    </w:p>
    <w:p w14:paraId="225F379F" w14:textId="77777777" w:rsidR="00556A2D" w:rsidRPr="00910FF7" w:rsidRDefault="00556A2D" w:rsidP="00556A2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позднее, чем за 5 дней до дня представления научного доклада, указанная работа, отзыв научного руководителя, рецензии, итоговый отчет системы автоматизированной проверки текстов на наличие заимствований передаются в государственную экзаменационную комиссию</w:t>
      </w:r>
      <w:r w:rsidRPr="00910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39E58563" w14:textId="77777777" w:rsidR="00556A2D" w:rsidRPr="00910FF7" w:rsidRDefault="00556A2D" w:rsidP="00556A2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Научный   доклад   аспиранта   представляется   на открытом заседании государственной экзаменационной комиссии с участием не менее двух третей ее состава при обязательном присутствии председателя комиссии. </w:t>
      </w:r>
    </w:p>
    <w:p w14:paraId="353AEA67" w14:textId="77777777" w:rsidR="00556A2D" w:rsidRPr="00910FF7" w:rsidRDefault="00556A2D" w:rsidP="00556A2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Представление и обсуждение научного доклада в качестве государственного </w:t>
      </w:r>
      <w:proofErr w:type="gramStart"/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аттестационного  испытания</w:t>
      </w:r>
      <w:proofErr w:type="gramEnd"/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носит  характер  научной  дискуссии и проводится  в соответствии со следующим регламентом:</w:t>
      </w:r>
    </w:p>
    <w:p w14:paraId="303F372D" w14:textId="77777777" w:rsidR="00556A2D" w:rsidRPr="00910FF7" w:rsidRDefault="00556A2D" w:rsidP="00556A2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-выступление аспиранта с научным докладом (до 15 минут).</w:t>
      </w:r>
    </w:p>
    <w:p w14:paraId="04349750" w14:textId="77777777" w:rsidR="00556A2D" w:rsidRPr="00910FF7" w:rsidRDefault="00556A2D" w:rsidP="00556A2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-ответы аспиранта на вопросы по научному докладу.</w:t>
      </w:r>
    </w:p>
    <w:p w14:paraId="709D82FE" w14:textId="77777777" w:rsidR="00556A2D" w:rsidRPr="00910FF7" w:rsidRDefault="00556A2D" w:rsidP="00556A2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-свободная </w:t>
      </w:r>
      <w:proofErr w:type="gramStart"/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дискуссия.-</w:t>
      </w:r>
      <w:proofErr w:type="gramEnd"/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заключительное слово аспиранта.</w:t>
      </w:r>
    </w:p>
    <w:p w14:paraId="65B74D8C" w14:textId="77777777" w:rsidR="00556A2D" w:rsidRPr="00910FF7" w:rsidRDefault="00556A2D" w:rsidP="00556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-вынесение   и   объявление   решения   государственной   экзаменационной </w:t>
      </w:r>
      <w:proofErr w:type="gramStart"/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комиссии  о</w:t>
      </w:r>
      <w:proofErr w:type="gramEnd"/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результатах  государственного  аттестационного  испытания  в  форме научного доклада.</w:t>
      </w:r>
    </w:p>
    <w:p w14:paraId="4426D6B1" w14:textId="77777777" w:rsidR="00556A2D" w:rsidRPr="00910FF7" w:rsidRDefault="00556A2D" w:rsidP="00556A2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Вынесение     решения     государственной     экзаменационной     комиссии принимается   на   закрытом   заседании   комиссии   и объявляется   в   день представления доклада.</w:t>
      </w:r>
    </w:p>
    <w:p w14:paraId="21070E2F" w14:textId="77777777" w:rsidR="00556A2D" w:rsidRPr="00910FF7" w:rsidRDefault="00556A2D" w:rsidP="00556A2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6B7D84C" w14:textId="77777777" w:rsidR="00556A2D" w:rsidRPr="00910FF7" w:rsidRDefault="00556A2D" w:rsidP="00556A2D">
      <w:pPr>
        <w:numPr>
          <w:ilvl w:val="2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Методические материалы, определяющие процедуру оценивания результатов </w:t>
      </w:r>
    </w:p>
    <w:p w14:paraId="75F1B06D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подготовки и </w:t>
      </w: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представления научного доклада </w:t>
      </w:r>
    </w:p>
    <w:p w14:paraId="540A371D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Заседания комиссий проводятся председателями комиссий. Решения комиссий принимаются большинством голосов лиц, входящих в состав комиссий и участвующих в заседании. При равном числе голосов председатель обладает правом решающего голоса. Решения, принятые комиссиями, оформляются протоколами.</w:t>
      </w:r>
    </w:p>
    <w:p w14:paraId="26F13492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протоколе заседания государственной экзаменационной комиссии по приему государственного аттестационного испытания отражаются перечень заданных аспиранту вопросов и характеристика ответов на них, мнения членов государственной экзаменационной комиссии о выявленном в ходе государственного аттестационного испытания уровне подготовленности аспиранта к решению профессиональных задач, а также о выявленных недостатках в теоретической и практической подготовке аспиранта.</w:t>
      </w:r>
    </w:p>
    <w:p w14:paraId="0E7A8123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Протоколы заседаний государственной экзаменационной комиссии подписываются председателем и секретарем государственной экзаменационной комиссии.</w:t>
      </w:r>
    </w:p>
    <w:p w14:paraId="0CB8C2C2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Протоколы заседаний государственной экзаменационной комиссии сшиваются в книги и хранятся в архиве университета.</w:t>
      </w:r>
    </w:p>
    <w:p w14:paraId="271431F1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CCCBD7F" w14:textId="77777777" w:rsidR="00556A2D" w:rsidRPr="00910FF7" w:rsidRDefault="00556A2D" w:rsidP="00556A2D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и критерии оценивания результатов подготовки и представления научного доклада </w:t>
      </w:r>
    </w:p>
    <w:p w14:paraId="658E8DE5" w14:textId="77777777" w:rsidR="00556A2D" w:rsidRPr="00910FF7" w:rsidRDefault="00556A2D" w:rsidP="00556A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защиты научного доклада определяется оценками «отлично», «хорошо», «удовлетворительно», «неудовлетворительно».    </w:t>
      </w:r>
    </w:p>
    <w:p w14:paraId="28E68573" w14:textId="77777777" w:rsidR="00556A2D" w:rsidRPr="00910FF7" w:rsidRDefault="00556A2D" w:rsidP="00556A2D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14:paraId="2E9A5EE6" w14:textId="77777777" w:rsidR="00556A2D" w:rsidRPr="00910FF7" w:rsidRDefault="00556A2D" w:rsidP="00556A2D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Критерии защиты доклада и их оценка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2474"/>
        <w:gridCol w:w="7159"/>
      </w:tblGrid>
      <w:tr w:rsidR="00556A2D" w:rsidRPr="00910FF7" w14:paraId="07E267F4" w14:textId="77777777" w:rsidTr="004500D3">
        <w:tc>
          <w:tcPr>
            <w:tcW w:w="2126" w:type="dxa"/>
          </w:tcPr>
          <w:p w14:paraId="73377A63" w14:textId="77777777" w:rsidR="00556A2D" w:rsidRPr="00910FF7" w:rsidRDefault="00556A2D" w:rsidP="0045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7365" w:type="dxa"/>
          </w:tcPr>
          <w:p w14:paraId="325F2A31" w14:textId="77777777" w:rsidR="00556A2D" w:rsidRPr="00910FF7" w:rsidRDefault="00556A2D" w:rsidP="0045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оценки </w:t>
            </w:r>
          </w:p>
        </w:tc>
      </w:tr>
      <w:tr w:rsidR="00556A2D" w:rsidRPr="00910FF7" w14:paraId="39A5E5DB" w14:textId="77777777" w:rsidTr="004500D3">
        <w:tc>
          <w:tcPr>
            <w:tcW w:w="2126" w:type="dxa"/>
          </w:tcPr>
          <w:p w14:paraId="13BAC06E" w14:textId="77777777" w:rsidR="00556A2D" w:rsidRPr="00910FF7" w:rsidRDefault="00556A2D" w:rsidP="0045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7365" w:type="dxa"/>
          </w:tcPr>
          <w:p w14:paraId="7E74E5B1" w14:textId="77777777" w:rsidR="00556A2D" w:rsidRPr="00910FF7" w:rsidRDefault="00556A2D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 соответствие</w:t>
            </w:r>
            <w:proofErr w:type="gramEnd"/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 доклада содержанию квалификационной работы;</w:t>
            </w:r>
          </w:p>
          <w:p w14:paraId="659CBE2B" w14:textId="77777777" w:rsidR="00556A2D" w:rsidRPr="00910FF7" w:rsidRDefault="00556A2D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даны исчерпывающие и обоснованные ответы на все поставленные вопросы;</w:t>
            </w:r>
          </w:p>
          <w:p w14:paraId="49387606" w14:textId="77777777" w:rsidR="00556A2D" w:rsidRPr="00910FF7" w:rsidRDefault="00556A2D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 ответах выделялось главное, все теоретические положения умело увязывались с </w:t>
            </w:r>
            <w:proofErr w:type="gramStart"/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  руководящих</w:t>
            </w:r>
            <w:proofErr w:type="gramEnd"/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документов;</w:t>
            </w:r>
          </w:p>
          <w:p w14:paraId="1614AE6E" w14:textId="77777777" w:rsidR="00556A2D" w:rsidRPr="00910FF7" w:rsidRDefault="00556A2D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ответы были четкими </w:t>
            </w:r>
            <w:proofErr w:type="gramStart"/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краткими</w:t>
            </w:r>
            <w:proofErr w:type="gramEnd"/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излагались логически и последовательно;</w:t>
            </w:r>
          </w:p>
          <w:p w14:paraId="32747B2B" w14:textId="77777777" w:rsidR="00556A2D" w:rsidRPr="00910FF7" w:rsidRDefault="00556A2D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 анализировались факты, события, явления, процессы профессиональной деятельности</w:t>
            </w:r>
          </w:p>
        </w:tc>
      </w:tr>
      <w:tr w:rsidR="00556A2D" w:rsidRPr="00910FF7" w14:paraId="0C4D9CFB" w14:textId="77777777" w:rsidTr="004500D3">
        <w:tc>
          <w:tcPr>
            <w:tcW w:w="2126" w:type="dxa"/>
          </w:tcPr>
          <w:p w14:paraId="2C6FD61B" w14:textId="77777777" w:rsidR="00556A2D" w:rsidRPr="00910FF7" w:rsidRDefault="00556A2D" w:rsidP="0045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7365" w:type="dxa"/>
          </w:tcPr>
          <w:p w14:paraId="59759197" w14:textId="77777777" w:rsidR="00556A2D" w:rsidRPr="00910FF7" w:rsidRDefault="00556A2D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целом </w:t>
            </w:r>
            <w:proofErr w:type="gramStart"/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 содержания</w:t>
            </w:r>
            <w:proofErr w:type="gramEnd"/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доклада содержанию квалификационной работы - показано владение материалом, использование материалов практики,  научной и справочной литературы, в </w:t>
            </w:r>
            <w:proofErr w:type="spellStart"/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иностранной.</w:t>
            </w:r>
          </w:p>
          <w:p w14:paraId="0E5F2826" w14:textId="77777777" w:rsidR="00556A2D" w:rsidRPr="00910FF7" w:rsidRDefault="00556A2D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в</w:t>
            </w:r>
            <w:proofErr w:type="gramEnd"/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основном  были краткими, но  не всегда  четкими;</w:t>
            </w:r>
          </w:p>
          <w:p w14:paraId="7393E88F" w14:textId="77777777" w:rsidR="00556A2D" w:rsidRPr="00910FF7" w:rsidRDefault="00556A2D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без </w:t>
            </w:r>
            <w:proofErr w:type="gramStart"/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ошибок  даны</w:t>
            </w:r>
            <w:proofErr w:type="gramEnd"/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ответы на  более 75%  дополнительных вопросов, но не всегда в ответах выделялось главное</w:t>
            </w:r>
          </w:p>
        </w:tc>
      </w:tr>
      <w:tr w:rsidR="00556A2D" w:rsidRPr="00910FF7" w14:paraId="7C07D3A5" w14:textId="77777777" w:rsidTr="004500D3">
        <w:tc>
          <w:tcPr>
            <w:tcW w:w="2126" w:type="dxa"/>
          </w:tcPr>
          <w:p w14:paraId="188BF35F" w14:textId="77777777" w:rsidR="00556A2D" w:rsidRPr="00910FF7" w:rsidRDefault="00556A2D" w:rsidP="0045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7365" w:type="dxa"/>
          </w:tcPr>
          <w:p w14:paraId="4C04411A" w14:textId="77777777" w:rsidR="00556A2D" w:rsidRPr="00910FF7" w:rsidRDefault="00556A2D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доклад в основном отвечал содержанию работы;</w:t>
            </w:r>
          </w:p>
          <w:p w14:paraId="5A42681F" w14:textId="77777777" w:rsidR="00556A2D" w:rsidRPr="00910FF7" w:rsidRDefault="00556A2D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даны в </w:t>
            </w:r>
            <w:proofErr w:type="gramStart"/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  правильные</w:t>
            </w:r>
            <w:proofErr w:type="gramEnd"/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ответы  на  все  поставленные вопросы, но  без  должной  глубины  и  обоснования,</w:t>
            </w:r>
          </w:p>
          <w:p w14:paraId="40A159C2" w14:textId="77777777" w:rsidR="00556A2D" w:rsidRPr="00910FF7" w:rsidRDefault="00556A2D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уточняющие</w:t>
            </w:r>
            <w:proofErr w:type="gramEnd"/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 даны  правильные  ответы; </w:t>
            </w:r>
          </w:p>
          <w:p w14:paraId="08FD41EB" w14:textId="77777777" w:rsidR="00556A2D" w:rsidRPr="00910FF7" w:rsidRDefault="00556A2D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 ответах</w:t>
            </w:r>
            <w:proofErr w:type="gramEnd"/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  выделялось главное;</w:t>
            </w:r>
          </w:p>
          <w:p w14:paraId="76D6910F" w14:textId="77777777" w:rsidR="00556A2D" w:rsidRPr="00910FF7" w:rsidRDefault="00556A2D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ответы </w:t>
            </w:r>
            <w:proofErr w:type="gramStart"/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 многословными</w:t>
            </w:r>
            <w:proofErr w:type="gramEnd"/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нечеткими и  без должной логической последовательности;</w:t>
            </w:r>
          </w:p>
          <w:p w14:paraId="2087F199" w14:textId="77777777" w:rsidR="00556A2D" w:rsidRPr="00910FF7" w:rsidRDefault="00556A2D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отдельные</w:t>
            </w:r>
            <w:proofErr w:type="gramEnd"/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дополнительные вопросы не даны  правильные ответы;</w:t>
            </w:r>
          </w:p>
          <w:p w14:paraId="1A4C4BE2" w14:textId="77777777" w:rsidR="00556A2D" w:rsidRPr="00910FF7" w:rsidRDefault="00556A2D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без </w:t>
            </w:r>
            <w:proofErr w:type="gramStart"/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ошибок  даны</w:t>
            </w:r>
            <w:proofErr w:type="gramEnd"/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ответы на не менее половины дополнительных вопросов.</w:t>
            </w:r>
          </w:p>
        </w:tc>
      </w:tr>
      <w:tr w:rsidR="00556A2D" w:rsidRPr="00910FF7" w14:paraId="422A0B8C" w14:textId="77777777" w:rsidTr="004500D3">
        <w:tc>
          <w:tcPr>
            <w:tcW w:w="2126" w:type="dxa"/>
          </w:tcPr>
          <w:p w14:paraId="534F6A22" w14:textId="77777777" w:rsidR="00556A2D" w:rsidRPr="00910FF7" w:rsidRDefault="00556A2D" w:rsidP="0045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7365" w:type="dxa"/>
          </w:tcPr>
          <w:p w14:paraId="28A78AAC" w14:textId="77777777" w:rsidR="00556A2D" w:rsidRPr="00910FF7" w:rsidRDefault="00556A2D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выполнены требования, предъявляемые к показателям компетенции, </w:t>
            </w:r>
            <w:proofErr w:type="gramStart"/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оцениваемым  удовлетворительно</w:t>
            </w:r>
            <w:proofErr w:type="gramEnd"/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повышенном уровне, либо отсутствует знание материала представленного в ВКР;</w:t>
            </w:r>
          </w:p>
          <w:p w14:paraId="3E7FA6AD" w14:textId="77777777" w:rsidR="00556A2D" w:rsidRPr="00910FF7" w:rsidRDefault="00556A2D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представленный </w:t>
            </w:r>
            <w:proofErr w:type="gramStart"/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 не</w:t>
            </w:r>
            <w:proofErr w:type="gramEnd"/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соответствует установленным требованиям</w:t>
            </w:r>
          </w:p>
        </w:tc>
      </w:tr>
    </w:tbl>
    <w:p w14:paraId="6209C563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BE64467" w14:textId="77777777" w:rsidR="00556A2D" w:rsidRPr="00910FF7" w:rsidRDefault="00556A2D" w:rsidP="00556A2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 для</w:t>
      </w: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государственного экзамена </w:t>
      </w:r>
    </w:p>
    <w:p w14:paraId="3BDAEA4D" w14:textId="77777777" w:rsidR="00556A2D" w:rsidRPr="00910FF7" w:rsidRDefault="00556A2D" w:rsidP="00556A2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5B5F5E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Требования к результатам обучения</w:t>
      </w:r>
    </w:p>
    <w:p w14:paraId="4466795B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подготовки к сдаче и сдачи государственного экзамена формируются и проверяются следующие компетенции – УК-1, УК-2, УК-5, ОПК-1, ОПК-2, ПК-1, ПК-4. </w:t>
      </w:r>
    </w:p>
    <w:p w14:paraId="2A4A7A97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4DC73B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Перечень вопросов, выносимых на государственный экзамен, и иные материалы, необходимые для оценки результатов освоения образовательной программы на государственном экзамене.</w:t>
      </w:r>
    </w:p>
    <w:p w14:paraId="70E0C3C6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1. Теория языка.</w:t>
      </w:r>
    </w:p>
    <w:p w14:paraId="79C37C9C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Природа естественного языка. Язык как объект лингвистики. </w:t>
      </w:r>
    </w:p>
    <w:p w14:paraId="5B906C46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2.Естественные и искусственные языки. Функции языка. </w:t>
      </w:r>
    </w:p>
    <w:p w14:paraId="4E96A028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3.Знаковая природа языка. Типы знаков. </w:t>
      </w:r>
    </w:p>
    <w:p w14:paraId="038AF980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4.Язык, речь, речевая деятельность. Язык и мышление. Язык и сознание. </w:t>
      </w:r>
    </w:p>
    <w:p w14:paraId="0592443F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5.Язык и естественный интеллект. Соотношение сознательного, бессознательного, и языка. Язык и </w:t>
      </w:r>
      <w:proofErr w:type="spellStart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когниция</w:t>
      </w:r>
      <w:proofErr w:type="spellEnd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Язык и коммуникация. Языковая картина мира.</w:t>
      </w:r>
    </w:p>
    <w:p w14:paraId="5750E6D3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6.Лингвистика  как</w:t>
      </w:r>
      <w:proofErr w:type="gramEnd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научная  дисциплина. </w:t>
      </w:r>
      <w:proofErr w:type="gramStart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 лингвистики</w:t>
      </w:r>
      <w:proofErr w:type="gramEnd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 системе гуманитарных  наук.  </w:t>
      </w:r>
      <w:proofErr w:type="gramStart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Разделы  языкознания</w:t>
      </w:r>
      <w:proofErr w:type="gramEnd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  <w:proofErr w:type="gramStart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 и</w:t>
      </w:r>
      <w:proofErr w:type="gramEnd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частное  языкознание. Синхроническая и диахроническая лингвистика.</w:t>
      </w:r>
    </w:p>
    <w:p w14:paraId="55B4007F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7.Теоретическое и прикладное языкознание. Связь языкознания с естественными науками. Методы исследования языка.</w:t>
      </w:r>
    </w:p>
    <w:p w14:paraId="7583EBCA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8.Внутренняя структура языка. Язык как система / механизм / устройство. Теория уровней языка.</w:t>
      </w:r>
    </w:p>
    <w:p w14:paraId="60F9948C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9.Фонетика и фонология. Фонетика как научная дисциплина. Звуковые единицы языка.   </w:t>
      </w:r>
      <w:proofErr w:type="gramStart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Фонема,   </w:t>
      </w:r>
      <w:proofErr w:type="gramEnd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фонологическая   оппозиция.   Фонематическая   транскрипция. Автоматический синтез речи и распознавание речи. </w:t>
      </w:r>
    </w:p>
    <w:p w14:paraId="61C4BBEA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10.Грамматический  строй</w:t>
      </w:r>
      <w:proofErr w:type="gramEnd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языка. Морфология. </w:t>
      </w:r>
      <w:proofErr w:type="gramStart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Морфема  и</w:t>
      </w:r>
      <w:proofErr w:type="gramEnd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типы  морфем. Грамматическая словоформа. Лексема. Грамматический строй языка. Синтаксис.</w:t>
      </w:r>
    </w:p>
    <w:p w14:paraId="5369DFEA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11.Семантика. Двойственность предмета семантики: значение и смысл. Значение в структуре языкового знака. Многозначность термина. </w:t>
      </w:r>
    </w:p>
    <w:p w14:paraId="1FC00108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12.Семиозис:  </w:t>
      </w:r>
      <w:proofErr w:type="gramStart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семантика,  синтактика</w:t>
      </w:r>
      <w:proofErr w:type="gramEnd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прагматика.  </w:t>
      </w:r>
      <w:proofErr w:type="gramStart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Соотношение  семантики</w:t>
      </w:r>
      <w:proofErr w:type="gramEnd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 традиционными грамматическими понятиями и дисциплинами. </w:t>
      </w:r>
    </w:p>
    <w:p w14:paraId="23F44E66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13.Типология значений. Семантическое поле и корреляции. Тезаурусный метод представления значения слова. Фразеология. </w:t>
      </w:r>
      <w:proofErr w:type="spellStart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Паремиология</w:t>
      </w:r>
      <w:proofErr w:type="spellEnd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6E706543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14.Семантика предложения. Смысл высказывания. Эксплицитный и имплицитный смысл. 15.Речевой акт: </w:t>
      </w:r>
      <w:proofErr w:type="spellStart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локуция</w:t>
      </w:r>
      <w:proofErr w:type="spellEnd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иллокуция</w:t>
      </w:r>
      <w:proofErr w:type="spellEnd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перлокуция</w:t>
      </w:r>
      <w:proofErr w:type="spellEnd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68E99CBF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16.Текст. </w:t>
      </w:r>
      <w:proofErr w:type="gramStart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Лингвистика  текста</w:t>
      </w:r>
      <w:proofErr w:type="gramEnd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Свойства  текста</w:t>
      </w:r>
      <w:proofErr w:type="gramEnd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  <w:proofErr w:type="spellStart"/>
      <w:proofErr w:type="gramStart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Интертекст</w:t>
      </w:r>
      <w:proofErr w:type="spellEnd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</w:t>
      </w:r>
      <w:proofErr w:type="gramEnd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интердискурс</w:t>
      </w:r>
      <w:proofErr w:type="spellEnd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Интертекстуальность</w:t>
      </w:r>
      <w:proofErr w:type="spellEnd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52F2A52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17.Концепт, слово, значение, понятие. Подходы к описанию концепта. </w:t>
      </w:r>
    </w:p>
    <w:p w14:paraId="5D776AF2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18.Дискурс и методы дискурсивного анализа. Когнитивные модели дискурса. 19.Социологическое направление в языкознании. Функциональное направление в лингвистике. 20.Пражский   лингвистический   кружок.   Коммуникативная   организация предложения. Теория актуального членения.</w:t>
      </w:r>
    </w:p>
    <w:p w14:paraId="494EB9FA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21.Глоссематика.   Датский   структурализм.   Дескриптивная   лингвистика. Американская </w:t>
      </w:r>
      <w:proofErr w:type="spellStart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этнолингвистика</w:t>
      </w:r>
      <w:proofErr w:type="spellEnd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Теория порождающей грамматики.</w:t>
      </w:r>
    </w:p>
    <w:p w14:paraId="6C419385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2. Педагогика и психология высшей школы.</w:t>
      </w:r>
    </w:p>
    <w:p w14:paraId="2AC53E25" w14:textId="77777777" w:rsidR="00556A2D" w:rsidRPr="00910FF7" w:rsidRDefault="00556A2D" w:rsidP="00556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>1.Сущность и структура профессиональной деятельности преподавателя-исследователя. Функции преподавателя-исследователя и нормативная база его профессиональной деятельности.</w:t>
      </w:r>
    </w:p>
    <w:p w14:paraId="6BEDC969" w14:textId="77777777" w:rsidR="00556A2D" w:rsidRPr="00910FF7" w:rsidRDefault="00556A2D" w:rsidP="00556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>2.История становления высшего образования. Современная система высшего образования: структура, основные проблемы и тенденции развития.</w:t>
      </w:r>
    </w:p>
    <w:p w14:paraId="1C54B549" w14:textId="77777777" w:rsidR="00556A2D" w:rsidRPr="00910FF7" w:rsidRDefault="00556A2D" w:rsidP="00556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 xml:space="preserve">3.Структура и сущность педагогического процесса в вузах. Общая характеристика основных компонентов единого педагогического процесса в вузе. Психологические закономерности протекания единого педагогического процесса. </w:t>
      </w:r>
    </w:p>
    <w:p w14:paraId="78BB79F9" w14:textId="77777777" w:rsidR="00556A2D" w:rsidRPr="00910FF7" w:rsidRDefault="00556A2D" w:rsidP="00556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>4.Социально-психологические условия реализации личностно-</w:t>
      </w:r>
      <w:proofErr w:type="spellStart"/>
      <w:r w:rsidRPr="00910FF7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910FF7">
        <w:rPr>
          <w:rFonts w:ascii="Times New Roman" w:hAnsi="Times New Roman" w:cs="Times New Roman"/>
          <w:sz w:val="24"/>
          <w:szCs w:val="24"/>
        </w:rPr>
        <w:t xml:space="preserve"> подхода к обучению в высшей школе. Индивидуально-дифференцированный подход и способы его реализации в системе высшего образования.</w:t>
      </w:r>
    </w:p>
    <w:p w14:paraId="4B433819" w14:textId="77777777" w:rsidR="00556A2D" w:rsidRPr="00910FF7" w:rsidRDefault="00556A2D" w:rsidP="00556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>5.Различия традиционной и инновационной стратегии организации обучения. Развивающее обучение в высшей школе.</w:t>
      </w:r>
    </w:p>
    <w:p w14:paraId="6CCBED9F" w14:textId="77777777" w:rsidR="00556A2D" w:rsidRPr="00910FF7" w:rsidRDefault="00556A2D" w:rsidP="00556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>6.Социально-психологические условия реализации личностно-</w:t>
      </w:r>
      <w:proofErr w:type="spellStart"/>
      <w:r w:rsidRPr="00910FF7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910FF7">
        <w:rPr>
          <w:rFonts w:ascii="Times New Roman" w:hAnsi="Times New Roman" w:cs="Times New Roman"/>
          <w:sz w:val="24"/>
          <w:szCs w:val="24"/>
        </w:rPr>
        <w:t xml:space="preserve"> и проблемно-развивающего обучения: формы, методы, технологии. Психологическая структура учебной деятельности.</w:t>
      </w:r>
    </w:p>
    <w:p w14:paraId="6667E518" w14:textId="77777777" w:rsidR="00556A2D" w:rsidRPr="00910FF7" w:rsidRDefault="00556A2D" w:rsidP="00556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 xml:space="preserve">7.Понятие учебной задачи в практике преподавания, Виды, типы и структура учебных задач. Таксономия учебных задач (Д. </w:t>
      </w:r>
      <w:proofErr w:type="spellStart"/>
      <w:r w:rsidRPr="00910FF7">
        <w:rPr>
          <w:rFonts w:ascii="Times New Roman" w:hAnsi="Times New Roman" w:cs="Times New Roman"/>
          <w:sz w:val="24"/>
          <w:szCs w:val="24"/>
        </w:rPr>
        <w:t>Толлингерова</w:t>
      </w:r>
      <w:proofErr w:type="spellEnd"/>
      <w:r w:rsidRPr="00910FF7">
        <w:rPr>
          <w:rFonts w:ascii="Times New Roman" w:hAnsi="Times New Roman" w:cs="Times New Roman"/>
          <w:sz w:val="24"/>
          <w:szCs w:val="24"/>
        </w:rPr>
        <w:t>).</w:t>
      </w:r>
    </w:p>
    <w:p w14:paraId="3ACCBF22" w14:textId="77777777" w:rsidR="00556A2D" w:rsidRPr="00910FF7" w:rsidRDefault="00556A2D" w:rsidP="00556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 xml:space="preserve">8.Понятие управления освоением знаний. Таксономия педагогических целей Б. </w:t>
      </w:r>
      <w:proofErr w:type="spellStart"/>
      <w:r w:rsidRPr="00910FF7">
        <w:rPr>
          <w:rFonts w:ascii="Times New Roman" w:hAnsi="Times New Roman" w:cs="Times New Roman"/>
          <w:sz w:val="24"/>
          <w:szCs w:val="24"/>
        </w:rPr>
        <w:t>Блума</w:t>
      </w:r>
      <w:proofErr w:type="spellEnd"/>
      <w:r w:rsidRPr="00910FF7">
        <w:rPr>
          <w:rFonts w:ascii="Times New Roman" w:hAnsi="Times New Roman" w:cs="Times New Roman"/>
          <w:sz w:val="24"/>
          <w:szCs w:val="24"/>
        </w:rPr>
        <w:t>. Проектирование и организация учебной ситуации.</w:t>
      </w:r>
    </w:p>
    <w:p w14:paraId="5BCD4707" w14:textId="77777777" w:rsidR="00556A2D" w:rsidRPr="00910FF7" w:rsidRDefault="00556A2D" w:rsidP="00556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lastRenderedPageBreak/>
        <w:t>9.Лекционно-семинарская система и социально-психологические особенности ее реализации в вузе.</w:t>
      </w:r>
    </w:p>
    <w:p w14:paraId="6D2AC2EA" w14:textId="77777777" w:rsidR="00556A2D" w:rsidRPr="00910FF7" w:rsidRDefault="00556A2D" w:rsidP="00556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>10.Понятие методов обучения, их классификация. Традиционные и инновационные методы обучения, их психолого-педагогическая характеристика.</w:t>
      </w:r>
    </w:p>
    <w:p w14:paraId="1C847003" w14:textId="77777777" w:rsidR="00556A2D" w:rsidRPr="00910FF7" w:rsidRDefault="00556A2D" w:rsidP="00556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>11.Интерактивные формы и методы обучения в высшей школе. Проектирование и организация ситуаций совместной продуктивной деятельности преподавателя и студента.</w:t>
      </w:r>
    </w:p>
    <w:p w14:paraId="1FC9F73D" w14:textId="77777777" w:rsidR="00556A2D" w:rsidRPr="00910FF7" w:rsidRDefault="00556A2D" w:rsidP="00556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>12.Сущность и содержание воспитательной деятельности преподавателя высшей школы. Виды, формы, направления воспитания, методы и средства его осуществления в условиях функционирования вуза.</w:t>
      </w:r>
    </w:p>
    <w:p w14:paraId="221E91F7" w14:textId="77777777" w:rsidR="00556A2D" w:rsidRPr="00910FF7" w:rsidRDefault="00556A2D" w:rsidP="00556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 xml:space="preserve">13.Понятие социализации личности. Соотношения понятий «социализация», «социальное развитие» и «воспитание личности». Концепции социализации: содержание, методологические принципы. Социализация, </w:t>
      </w:r>
      <w:proofErr w:type="spellStart"/>
      <w:proofErr w:type="gramStart"/>
      <w:r w:rsidRPr="00910FF7">
        <w:rPr>
          <w:rFonts w:ascii="Times New Roman" w:hAnsi="Times New Roman" w:cs="Times New Roman"/>
          <w:sz w:val="24"/>
          <w:szCs w:val="24"/>
        </w:rPr>
        <w:t>асоциализация</w:t>
      </w:r>
      <w:proofErr w:type="spellEnd"/>
      <w:r w:rsidRPr="00910FF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10FF7">
        <w:rPr>
          <w:rFonts w:ascii="Times New Roman" w:hAnsi="Times New Roman" w:cs="Times New Roman"/>
          <w:sz w:val="24"/>
          <w:szCs w:val="24"/>
        </w:rPr>
        <w:t>десоциализация</w:t>
      </w:r>
      <w:proofErr w:type="spellEnd"/>
      <w:proofErr w:type="gramEnd"/>
      <w:r w:rsidRPr="00910F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0FF7">
        <w:rPr>
          <w:rFonts w:ascii="Times New Roman" w:hAnsi="Times New Roman" w:cs="Times New Roman"/>
          <w:sz w:val="24"/>
          <w:szCs w:val="24"/>
        </w:rPr>
        <w:t>ресоциализация</w:t>
      </w:r>
      <w:proofErr w:type="spellEnd"/>
      <w:r w:rsidRPr="00910FF7">
        <w:rPr>
          <w:rFonts w:ascii="Times New Roman" w:hAnsi="Times New Roman" w:cs="Times New Roman"/>
          <w:sz w:val="24"/>
          <w:szCs w:val="24"/>
        </w:rPr>
        <w:t>.</w:t>
      </w:r>
    </w:p>
    <w:p w14:paraId="09D26A0E" w14:textId="77777777" w:rsidR="00556A2D" w:rsidRPr="00910FF7" w:rsidRDefault="00556A2D" w:rsidP="00556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>14.Поисковая и исследовательская деятельность обучающихся. Цели и задачи, сущность и структура поисковой деятельности студентов. Субъективная оценка трудностей поиска. Понятие смысла и смысловой единицы исследовательской деятельности.</w:t>
      </w:r>
    </w:p>
    <w:p w14:paraId="683B4CD6" w14:textId="77777777" w:rsidR="00556A2D" w:rsidRPr="00910FF7" w:rsidRDefault="00556A2D" w:rsidP="00556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>15.Способы и приемы поиска научной информации и ее интерпретации. Роль когнитивных процессов в получении и поиске нужной информации и ее отборе.</w:t>
      </w:r>
    </w:p>
    <w:p w14:paraId="45FF9EF5" w14:textId="77777777" w:rsidR="00556A2D" w:rsidRPr="00910FF7" w:rsidRDefault="00556A2D" w:rsidP="00556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>16.Понятие творчества, творческого мышления и продуктов творчества. Специфика решения творческих задач в научно-исследовательской деятельности студентов.</w:t>
      </w:r>
    </w:p>
    <w:p w14:paraId="7A820873" w14:textId="77777777" w:rsidR="00556A2D" w:rsidRPr="00910FF7" w:rsidRDefault="00556A2D" w:rsidP="00556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 xml:space="preserve">17.Межличностный процесс и межличностные отношения. Феномен социального проникновения. Коммуникативные свойства личности, их роль в оптимизации межличностных отношений. Понятие </w:t>
      </w:r>
      <w:proofErr w:type="spellStart"/>
      <w:r w:rsidRPr="00910FF7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910FF7">
        <w:rPr>
          <w:rFonts w:ascii="Times New Roman" w:hAnsi="Times New Roman" w:cs="Times New Roman"/>
          <w:sz w:val="24"/>
          <w:szCs w:val="24"/>
        </w:rPr>
        <w:t>.</w:t>
      </w:r>
    </w:p>
    <w:p w14:paraId="698B0FBF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hAnsi="Times New Roman" w:cs="Times New Roman"/>
          <w:sz w:val="24"/>
          <w:szCs w:val="24"/>
        </w:rPr>
        <w:t>18.Адаптивное поведение: виды, факторы и механизмы его формирования. Понятие профессиональной адаптации и профессионального развития. Условия профессиональной адаптации преподавателя.</w:t>
      </w:r>
    </w:p>
    <w:p w14:paraId="16E808DA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A84D57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3.2.3. Процедура проведения государственного экзамена</w:t>
      </w:r>
    </w:p>
    <w:p w14:paraId="79ABDAA5" w14:textId="77777777" w:rsidR="00556A2D" w:rsidRPr="00910FF7" w:rsidRDefault="00556A2D" w:rsidP="00556A2D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ГЭ является формой самостоятельной работы обучающихся. Перед государственным экзаменом проводится консультирование аспирантов по вопросам, включенным в программу государственного экзамена. Не допускается присутствие посторонних лиц на экзамене. Обучающимся и лицам, привлекаемым к </w:t>
      </w:r>
      <w:proofErr w:type="gram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 итоговой</w:t>
      </w:r>
      <w:proofErr w:type="gram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аттестации,  во  время  ее  проведения  запрещается иметь при себе и использовать средства связи. Государственный экзамен проводится в устной форме по билетам в один этап. </w:t>
      </w:r>
      <w:proofErr w:type="gram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программу</w:t>
      </w:r>
      <w:proofErr w:type="gram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ГЭ  по  направленности  (профилю)  подготовки  «Теория языка» входят 2 тематических блока: 1. Теория языка; 2. Педагогика и психология высшей школы. Структура билета: два вопроса– по одному из каждого тематического блока. </w:t>
      </w:r>
    </w:p>
    <w:p w14:paraId="50EFD630" w14:textId="77777777" w:rsidR="00556A2D" w:rsidRPr="00910FF7" w:rsidRDefault="00556A2D" w:rsidP="00556A2D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завершения ответа по билетам члены экзаменационной комиссии, с разрешения ее председателя, могут задавать аспиранту дополнительные вопросы, не выходящие за пределы программы государственного экзамена. На ответ аспиранта на вопросы билета и на вопросы членов комиссии отводится не более 60 минут. Ответ на вопрос билета должен соответствовать основным положениям раздела </w:t>
      </w:r>
      <w:proofErr w:type="gram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 государственного</w:t>
      </w:r>
      <w:proofErr w:type="gram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экзамена,  предусматривать  изложение  определений  основных понятий. Порядок и последовательность изложения материала определяется самим аспирантом.</w:t>
      </w:r>
    </w:p>
    <w:p w14:paraId="1BF8DF28" w14:textId="77777777" w:rsidR="00556A2D" w:rsidRPr="00910FF7" w:rsidRDefault="00556A2D" w:rsidP="00556A2D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государственного экзамена объявляются аспиранту в день его проведения после оформления протокола заседания комиссии.</w:t>
      </w:r>
    </w:p>
    <w:p w14:paraId="3595D4B4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0DC8B1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3.2.4. </w:t>
      </w: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Методические материалы, определяющие процедуру оценивания </w:t>
      </w: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результатов </w:t>
      </w: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государственного экзамена</w:t>
      </w:r>
    </w:p>
    <w:p w14:paraId="3BD91D32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Заседания комиссий проводятся председателями комиссий. Решения комиссий принимаются большинством голосов лиц, входящих в состав комиссий и участвующих в </w:t>
      </w: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заседании. При равном числе голосов председатель обладает правом решающего голоса. Решения, принятые комиссиями, оформляются протоколами.</w:t>
      </w:r>
    </w:p>
    <w:p w14:paraId="1341DA6A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протоколе заседания государственной экзаменационной комиссии по приему государственного аттестационного испытания отражаются перечень заданных аспиранту вопросов и характеристика ответов на них, мнения членов государственной экзаменационной комиссии о выявленном в ходе государственного аттестационного испытания уровне подготовленности аспиранта к решению профессиональных задач, а также о выявленных недостатках в теоретической и практической подготовке аспиранта.</w:t>
      </w:r>
    </w:p>
    <w:p w14:paraId="6064C06A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Протоколы заседаний государственной экзаменационной комиссии подписываются председателем и секретарем государственной экзаменационной комиссии.</w:t>
      </w:r>
    </w:p>
    <w:p w14:paraId="14368D49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Протоколы заседаний государственной экзаменационной комиссии сшиваются в книги и хранятся в архиве университета.</w:t>
      </w:r>
    </w:p>
    <w:p w14:paraId="0BD6D6C8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BFA5F0B" w14:textId="77777777"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3.2.5. Показатели и критерии оценивания результатов государственного экзамена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56"/>
        <w:gridCol w:w="6514"/>
      </w:tblGrid>
      <w:tr w:rsidR="00556A2D" w:rsidRPr="00910FF7" w14:paraId="1EE38042" w14:textId="77777777" w:rsidTr="004500D3">
        <w:trPr>
          <w:trHeight w:val="512"/>
        </w:trPr>
        <w:tc>
          <w:tcPr>
            <w:tcW w:w="3256" w:type="dxa"/>
          </w:tcPr>
          <w:p w14:paraId="5F1CFF29" w14:textId="77777777" w:rsidR="00556A2D" w:rsidRPr="00910FF7" w:rsidRDefault="00556A2D" w:rsidP="004500D3">
            <w:pPr>
              <w:tabs>
                <w:tab w:val="right" w:leader="underscore" w:pos="9639"/>
              </w:tabs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6514" w:type="dxa"/>
          </w:tcPr>
          <w:p w14:paraId="7675C3BF" w14:textId="77777777" w:rsidR="00556A2D" w:rsidRPr="00910FF7" w:rsidRDefault="00556A2D" w:rsidP="004500D3">
            <w:pPr>
              <w:tabs>
                <w:tab w:val="right" w:leader="underscore" w:pos="9639"/>
              </w:tabs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аспирант исчерпывающе, логично и аргументировано излагает материал вопроса; обосновывает </w:t>
            </w:r>
            <w:proofErr w:type="gramStart"/>
            <w:r w:rsidRPr="00910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собственную  точку</w:t>
            </w:r>
            <w:proofErr w:type="gramEnd"/>
            <w:r w:rsidRPr="00910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зрения при  анализе конкретной проблемы исследования,  грамотно использует методы научной коммуникации, свободно отвечает на поставленные дополнительные вопросы, делает обоснованные выводы</w:t>
            </w:r>
          </w:p>
        </w:tc>
      </w:tr>
      <w:tr w:rsidR="00556A2D" w:rsidRPr="00910FF7" w14:paraId="212DEEB5" w14:textId="77777777" w:rsidTr="004500D3">
        <w:tc>
          <w:tcPr>
            <w:tcW w:w="3256" w:type="dxa"/>
          </w:tcPr>
          <w:p w14:paraId="18BC1FD9" w14:textId="77777777" w:rsidR="00556A2D" w:rsidRPr="00910FF7" w:rsidRDefault="00556A2D" w:rsidP="004500D3">
            <w:pPr>
              <w:tabs>
                <w:tab w:val="right" w:leader="underscore" w:pos="9639"/>
              </w:tabs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6514" w:type="dxa"/>
          </w:tcPr>
          <w:p w14:paraId="041E8055" w14:textId="77777777" w:rsidR="00556A2D" w:rsidRPr="00910FF7" w:rsidRDefault="00556A2D" w:rsidP="004500D3">
            <w:pPr>
              <w:tabs>
                <w:tab w:val="right" w:leader="underscore" w:pos="9639"/>
              </w:tabs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аспирант демонстрирует знание базовых положений без использования дополнительного материала; проявляет логичность и доказательность изложения материала, но допускает отдельные неточности при использовании ключевых понятий и способов научной коммуникации; в ответах на дополнительные вопросы имеются незначительные ошибки</w:t>
            </w:r>
          </w:p>
        </w:tc>
      </w:tr>
      <w:tr w:rsidR="00556A2D" w:rsidRPr="00910FF7" w14:paraId="764C20FD" w14:textId="77777777" w:rsidTr="004500D3">
        <w:tc>
          <w:tcPr>
            <w:tcW w:w="3256" w:type="dxa"/>
          </w:tcPr>
          <w:p w14:paraId="7A2B6793" w14:textId="77777777" w:rsidR="00556A2D" w:rsidRPr="00910FF7" w:rsidRDefault="00556A2D" w:rsidP="004500D3">
            <w:pPr>
              <w:tabs>
                <w:tab w:val="right" w:leader="underscore" w:pos="9639"/>
              </w:tabs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6514" w:type="dxa"/>
          </w:tcPr>
          <w:p w14:paraId="6E3159BA" w14:textId="77777777" w:rsidR="00556A2D" w:rsidRPr="00910FF7" w:rsidRDefault="00556A2D" w:rsidP="004500D3">
            <w:pPr>
              <w:tabs>
                <w:tab w:val="right" w:leader="underscore" w:pos="9639"/>
              </w:tabs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аспирант поверхностно раскрывает основные теоретические положения, в усвоении программного материала имеются существенные пробелы, излагаемый материал не систематизирован; выводы недостаточно аргументированы, имеются смысловые и речевые ошибки</w:t>
            </w:r>
          </w:p>
        </w:tc>
      </w:tr>
      <w:tr w:rsidR="00556A2D" w:rsidRPr="00910FF7" w14:paraId="7DAD87B2" w14:textId="77777777" w:rsidTr="004500D3">
        <w:tc>
          <w:tcPr>
            <w:tcW w:w="3256" w:type="dxa"/>
          </w:tcPr>
          <w:p w14:paraId="619A83D1" w14:textId="77777777" w:rsidR="00556A2D" w:rsidRPr="00910FF7" w:rsidRDefault="00556A2D" w:rsidP="004500D3">
            <w:pPr>
              <w:tabs>
                <w:tab w:val="right" w:leader="underscore" w:pos="9639"/>
              </w:tabs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6514" w:type="dxa"/>
          </w:tcPr>
          <w:p w14:paraId="7FBFD724" w14:textId="77777777" w:rsidR="00556A2D" w:rsidRPr="00910FF7" w:rsidRDefault="00556A2D" w:rsidP="004500D3">
            <w:pPr>
              <w:tabs>
                <w:tab w:val="right" w:leader="underscore" w:pos="9639"/>
              </w:tabs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аспирант допускает фактические ошибки и неточности, </w:t>
            </w:r>
            <w:proofErr w:type="gramStart"/>
            <w:r w:rsidRPr="00910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  него</w:t>
            </w:r>
            <w:proofErr w:type="gramEnd"/>
            <w:r w:rsidRPr="00910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отсутствует  знание  специальной  терминологии,  нарушена логика  и  последовательность  изложения  материала;  не  отвечает  на  дополнительные вопросы по рассматриваемым темам, не может сформулировать собственную точку зрения по обсуждаемому  вопросу</w:t>
            </w:r>
          </w:p>
        </w:tc>
      </w:tr>
    </w:tbl>
    <w:p w14:paraId="053BAF2E" w14:textId="77777777" w:rsidR="00556A2D" w:rsidRPr="00910FF7" w:rsidRDefault="00556A2D" w:rsidP="00556A2D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DBC2065" w14:textId="77777777" w:rsidR="00556A2D" w:rsidRPr="00910FF7" w:rsidRDefault="00556A2D" w:rsidP="00556A2D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УЧЕБНО-МЕТОДИЧЕСКОЕ И ИНФОРМАЦИОННОЕ ОБЕСПЕЧЕНИЕ ГОСУДАРСТВЕННОЙ ИТОГОВОЙ АТТЕСТАЦИИ </w:t>
      </w:r>
    </w:p>
    <w:p w14:paraId="1533B4BC" w14:textId="77777777" w:rsidR="00556A2D" w:rsidRPr="00910FF7" w:rsidRDefault="00556A2D" w:rsidP="00556A2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BA9554D" w14:textId="77777777" w:rsidR="00556A2D" w:rsidRPr="00910FF7" w:rsidRDefault="00556A2D" w:rsidP="00556A2D">
      <w:pPr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и информационное обеспечение представления научного доклада</w:t>
      </w:r>
    </w:p>
    <w:p w14:paraId="2A3A7657" w14:textId="77777777" w:rsidR="00556A2D" w:rsidRPr="00910FF7" w:rsidRDefault="00556A2D" w:rsidP="00556A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DABBC1" w14:textId="77777777" w:rsidR="00556A2D" w:rsidRPr="00910FF7" w:rsidRDefault="00556A2D" w:rsidP="00556A2D">
      <w:pPr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обучающимся по выполнению и представлению научного доклада в государственную экзаменационную комиссию.</w:t>
      </w:r>
    </w:p>
    <w:p w14:paraId="25618DEB" w14:textId="77777777" w:rsidR="00556A2D" w:rsidRPr="00910FF7" w:rsidRDefault="00556A2D" w:rsidP="00556A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Научный  доклад</w:t>
      </w:r>
      <w:proofErr w:type="gramEnd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 основных  результатах  научно-квалификационной  работы (диссертации) – публичное  выступление,  в  котором  кратко  излагаются  основное содержание, главные идеи и выводы по проделанной работе, вклад автора в проведенное исследование, степень новизны и практическая значимость полученных результатов.</w:t>
      </w:r>
    </w:p>
    <w:p w14:paraId="2A8E29B1" w14:textId="77777777" w:rsidR="00556A2D" w:rsidRPr="00910FF7" w:rsidRDefault="00556A2D" w:rsidP="00556A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 доклада</w:t>
      </w:r>
      <w:proofErr w:type="gramEnd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дать  информацию  о  полученных  основных  результатах подготовленной научно-квалификационной работы (диссертации). По приводимым в докладе </w:t>
      </w: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сведениям судят о глубине исследований и о научной квалификации докладчика, </w:t>
      </w:r>
      <w:proofErr w:type="gramStart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поэтому  содержание</w:t>
      </w:r>
      <w:proofErr w:type="gramEnd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проделанной  работы  должно  быть изложено сжато и точно. </w:t>
      </w:r>
    </w:p>
    <w:p w14:paraId="2AE2436B" w14:textId="77777777" w:rsidR="00556A2D" w:rsidRPr="00910FF7" w:rsidRDefault="00556A2D" w:rsidP="00556A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доклад отводится не более 12 минут. Время доклада можно распределить следующим образом:</w:t>
      </w:r>
    </w:p>
    <w:p w14:paraId="45412AB9" w14:textId="77777777" w:rsidR="00556A2D" w:rsidRPr="00910FF7" w:rsidRDefault="00556A2D" w:rsidP="00556A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−вступление –    2-3 минуты (излагаются актуальность, цель, проблема и гипотеза исследования, научная новизна, теоретическая и практическая значимость работы);</w:t>
      </w:r>
    </w:p>
    <w:p w14:paraId="7010E6A7" w14:textId="77777777" w:rsidR="00556A2D" w:rsidRPr="00910FF7" w:rsidRDefault="00556A2D" w:rsidP="00556A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−выбор </w:t>
      </w:r>
      <w:proofErr w:type="gramStart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 обоснование</w:t>
      </w:r>
      <w:proofErr w:type="gramEnd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направления  исследования,  методов  исследования  – 1-  2 минуты;</w:t>
      </w:r>
    </w:p>
    <w:p w14:paraId="536D80A4" w14:textId="77777777" w:rsidR="00556A2D" w:rsidRPr="00910FF7" w:rsidRDefault="00556A2D" w:rsidP="00556A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−изложение </w:t>
      </w:r>
      <w:proofErr w:type="gramStart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методики  исследования</w:t>
      </w:r>
      <w:proofErr w:type="gramEnd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 полученные  результаты,  вклад  автора  в разработку проблем – 6-7минут;</w:t>
      </w:r>
    </w:p>
    <w:p w14:paraId="2AECE3AE" w14:textId="77777777" w:rsidR="00556A2D" w:rsidRPr="00910FF7" w:rsidRDefault="00556A2D" w:rsidP="00556A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−заключение (</w:t>
      </w:r>
      <w:proofErr w:type="gramStart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формулировка  теоретических</w:t>
      </w:r>
      <w:proofErr w:type="gramEnd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  практических  результатов, перспективы дальнейшей разработки темы – 1-2 минуты). </w:t>
      </w:r>
    </w:p>
    <w:p w14:paraId="5CE7445B" w14:textId="77777777" w:rsidR="00556A2D" w:rsidRPr="00910FF7" w:rsidRDefault="00556A2D" w:rsidP="00556A2D">
      <w:pPr>
        <w:tabs>
          <w:tab w:val="left" w:pos="993"/>
        </w:tabs>
        <w:spacing w:after="0" w:line="240" w:lineRule="auto"/>
        <w:ind w:firstLine="926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F362F1A" w14:textId="77777777" w:rsidR="00556A2D" w:rsidRPr="00910FF7" w:rsidRDefault="00556A2D" w:rsidP="00556A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4.1.2. Перечень литературы и ресурсов сети «Интернет», необходимых для подготовки научного доклада </w:t>
      </w:r>
    </w:p>
    <w:p w14:paraId="4CB9BC54" w14:textId="49F35DAE" w:rsidR="00556A2D" w:rsidRPr="00910FF7" w:rsidRDefault="00556A2D" w:rsidP="00556A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Эхо, Ю. Письменные работы в </w:t>
      </w:r>
      <w:proofErr w:type="gramStart"/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вузах :</w:t>
      </w:r>
      <w:proofErr w:type="gramEnd"/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практ</w:t>
      </w:r>
      <w:proofErr w:type="spellEnd"/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руководство для всех, кто пишет дипломные, курсовые, контрольные, доклады, рефераты, диссертации. - 3-е изд. - </w:t>
      </w:r>
      <w:proofErr w:type="gramStart"/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М. :</w:t>
      </w:r>
      <w:proofErr w:type="gramEnd"/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ИНФРА-М, 2002. - 127 с. - (Высшее образование). </w:t>
      </w:r>
    </w:p>
    <w:p w14:paraId="0C7AD216" w14:textId="7DDEB5E4" w:rsidR="00556A2D" w:rsidRPr="00910FF7" w:rsidRDefault="00556A2D" w:rsidP="00556A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Андреев, Г.И.  Основы научной работы и оформление результатов научной </w:t>
      </w:r>
      <w:proofErr w:type="gramStart"/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деятельности :</w:t>
      </w:r>
      <w:proofErr w:type="gramEnd"/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рек. УМК ... в качестве учеб. </w:t>
      </w:r>
      <w:proofErr w:type="spellStart"/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пособ</w:t>
      </w:r>
      <w:proofErr w:type="spellEnd"/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для подготовки аспирантов и соискателей различных ученых степеней. - </w:t>
      </w:r>
      <w:proofErr w:type="gramStart"/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М. :</w:t>
      </w:r>
      <w:proofErr w:type="gramEnd"/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Финансы и статистика, 2004. - 272 с. - (</w:t>
      </w:r>
      <w:proofErr w:type="gramStart"/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proofErr w:type="gramEnd"/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помощь написания диссертации и рефератов). </w:t>
      </w:r>
      <w:r w:rsidR="003338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(50 </w:t>
      </w:r>
      <w:proofErr w:type="spellStart"/>
      <w:r w:rsidR="003338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экз</w:t>
      </w:r>
      <w:proofErr w:type="spellEnd"/>
      <w:r w:rsidR="003338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14:paraId="79EA939D" w14:textId="0CAB50C7" w:rsidR="00556A2D" w:rsidRDefault="0033383C" w:rsidP="00556A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556A2D"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56A2D"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Алексеев Ю.В., Научно-исследовательские работы (курсовые, дипломные, диссертации): общая методология, методика подготовки и оформления [Электронный ресурс</w:t>
      </w:r>
      <w:proofErr w:type="gramStart"/>
      <w:r w:rsidR="00556A2D"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] :</w:t>
      </w:r>
      <w:proofErr w:type="gramEnd"/>
      <w:r w:rsidR="00556A2D"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Учебное пособие / Алексеев Ю.В., </w:t>
      </w:r>
      <w:proofErr w:type="spellStart"/>
      <w:r w:rsidR="00556A2D"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Казачинский</w:t>
      </w:r>
      <w:proofErr w:type="spellEnd"/>
      <w:r w:rsidR="00556A2D"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В.П., Никитина Н.С. - М. : Издательство АСВ, 2015. - 120 с. Режим доступа: http://www.studentlibrary.ru/book/ISBN9785930934007.html (ЭБС «Консультант студента»)</w:t>
      </w:r>
    </w:p>
    <w:p w14:paraId="372DDC2E" w14:textId="77777777" w:rsidR="00556A2D" w:rsidRPr="00910FF7" w:rsidRDefault="00556A2D" w:rsidP="00556A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564AB25" w14:textId="6DDCF331" w:rsidR="00556A2D" w:rsidRPr="0033383C" w:rsidRDefault="00556A2D" w:rsidP="0033383C">
      <w:pPr>
        <w:pStyle w:val="aa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и информационное обеспечение государственного экзамена</w:t>
      </w:r>
    </w:p>
    <w:p w14:paraId="3206B3DC" w14:textId="77777777" w:rsidR="00556A2D" w:rsidRPr="0033383C" w:rsidRDefault="00556A2D" w:rsidP="00556A2D">
      <w:pPr>
        <w:tabs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2EDDDB" w14:textId="77777777" w:rsidR="00556A2D" w:rsidRPr="0033383C" w:rsidRDefault="00556A2D" w:rsidP="0033383C">
      <w:pPr>
        <w:numPr>
          <w:ilvl w:val="2"/>
          <w:numId w:val="5"/>
        </w:numPr>
        <w:tabs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3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обучающимся по подготовке к государственному экзамену</w:t>
      </w:r>
    </w:p>
    <w:p w14:paraId="0F01F9B9" w14:textId="77777777" w:rsidR="00556A2D" w:rsidRPr="00910FF7" w:rsidRDefault="00556A2D" w:rsidP="00556A2D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подготовке</w:t>
      </w:r>
      <w:proofErr w:type="gram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 экзамену  рекомендуется  пользоваться  конспектами  лекций и источниками, указанными в разделе «Перечень литературы и ресурсов сети «Интернет»».</w:t>
      </w:r>
    </w:p>
    <w:p w14:paraId="59D5D58B" w14:textId="77777777" w:rsidR="00556A2D" w:rsidRPr="00910FF7" w:rsidRDefault="00556A2D" w:rsidP="00556A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6E1D32" w14:textId="77777777" w:rsidR="00556A2D" w:rsidRPr="00910FF7" w:rsidRDefault="00556A2D" w:rsidP="00556A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4.2.2. Перечень литературы и ресурсов сети «Интернет», необходимых для подготовки к государственному экзамену</w:t>
      </w:r>
    </w:p>
    <w:p w14:paraId="4A62EFFD" w14:textId="77777777" w:rsidR="00556A2D" w:rsidRPr="00910FF7" w:rsidRDefault="00556A2D" w:rsidP="00556A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9D9B3F" w14:textId="77777777" w:rsidR="00556A2D" w:rsidRPr="00910FF7" w:rsidRDefault="00556A2D" w:rsidP="00556A2D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Основная литература: </w:t>
      </w:r>
    </w:p>
    <w:p w14:paraId="49598DA9" w14:textId="77777777"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Блинов В.И., </w:t>
      </w:r>
      <w:proofErr w:type="spell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Виненко</w:t>
      </w:r>
      <w:proofErr w:type="spell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В.Г., Сергеев И.С. Методика преподавания в высшей школе: </w:t>
      </w:r>
      <w:proofErr w:type="gram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учеб.-</w:t>
      </w:r>
      <w:proofErr w:type="spellStart"/>
      <w:proofErr w:type="gram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</w:t>
      </w:r>
      <w:proofErr w:type="spell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пособие. –М.: Издательство «</w:t>
      </w:r>
      <w:proofErr w:type="spell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2017. –317 с. / </w:t>
      </w:r>
      <w:hyperlink r:id="rId8" w:history="1">
        <w:r w:rsidRPr="00910FF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URL:http://urait.ru/uploads/pdf_review/0990BB60-B446-40CE-8175-3EE869D88906.pdf</w:t>
        </w:r>
      </w:hyperlink>
    </w:p>
    <w:p w14:paraId="0B9C7B11" w14:textId="77777777"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2.Джуринский, А.Н.</w:t>
      </w:r>
    </w:p>
    <w:p w14:paraId="0D29F985" w14:textId="77777777"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педагогики и </w:t>
      </w:r>
      <w:proofErr w:type="gram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:</w:t>
      </w:r>
      <w:proofErr w:type="gram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</w:t>
      </w:r>
      <w:proofErr w:type="spell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А.Н.Джуринский</w:t>
      </w:r>
      <w:proofErr w:type="spell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3-е изд. </w:t>
      </w:r>
      <w:proofErr w:type="spell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proofErr w:type="gram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доп. –М.: Издательство </w:t>
      </w:r>
      <w:proofErr w:type="spell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2016. –676 с. URL: </w:t>
      </w:r>
      <w:hyperlink r:id="rId9" w:history="1">
        <w:r w:rsidRPr="00910FF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http://static.my-shop.ru/product/pdf/169/1689941.pdf</w:t>
        </w:r>
      </w:hyperlink>
    </w:p>
    <w:p w14:paraId="1E561B97" w14:textId="77777777"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3.Джуринский, А. Н. Сравнительная </w:t>
      </w:r>
      <w:proofErr w:type="gram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 :</w:t>
      </w:r>
      <w:proofErr w:type="gram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магистров. —3-е изд., </w:t>
      </w:r>
      <w:proofErr w:type="spell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—</w:t>
      </w:r>
      <w:proofErr w:type="gram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2019. —353 с. / URL: </w:t>
      </w:r>
      <w:hyperlink r:id="rId10" w:anchor="page/4" w:history="1">
        <w:r w:rsidRPr="00910FF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https://biblio-online.ru/viewer/sravnitelnaya-pedagogika-432106?share_image_id=#page/4</w:t>
        </w:r>
      </w:hyperlink>
    </w:p>
    <w:p w14:paraId="686D3324" w14:textId="77777777"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10FF7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 xml:space="preserve"> </w:t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Алефиренко, Н.Ф.  Теория языка. Введение в общее </w:t>
      </w:r>
      <w:proofErr w:type="gram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языкознание :</w:t>
      </w:r>
      <w:proofErr w:type="gram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для студентов филолог. спец. - Волгоград : Перемена, 1998. - 440 </w:t>
      </w:r>
      <w:proofErr w:type="gram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- (Акад. соц. наук. (РФ). </w:t>
      </w:r>
      <w:proofErr w:type="spell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</w:t>
      </w:r>
      <w:proofErr w:type="spell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</w:t>
      </w:r>
      <w:proofErr w:type="spell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 (ВГПУ)).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(8 экз.)</w:t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4FCA43" w14:textId="77777777"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Ольховиков</w:t>
      </w:r>
      <w:proofErr w:type="spell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Б.А. Общая теория языка. Античность - XX </w:t>
      </w:r>
      <w:proofErr w:type="gram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 :</w:t>
      </w:r>
      <w:proofErr w:type="gram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рек. УМО по образованию в обл. лингвистики М-</w:t>
      </w:r>
      <w:proofErr w:type="spell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науки РФ в качестве учеб. </w:t>
      </w:r>
      <w:proofErr w:type="spell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</w:t>
      </w:r>
      <w:proofErr w:type="spell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студ. и аспирантов, ... по специальностям направлений "Лингвистика и межкультурная </w:t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коммуникация", "Лингвистика", "Филология". - </w:t>
      </w:r>
      <w:proofErr w:type="gram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ИЦ "Академия", 2007. - 304 с. - (</w:t>
      </w:r>
      <w:proofErr w:type="spell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проф. образование).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(10 экз.)</w:t>
      </w:r>
    </w:p>
    <w:p w14:paraId="500F528B" w14:textId="77777777"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910FF7">
        <w:t xml:space="preserve"> </w:t>
      </w:r>
      <w:proofErr w:type="spell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Амирова</w:t>
      </w:r>
      <w:proofErr w:type="spell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Т.А. История </w:t>
      </w:r>
      <w:proofErr w:type="gram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языкознания :</w:t>
      </w:r>
      <w:proofErr w:type="gram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рек. УМО по образованию в обл. лингвистики М-</w:t>
      </w:r>
      <w:proofErr w:type="spell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РФ в качестве учеб. пособия для студентов вузов, реализующих лингвист</w:t>
      </w:r>
      <w:proofErr w:type="gram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</w:t>
      </w:r>
      <w:proofErr w:type="spell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</w:t>
      </w:r>
      <w:proofErr w:type="spell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</w:t>
      </w:r>
      <w:proofErr w:type="spell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под ред. С.Ф. Гончаренко. - 6-е </w:t>
      </w:r>
      <w:proofErr w:type="gram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 ;</w:t>
      </w:r>
      <w:proofErr w:type="gram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стер. - </w:t>
      </w:r>
      <w:proofErr w:type="gram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Академия, 2010. - 672 с. - (</w:t>
      </w:r>
      <w:proofErr w:type="spell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проф. образование.).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(5 экз.)</w:t>
      </w:r>
    </w:p>
    <w:p w14:paraId="76DE6F0A" w14:textId="77777777"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Горбачевский, А.А. Теория языка. Вводный </w:t>
      </w:r>
      <w:proofErr w:type="gram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:</w:t>
      </w:r>
      <w:proofErr w:type="gram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пособие; Рек. УМО по спец. </w:t>
      </w:r>
      <w:proofErr w:type="spell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образования в качестве учеб. пособия для студентов вузов ... 050301.65 - русский язык и литература. - </w:t>
      </w:r>
      <w:proofErr w:type="gram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Флинта, Наука, 2011. - 279, [1]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(3 экз.)</w:t>
      </w:r>
    </w:p>
    <w:p w14:paraId="4E56DCF3" w14:textId="77777777"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Дополнительная литература</w:t>
      </w:r>
    </w:p>
    <w:p w14:paraId="75673C1A" w14:textId="77777777"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Кручинин В.А. Психология и педагогика высшей школы [Текст]: </w:t>
      </w:r>
      <w:proofErr w:type="gram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учеб.-</w:t>
      </w:r>
      <w:proofErr w:type="gram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метод. пособие. Ч. II / В.А. Кручинин, Н.Ф. Комарова; </w:t>
      </w:r>
      <w:proofErr w:type="spell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</w:t>
      </w:r>
      <w:proofErr w:type="spell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</w:t>
      </w:r>
      <w:proofErr w:type="gram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архитектур.-</w:t>
      </w:r>
      <w:proofErr w:type="gram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строит. ун-т.–Н. Новгород: ННГАСУ, 2014. –195 с. URL: </w:t>
      </w:r>
      <w:hyperlink r:id="rId11" w:history="1">
        <w:r w:rsidRPr="00910FF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http://www.bibl.nngasu.ru/electronicresources/uch-metod/education/855436.pdf</w:t>
        </w:r>
      </w:hyperlink>
    </w:p>
    <w:p w14:paraId="1479ABE2" w14:textId="77777777" w:rsidR="00556A2D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Резник С.Д., Вдовина О.А. Преподаватель вуза: технологии и организация деятельности: Учеб. пособие / Под ред. д-ра </w:t>
      </w:r>
      <w:proofErr w:type="spell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</w:t>
      </w:r>
      <w:proofErr w:type="spell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наук, проф. С.Д. Резника. –3-е изд., доп. и </w:t>
      </w:r>
      <w:proofErr w:type="spell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–М.: ИНФРА-М, 2015. –361 с. / URL: </w:t>
      </w:r>
      <w:hyperlink r:id="rId12" w:history="1">
        <w:r w:rsidRPr="002D48A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http://znanium.com/bookread2.php?book=251309</w:t>
        </w:r>
      </w:hyperlink>
    </w:p>
    <w:p w14:paraId="1AC3A916" w14:textId="77777777"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Монографии, статьи</w:t>
      </w:r>
    </w:p>
    <w:p w14:paraId="5F3A7C5E" w14:textId="77777777"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10.Шишлова Е.Э., Мирзоева А.М. Университет как конкурентоспособная образовательная организация // Высшее образование в России. 2016. </w:t>
      </w:r>
      <w:proofErr w:type="spell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С. 144-149. / URL: </w:t>
      </w:r>
      <w:hyperlink r:id="rId13" w:history="1">
        <w:r w:rsidRPr="00910FF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https://elibrary.ru/download/elibrary_25867213_69277779.pdf</w:t>
        </w:r>
      </w:hyperlink>
    </w:p>
    <w:p w14:paraId="61C21802" w14:textId="77777777"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Хроленко А.Т., Теория языка [Электронный ресурс] / Хроленко А.Т. - </w:t>
      </w:r>
      <w:proofErr w:type="gram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ФЛИНТА, 2018. - 512 с. - ISBN 978-5-89349-583-6 - Режим доступа: http://www.studentlibrary.ru/book/ISBN9785893495836.html (ЭБС «Консультант студента»)</w:t>
      </w:r>
    </w:p>
    <w:p w14:paraId="6E1FFA36" w14:textId="77777777"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Норман</w:t>
      </w:r>
      <w:proofErr w:type="spell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Б.Ю., Теория языка [Электронный ресурс] / </w:t>
      </w:r>
      <w:proofErr w:type="spell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Норман</w:t>
      </w:r>
      <w:proofErr w:type="spell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Б.Ю. - </w:t>
      </w:r>
      <w:proofErr w:type="gram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ФЛИНТА, 2018. - 295 с. - ISBN 978-5-89349-498-3 - Режим доступа: http://www.studentlibrary.ru/book/ISBN9785893494983.html (ЭБС «Консультант студента»)</w:t>
      </w:r>
    </w:p>
    <w:p w14:paraId="5BCEE2A0" w14:textId="77777777" w:rsidR="00556A2D" w:rsidRPr="00910FF7" w:rsidRDefault="00556A2D" w:rsidP="00556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8FB74" w14:textId="77777777" w:rsidR="00556A2D" w:rsidRPr="00910FF7" w:rsidRDefault="00556A2D" w:rsidP="00556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документы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133571F" w14:textId="77777777" w:rsidR="00556A2D" w:rsidRPr="00910FF7" w:rsidRDefault="00556A2D" w:rsidP="00556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Всемирная декларация о высшем образовании для XXI века: подходы и практические меры (от 09 октября 1998 г.) / URL: http://5legko.com/ru/dokumenty-yunesko/</w:t>
      </w:r>
    </w:p>
    <w:p w14:paraId="09A23321" w14:textId="77777777" w:rsidR="00556A2D" w:rsidRPr="00910FF7" w:rsidRDefault="00556A2D" w:rsidP="00556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об образовании в Российской Федерации / URL: </w:t>
      </w:r>
      <w:hyperlink r:id="rId14" w:history="1">
        <w:r w:rsidRPr="00910FF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http://base.consultant.ru/cons/cgi/online.cgi?req=doc;base=LAW;n=1584297</w:t>
        </w:r>
      </w:hyperlink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903DEC" w14:textId="77777777" w:rsidR="00556A2D" w:rsidRPr="00910FF7" w:rsidRDefault="00556A2D" w:rsidP="00556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A464C4" w14:textId="77777777" w:rsidR="00556A2D" w:rsidRPr="00910FF7" w:rsidRDefault="00556A2D" w:rsidP="00556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литература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BAB1D5" w14:textId="77777777" w:rsidR="00556A2D" w:rsidRPr="00910FF7" w:rsidRDefault="00556A2D" w:rsidP="00556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Национальная педагогическая энциклопедия/ URL: </w:t>
      </w:r>
      <w:hyperlink r:id="rId15" w:history="1">
        <w:r w:rsidRPr="00910FF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http://didacts.ru/</w:t>
        </w:r>
      </w:hyperlink>
    </w:p>
    <w:p w14:paraId="1C451152" w14:textId="77777777" w:rsidR="00556A2D" w:rsidRPr="00910FF7" w:rsidRDefault="00556A2D" w:rsidP="00556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педагогическая энциклопедия / URL: </w:t>
      </w:r>
      <w:hyperlink r:id="rId16" w:history="1">
        <w:r w:rsidRPr="00910FF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http://www.otrok.ru/teach/enc/index.html</w:t>
        </w:r>
      </w:hyperlink>
    </w:p>
    <w:p w14:paraId="20B64192" w14:textId="77777777" w:rsidR="00556A2D" w:rsidRPr="00910FF7" w:rsidRDefault="00556A2D" w:rsidP="00556A2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FE3C28" w14:textId="77777777" w:rsidR="00556A2D" w:rsidRPr="00910FF7" w:rsidRDefault="00556A2D" w:rsidP="00556A2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6569442" w14:textId="77777777" w:rsidR="00556A2D" w:rsidRPr="00910FF7" w:rsidRDefault="00556A2D" w:rsidP="00556A2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1.Вопросы образования / URL: </w:t>
      </w:r>
      <w:hyperlink r:id="rId17" w:history="1">
        <w:r w:rsidRPr="00910FF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https://vo.hse.ru/</w:t>
        </w:r>
      </w:hyperlink>
    </w:p>
    <w:p w14:paraId="52829DFD" w14:textId="77777777" w:rsidR="00556A2D" w:rsidRPr="00910FF7" w:rsidRDefault="00556A2D" w:rsidP="00556A2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2.Интеграция образования / URL: </w:t>
      </w:r>
      <w:hyperlink r:id="rId18" w:history="1">
        <w:r w:rsidRPr="00910FF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http://edumag.mrsu.ru/index.php/ru/</w:t>
        </w:r>
      </w:hyperlink>
    </w:p>
    <w:p w14:paraId="77F3CFF8" w14:textId="77777777" w:rsidR="00556A2D" w:rsidRPr="00225BEA" w:rsidRDefault="00556A2D" w:rsidP="00556A2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3.Высшее образование в России / URL: </w:t>
      </w:r>
      <w:hyperlink r:id="rId19" w:history="1">
        <w:r w:rsidRPr="00910FF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http://vovr.elpub.ru/jou</w:t>
        </w:r>
        <w:r w:rsidRPr="00910FF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</w:t>
        </w:r>
      </w:hyperlink>
    </w:p>
    <w:p w14:paraId="5F7E4DDC" w14:textId="77777777" w:rsidR="00556A2D" w:rsidRPr="00910FF7" w:rsidRDefault="00556A2D" w:rsidP="00556A2D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</w:t>
      </w:r>
    </w:p>
    <w:p w14:paraId="0B7DD900" w14:textId="77777777" w:rsidR="00556A2D" w:rsidRPr="00910FF7" w:rsidRDefault="00556A2D" w:rsidP="00556A2D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электронно-библиотечных систем (ЭБС)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0"/>
      </w:tblGrid>
      <w:tr w:rsidR="00556A2D" w:rsidRPr="00910FF7" w14:paraId="0B671003" w14:textId="77777777" w:rsidTr="004500D3">
        <w:trPr>
          <w:trHeight w:val="20"/>
        </w:trPr>
        <w:tc>
          <w:tcPr>
            <w:tcW w:w="9810" w:type="dxa"/>
            <w:vAlign w:val="center"/>
          </w:tcPr>
          <w:p w14:paraId="75FA93F0" w14:textId="77777777" w:rsidR="00556A2D" w:rsidRPr="00910FF7" w:rsidRDefault="00556A2D" w:rsidP="004500D3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14:paraId="290A4E35" w14:textId="77777777" w:rsidR="00556A2D" w:rsidRPr="00910FF7" w:rsidRDefault="00556A2D" w:rsidP="004500D3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56A2D" w:rsidRPr="00910FF7" w14:paraId="435FA18E" w14:textId="77777777" w:rsidTr="004500D3">
        <w:trPr>
          <w:trHeight w:val="20"/>
        </w:trPr>
        <w:tc>
          <w:tcPr>
            <w:tcW w:w="9810" w:type="dxa"/>
          </w:tcPr>
          <w:p w14:paraId="0BDE04E1" w14:textId="77777777" w:rsidR="00556A2D" w:rsidRPr="00910FF7" w:rsidRDefault="00556A2D" w:rsidP="004500D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10F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910F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910F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910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0" w:history="1">
              <w:r w:rsidRPr="00910FF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10FF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10FF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910FF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10FF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910FF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10FF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910FF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10FF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5F6DF1A5" w14:textId="77777777" w:rsidR="00556A2D" w:rsidRPr="00910FF7" w:rsidRDefault="00556A2D" w:rsidP="004500D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17DC32D7" w14:textId="77777777" w:rsidR="00556A2D" w:rsidRPr="00910FF7" w:rsidRDefault="00556A2D" w:rsidP="004500D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972B28" w14:textId="77777777" w:rsidR="00556A2D" w:rsidRPr="00910FF7" w:rsidRDefault="00556A2D" w:rsidP="004500D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A2D" w:rsidRPr="00910FF7" w14:paraId="60200F04" w14:textId="77777777" w:rsidTr="004500D3">
        <w:trPr>
          <w:trHeight w:val="20"/>
        </w:trPr>
        <w:tc>
          <w:tcPr>
            <w:tcW w:w="9810" w:type="dxa"/>
          </w:tcPr>
          <w:p w14:paraId="46C5A086" w14:textId="77777777" w:rsidR="00556A2D" w:rsidRPr="00910FF7" w:rsidRDefault="00556A2D" w:rsidP="004500D3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10F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Электронно-библиотечная система (ЭБС) ООО «</w:t>
            </w:r>
            <w:proofErr w:type="spellStart"/>
            <w:r w:rsidRPr="00910F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910F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910F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26AC09A6" w14:textId="77777777" w:rsidR="00556A2D" w:rsidRPr="00910FF7" w:rsidRDefault="00556A2D" w:rsidP="004500D3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10F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1" w:tgtFrame="_blank" w:history="1">
              <w:r w:rsidRPr="00910FF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10FF7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10FF7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30FAFE65" w14:textId="77777777" w:rsidR="00556A2D" w:rsidRPr="00910FF7" w:rsidRDefault="00556A2D" w:rsidP="004500D3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7FE4169" w14:textId="77777777" w:rsidR="00556A2D" w:rsidRPr="00910FF7" w:rsidRDefault="00556A2D" w:rsidP="004500D3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6A2D" w:rsidRPr="00910FF7" w14:paraId="4396853F" w14:textId="77777777" w:rsidTr="004500D3">
        <w:trPr>
          <w:trHeight w:val="20"/>
        </w:trPr>
        <w:tc>
          <w:tcPr>
            <w:tcW w:w="9810" w:type="dxa"/>
          </w:tcPr>
          <w:p w14:paraId="09D17587" w14:textId="77777777" w:rsidR="00556A2D" w:rsidRPr="00910FF7" w:rsidRDefault="00556A2D" w:rsidP="004500D3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МГППУ. </w:t>
            </w:r>
            <w:hyperlink r:id="rId22" w:history="1">
              <w:r w:rsidRPr="00910FF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910FF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10FF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psychlib</w:t>
              </w:r>
              <w:proofErr w:type="spellEnd"/>
              <w:r w:rsidRPr="00910FF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10FF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14:paraId="0082AD7D" w14:textId="77777777" w:rsidR="00556A2D" w:rsidRPr="00910FF7" w:rsidRDefault="00556A2D" w:rsidP="00556A2D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464198" w14:textId="77777777" w:rsidR="00556A2D" w:rsidRPr="00910FF7" w:rsidRDefault="00556A2D" w:rsidP="00556A2D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программа ГИА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14:paraId="124F2C01" w14:textId="77777777"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Приложение 1 </w:t>
      </w:r>
    </w:p>
    <w:p w14:paraId="0257E1CB" w14:textId="77777777"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DE627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НАУКИ И ВЫСШЕГО ОБРАЗОВАНИЯ РФ</w:t>
      </w:r>
    </w:p>
    <w:p w14:paraId="78F3273E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АСТРАХАНСКИЙ ГОСУДАРСТВЕННЫЙ УНИВЕРСИТЕТ</w:t>
      </w:r>
    </w:p>
    <w:p w14:paraId="23357024" w14:textId="77777777"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1BD272" w14:textId="77777777" w:rsidR="00556A2D" w:rsidRPr="00910FF7" w:rsidRDefault="00556A2D" w:rsidP="00556A2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653030" w14:textId="77777777" w:rsidR="00556A2D" w:rsidRPr="00910FF7" w:rsidRDefault="00556A2D" w:rsidP="00556A2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F673EF" w14:textId="77777777" w:rsidR="00556A2D" w:rsidRPr="00910FF7" w:rsidRDefault="00556A2D" w:rsidP="00556A2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_________________________</w:t>
      </w:r>
    </w:p>
    <w:p w14:paraId="57CA7123" w14:textId="77777777" w:rsidR="00556A2D" w:rsidRPr="00910FF7" w:rsidRDefault="00556A2D" w:rsidP="00556A2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633957" w14:textId="77777777" w:rsidR="00556A2D" w:rsidRPr="00910FF7" w:rsidRDefault="00556A2D" w:rsidP="00556A2D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___________________________</w:t>
      </w:r>
    </w:p>
    <w:p w14:paraId="559B681D" w14:textId="77777777" w:rsidR="00556A2D" w:rsidRPr="00910FF7" w:rsidRDefault="00556A2D" w:rsidP="00556A2D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1280" w14:textId="77777777" w:rsidR="00556A2D" w:rsidRPr="00910FF7" w:rsidRDefault="00556A2D" w:rsidP="00556A2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____________________</w:t>
      </w:r>
    </w:p>
    <w:p w14:paraId="0C309CE8" w14:textId="77777777"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00330B" w14:textId="77777777"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B300C4" w14:textId="77777777"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313BE5" w14:textId="77777777"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367C0" w14:textId="77777777" w:rsidR="00556A2D" w:rsidRPr="00910FF7" w:rsidRDefault="00556A2D" w:rsidP="00556A2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 Имя Отчество аспиранта</w:t>
      </w:r>
    </w:p>
    <w:p w14:paraId="40402D5B" w14:textId="77777777"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18D884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3745B3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темы</w:t>
      </w:r>
    </w:p>
    <w:p w14:paraId="6879C6B5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темой научно-квалификационной работы (диссертации))</w:t>
      </w:r>
    </w:p>
    <w:p w14:paraId="22C8F010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AE5548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0A58DC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доклад об основных результатах подготовленной научно-   </w:t>
      </w:r>
    </w:p>
    <w:p w14:paraId="6FFFE87B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 работы (диссертации) по направлению __________________</w:t>
      </w:r>
    </w:p>
    <w:p w14:paraId="47869A7D" w14:textId="77777777" w:rsidR="00556A2D" w:rsidRPr="00910FF7" w:rsidRDefault="00556A2D" w:rsidP="00556A2D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(код и наименование)</w:t>
      </w:r>
    </w:p>
    <w:p w14:paraId="11E18528" w14:textId="77777777"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направленность (профиль) ___________________________________________</w:t>
      </w:r>
    </w:p>
    <w:p w14:paraId="13BDF78C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(наименование)</w:t>
      </w:r>
    </w:p>
    <w:p w14:paraId="79CE692F" w14:textId="77777777"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EA61A2B" w14:textId="77777777"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46EB9E" w14:textId="77777777" w:rsidR="00556A2D" w:rsidRPr="00910FF7" w:rsidRDefault="00556A2D" w:rsidP="00556A2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C9D9F3" w14:textId="77777777" w:rsidR="00556A2D" w:rsidRPr="00910FF7" w:rsidRDefault="00556A2D" w:rsidP="00556A2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руководитель: Ученое звание, ученая степень, должность </w:t>
      </w:r>
    </w:p>
    <w:p w14:paraId="76BB190A" w14:textId="77777777" w:rsidR="00556A2D" w:rsidRPr="00910FF7" w:rsidRDefault="00556A2D" w:rsidP="00556A2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 И.О. </w:t>
      </w:r>
    </w:p>
    <w:p w14:paraId="02BC85B4" w14:textId="77777777" w:rsidR="00556A2D" w:rsidRPr="00910FF7" w:rsidRDefault="00556A2D" w:rsidP="00556A2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62019E" w14:textId="77777777" w:rsidR="00556A2D" w:rsidRPr="00910FF7" w:rsidRDefault="00556A2D" w:rsidP="00556A2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E4B8DB" w14:textId="77777777" w:rsidR="00556A2D" w:rsidRPr="00910FF7" w:rsidRDefault="00556A2D" w:rsidP="00556A2D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948BB7" w14:textId="77777777" w:rsidR="00556A2D" w:rsidRPr="00910FF7" w:rsidRDefault="00556A2D" w:rsidP="00556A2D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размещением работы в электронной библиотеке «Астраханский государственный университет» согласен (на) </w:t>
      </w: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DC0C386" w14:textId="77777777" w:rsidR="00556A2D" w:rsidRPr="00910FF7" w:rsidRDefault="00556A2D" w:rsidP="00556A2D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__________________/______________</w:t>
      </w:r>
    </w:p>
    <w:p w14:paraId="0719AF92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116E1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87A156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4533C9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20__</w:t>
      </w:r>
    </w:p>
    <w:p w14:paraId="1FE0942B" w14:textId="77777777" w:rsidR="00556A2D" w:rsidRPr="00910FF7" w:rsidRDefault="00556A2D" w:rsidP="00556A2D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Рецензенты: </w:t>
      </w:r>
    </w:p>
    <w:p w14:paraId="05A0E98D" w14:textId="77777777" w:rsidR="00556A2D" w:rsidRPr="00910FF7" w:rsidRDefault="00556A2D" w:rsidP="00556A2D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                                      </w:t>
      </w:r>
    </w:p>
    <w:p w14:paraId="092C74FB" w14:textId="77777777" w:rsidR="00556A2D" w:rsidRPr="00910FF7" w:rsidRDefault="00556A2D" w:rsidP="00556A2D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10FF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(фамилия, имя, отчество – при наличии, ученая степень, ученое звание, организация/место работы, должность)</w:t>
      </w:r>
    </w:p>
    <w:p w14:paraId="099081DA" w14:textId="77777777" w:rsidR="00556A2D" w:rsidRPr="00910FF7" w:rsidRDefault="00556A2D" w:rsidP="00556A2D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                               </w:t>
      </w:r>
    </w:p>
    <w:p w14:paraId="07D2324F" w14:textId="77777777" w:rsidR="00556A2D" w:rsidRPr="00910FF7" w:rsidRDefault="00556A2D" w:rsidP="00556A2D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10FF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(фамилия, имя, отчество – при наличии, ученая степень, ученое звание, организация/место работы, должность)</w:t>
      </w:r>
    </w:p>
    <w:p w14:paraId="25E0B753" w14:textId="77777777" w:rsidR="00556A2D" w:rsidRPr="00910FF7" w:rsidRDefault="00556A2D" w:rsidP="00556A2D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                           </w:t>
      </w:r>
    </w:p>
    <w:p w14:paraId="38E5AE97" w14:textId="77777777" w:rsidR="00556A2D" w:rsidRPr="00910FF7" w:rsidRDefault="00556A2D" w:rsidP="00556A2D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10FF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(фамилия, имя, отчество – при наличии, ученая степень, ученое звание, организация/место работы, должность)</w:t>
      </w:r>
    </w:p>
    <w:p w14:paraId="5E679C9D" w14:textId="77777777" w:rsidR="00556A2D" w:rsidRPr="00910FF7" w:rsidRDefault="00556A2D" w:rsidP="00556A2D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14:paraId="47F010FF" w14:textId="77777777" w:rsidR="00556A2D" w:rsidRPr="00910FF7" w:rsidRDefault="00556A2D" w:rsidP="00556A2D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8D7EF" w14:textId="77777777" w:rsidR="00556A2D" w:rsidRPr="00910FF7" w:rsidRDefault="00556A2D" w:rsidP="00556A2D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научного доклада состоится________________________________________</w:t>
      </w:r>
    </w:p>
    <w:p w14:paraId="3710C8BC" w14:textId="77777777" w:rsidR="00556A2D" w:rsidRPr="00910FF7" w:rsidRDefault="00556A2D" w:rsidP="00556A2D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                   (дата, время)</w:t>
      </w:r>
    </w:p>
    <w:p w14:paraId="19F1B721" w14:textId="77777777" w:rsidR="00556A2D" w:rsidRPr="00910FF7" w:rsidRDefault="00556A2D" w:rsidP="00556A2D">
      <w:pPr>
        <w:spacing w:after="0" w:line="276" w:lineRule="auto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государственной экзаменационной комиссии </w:t>
      </w:r>
      <w:r w:rsidRPr="00910FF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</w:t>
      </w:r>
      <w:r w:rsidRPr="00910FF7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14:paraId="690B36DE" w14:textId="77777777" w:rsidR="00556A2D" w:rsidRPr="00910FF7" w:rsidRDefault="00556A2D" w:rsidP="00556A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44C03B" w14:textId="77777777" w:rsidR="00556A2D" w:rsidRPr="00910FF7" w:rsidRDefault="00556A2D" w:rsidP="00556A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8F929D" w14:textId="77777777" w:rsidR="00556A2D" w:rsidRPr="00910FF7" w:rsidRDefault="00556A2D" w:rsidP="00556A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F8828D" w14:textId="77777777" w:rsidR="00556A2D" w:rsidRPr="00910FF7" w:rsidRDefault="00556A2D" w:rsidP="00556A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B53C2F" w14:textId="77777777" w:rsidR="00556A2D" w:rsidRPr="00910FF7" w:rsidRDefault="00556A2D" w:rsidP="00556A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D28C33" w14:textId="77777777" w:rsidR="00556A2D" w:rsidRPr="00910FF7" w:rsidRDefault="00556A2D" w:rsidP="00556A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59520C" w14:textId="77777777" w:rsidR="00556A2D" w:rsidRPr="00910FF7" w:rsidRDefault="00556A2D" w:rsidP="00556A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AD882D" w14:textId="77777777" w:rsidR="00556A2D" w:rsidRPr="00910FF7" w:rsidRDefault="00556A2D" w:rsidP="00556A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4DFCE5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EB88CD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EBEF60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4AF39E" w14:textId="77777777"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70C1A6" w14:textId="77777777" w:rsidR="00556A2D" w:rsidRPr="00910FF7" w:rsidRDefault="00556A2D" w:rsidP="00556A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14:paraId="34C1E18F" w14:textId="77777777" w:rsidR="00556A2D" w:rsidRPr="00910FF7" w:rsidRDefault="00556A2D" w:rsidP="00556A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F70624" w14:textId="77777777" w:rsidR="00556A2D" w:rsidRPr="00910FF7" w:rsidRDefault="00556A2D" w:rsidP="00556A2D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B348B9" w14:textId="77777777" w:rsidR="00556A2D" w:rsidRPr="00910FF7" w:rsidRDefault="00556A2D" w:rsidP="00556A2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7F9E382" w14:textId="77777777" w:rsidR="00556A2D" w:rsidRPr="00910FF7" w:rsidRDefault="00556A2D" w:rsidP="00556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3899C745" w14:textId="77777777" w:rsidR="00556A2D" w:rsidRPr="00910FF7" w:rsidRDefault="00556A2D" w:rsidP="00556A2D"/>
    <w:p w14:paraId="7E7E821F" w14:textId="77777777" w:rsidR="00556A2D" w:rsidRDefault="00556A2D" w:rsidP="00556A2D"/>
    <w:p w14:paraId="4BAD777A" w14:textId="77777777" w:rsidR="00184743" w:rsidRDefault="00184743"/>
    <w:sectPr w:rsidR="00184743" w:rsidSect="002B1EB8">
      <w:headerReference w:type="even" r:id="rId23"/>
      <w:footerReference w:type="even" r:id="rId24"/>
      <w:footerReference w:type="default" r:id="rId25"/>
      <w:headerReference w:type="first" r:id="rId26"/>
      <w:pgSz w:w="11906" w:h="16838"/>
      <w:pgMar w:top="993" w:right="850" w:bottom="1134" w:left="1276" w:header="709" w:footer="709" w:gutter="0"/>
      <w:pgNumType w:start="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F3D6C" w14:textId="77777777" w:rsidR="00291E39" w:rsidRDefault="00291E39">
      <w:pPr>
        <w:spacing w:after="0" w:line="240" w:lineRule="auto"/>
      </w:pPr>
      <w:r>
        <w:separator/>
      </w:r>
    </w:p>
  </w:endnote>
  <w:endnote w:type="continuationSeparator" w:id="0">
    <w:p w14:paraId="29BAD59C" w14:textId="77777777" w:rsidR="00291E39" w:rsidRDefault="0029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E0CA0" w14:textId="77777777" w:rsidR="004E37DA" w:rsidRDefault="00556A2D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7970C38" w14:textId="77777777" w:rsidR="004E37DA" w:rsidRDefault="00291E3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84308" w14:textId="77777777" w:rsidR="004E37DA" w:rsidRDefault="00291E3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4DFFB" w14:textId="77777777" w:rsidR="00291E39" w:rsidRDefault="00291E39">
      <w:pPr>
        <w:spacing w:after="0" w:line="240" w:lineRule="auto"/>
      </w:pPr>
      <w:r>
        <w:separator/>
      </w:r>
    </w:p>
  </w:footnote>
  <w:footnote w:type="continuationSeparator" w:id="0">
    <w:p w14:paraId="14C0BD11" w14:textId="77777777" w:rsidR="00291E39" w:rsidRDefault="00291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2DA38" w14:textId="77777777" w:rsidR="004E37DA" w:rsidRDefault="00556A2D" w:rsidP="00FF146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38A7308" w14:textId="77777777" w:rsidR="004E37DA" w:rsidRDefault="00291E3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6D72D" w14:textId="77777777" w:rsidR="004E37DA" w:rsidRDefault="00291E39" w:rsidP="00083BD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40B11"/>
    <w:multiLevelType w:val="multilevel"/>
    <w:tmpl w:val="2730BE5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3B0852"/>
    <w:multiLevelType w:val="multilevel"/>
    <w:tmpl w:val="A30A69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220425F1"/>
    <w:multiLevelType w:val="multilevel"/>
    <w:tmpl w:val="AC5CE5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3">
    <w:nsid w:val="33061CE9"/>
    <w:multiLevelType w:val="hybridMultilevel"/>
    <w:tmpl w:val="1FA6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00753"/>
    <w:multiLevelType w:val="hybridMultilevel"/>
    <w:tmpl w:val="71D6B83C"/>
    <w:lvl w:ilvl="0" w:tplc="39004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935ED"/>
    <w:multiLevelType w:val="multilevel"/>
    <w:tmpl w:val="0A941986"/>
    <w:lvl w:ilvl="0">
      <w:start w:val="3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5E662EB3"/>
    <w:multiLevelType w:val="multilevel"/>
    <w:tmpl w:val="9A10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2D"/>
    <w:rsid w:val="00184743"/>
    <w:rsid w:val="002146BD"/>
    <w:rsid w:val="00291E39"/>
    <w:rsid w:val="0033383C"/>
    <w:rsid w:val="00556A2D"/>
    <w:rsid w:val="008C0151"/>
    <w:rsid w:val="00DF5B81"/>
    <w:rsid w:val="00EC6669"/>
    <w:rsid w:val="00F2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72E7E"/>
  <w15:chartTrackingRefBased/>
  <w15:docId w15:val="{576FEFE1-FB9F-4803-8B15-B31AEEB6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56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56A2D"/>
  </w:style>
  <w:style w:type="paragraph" w:styleId="a5">
    <w:name w:val="header"/>
    <w:basedOn w:val="a"/>
    <w:link w:val="a6"/>
    <w:uiPriority w:val="99"/>
    <w:semiHidden/>
    <w:unhideWhenUsed/>
    <w:rsid w:val="00556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6A2D"/>
  </w:style>
  <w:style w:type="character" w:styleId="a7">
    <w:name w:val="page number"/>
    <w:basedOn w:val="a0"/>
    <w:rsid w:val="00556A2D"/>
  </w:style>
  <w:style w:type="table" w:styleId="a8">
    <w:name w:val="Table Grid"/>
    <w:basedOn w:val="a1"/>
    <w:uiPriority w:val="39"/>
    <w:rsid w:val="00556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556A2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33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://urait.ru/uploads/pdf_review/0990BB60-B446-40CE-8175-3EE869D88906.pdf" TargetMode="External"/><Relationship Id="rId13" Type="http://schemas.openxmlformats.org/officeDocument/2006/relationships/hyperlink" Target="https://elibrary.ru/download/elibrary_25867213_69277779.pdf" TargetMode="External"/><Relationship Id="rId18" Type="http://schemas.openxmlformats.org/officeDocument/2006/relationships/hyperlink" Target="http://edumag.mrsu.ru/index.php/ru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znanium.com/bookread2.php?book=251309" TargetMode="External"/><Relationship Id="rId17" Type="http://schemas.openxmlformats.org/officeDocument/2006/relationships/hyperlink" Target="https://vo.hse.ru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otrok.ru/teach/enc/index.html" TargetMode="External"/><Relationship Id="rId20" Type="http://schemas.openxmlformats.org/officeDocument/2006/relationships/hyperlink" Target="https://biblio.asu.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.nngasu.ru/electronicresources/uch-metod/education/855436.pdf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didacts.ru/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biblio-online.ru/viewer/sravnitelnaya-pedagogika-432106?share_image_id=" TargetMode="External"/><Relationship Id="rId19" Type="http://schemas.openxmlformats.org/officeDocument/2006/relationships/hyperlink" Target="http://vovr.elpub.ru/jou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tic.my-shop.ru/product/pdf/169/1689941.pdf" TargetMode="External"/><Relationship Id="rId14" Type="http://schemas.openxmlformats.org/officeDocument/2006/relationships/hyperlink" Target="http://base.consultant.ru/cons/cgi/online.cgi?req=doc;base=LAW;n=1584297" TargetMode="External"/><Relationship Id="rId22" Type="http://schemas.openxmlformats.org/officeDocument/2006/relationships/hyperlink" Target="http://psychlib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5322</Words>
  <Characters>30337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Пользователь Windows</cp:lastModifiedBy>
  <cp:revision>2</cp:revision>
  <dcterms:created xsi:type="dcterms:W3CDTF">2020-10-16T12:14:00Z</dcterms:created>
  <dcterms:modified xsi:type="dcterms:W3CDTF">2020-10-16T12:14:00Z</dcterms:modified>
</cp:coreProperties>
</file>