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7988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DD5FBF1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152F4CD5" w14:textId="77777777" w:rsidR="008368F0" w:rsidRPr="00277F46" w:rsidRDefault="008368F0" w:rsidP="008368F0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339A8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7B74C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368F0" w:rsidRPr="00277F46" w14:paraId="06C2D8C2" w14:textId="77777777" w:rsidTr="004500D3">
        <w:trPr>
          <w:trHeight w:val="1373"/>
        </w:trPr>
        <w:tc>
          <w:tcPr>
            <w:tcW w:w="4644" w:type="dxa"/>
          </w:tcPr>
          <w:p w14:paraId="066FD394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B1476A3" w14:textId="517D303B" w:rsidR="008368F0" w:rsidRPr="00277F46" w:rsidRDefault="00A35FC2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74AFA9" wp14:editId="64CDAB82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224155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2B180297" w14:textId="041FC2B4" w:rsidR="008368F0" w:rsidRPr="00277F46" w:rsidRDefault="008368F0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5328173F" w14:textId="0BC463B6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4410B529" w14:textId="77777777"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2C79A" w14:textId="77777777"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03364" w14:textId="77777777"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05201" w14:textId="77777777"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3E46BF90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B2FD0ED" w14:textId="494FAACF" w:rsidR="008368F0" w:rsidRPr="00277F46" w:rsidRDefault="00875234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D977751" wp14:editId="0781E8B3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353695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346EF73B" w14:textId="2C5EBB99" w:rsidR="008368F0" w:rsidRPr="00277F46" w:rsidRDefault="008368F0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200F51D3" w14:textId="0A647BB0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5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C023A6D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87163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2E4AB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B37C7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7CE53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2F164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33563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ПОДГОТОВКИ </w:t>
      </w:r>
    </w:p>
    <w:p w14:paraId="4C63E950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НАУЧНО-КВАЛИФИКАЦИОННОЙ РАБОТЫ (ДИССЕРТАЦИИ)</w:t>
      </w:r>
    </w:p>
    <w:p w14:paraId="2FFA6D71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5578D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368F0" w:rsidRPr="00277F46" w14:paraId="2CCB0913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C8B59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6DBAA7FA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8F0" w:rsidRPr="00277F46" w14:paraId="27FBFA21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27DD12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858B3BD" w14:textId="77777777" w:rsidR="008368F0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</w:p>
          <w:p w14:paraId="4DF415FA" w14:textId="412D63B2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8F0" w:rsidRPr="00277F46" w14:paraId="71DEA95E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8B78375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33ACD37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ЯЗЫКОЗНАНИЕ И ЛИТЕРАТУРОВЕДЕНИЕ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1DF62D1" w14:textId="77777777" w:rsidR="008368F0" w:rsidRPr="00277F46" w:rsidRDefault="008368F0" w:rsidP="004500D3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8F0" w:rsidRPr="00277F46" w14:paraId="202B472A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61469E4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82F0DA5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8368F0" w:rsidRPr="00277F46" w14:paraId="7C7E7C4C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755D007" w14:textId="77777777" w:rsidR="008368F0" w:rsidRPr="00277F46" w:rsidRDefault="008368F0" w:rsidP="004500D3">
            <w:pPr>
              <w:tabs>
                <w:tab w:val="right" w:pos="386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54" w:type="dxa"/>
            <w:shd w:val="clear" w:color="auto" w:fill="auto"/>
          </w:tcPr>
          <w:p w14:paraId="721A781A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8368F0" w:rsidRPr="00277F46" w14:paraId="218D05F5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735D62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3D23020" w14:textId="77777777"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8368F0" w:rsidRPr="00386A6B" w14:paraId="5113C4F3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A2A42AC" w14:textId="77777777"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24CA2F2" w14:textId="6086BD2E" w:rsidR="008368F0" w:rsidRPr="00386A6B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75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14:paraId="7E779078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E358B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8E958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C9242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3DE26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E0822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AE043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A30FF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68B7E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226FC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E4C98" w14:textId="286A802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2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0AD1BCA" w14:textId="77777777" w:rsidR="008368F0" w:rsidRPr="00277F46" w:rsidRDefault="008368F0" w:rsidP="008368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И ЗАДАЧИ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</w:p>
    <w:p w14:paraId="1C0FF38B" w14:textId="77777777" w:rsidR="008368F0" w:rsidRPr="00277F46" w:rsidRDefault="008368F0" w:rsidP="008368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НАУЧНО-КВАЛИФИКАЦИОННОЙ РАБОТЫ (ДИССЕРТАЦИИ)</w:t>
      </w:r>
    </w:p>
    <w:p w14:paraId="2AFEE933" w14:textId="77777777" w:rsidR="008368F0" w:rsidRPr="00277F46" w:rsidRDefault="008368F0" w:rsidP="008368F0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val="x-none" w:eastAsia="ru-RU"/>
        </w:rPr>
      </w:pPr>
    </w:p>
    <w:p w14:paraId="10450ADE" w14:textId="77777777" w:rsidR="008368F0" w:rsidRPr="00277F46" w:rsidRDefault="008368F0" w:rsidP="00836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подготовки научно-квалификационной работы (диссертации) (далее – НКР (диссертации) 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r w:rsidRPr="007D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имеющей значение для развития лингвистической отрасли знаний</w:t>
      </w: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</w:p>
    <w:p w14:paraId="43BEA91C" w14:textId="77777777" w:rsidR="008368F0" w:rsidRPr="00277F46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подготовки НКР (диссертации):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6A7570" w14:textId="77777777" w:rsidR="008368F0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C44F4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-</w:t>
      </w:r>
      <w:r w:rsidRPr="00C44F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формирование  и  развитие  умений  и  навыков  проектирования  и  осуществления комплексных исследований;</w:t>
      </w:r>
    </w:p>
    <w:p w14:paraId="0327EA23" w14:textId="77777777" w:rsidR="008368F0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C44F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-формирование  и  развитие  умений  и  навыков  научно-экспериментальной работы  с эмпирической  базой  исследования  в  соответствии  с  выбранной  темой  научно-квалификационной работы (диссертации); </w:t>
      </w:r>
    </w:p>
    <w:p w14:paraId="2D4DE6C8" w14:textId="77777777" w:rsidR="008368F0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F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-освоение методики наблюдения, эксперимента и моделировани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я;</w:t>
      </w:r>
    </w:p>
    <w:p w14:paraId="209B44A0" w14:textId="77777777" w:rsidR="008368F0" w:rsidRPr="00C44F4C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44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умений оформлять в соответствии с существующими требованиями отчетную документацию, научно-квалификационную работу (диссертацию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14:paraId="7FA480EB" w14:textId="77777777" w:rsidR="008368F0" w:rsidRPr="00277F46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4"/>
          <w:lang w:val="x-none" w:eastAsia="ru-RU"/>
        </w:rPr>
      </w:pPr>
      <w:r w:rsidRPr="00C44F4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</w:t>
      </w:r>
    </w:p>
    <w:p w14:paraId="64F2AC8F" w14:textId="77777777" w:rsidR="008368F0" w:rsidRPr="00277F46" w:rsidRDefault="008368F0" w:rsidP="008368F0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ru-RU"/>
        </w:rPr>
      </w:pPr>
    </w:p>
    <w:p w14:paraId="4CD2C716" w14:textId="77777777" w:rsidR="008368F0" w:rsidRPr="00277F46" w:rsidRDefault="008368F0" w:rsidP="008368F0">
      <w:pPr>
        <w:spacing w:before="120" w:after="12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t>2. МЕСТО ПОДГОТОВКИ НАУЧНО-КВАЛИФИКАЦИОННОЙ РАБОТЫ (ДИССЕРТАЦИИ) В СТРУКТУРЕ ОПОП ВО</w:t>
      </w:r>
    </w:p>
    <w:p w14:paraId="4D2C685D" w14:textId="77777777" w:rsidR="008368F0" w:rsidRPr="00277F46" w:rsidRDefault="008368F0" w:rsidP="008368F0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</w:p>
    <w:p w14:paraId="3BAC9BAA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НКР (диссертации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 w:rsidRPr="002B6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45.06.01. Теория языка</w:t>
      </w:r>
      <w:r w:rsidRPr="002B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обучающимися НКР (диссертации) осуществляется на протяжении всего периода освоения образовательной программы.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7DCA777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170DA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НКР (диссертации)</w:t>
      </w:r>
      <w:r w:rsidRPr="00277F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 следующие знания, умения и навыки, формируемые предшествующими дисциплинами и </w:t>
      </w:r>
      <w:r w:rsidRPr="002B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практиками</w:t>
      </w:r>
      <w:r w:rsidRPr="002B6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13230EE6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17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и философия науки, Иностранный язык, Общее языкознание, Теоретическая грамматика, Сравнительная типология английского и русского языков, история лингвистических учений, Информационные технологии в научных исследованиях, Теоретические основы концептологии, Академическое письмо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Педагогическая практика, Практика по получению профессиональных умений и опыта профессиональной деятельности.</w:t>
      </w:r>
    </w:p>
    <w:p w14:paraId="42FF4DC5" w14:textId="77777777" w:rsidR="008368F0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7574B97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значимых и актуальных проблем и процессов, происходящих в области филологии, лингвистики и в смежных сферах гуманитарного знания. </w:t>
      </w:r>
    </w:p>
    <w:p w14:paraId="4AFBD591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317B5C">
        <w:t xml:space="preserve"> </w:t>
      </w:r>
      <w:r w:rsidRPr="00317B5C">
        <w:rPr>
          <w:rFonts w:ascii="Times New Roman" w:hAnsi="Times New Roman" w:cs="Times New Roman"/>
          <w:sz w:val="24"/>
          <w:szCs w:val="24"/>
        </w:rPr>
        <w:t>анализировать социально значимые и актуальные проблемы и процессы, происходящие в области филологии, лингвистики и в смежных сферах гуманитарного знания, прогнозировать их возможное развитие в дальнейшем;</w:t>
      </w:r>
      <w:r w:rsidRPr="00317B5C">
        <w:t xml:space="preserve">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содержания  и  формы, 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 филологии, лингвистики и в смежных сферах гуманитарного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14:paraId="3A3D033A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основных  методов,  способов  и  средств  получения,  хранения, переработки информации; анализа данных в области филологии, лингвистики и в смежных сферах гуманитарного знания; обобщения,  анализа,  восприятия  информации,  постановки  цели  и выбора  путей  ее  достижения в  области  филологии,  лингвистики  и  в  смежных 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сферах гуманитарного 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1B1A2F5" w14:textId="77777777" w:rsidR="008368F0" w:rsidRPr="00277F46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НКР (диссертации):</w:t>
      </w:r>
    </w:p>
    <w:p w14:paraId="26C57782" w14:textId="77777777" w:rsidR="008368F0" w:rsidRDefault="008368F0" w:rsidP="008368F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ГИА; Педагогическая практика, Практика по получению профессиональных умений и опыта профессиональной деятельности.</w:t>
      </w:r>
    </w:p>
    <w:p w14:paraId="00867C4A" w14:textId="77777777" w:rsidR="008368F0" w:rsidRPr="00277F46" w:rsidRDefault="008368F0" w:rsidP="008368F0">
      <w:pPr>
        <w:widowControl w:val="0"/>
        <w:tabs>
          <w:tab w:val="left" w:pos="708"/>
          <w:tab w:val="left" w:pos="8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5ACFFD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30EA0417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  ПОДГОТОВКИ НКР (ДИССЕРТАЦИИ) </w:t>
      </w:r>
    </w:p>
    <w:p w14:paraId="1CABA9DE" w14:textId="77777777"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0A07661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НКР (диссертации)</w:t>
      </w: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26EA1AB7" w14:textId="77777777" w:rsidR="008368F0" w:rsidRPr="00656ACC" w:rsidRDefault="008368F0" w:rsidP="008368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27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УК-1 </w:t>
      </w:r>
    </w:p>
    <w:p w14:paraId="7E0FB026" w14:textId="77777777"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достижений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практических задач, в том числе в междисциплинарных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областях</w:t>
      </w:r>
      <w:r w:rsidRPr="003525D8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</w:p>
    <w:p w14:paraId="3AE5AD0F" w14:textId="77777777"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УК-2</w:t>
      </w:r>
    </w:p>
    <w:p w14:paraId="182CF570" w14:textId="77777777" w:rsidR="008368F0" w:rsidRPr="003525D8" w:rsidRDefault="008368F0" w:rsidP="008368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0FD08D20" w14:textId="77777777"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27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 w:rsidRPr="00277F4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ОПК-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14:paraId="4EC2CA62" w14:textId="77777777" w:rsidR="008368F0" w:rsidRPr="001C5477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самостоятельно осуществлять научно-исследовательскую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 в соответствующей профессиональной области с использованием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современных методов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исследования и информационно-коммуникационных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технологий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</w:p>
    <w:p w14:paraId="21DAEF90" w14:textId="77777777"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277F4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ПК-1</w:t>
      </w:r>
    </w:p>
    <w:p w14:paraId="6725389C" w14:textId="77777777" w:rsidR="008368F0" w:rsidRPr="00277F46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глубокого изучения и освоения основных научных направлений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научных школ современной отечественной и зарубежной лингвистики</w:t>
      </w:r>
      <w:r w:rsidRPr="00277F46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.</w:t>
      </w:r>
    </w:p>
    <w:p w14:paraId="19F99596" w14:textId="77777777" w:rsidR="008368F0" w:rsidRPr="00277F46" w:rsidRDefault="008368F0" w:rsidP="008368F0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6EC57F6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14:paraId="03F74240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68F0" w:rsidRPr="00277F46" w14:paraId="216B8373" w14:textId="77777777" w:rsidTr="004500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3FB54879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28AA1EC7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Планируемые результаты обучения при подготовке НКР (диссертации)</w:t>
            </w:r>
          </w:p>
        </w:tc>
      </w:tr>
      <w:tr w:rsidR="008368F0" w:rsidRPr="00277F46" w14:paraId="5413FCD1" w14:textId="77777777" w:rsidTr="004500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349E8D5F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41A25100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0B0A3E87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30D6622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8368F0" w:rsidRPr="00277F46" w14:paraId="3C585BBA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1DD6CF4B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14:paraId="54DB4344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7AB06B6E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5D165218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8368F0" w:rsidRPr="00277F46" w14:paraId="25E3C28C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24C3D5D3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УК-2</w:t>
            </w:r>
          </w:p>
        </w:tc>
        <w:tc>
          <w:tcPr>
            <w:tcW w:w="2393" w:type="dxa"/>
            <w:shd w:val="clear" w:color="auto" w:fill="auto"/>
          </w:tcPr>
          <w:p w14:paraId="07EEBEAC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основные положения истории и философии науки, обеспечивающие целостность и системность научного мировоззрения</w:t>
            </w:r>
          </w:p>
        </w:tc>
        <w:tc>
          <w:tcPr>
            <w:tcW w:w="2393" w:type="dxa"/>
            <w:shd w:val="clear" w:color="auto" w:fill="auto"/>
          </w:tcPr>
          <w:p w14:paraId="6D1576BE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первичное проектирование комплексных научных исследовани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auto"/>
          </w:tcPr>
          <w:p w14:paraId="6B7941F2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восприятия и анализа текстов, относящихся к области комплексных научных исследований,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Pr="00483C46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.</w:t>
            </w:r>
          </w:p>
        </w:tc>
      </w:tr>
      <w:tr w:rsidR="008368F0" w:rsidRPr="00277F46" w14:paraId="0EAF9B53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2DAB4269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ОПК-1</w:t>
            </w:r>
          </w:p>
        </w:tc>
        <w:tc>
          <w:tcPr>
            <w:tcW w:w="2393" w:type="dxa"/>
            <w:shd w:val="clear" w:color="auto" w:fill="auto"/>
          </w:tcPr>
          <w:p w14:paraId="1E1F8FE9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содержание методологии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теоретических и  экспериментальных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393" w:type="dxa"/>
            <w:shd w:val="clear" w:color="auto" w:fill="auto"/>
          </w:tcPr>
          <w:p w14:paraId="3BE0A859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рименять приемы и технологии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2393" w:type="dxa"/>
            <w:shd w:val="clear" w:color="auto" w:fill="auto"/>
          </w:tcPr>
          <w:p w14:paraId="34A73BD8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технологиями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8368F0" w:rsidRPr="00277F46" w14:paraId="72B4DC92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01E66811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ПК-1</w:t>
            </w:r>
          </w:p>
        </w:tc>
        <w:tc>
          <w:tcPr>
            <w:tcW w:w="2393" w:type="dxa"/>
          </w:tcPr>
          <w:p w14:paraId="7F330E64" w14:textId="77777777" w:rsidR="008368F0" w:rsidRPr="00CF72EF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64BC17B3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</w:tcPr>
          <w:p w14:paraId="1EE62B3C" w14:textId="77777777" w:rsidR="008368F0" w:rsidRPr="001C5477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достижения отечественной и зарубежной лингвистики для разработки своей научной проблемы</w:t>
            </w:r>
          </w:p>
        </w:tc>
        <w:tc>
          <w:tcPr>
            <w:tcW w:w="2393" w:type="dxa"/>
          </w:tcPr>
          <w:p w14:paraId="7F156446" w14:textId="77777777"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освоения основных результатов и достижений </w:t>
            </w:r>
            <w:r w:rsidRPr="00B3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и зарубежной лингвистики</w:t>
            </w:r>
          </w:p>
        </w:tc>
      </w:tr>
    </w:tbl>
    <w:p w14:paraId="1F7EB2B8" w14:textId="77777777" w:rsidR="008368F0" w:rsidRPr="00277F46" w:rsidRDefault="008368F0" w:rsidP="008368F0">
      <w:pPr>
        <w:tabs>
          <w:tab w:val="left" w:pos="3285"/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4. ОБЪЕМ И СОДЕРЖАНИЕ ПОДГОТОВКИ НКР (диссертации)</w:t>
      </w:r>
    </w:p>
    <w:p w14:paraId="5A9B030D" w14:textId="77777777" w:rsidR="008368F0" w:rsidRPr="00277F46" w:rsidRDefault="008368F0" w:rsidP="008368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подготовки НКР (диссертации)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0EB22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14:paraId="74D92FEB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подготовки НКР (диссертации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417"/>
        <w:gridCol w:w="1701"/>
        <w:gridCol w:w="1843"/>
      </w:tblGrid>
      <w:tr w:rsidR="008368F0" w:rsidRPr="00277F46" w14:paraId="7439881B" w14:textId="77777777" w:rsidTr="004500D3">
        <w:tc>
          <w:tcPr>
            <w:tcW w:w="710" w:type="dxa"/>
            <w:shd w:val="clear" w:color="auto" w:fill="auto"/>
            <w:vAlign w:val="center"/>
          </w:tcPr>
          <w:p w14:paraId="4B104FE5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D5D20B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E7BF45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Семестр /</w:t>
            </w:r>
          </w:p>
          <w:p w14:paraId="29A19AA7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lang w:eastAsia="ru-RU"/>
              </w:rPr>
              <w:t>Количество недель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6B151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 xml:space="preserve">Трудоем- кость </w:t>
            </w:r>
          </w:p>
          <w:p w14:paraId="76BD3030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(в з.е.)</w:t>
            </w:r>
          </w:p>
        </w:tc>
        <w:tc>
          <w:tcPr>
            <w:tcW w:w="1701" w:type="dxa"/>
            <w:vAlign w:val="center"/>
          </w:tcPr>
          <w:p w14:paraId="52EE9161" w14:textId="77777777" w:rsidR="008368F0" w:rsidRPr="00277F46" w:rsidRDefault="008368F0" w:rsidP="004500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4C1E77" w14:textId="77777777" w:rsidR="008368F0" w:rsidRPr="00277F46" w:rsidRDefault="008368F0" w:rsidP="004500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8368F0" w:rsidRPr="00277F46" w14:paraId="217E1CD6" w14:textId="77777777" w:rsidTr="004500D3">
        <w:tc>
          <w:tcPr>
            <w:tcW w:w="710" w:type="dxa"/>
            <w:shd w:val="clear" w:color="auto" w:fill="auto"/>
          </w:tcPr>
          <w:p w14:paraId="5E275B95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6F15300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цели и задач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состояния и степени изученности проблемы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современных направлений теоретических и прикладных научных исследований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языка;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теоретических источников в соответствии с темой НКР (диссертации) и поставленной проблемой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1309E1BF" w14:textId="77777777" w:rsidR="008368F0" w:rsidRPr="00B33FCC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417" w:type="dxa"/>
            <w:shd w:val="clear" w:color="auto" w:fill="auto"/>
          </w:tcPr>
          <w:p w14:paraId="7D261F72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3A91480F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728633CC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выполнения плана с научным руководителем  и представление отчета на заседании кафедры</w:t>
            </w:r>
          </w:p>
        </w:tc>
      </w:tr>
      <w:tr w:rsidR="008368F0" w:rsidRPr="00277F46" w14:paraId="49B02F9B" w14:textId="77777777" w:rsidTr="004500D3">
        <w:tc>
          <w:tcPr>
            <w:tcW w:w="710" w:type="dxa"/>
            <w:shd w:val="clear" w:color="auto" w:fill="auto"/>
          </w:tcPr>
          <w:p w14:paraId="7E24FDCD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6C29AD49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исследование: Теоретическое осмысление задач, оформление первой главы научно-квалификационной работы, разработка понятийно-категориального аппарата. Реализация программы эмпирического исследования, сбор фактического материала, обоснование теоретических результатов.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введения (определение актуальности и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значимости научной проблемы НКР (диссертации), обоснование целесообразности ее решения; определение объекта и предмета исследования; формулирование научной гипотезы и т.д.)</w:t>
            </w:r>
          </w:p>
        </w:tc>
        <w:tc>
          <w:tcPr>
            <w:tcW w:w="1418" w:type="dxa"/>
            <w:shd w:val="clear" w:color="auto" w:fill="auto"/>
          </w:tcPr>
          <w:p w14:paraId="15E9C7A0" w14:textId="77777777" w:rsidR="008368F0" w:rsidRPr="00FB526C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3-4/6</w:t>
            </w:r>
          </w:p>
        </w:tc>
        <w:tc>
          <w:tcPr>
            <w:tcW w:w="1417" w:type="dxa"/>
            <w:shd w:val="clear" w:color="auto" w:fill="auto"/>
          </w:tcPr>
          <w:p w14:paraId="449C1393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2A7CF10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6ABF586D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выполнения плана с научным руководителем  и представление отчета на заседании кафедры</w:t>
            </w:r>
          </w:p>
        </w:tc>
      </w:tr>
      <w:tr w:rsidR="008368F0" w:rsidRPr="00277F46" w14:paraId="5F3B9A36" w14:textId="77777777" w:rsidTr="004500D3">
        <w:tc>
          <w:tcPr>
            <w:tcW w:w="710" w:type="dxa"/>
            <w:shd w:val="clear" w:color="auto" w:fill="auto"/>
          </w:tcPr>
          <w:p w14:paraId="071F1744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4ECC49E5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2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</w:t>
            </w:r>
          </w:p>
        </w:tc>
        <w:tc>
          <w:tcPr>
            <w:tcW w:w="1418" w:type="dxa"/>
            <w:shd w:val="clear" w:color="auto" w:fill="auto"/>
          </w:tcPr>
          <w:p w14:paraId="0E3BA6E4" w14:textId="77777777" w:rsidR="008368F0" w:rsidRPr="00FB526C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5-6/12</w:t>
            </w:r>
          </w:p>
        </w:tc>
        <w:tc>
          <w:tcPr>
            <w:tcW w:w="1417" w:type="dxa"/>
            <w:shd w:val="clear" w:color="auto" w:fill="auto"/>
          </w:tcPr>
          <w:p w14:paraId="217E445C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04113480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2317B305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выполнения плана с научным руководителем  и представление отчета на заседании кафедры</w:t>
            </w:r>
          </w:p>
        </w:tc>
      </w:tr>
      <w:tr w:rsidR="008368F0" w:rsidRPr="00277F46" w14:paraId="2897ABAC" w14:textId="77777777" w:rsidTr="004500D3">
        <w:tc>
          <w:tcPr>
            <w:tcW w:w="710" w:type="dxa"/>
            <w:shd w:val="clear" w:color="auto" w:fill="auto"/>
          </w:tcPr>
          <w:p w14:paraId="0C97E9D4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3AF2262F" w14:textId="77777777" w:rsidR="008368F0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оформление научно-квалификационной работы,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библиографического </w:t>
            </w:r>
          </w:p>
          <w:p w14:paraId="76AFAD71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научного доклада об основных результатах проведенного исследования.</w:t>
            </w:r>
          </w:p>
        </w:tc>
        <w:tc>
          <w:tcPr>
            <w:tcW w:w="1418" w:type="dxa"/>
            <w:shd w:val="clear" w:color="auto" w:fill="auto"/>
          </w:tcPr>
          <w:p w14:paraId="4C9DB61F" w14:textId="77777777" w:rsidR="008368F0" w:rsidRPr="00FB526C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7-8/32</w:t>
            </w:r>
          </w:p>
        </w:tc>
        <w:tc>
          <w:tcPr>
            <w:tcW w:w="1417" w:type="dxa"/>
            <w:shd w:val="clear" w:color="auto" w:fill="auto"/>
          </w:tcPr>
          <w:p w14:paraId="596096A8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69808B3D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036A85B2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выполнения плана с научным руководителем  и представление отчета на заседании кафедры</w:t>
            </w:r>
          </w:p>
        </w:tc>
      </w:tr>
    </w:tbl>
    <w:p w14:paraId="5DA1AD30" w14:textId="77777777" w:rsidR="008368F0" w:rsidRPr="00277F46" w:rsidRDefault="008368F0" w:rsidP="008368F0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1E7E0420" w14:textId="77777777" w:rsidR="008368F0" w:rsidRPr="00277F46" w:rsidRDefault="008368F0" w:rsidP="008368F0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70F280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ТЕКУЩЕГО КОНТРОЛЯ И </w:t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 ПО ПОДГОТОВКЕ НКР (ДИССЕРТАЦИИ)</w:t>
      </w:r>
    </w:p>
    <w:p w14:paraId="7F13FF26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304F2A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14:paraId="0159C991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 w:rsidRPr="00277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277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 w:rsidRPr="00277F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(этапов).</w:t>
      </w:r>
    </w:p>
    <w:p w14:paraId="6C9661D7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346EB7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5688405D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Соответствие разделов (этапов) подготовки НКР (диссертации), </w:t>
      </w:r>
    </w:p>
    <w:p w14:paraId="441A207A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8368F0" w:rsidRPr="00277F46" w14:paraId="1E08E7FB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CC95A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7A56427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14:paraId="5EFFF991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621DE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1E1497" w14:textId="77777777"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368F0" w:rsidRPr="00277F46" w14:paraId="08D4CC71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B85D3A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5A20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цели и задач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состояния и степени изученности проблемы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современных направлений теоретических и прикладных научных исследований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тематики НКР;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теоретических источников в соответствии с темой НКР (диссертации) и поставленной проблемой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D77895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9C8D0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0" w:name="_Hlk29032026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 работы</w:t>
            </w:r>
          </w:p>
          <w:p w14:paraId="47D9C7DA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Анализ степени изученности проблемы</w:t>
            </w:r>
            <w:bookmarkEnd w:id="0"/>
          </w:p>
        </w:tc>
      </w:tr>
      <w:tr w:rsidR="008368F0" w:rsidRPr="00277F46" w14:paraId="1E6BA1B7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B3C126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AE31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исследование: Теоретическое осмысление задач, оформление первой главы научно-квалификационной работы, разработка понятийно-категориального аппарата. Реализация программы эмпирического исследования, сбор фактического материала, обоснование теоретических результатов.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объекта и предмета исследования; формулирование научной гипотезы и т.д.)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F84A0C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3D6356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</w:p>
          <w:p w14:paraId="6F189DD3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(теоретическая) глава</w:t>
            </w:r>
          </w:p>
        </w:tc>
      </w:tr>
      <w:tr w:rsidR="008368F0" w:rsidRPr="00277F46" w14:paraId="1E0497CB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2798EA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FBA8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2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6C05425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8C970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Вторая (практическая) глава</w:t>
            </w:r>
          </w:p>
        </w:tc>
      </w:tr>
      <w:tr w:rsidR="008368F0" w:rsidRPr="00277F46" w14:paraId="39D71EEC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012E0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shd w:val="clear" w:color="auto" w:fill="auto"/>
          </w:tcPr>
          <w:p w14:paraId="0220E3D6" w14:textId="77777777" w:rsidR="008368F0" w:rsidRPr="00E57A44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оформление научно-квалификационной работы,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и приложений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2EA8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F7B96C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Выводы по главам</w:t>
            </w:r>
          </w:p>
          <w:p w14:paraId="539165A2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Заключение</w:t>
            </w:r>
          </w:p>
          <w:p w14:paraId="0BF4EC5E" w14:textId="77777777"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Список литературы</w:t>
            </w:r>
          </w:p>
          <w:p w14:paraId="4E1C96EF" w14:textId="77777777"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Приложения </w:t>
            </w:r>
          </w:p>
        </w:tc>
      </w:tr>
    </w:tbl>
    <w:p w14:paraId="0CCA243F" w14:textId="77777777" w:rsidR="008368F0" w:rsidRPr="00277F46" w:rsidRDefault="008368F0" w:rsidP="008368F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DD3690" w14:textId="77777777" w:rsidR="008368F0" w:rsidRPr="00277F46" w:rsidRDefault="008368F0" w:rsidP="008368F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831C8F" w14:textId="77777777" w:rsidR="008368F0" w:rsidRPr="00277F46" w:rsidRDefault="008368F0" w:rsidP="008368F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14:paraId="66EB8984" w14:textId="77777777" w:rsidR="008368F0" w:rsidRPr="00E57A44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14:paraId="7507788C" w14:textId="77777777" w:rsidR="008368F0" w:rsidRPr="00E57A44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Зачет по подготовке НКР (диссертации) выставляется на основании представленных научному руководителю в печатном виде текста </w:t>
      </w:r>
      <w:bookmarkStart w:id="1" w:name="_Hlk29032050"/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введения, глав,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выводов по главам, </w:t>
      </w: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списка литературы и приложений.</w:t>
      </w:r>
    </w:p>
    <w:bookmarkEnd w:id="1"/>
    <w:p w14:paraId="3AA88CC5" w14:textId="77777777" w:rsidR="008368F0" w:rsidRPr="00E57A44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 таблице 4 приводятся примерные критерии оценивания компетенций, шкалы оценивания</w:t>
      </w:r>
    </w:p>
    <w:p w14:paraId="6F2D296C" w14:textId="77777777" w:rsidR="008368F0" w:rsidRPr="00277F46" w:rsidRDefault="008368F0" w:rsidP="00836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329AF57E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Показатели оценивания результатов            </w:t>
      </w:r>
    </w:p>
    <w:p w14:paraId="7DC8B3EB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обучения при подготовке НКР (диссертации)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8368F0" w:rsidRPr="00277F46" w14:paraId="714BFAE2" w14:textId="77777777" w:rsidTr="004500D3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17AB33B6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1DEB91FB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8368F0" w:rsidRPr="00277F46" w14:paraId="2F38A7B4" w14:textId="77777777" w:rsidTr="004500D3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0AE4B2DB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02AE2DB1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 задания (виды работ) определенные научным руководителем выполнены в срок;  </w:t>
            </w:r>
          </w:p>
          <w:p w14:paraId="6F1B8044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соблюдены требования к научному содержанию и качеству представленных </w:t>
            </w:r>
            <w:r w:rsidRPr="00277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14:paraId="0D14ADEA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представленные материалы структурированы и, оформлены в соответствии с требованиями ГОСТов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60A220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объем заимствований представленных материалов соответствуют нормам, установленным кафедрой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C44F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20 %</w:t>
            </w: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368F0" w:rsidRPr="00277F46" w14:paraId="6B423DCF" w14:textId="77777777" w:rsidTr="004500D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2B866475" w14:textId="77777777"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5DC89B98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не выполнены в срок;  </w:t>
            </w:r>
          </w:p>
          <w:p w14:paraId="7405EDCF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нарушены требования к научному содержанию и качеству представленных </w:t>
            </w:r>
            <w:r w:rsidRPr="00277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14:paraId="22810501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представленные материалы не структурированы и не оформлены в соответствии с требованиями ГОСТов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AA9B2EE" w14:textId="77777777"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объем заимствований представленных материалов не соответствуют нормам, установленным кафедрой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составляет </w:t>
            </w:r>
            <w:r w:rsidRPr="00C44F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20%)</w:t>
            </w:r>
          </w:p>
        </w:tc>
      </w:tr>
    </w:tbl>
    <w:p w14:paraId="674A16DF" w14:textId="77777777" w:rsidR="008368F0" w:rsidRPr="00277F46" w:rsidRDefault="008368F0" w:rsidP="008368F0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5C5FC6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12D304F3" w14:textId="77777777" w:rsidR="008368F0" w:rsidRPr="000253EA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Оценочные средства включают тексты</w:t>
      </w:r>
      <w:r w:rsidRPr="000253EA">
        <w:rPr>
          <w:rFonts w:ascii="Times New Roman" w:hAnsi="Times New Roman" w:cs="Times New Roman"/>
          <w:iCs/>
          <w:sz w:val="24"/>
          <w:szCs w:val="24"/>
        </w:rPr>
        <w:t xml:space="preserve"> плана работы, </w:t>
      </w: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введения, глав, выводов по главам, заключения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списка литературы и приложений</w:t>
      </w: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содержанию каждого из этих структурных компонентов НКР предъявляются определенные требования. </w:t>
      </w:r>
    </w:p>
    <w:p w14:paraId="4471A5D5" w14:textId="77777777" w:rsidR="008368F0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–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это 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основных частей НКР (диссертации) с указанием страниц, на которые их помещают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Заголовки  в 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плане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должны  точно  повторять  заголовки  в  тексте.  Не допускается сокращать или давать заголовки в другой формулировке. Последнее слово заголовка  соединяют отточием  с  соответствующим  ему  номером  страницы  в  правом столбце оглавления.</w:t>
      </w:r>
    </w:p>
    <w:p w14:paraId="56F3C820" w14:textId="77777777" w:rsidR="008368F0" w:rsidRPr="000253EA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Введение</w:t>
      </w: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НКР (диссертации) включа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ет</w:t>
      </w: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в себя следующие обязательные структурные компоненты:</w:t>
      </w:r>
    </w:p>
    <w:p w14:paraId="6151551B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актуальность;</w:t>
      </w:r>
    </w:p>
    <w:p w14:paraId="083AD2B7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степень разработанности проблемы;</w:t>
      </w:r>
    </w:p>
    <w:p w14:paraId="53B26B27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цель и задачи исследования;</w:t>
      </w:r>
    </w:p>
    <w:p w14:paraId="7EC5AB9A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предмет и объект исследования;</w:t>
      </w:r>
    </w:p>
    <w:p w14:paraId="00553D7E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методологическую основу диссертационного исследования;</w:t>
      </w:r>
    </w:p>
    <w:p w14:paraId="6124B8B4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гипотезу исследования;</w:t>
      </w:r>
    </w:p>
    <w:p w14:paraId="58CEB87E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новизну исследования;</w:t>
      </w:r>
    </w:p>
    <w:p w14:paraId="0D889F9B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методы исследования;</w:t>
      </w:r>
    </w:p>
    <w:p w14:paraId="4D5FAB04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положения, выносимые на защиту;</w:t>
      </w:r>
    </w:p>
    <w:p w14:paraId="6A308AA6" w14:textId="77777777"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теоретическую и практическую значимость результатов исследования;</w:t>
      </w:r>
    </w:p>
    <w:p w14:paraId="6343E61B" w14:textId="77777777" w:rsidR="008368F0" w:rsidRPr="00A036BD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апробацию результатов исследования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EDF97EA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Основной текст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14:paraId="22D3BA63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  заключении НКР (диссертации) излагают   итоги   выполненного исследования, рекомендации, перспективы дальнейшей разработки темы.</w:t>
      </w:r>
    </w:p>
    <w:p w14:paraId="2FA21B4B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Каждую главу (раздел) НКР (диссертации) начинают с новой страницы.</w:t>
      </w:r>
    </w:p>
    <w:p w14:paraId="78FDCFFA" w14:textId="77777777" w:rsidR="008368F0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Заголовки   располагают   посередине   страницы   без   точки   на   конце. Переносить  слова в заголовке  не  допускается.  Заголовки отделяют  от  текста  сверху  и снизу тремя интервалами.</w:t>
      </w:r>
    </w:p>
    <w:p w14:paraId="3C20B1D1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Работа  должна  быть  выполнена  печатным  способом  с  использованием компьютера и принтера на одной стороне листа белой бумаги одного сорта формата А4 (210х297  мм)  через полтора  интервала  и  размером  шрифта  12- 14  пунктов. НКР (диссертации) должна иметь твердый переплет.</w:t>
      </w:r>
    </w:p>
    <w:p w14:paraId="4D526C7A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Буквы  греческого  алфавита,  формулы,  отдельные  условные  знаки  допускается вписывать от руки черной пастой или черной тушью.</w:t>
      </w:r>
    </w:p>
    <w:p w14:paraId="6E185E15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Страницы НКР (диссертации)должны иметь следующие поля: левое -25 мм, правое -10  мм, верхнее - 20  мм,  нижнее - 20  мм.  Абзацный  отступ  должен  быть одинаковым по всему тексту и равен пяти знакам.</w:t>
      </w:r>
    </w:p>
    <w:p w14:paraId="37DE3CB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Все  страницы НКР (диссертации),  включая  иллюстрации  и  приложения, нумеруются  по  порядку без  пропусков  и  повторений.  Первой  страницей  считается титульный  лист,  на  котором  нумерация страниц  не  ставится,  на  следующей  странице ставится цифра "2" и т.д.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Порядковый номер страницы печатают на середине верхнего поля страницы.</w:t>
      </w:r>
    </w:p>
    <w:p w14:paraId="63CB563F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наличии  нескольких  томов в НКР (диссертации)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нумерация  должна  быть самостоятельной для каждого тома.</w:t>
      </w:r>
    </w:p>
    <w:p w14:paraId="0AB8AA13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Библиографические   ссылки   в   тексте НКР (диссертации) оформляют   в соответствии с требованиями ГОСТ Р 7.0.5.</w:t>
      </w:r>
    </w:p>
    <w:p w14:paraId="69613FB1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Иллюстративный    материал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может    быть    представлен    рисунками, фотографиями,  графиками,  чертежами,  схемами,  диаграммами  и другим  подобным  материалом.</w:t>
      </w:r>
    </w:p>
    <w:p w14:paraId="52D54A4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Иллюстрации, используемые в НКР (диссертации), размещают под текстом, в котором  впервые  дана ссылка  на  них,  или  на  следующей странице,  а  при  необходимости - в  приложении  к НКР (диссертации).</w:t>
      </w:r>
    </w:p>
    <w:p w14:paraId="5B8EA176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Допускается использование  приложений  нестандартного  размера,  которые  в  сложенном  виде соответствуют  формату  А4.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Иллюстрации  нумеруют  арабскими  цифрами  сквозной нумерацией  или  в  пределах  главы (раздела). На все  иллюстрации  должны  быть приведены  ссылки  в  тексте НКР (диссертации).  При ссылке следует  писать  слово "Рисунок"   с   указанием   его   номера. Иллюстративный   материал   оформляют   в соответствии с требованиями ГОСТ 2.105.</w:t>
      </w:r>
    </w:p>
    <w:p w14:paraId="09D523C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Таблицы, используемые в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КР (диссертации),  размещают  под  текстом,  в котором   впервые дана   ссылка   н   них,   или   на   следующей   странице,  а   при необходимости - в  приложении  к НКР (диссертации).</w:t>
      </w:r>
    </w:p>
    <w:p w14:paraId="50C96E91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Таблицы  нумеруют  арабскими цифрами сквозной нумерацией или в пределах главы (раздела). На все таблицы должны быть приведены ссылки в тексте НКР (диссертации). При ссылке следует писать слово "Таблица" с указанием ее номера. Перечень  таблиц  указывают  в  списке  иллюстративного  материала.  Таблицы оформляют в соответствии с требованиями ГОСТ 2.105.</w:t>
      </w:r>
    </w:p>
    <w:p w14:paraId="5AA38724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сокращений и условных обозначений</w:t>
      </w:r>
    </w:p>
    <w:p w14:paraId="4E84617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Сокращение  слов  и  словосочетаний  на  русском  и  иностранных  европейских языках   оформляют в   соответствии   с   требованиями   ГОСТ   7.11   и   ГОСТ   7.12.</w:t>
      </w:r>
    </w:p>
    <w:p w14:paraId="479B256F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Применение в НКР (диссертации) сокращений, не предусмотренных вышеуказанными стандартами, или условных обозначений предполагает наличие перечня сокращений и условных  обозначений.</w:t>
      </w:r>
    </w:p>
    <w:p w14:paraId="25F7F70E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перечня  не  исключает  расшифровку  сокращения  и условного  обозначения  при  первом упоминании  в  тексте. Перечень  помещают  после основного  текста. Перечень  следует  располагать  столбцом.  Слева  в  алфавитном порядке  или  в  порядке  их первого  упоминания  в  тексте  приводят  сокращения  или условные  обозначения,   справа – их детальную   расшифровку. Наличие   перечня указывают в оглавлении диссертации.</w:t>
      </w:r>
    </w:p>
    <w:p w14:paraId="34CDA4DC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терминов</w:t>
      </w:r>
    </w:p>
    <w:p w14:paraId="503A5E6B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При  использовании  специфической  терминологии  в  НКР (диссертации) должен    быть    приведен список    принятых    терминов    с    соответствующими  разъяснениями.</w:t>
      </w:r>
    </w:p>
    <w:p w14:paraId="6A45082F" w14:textId="77777777" w:rsidR="008368F0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Список  терминов  должен  быть  помещен  в  конце  текста  после  перечня сокращений и условных обозначений. Термин записывают со строчной буквы, а определение  - с прописной буквы. Термин отделяют от определения  двоеточием. Наличие  списка  терминов  указывают  в оглавлении НКР (диссертации). Список   терминов  оформляют  в   соответствии   с требованиями ГОСТ Р 1.5.</w:t>
      </w:r>
    </w:p>
    <w:p w14:paraId="7557E0B1" w14:textId="77777777" w:rsidR="008368F0" w:rsidRPr="00D97AA4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D97AA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литературы</w:t>
      </w:r>
    </w:p>
    <w:p w14:paraId="4753DC8A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Список   литературы   должен   включать   библиографические   записи   на </w:t>
      </w:r>
    </w:p>
    <w:p w14:paraId="774065E2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документы, использованные автором при работе над темой.</w:t>
      </w:r>
    </w:p>
    <w:p w14:paraId="7C918170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Список  должен  быть  размещен  в  конце  основного  текста,  после  словаря терминов.</w:t>
      </w:r>
    </w:p>
    <w:p w14:paraId="751FAD14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Допускаются следующие способы группировки библиографических записей: алфавитный, систематический    (в    порядке    первого    упоминания    в    тексте), хронологический.</w:t>
      </w:r>
    </w:p>
    <w:p w14:paraId="5B3FE129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алфавитном  способе  группировки  все  библиографические  записи располагают  по алфавит у  фамилий  авторов  или  первых  слов  заглавий  документов. Библиографические   записи произведений   авторов -однофамильцев   располагают   в  алфавите их инициалов.</w:t>
      </w:r>
    </w:p>
    <w:p w14:paraId="3CADB657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14:paraId="6F38F647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хронологическом  порядке  группировки  библиографические  записи располагают в хронологии выхода документов в свет.</w:t>
      </w:r>
    </w:p>
    <w:p w14:paraId="774CF75A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  наличии  в  списке  литературы  на  других  языках,  кроме  русского, </w:t>
      </w:r>
    </w:p>
    <w:p w14:paraId="5EBA37BF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Образуется дополнительный  алфавитный  ряд,  который  располагают  после  изданий  на русском  языке. Библиографические  записи  в  списке  литературы  оформляют  согласно ГОСТ 7.1.</w:t>
      </w:r>
    </w:p>
    <w:p w14:paraId="28F98490" w14:textId="77777777" w:rsidR="008368F0" w:rsidRPr="00D97AA4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D97AA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приложений</w:t>
      </w:r>
    </w:p>
    <w:p w14:paraId="075F4A8E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Материал,  дополняющий  основной  текст НКР (диссертации),  допускается помещать   в приложениях.   В   качестве   приложения   могут   быть   представлены: графический материал, таблицы, рисунки, фотографии и другой иллюстративный   материал. Иллюстративный   материал,   представленный   не в приложении, а в тексте, должен быть перечислен в списке иллюстративного материала, в  котором  указывают  порядковый  номер, наименование  иллюстрации  и  страницу,  на которой  она  расположена.  Наличие  списка  указывают  в оглавлении  диссертации. Список располагают после списка литературы.</w:t>
      </w:r>
    </w:p>
    <w:p w14:paraId="6DBBCC93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располагают  в  тексте НКР (диссертации) или  оформляют  как продолжение  работы на  ее  последующих  страницах  или  в  виде  отдельного  тома. Приложения в тексте или в конце его должны иметь общую с остальной частью работы сквозную    нумерацию    страниц.    Отдельный    том    приложений    должен    иметь самостоятельную нумерацию.</w:t>
      </w:r>
    </w:p>
    <w:p w14:paraId="58A41CEF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14:paraId="2AF6EEA4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должны  быть  перечислены  в оглавлении НКР (диссертации) с указанием их номеров, заголовков и страниц.</w:t>
      </w:r>
    </w:p>
    <w:p w14:paraId="5E2DE00B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Отдельный том "Приложения" должен иметь титульный лист, аналогичный титульному листу  основного  тома  диссертации  с  добавлением  слова  "Приложения",  и самостоятельное оглавление. Наличие  тома  "Приложения"  указывают  в  оглавлении первого   тома НКР (диссертации).</w:t>
      </w:r>
    </w:p>
    <w:p w14:paraId="20F8F75D" w14:textId="77777777"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 оформляют   в   соответствии   с требованиями ГОСТ 2.105.</w:t>
      </w:r>
    </w:p>
    <w:p w14:paraId="0A367DCF" w14:textId="77777777" w:rsidR="008368F0" w:rsidRPr="00277F46" w:rsidRDefault="008368F0" w:rsidP="008368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7852B90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14:paraId="7AE52A72" w14:textId="77777777" w:rsidR="008368F0" w:rsidRPr="00277F46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каждого раздела (этапа) работы, указанного в индивидуальном учебном плане работы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основе отчета аспиранта на заседании кафедры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49A5046" w14:textId="77777777" w:rsidR="008368F0" w:rsidRPr="00277F46" w:rsidRDefault="008368F0" w:rsidP="008368F0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14:paraId="6F0666D1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63A35483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E17B6" w14:textId="77777777"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НКР (ДИССЕРТАЦИИ)</w:t>
      </w:r>
    </w:p>
    <w:p w14:paraId="481046BB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7654D1" w14:textId="77777777" w:rsidR="008368F0" w:rsidRDefault="008368F0" w:rsidP="008368F0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Основная литература: </w:t>
      </w:r>
    </w:p>
    <w:p w14:paraId="5DA0AA72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Кузин, Ф.А.</w:t>
      </w:r>
    </w:p>
    <w:p w14:paraId="77B7AD0E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Кандидатская диссертация: Методика написания, правила оформления и порядок защиты : практическое пособ. для аспирантов и соискателей ученой степени. - 5-е изд. ; доп. - М. : "Ось-89", 2000. - 224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(2 экз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C76E387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Кузнецов, Игорь Николаевич.</w:t>
      </w:r>
    </w:p>
    <w:p w14:paraId="58038C2E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Диссертационные работы: Методика подготовки и оформления : учебно-метод. пособ. / под ред. Н.П. Иващенко . - М. : Издат.-торговая корпорация "Дашков и К", 2003. - 426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1B25AE42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Эхо, Ю.</w:t>
      </w:r>
    </w:p>
    <w:p w14:paraId="0F9AE2E3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Письменные работы в вузах : практ. руководство для всех, кто пишет дипломные, курсовые, контрольные, доклады, рефераты, диссертации. - 3-е изд. - М. : ИНФРА-М, 2002. - 127 с. - (Высшее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(5 экз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3FEC7D3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Райзберг, Борис Абрамович.</w:t>
      </w:r>
    </w:p>
    <w:p w14:paraId="2044CDAF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Диссертация и ученая степень : Пособ. для соискателей. - 2-е изд. - М. : Инфра-М, 2002. - 400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0A9378DC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Андреев, Г.И.</w:t>
      </w:r>
    </w:p>
    <w:p w14:paraId="569051EF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Основы научной работы и оформление результатов научной деятельности : рек. УМК ... в качестве учеб. пособ. для подготовки аспирантов и соискателей различных ученых степеней. - М. : Финансы и статистика, 2004. - 272 с. - (В помощь написания диссертации и рефератов).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(50 экз.)</w:t>
      </w:r>
    </w:p>
    <w:p w14:paraId="79A418A2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Волков, Ю.Г.</w:t>
      </w:r>
    </w:p>
    <w:p w14:paraId="275204C0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Диссертация. Подготовка, защита, оформление : практическое пособие / под ред. Н.И. Загузова. - 3-е изд. ; стереотип. - М. : Гардарики, 2005. - 185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экз.)</w:t>
      </w:r>
    </w:p>
    <w:p w14:paraId="108D0402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Еженедельник аспиранта / сост. С.Д. Резник. - М. : Инфра-М, 2010. - 192 с. - (Менеджмент в науке).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 экз.)</w:t>
      </w:r>
    </w:p>
    <w:p w14:paraId="0CDF746E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Резник, С.Д.</w:t>
      </w:r>
    </w:p>
    <w:p w14:paraId="7382602C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защитить свою диссертацию : практическое пособ.; Рек. к изданию Советом УМО вузов России по образованию в области менеджмента. - 3-е изд. ; перераб. и доп. - М : Инфра-М, 2012. - 345 с. - (Менеджмент в науке 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(20 экз.)</w:t>
      </w:r>
    </w:p>
    <w:p w14:paraId="6BB06B5F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ресурс] : Учебное пособие / Алексеев Ю.В., Казачинский В.П., Никитина Н.С. - М. : Издательство АСВ, 2015. - 120 с. - ISBN 978-5-93093-400-7 - Режим доступа: http://www.studentlibrary.ru/book/ISBN9785930934007.html (ЭБС «Консультант студента»)</w:t>
      </w:r>
    </w:p>
    <w:p w14:paraId="6A141139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Дополнительная литература:</w:t>
      </w:r>
    </w:p>
    <w:p w14:paraId="1EE59F56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Бюллетени ВАК</w:t>
      </w:r>
    </w:p>
    <w:p w14:paraId="6A1E61BC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Кузин Ф. А. Диссертация: Методика написания. Правила оформления. Порядок защиты: практич. пособие для докторантов, аспирантов и магистрантов / Ф. А. Кузин. – М.: Ось-89, 2000. – 320 с.</w:t>
      </w:r>
    </w:p>
    <w:p w14:paraId="2A984BAE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Колесникова Н.И., От конспекта к диссертации [Электронный ресурс] : учеб. пособие по развитию навыков письменной речи. / Колесникова Н.И. - 7-е изд., стер. - М. : ФЛИНТА, 2012. - 288 с. - ISBN 978-5-89349-162-3 - Режим доступа: http://www.studentlibrary.ru/book/ISBN9785893491623.html (ЭБС «Консультант студента»)</w:t>
      </w:r>
    </w:p>
    <w:p w14:paraId="2F9C18A5" w14:textId="77777777" w:rsidR="008368F0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 И.Н., Диссертационные работы: Методика подготовки и оформления [Электронный ресурс] / Кузнецов И. Н. - М. : Дашков и К, 2014. - 488 с. - ISBN 978-5-394-01697-4 - Режим доступа: http://www.studentlibrary.ru/book/ISBN9785394016974.html (ЭБС «Консультант студента»)</w:t>
      </w:r>
    </w:p>
    <w:p w14:paraId="126A41E5" w14:textId="77777777" w:rsidR="008368F0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Росстандарта от 13.12.2011 № 811-ст)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904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http://docs.cntd.ru/document/1200093432</w:t>
        </w:r>
      </w:hyperlink>
    </w:p>
    <w:p w14:paraId="116E9A67" w14:textId="77777777"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B261B56" w14:textId="77777777" w:rsidR="008368F0" w:rsidRPr="00277F46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F39BBD" w14:textId="77777777" w:rsidR="008368F0" w:rsidRPr="00277F46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подготовки НКР (диссертации))</w:t>
      </w:r>
    </w:p>
    <w:p w14:paraId="1FAA9846" w14:textId="77777777" w:rsidR="008368F0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C3A66" w:rsidRPr="00656ACC" w14:paraId="33798FC4" w14:textId="77777777" w:rsidTr="008C3A66">
        <w:trPr>
          <w:trHeight w:val="20"/>
        </w:trPr>
        <w:tc>
          <w:tcPr>
            <w:tcW w:w="9668" w:type="dxa"/>
            <w:vAlign w:val="center"/>
          </w:tcPr>
          <w:p w14:paraId="1DFBDA64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61F5F309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3A66" w:rsidRPr="00656ACC" w14:paraId="564AEC59" w14:textId="77777777" w:rsidTr="008C3A66">
        <w:trPr>
          <w:trHeight w:val="20"/>
        </w:trPr>
        <w:tc>
          <w:tcPr>
            <w:tcW w:w="9668" w:type="dxa"/>
          </w:tcPr>
          <w:p w14:paraId="6D2D08BE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656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3B56532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0F818E4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DFA1B2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66" w:rsidRPr="00656ACC" w14:paraId="083EAA03" w14:textId="77777777" w:rsidTr="008C3A66">
        <w:trPr>
          <w:trHeight w:val="20"/>
        </w:trPr>
        <w:tc>
          <w:tcPr>
            <w:tcW w:w="9668" w:type="dxa"/>
          </w:tcPr>
          <w:p w14:paraId="7F91B9F1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656A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4974678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656AC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656AC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A771D13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A30D37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3A66" w:rsidRPr="00656ACC" w14:paraId="4D732CEB" w14:textId="77777777" w:rsidTr="008C3A66">
        <w:trPr>
          <w:trHeight w:val="20"/>
        </w:trPr>
        <w:tc>
          <w:tcPr>
            <w:tcW w:w="9668" w:type="dxa"/>
          </w:tcPr>
          <w:p w14:paraId="1069FF48" w14:textId="77777777"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9" w:history="1"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568F2350" w14:textId="77777777" w:rsidR="008368F0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4A9C23" w14:textId="77777777" w:rsidR="008368F0" w:rsidRPr="00277F46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г) Перечень программного обеспечения и информационных справочных систем</w:t>
      </w:r>
    </w:p>
    <w:p w14:paraId="01BD197A" w14:textId="77777777" w:rsidR="008368F0" w:rsidRPr="004F7308" w:rsidRDefault="008368F0" w:rsidP="0083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501"/>
        <w:gridCol w:w="6127"/>
      </w:tblGrid>
      <w:tr w:rsidR="008368F0" w:rsidRPr="004F7308" w14:paraId="147EB717" w14:textId="77777777" w:rsidTr="004500D3">
        <w:tc>
          <w:tcPr>
            <w:tcW w:w="1818" w:type="pct"/>
            <w:vAlign w:val="center"/>
            <w:hideMark/>
          </w:tcPr>
          <w:p w14:paraId="4E86FFA3" w14:textId="77777777" w:rsidR="008368F0" w:rsidRPr="004F7308" w:rsidRDefault="008368F0" w:rsidP="004500D3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C09F167" w14:textId="77777777" w:rsidR="008368F0" w:rsidRPr="004F7308" w:rsidRDefault="008368F0" w:rsidP="004500D3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8368F0" w:rsidRPr="004F7308" w14:paraId="286EA68A" w14:textId="77777777" w:rsidTr="004500D3">
        <w:tc>
          <w:tcPr>
            <w:tcW w:w="1818" w:type="pct"/>
            <w:hideMark/>
          </w:tcPr>
          <w:p w14:paraId="5C42A972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046B6E2F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368F0" w:rsidRPr="004F7308" w14:paraId="20DD5470" w14:textId="77777777" w:rsidTr="004500D3">
        <w:tc>
          <w:tcPr>
            <w:tcW w:w="1818" w:type="pct"/>
            <w:hideMark/>
          </w:tcPr>
          <w:p w14:paraId="37F7CF14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38D00F07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368F0" w:rsidRPr="004F7308" w14:paraId="5BC92F5A" w14:textId="77777777" w:rsidTr="004500D3">
        <w:tc>
          <w:tcPr>
            <w:tcW w:w="1818" w:type="pct"/>
          </w:tcPr>
          <w:p w14:paraId="65FD1ECF" w14:textId="77777777" w:rsidR="008368F0" w:rsidRPr="004F7308" w:rsidRDefault="008368F0" w:rsidP="004500D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3A93C809" w14:textId="77777777" w:rsidR="008368F0" w:rsidRPr="004F7308" w:rsidRDefault="008368F0" w:rsidP="004500D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526DDD21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8368F0" w:rsidRPr="004F7308" w14:paraId="63A32B85" w14:textId="77777777" w:rsidTr="004500D3">
        <w:tc>
          <w:tcPr>
            <w:tcW w:w="1818" w:type="pct"/>
          </w:tcPr>
          <w:p w14:paraId="502A6CE8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6A0D8A0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368F0" w:rsidRPr="004F7308" w14:paraId="783807A0" w14:textId="77777777" w:rsidTr="004500D3">
        <w:tc>
          <w:tcPr>
            <w:tcW w:w="1818" w:type="pct"/>
          </w:tcPr>
          <w:p w14:paraId="05C96C67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3182" w:type="pct"/>
          </w:tcPr>
          <w:p w14:paraId="1B507227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368F0" w:rsidRPr="004F7308" w14:paraId="31BDE03B" w14:textId="77777777" w:rsidTr="004500D3">
        <w:tc>
          <w:tcPr>
            <w:tcW w:w="1818" w:type="pct"/>
          </w:tcPr>
          <w:p w14:paraId="18896D94" w14:textId="77777777"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6B3D8255" w14:textId="77777777"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5C4FF9E5" w14:textId="77777777" w:rsidR="008368F0" w:rsidRPr="00256B60" w:rsidRDefault="008368F0" w:rsidP="008368F0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332A475" w14:textId="77777777" w:rsidR="008368F0" w:rsidRPr="00D73ED6" w:rsidRDefault="008368F0" w:rsidP="008368F0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8C3A66" w:rsidRPr="00D73ED6" w14:paraId="7C5F2EB8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2B5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C3A66" w:rsidRPr="00D73ED6" w14:paraId="5F617F4A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042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363F50B3" w14:textId="77777777" w:rsidR="008C3A66" w:rsidRPr="00D73ED6" w:rsidRDefault="00875234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607AC15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8C3A66" w:rsidRPr="00D73ED6" w14:paraId="67A65F48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E85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1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8C3A66" w:rsidRPr="00D73ED6" w14:paraId="2A2BA933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754" w14:textId="77777777" w:rsidR="008C3A66" w:rsidRPr="00D73ED6" w:rsidRDefault="00875234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C3A66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8C3A66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="008C3A66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8C3A66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B23DEEA" w14:textId="77777777" w:rsidR="008C3A66" w:rsidRPr="00D73ED6" w:rsidRDefault="008C3A66" w:rsidP="004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8C3A66" w:rsidRPr="00D73ED6" w14:paraId="399C8E37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A7E" w14:textId="77777777" w:rsidR="008C3A66" w:rsidRPr="00D73ED6" w:rsidRDefault="008C3A66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1DD96FA3" w14:textId="77777777" w:rsidR="008C3A66" w:rsidRPr="00D73ED6" w:rsidRDefault="00875234" w:rsidP="004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4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8C3A66" w:rsidRPr="00D73ED6" w14:paraId="48DF90BF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7D24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6707ADD6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2CA4C9D4" w14:textId="77777777" w:rsidR="008C3A66" w:rsidRPr="00D73ED6" w:rsidRDefault="00875234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8C3A66" w:rsidRPr="00D73ED6" w14:paraId="09E7A841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8B4" w14:textId="77777777" w:rsidR="008C3A66" w:rsidRPr="00D73ED6" w:rsidRDefault="008C3A66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30BA32D" w14:textId="77777777" w:rsidR="008C3A66" w:rsidRPr="00D73ED6" w:rsidRDefault="008C3A66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707FAA65" w14:textId="77777777"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CB8D59C" w14:textId="77777777" w:rsidR="008C3A66" w:rsidRPr="00D73ED6" w:rsidRDefault="00875234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72E6C5B" w14:textId="77777777" w:rsidR="008368F0" w:rsidRDefault="008368F0" w:rsidP="008368F0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6AFF8F03" w14:textId="77777777" w:rsidR="008368F0" w:rsidRDefault="008368F0" w:rsidP="008368F0">
      <w:pPr>
        <w:shd w:val="clear" w:color="auto" w:fill="FFFFFF"/>
        <w:spacing w:after="0" w:line="240" w:lineRule="atLeast"/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C3A66" w14:paraId="2F91469E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EA7" w14:textId="77777777" w:rsidR="008C3A66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C3A66" w14:paraId="00D637BD" w14:textId="77777777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4170" w14:textId="77777777" w:rsidR="008C3A66" w:rsidRDefault="008C3A66" w:rsidP="004500D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Springer. </w:t>
            </w:r>
          </w:p>
        </w:tc>
      </w:tr>
    </w:tbl>
    <w:p w14:paraId="3524FD2A" w14:textId="77777777" w:rsidR="008368F0" w:rsidRDefault="008368F0" w:rsidP="008368F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11143D" w14:textId="77777777" w:rsidR="008368F0" w:rsidRPr="00A372C0" w:rsidRDefault="008368F0" w:rsidP="008368F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МАТЕРИАЛЬНО-ТЕХНИЧЕСКОЕ 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ПОДГОТОВКИ НКР (ДИССЕРТАЦИИ)</w:t>
      </w:r>
    </w:p>
    <w:p w14:paraId="154267A7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lastRenderedPageBreak/>
        <w:t>Оборудование включает:</w:t>
      </w:r>
    </w:p>
    <w:p w14:paraId="2F8F3AA6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5, 31, 49а, оснащённые мультимедийными средствами;</w:t>
      </w:r>
    </w:p>
    <w:p w14:paraId="24C9C900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 xml:space="preserve"> компьютерные классы (аудитории 26, 33, 35) с выходом в Интернет;</w:t>
      </w:r>
    </w:p>
    <w:p w14:paraId="6C30BE8B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класс для проведения он-лайн и видеоконференций (аудитория 40);</w:t>
      </w:r>
    </w:p>
    <w:p w14:paraId="250AC785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работы;</w:t>
      </w:r>
    </w:p>
    <w:p w14:paraId="2994F7E2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библиотека;</w:t>
      </w:r>
    </w:p>
    <w:p w14:paraId="52F66647" w14:textId="77777777"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читальный зал с копировальной техникой.</w:t>
      </w:r>
    </w:p>
    <w:p w14:paraId="51BE8F14" w14:textId="77777777" w:rsidR="008368F0" w:rsidRPr="00A372C0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Всё оборудование находится в здании факультета иностранных языков по адресу ул. Ахматовская, 11.</w:t>
      </w:r>
    </w:p>
    <w:p w14:paraId="1683D194" w14:textId="77777777" w:rsidR="008368F0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BD00A" w14:textId="77777777" w:rsidR="008368F0" w:rsidRPr="00277F46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val="x-none" w:eastAsia="ru-RU"/>
        </w:rPr>
      </w:pPr>
    </w:p>
    <w:p w14:paraId="1238EF18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2D392EEE" w14:textId="77777777"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A37AE" w14:textId="77777777" w:rsidR="008368F0" w:rsidRPr="00277F46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</w:pPr>
    </w:p>
    <w:p w14:paraId="39C6D22C" w14:textId="77777777"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1B79B229" w14:textId="77777777" w:rsidR="008368F0" w:rsidRPr="00277F46" w:rsidRDefault="008368F0" w:rsidP="008368F0">
      <w:pPr>
        <w:rPr>
          <w:lang w:val="x-none"/>
        </w:rPr>
      </w:pPr>
    </w:p>
    <w:p w14:paraId="0D2CAE19" w14:textId="77777777" w:rsidR="00184743" w:rsidRPr="008368F0" w:rsidRDefault="00184743">
      <w:pPr>
        <w:rPr>
          <w:lang w:val="x-none"/>
        </w:rPr>
      </w:pPr>
    </w:p>
    <w:sectPr w:rsidR="00184743" w:rsidRPr="008368F0" w:rsidSect="00277F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02905"/>
    <w:multiLevelType w:val="hybridMultilevel"/>
    <w:tmpl w:val="BC0E0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4C4473"/>
    <w:multiLevelType w:val="hybridMultilevel"/>
    <w:tmpl w:val="164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F0"/>
    <w:rsid w:val="00184743"/>
    <w:rsid w:val="008368F0"/>
    <w:rsid w:val="00875234"/>
    <w:rsid w:val="008C3A66"/>
    <w:rsid w:val="00A35FC2"/>
    <w:rsid w:val="00F1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6F0E"/>
  <w15:chartTrackingRefBased/>
  <w15:docId w15:val="{6BE7A43D-587E-422D-A8A1-AB3FAD75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8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36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368F0"/>
    <w:pPr>
      <w:ind w:left="720"/>
      <w:contextualSpacing/>
    </w:pPr>
  </w:style>
  <w:style w:type="table" w:styleId="a4">
    <w:name w:val="Table Grid"/>
    <w:basedOn w:val="a1"/>
    <w:uiPriority w:val="39"/>
    <w:rsid w:val="008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dlib.eastview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3432" TargetMode="External"/><Relationship Id="rId11" Type="http://schemas.openxmlformats.org/officeDocument/2006/relationships/hyperlink" Target="http://journal.asu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library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lib.ru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Елена Илова</cp:lastModifiedBy>
  <cp:revision>4</cp:revision>
  <dcterms:created xsi:type="dcterms:W3CDTF">2020-09-15T10:57:00Z</dcterms:created>
  <dcterms:modified xsi:type="dcterms:W3CDTF">2020-10-23T05:51:00Z</dcterms:modified>
</cp:coreProperties>
</file>