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35" w:rsidRPr="0010686D" w:rsidRDefault="00850B67">
      <w:pPr>
        <w:jc w:val="center"/>
      </w:pPr>
      <w:r w:rsidRPr="0010686D">
        <w:t>МИНОБРНАУКИ РОССИИ</w:t>
      </w:r>
    </w:p>
    <w:p w:rsidR="00C56935" w:rsidRPr="0010686D" w:rsidRDefault="00850B67">
      <w:pPr>
        <w:jc w:val="center"/>
      </w:pPr>
      <w:r w:rsidRPr="0010686D">
        <w:t>АСТРАХАНСКИЙ ГОСУДАРСТВЕННЫЙ УНИВЕРСИТЕТ</w:t>
      </w:r>
    </w:p>
    <w:p w:rsidR="00C56935" w:rsidRPr="0010686D" w:rsidRDefault="00C56935">
      <w:pPr>
        <w:jc w:val="center"/>
      </w:pPr>
    </w:p>
    <w:p w:rsidR="00C56935" w:rsidRPr="0010686D" w:rsidRDefault="00C56935">
      <w:pPr>
        <w:jc w:val="center"/>
      </w:pPr>
    </w:p>
    <w:p w:rsidR="00C56935" w:rsidRPr="0010686D" w:rsidRDefault="00C56935">
      <w:pPr>
        <w:jc w:val="both"/>
      </w:pPr>
    </w:p>
    <w:p w:rsidR="00C56935" w:rsidRPr="0010686D" w:rsidRDefault="00C56935">
      <w:pPr>
        <w:jc w:val="both"/>
      </w:pPr>
    </w:p>
    <w:p w:rsidR="00C56935" w:rsidRPr="0010686D" w:rsidRDefault="00C56935">
      <w:pPr>
        <w:jc w:val="both"/>
      </w:pPr>
    </w:p>
    <w:tbl>
      <w:tblPr>
        <w:tblW w:w="9714" w:type="dxa"/>
        <w:tblInd w:w="-108" w:type="dxa"/>
        <w:tblLook w:val="04A0" w:firstRow="1" w:lastRow="0" w:firstColumn="1" w:lastColumn="0" w:noHBand="0" w:noVBand="1"/>
      </w:tblPr>
      <w:tblGrid>
        <w:gridCol w:w="4644"/>
        <w:gridCol w:w="425"/>
        <w:gridCol w:w="4645"/>
      </w:tblGrid>
      <w:tr w:rsidR="00FF2042" w:rsidRPr="0010686D" w:rsidTr="00FF2042">
        <w:trPr>
          <w:trHeight w:val="1373"/>
        </w:trPr>
        <w:tc>
          <w:tcPr>
            <w:tcW w:w="4644" w:type="dxa"/>
          </w:tcPr>
          <w:p w:rsidR="00FF2042" w:rsidRPr="0010686D" w:rsidRDefault="00FF2042">
            <w:pPr>
              <w:jc w:val="center"/>
              <w:rPr>
                <w:rFonts w:eastAsia="Noto Sans CJK SC"/>
                <w:kern w:val="2"/>
                <w:lang w:eastAsia="zh-CN" w:bidi="hi-IN"/>
              </w:rPr>
            </w:pPr>
            <w:r w:rsidRPr="0010686D">
              <w:rPr>
                <w:rFonts w:eastAsia="Noto Sans CJK SC"/>
                <w:kern w:val="2"/>
                <w:lang w:eastAsia="zh-CN" w:bidi="hi-IN"/>
              </w:rPr>
              <w:t>СОГЛАСОВАНО</w:t>
            </w:r>
          </w:p>
          <w:p w:rsidR="00FF2042" w:rsidRPr="0010686D" w:rsidRDefault="00FF2042">
            <w:pPr>
              <w:spacing w:before="120"/>
              <w:jc w:val="center"/>
              <w:rPr>
                <w:rFonts w:eastAsia="Noto Sans CJK SC"/>
                <w:kern w:val="2"/>
                <w:lang w:eastAsia="zh-CN" w:bidi="hi-IN"/>
              </w:rPr>
            </w:pPr>
            <w:r w:rsidRPr="0010686D">
              <w:rPr>
                <w:rFonts w:eastAsia="Noto Sans CJK SC"/>
                <w:kern w:val="2"/>
                <w:lang w:eastAsia="zh-CN" w:bidi="hi-IN"/>
              </w:rPr>
              <w:t>Руководитель ОПОП</w:t>
            </w:r>
          </w:p>
          <w:p w:rsidR="00FF2042" w:rsidRPr="0010686D" w:rsidRDefault="00FF2042">
            <w:pPr>
              <w:spacing w:before="120"/>
              <w:jc w:val="center"/>
              <w:rPr>
                <w:rFonts w:eastAsia="Noto Sans CJK SC"/>
                <w:kern w:val="2"/>
                <w:lang w:eastAsia="zh-CN" w:bidi="hi-IN"/>
              </w:rPr>
            </w:pPr>
            <w:r w:rsidRPr="0010686D">
              <w:rPr>
                <w:rFonts w:eastAsia="Noto Sans CJK SC"/>
                <w:kern w:val="2"/>
                <w:lang w:eastAsia="zh-CN" w:bidi="hi-IN"/>
              </w:rPr>
              <w:t>__________________ А.Н. Бармин</w:t>
            </w:r>
          </w:p>
          <w:p w:rsidR="00FF2042" w:rsidRPr="0010686D" w:rsidRDefault="00FF2042">
            <w:pPr>
              <w:spacing w:before="120"/>
              <w:rPr>
                <w:rFonts w:eastAsia="Noto Sans CJK SC"/>
                <w:kern w:val="2"/>
                <w:lang w:eastAsia="zh-CN" w:bidi="hi-IN"/>
              </w:rPr>
            </w:pPr>
            <w:r w:rsidRPr="0010686D">
              <w:rPr>
                <w:rFonts w:eastAsia="Noto Sans CJK SC"/>
                <w:kern w:val="2"/>
                <w:lang w:eastAsia="zh-CN" w:bidi="hi-IN"/>
              </w:rPr>
              <w:t>___________________</w:t>
            </w:r>
          </w:p>
          <w:p w:rsidR="00FF2042" w:rsidRPr="0010686D" w:rsidRDefault="00FF2042">
            <w:pPr>
              <w:jc w:val="center"/>
              <w:rPr>
                <w:rFonts w:eastAsia="Noto Sans CJK SC"/>
                <w:kern w:val="2"/>
                <w:lang w:eastAsia="zh-CN" w:bidi="hi-IN"/>
              </w:rPr>
            </w:pPr>
            <w:r w:rsidRPr="0010686D">
              <w:rPr>
                <w:rFonts w:eastAsia="Noto Sans CJK SC"/>
                <w:kern w:val="2"/>
                <w:lang w:eastAsia="zh-CN" w:bidi="hi-IN"/>
              </w:rPr>
              <w:t>«</w:t>
            </w:r>
            <w:r w:rsidR="00136199">
              <w:rPr>
                <w:rFonts w:eastAsia="Noto Sans CJK SC"/>
                <w:kern w:val="2"/>
                <w:lang w:eastAsia="zh-CN" w:bidi="hi-IN"/>
              </w:rPr>
              <w:t>31</w:t>
            </w:r>
            <w:r w:rsidRPr="0010686D">
              <w:rPr>
                <w:rFonts w:eastAsia="Noto Sans CJK SC"/>
                <w:kern w:val="2"/>
                <w:lang w:eastAsia="zh-CN" w:bidi="hi-IN"/>
              </w:rPr>
              <w:t>» ___</w:t>
            </w:r>
            <w:r w:rsidR="00136199">
              <w:rPr>
                <w:rFonts w:eastAsia="Noto Sans CJK SC"/>
                <w:kern w:val="2"/>
                <w:u w:val="single"/>
                <w:lang w:eastAsia="zh-CN" w:bidi="hi-IN"/>
              </w:rPr>
              <w:t>августа</w:t>
            </w:r>
            <w:r w:rsidRPr="0010686D">
              <w:rPr>
                <w:rFonts w:eastAsia="Noto Sans CJK SC"/>
                <w:kern w:val="2"/>
                <w:lang w:eastAsia="zh-CN" w:bidi="hi-IN"/>
              </w:rPr>
              <w:t>____ 2020 г.</w:t>
            </w:r>
          </w:p>
          <w:p w:rsidR="00FF2042" w:rsidRPr="0010686D" w:rsidRDefault="00FF2042">
            <w:pPr>
              <w:spacing w:before="120"/>
              <w:jc w:val="center"/>
              <w:rPr>
                <w:rFonts w:eastAsia="Noto Sans CJK SC"/>
                <w:kern w:val="2"/>
                <w:lang w:eastAsia="zh-CN" w:bidi="hi-IN"/>
              </w:rPr>
            </w:pPr>
          </w:p>
        </w:tc>
        <w:tc>
          <w:tcPr>
            <w:tcW w:w="425" w:type="dxa"/>
          </w:tcPr>
          <w:p w:rsidR="00FF2042" w:rsidRPr="0010686D" w:rsidRDefault="00FF2042">
            <w:pPr>
              <w:snapToGrid w:val="0"/>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tc>
        <w:tc>
          <w:tcPr>
            <w:tcW w:w="4645" w:type="dxa"/>
          </w:tcPr>
          <w:p w:rsidR="00FF2042" w:rsidRPr="0010686D" w:rsidRDefault="00FF2042">
            <w:pPr>
              <w:jc w:val="center"/>
              <w:rPr>
                <w:rFonts w:eastAsia="Noto Sans CJK SC"/>
                <w:kern w:val="2"/>
                <w:lang w:eastAsia="zh-CN" w:bidi="hi-IN"/>
              </w:rPr>
            </w:pPr>
            <w:r w:rsidRPr="0010686D">
              <w:rPr>
                <w:rFonts w:eastAsia="Noto Sans CJK SC"/>
                <w:kern w:val="2"/>
                <w:lang w:eastAsia="zh-CN" w:bidi="hi-IN"/>
              </w:rPr>
              <w:t>УТВЕРЖДАЮ</w:t>
            </w:r>
          </w:p>
          <w:p w:rsidR="00FF2042" w:rsidRPr="0010686D" w:rsidRDefault="00FF2042">
            <w:pPr>
              <w:rPr>
                <w:rFonts w:eastAsia="Noto Sans CJK SC"/>
                <w:kern w:val="2"/>
                <w:lang w:eastAsia="zh-CN" w:bidi="hi-IN"/>
              </w:rPr>
            </w:pPr>
            <w:r w:rsidRPr="0010686D">
              <w:rPr>
                <w:rFonts w:eastAsia="Noto Sans CJK SC"/>
                <w:kern w:val="2"/>
                <w:lang w:eastAsia="zh-CN" w:bidi="hi-IN"/>
              </w:rPr>
              <w:t>Заведующий кафедрой экологии, природопользования, землеустройства и БЖД</w:t>
            </w:r>
          </w:p>
          <w:p w:rsidR="00FF2042" w:rsidRPr="0010686D" w:rsidRDefault="00FF2042">
            <w:pPr>
              <w:ind w:left="2694"/>
              <w:jc w:val="center"/>
              <w:rPr>
                <w:rFonts w:eastAsia="Noto Sans CJK SC"/>
                <w:kern w:val="2"/>
                <w:lang w:eastAsia="zh-CN" w:bidi="hi-IN"/>
              </w:rPr>
            </w:pPr>
            <w:r w:rsidRPr="0010686D">
              <w:rPr>
                <w:rFonts w:eastAsia="Noto Sans CJK SC"/>
                <w:kern w:val="2"/>
                <w:lang w:eastAsia="zh-CN" w:bidi="hi-IN"/>
              </w:rPr>
              <w:t xml:space="preserve"> </w:t>
            </w:r>
            <w:proofErr w:type="spellStart"/>
            <w:r w:rsidRPr="0010686D">
              <w:rPr>
                <w:rFonts w:eastAsia="Noto Sans CJK SC"/>
                <w:kern w:val="2"/>
                <w:lang w:eastAsia="zh-CN" w:bidi="hi-IN"/>
              </w:rPr>
              <w:t>Н.С.Шуваев</w:t>
            </w:r>
            <w:proofErr w:type="spellEnd"/>
          </w:p>
          <w:p w:rsidR="00FF2042" w:rsidRPr="0010686D" w:rsidRDefault="00FF2042">
            <w:pPr>
              <w:jc w:val="center"/>
              <w:rPr>
                <w:rFonts w:eastAsia="Noto Sans CJK SC"/>
                <w:kern w:val="2"/>
                <w:lang w:eastAsia="zh-CN" w:bidi="hi-IN"/>
              </w:rPr>
            </w:pPr>
            <w:r w:rsidRPr="0010686D">
              <w:rPr>
                <w:rFonts w:eastAsia="Noto Sans CJK SC"/>
                <w:kern w:val="2"/>
                <w:lang w:eastAsia="zh-CN" w:bidi="hi-IN"/>
              </w:rPr>
              <w:t>«</w:t>
            </w:r>
            <w:r w:rsidR="00136199">
              <w:rPr>
                <w:rFonts w:eastAsia="Noto Sans CJK SC"/>
                <w:kern w:val="2"/>
                <w:lang w:eastAsia="zh-CN" w:bidi="hi-IN"/>
              </w:rPr>
              <w:t>01</w:t>
            </w:r>
            <w:r w:rsidRPr="0010686D">
              <w:rPr>
                <w:rFonts w:eastAsia="Noto Sans CJK SC"/>
                <w:kern w:val="2"/>
                <w:lang w:eastAsia="zh-CN" w:bidi="hi-IN"/>
              </w:rPr>
              <w:t xml:space="preserve">» </w:t>
            </w:r>
            <w:r w:rsidR="00136199">
              <w:rPr>
                <w:rFonts w:eastAsia="Noto Sans CJK SC"/>
                <w:kern w:val="2"/>
                <w:lang w:eastAsia="zh-CN" w:bidi="hi-IN"/>
              </w:rPr>
              <w:t>сентября</w:t>
            </w:r>
            <w:r w:rsidRPr="0010686D">
              <w:rPr>
                <w:rFonts w:eastAsia="Noto Sans CJK SC"/>
                <w:kern w:val="2"/>
                <w:lang w:eastAsia="zh-CN" w:bidi="hi-IN"/>
              </w:rPr>
              <w:t xml:space="preserve"> 2020 г.</w:t>
            </w:r>
          </w:p>
          <w:p w:rsidR="00FF2042" w:rsidRPr="0010686D" w:rsidRDefault="00FF2042">
            <w:pPr>
              <w:spacing w:before="120"/>
              <w:jc w:val="center"/>
              <w:rPr>
                <w:rFonts w:eastAsia="Noto Sans CJK SC"/>
                <w:kern w:val="2"/>
                <w:lang w:eastAsia="zh-CN" w:bidi="hi-IN"/>
              </w:rPr>
            </w:pPr>
          </w:p>
        </w:tc>
      </w:tr>
    </w:tbl>
    <w:p w:rsidR="00C56935" w:rsidRPr="0010686D" w:rsidRDefault="00C56935">
      <w:pPr>
        <w:jc w:val="both"/>
        <w:rPr>
          <w:sz w:val="28"/>
          <w:szCs w:val="28"/>
        </w:rPr>
      </w:pPr>
      <w:bookmarkStart w:id="0" w:name="_GoBack"/>
      <w:bookmarkEnd w:id="0"/>
    </w:p>
    <w:p w:rsidR="00C56935" w:rsidRPr="0010686D" w:rsidRDefault="00C56935">
      <w:pPr>
        <w:jc w:val="right"/>
        <w:rPr>
          <w:b/>
          <w:sz w:val="28"/>
          <w:szCs w:val="28"/>
        </w:rPr>
      </w:pPr>
    </w:p>
    <w:p w:rsidR="00C56935" w:rsidRPr="0010686D" w:rsidRDefault="00C56935">
      <w:pPr>
        <w:jc w:val="right"/>
        <w:rPr>
          <w:b/>
          <w:sz w:val="28"/>
          <w:szCs w:val="28"/>
        </w:rPr>
      </w:pPr>
    </w:p>
    <w:p w:rsidR="00C56935" w:rsidRPr="0010686D" w:rsidRDefault="00C56935">
      <w:pPr>
        <w:jc w:val="both"/>
        <w:rPr>
          <w:b/>
          <w:sz w:val="28"/>
          <w:szCs w:val="28"/>
        </w:rPr>
      </w:pPr>
    </w:p>
    <w:p w:rsidR="00C56935" w:rsidRPr="0010686D" w:rsidRDefault="00C56935">
      <w:pPr>
        <w:jc w:val="center"/>
        <w:rPr>
          <w:b/>
          <w:bCs/>
          <w:sz w:val="28"/>
          <w:szCs w:val="28"/>
        </w:rPr>
      </w:pPr>
    </w:p>
    <w:p w:rsidR="00C56935" w:rsidRPr="0010686D" w:rsidRDefault="00C56935">
      <w:pPr>
        <w:jc w:val="center"/>
        <w:rPr>
          <w:b/>
          <w:bCs/>
          <w:sz w:val="28"/>
          <w:szCs w:val="28"/>
        </w:rPr>
      </w:pPr>
    </w:p>
    <w:p w:rsidR="00C56935" w:rsidRPr="0010686D" w:rsidRDefault="00850B67">
      <w:pPr>
        <w:jc w:val="center"/>
        <w:rPr>
          <w:b/>
          <w:bCs/>
          <w:sz w:val="28"/>
          <w:szCs w:val="28"/>
        </w:rPr>
      </w:pPr>
      <w:r w:rsidRPr="0010686D">
        <w:rPr>
          <w:b/>
          <w:bCs/>
          <w:sz w:val="28"/>
          <w:szCs w:val="28"/>
        </w:rPr>
        <w:t xml:space="preserve">ПРОГРАММА </w:t>
      </w:r>
      <w:r w:rsidRPr="0010686D">
        <w:rPr>
          <w:b/>
          <w:sz w:val="28"/>
          <w:szCs w:val="28"/>
        </w:rPr>
        <w:t>ГОСУДАРСТВЕННОЙ ИТОГОВОЙ АТТЕСТАЦИИ</w:t>
      </w: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tbl>
      <w:tblPr>
        <w:tblW w:w="9831" w:type="dxa"/>
        <w:jc w:val="center"/>
        <w:tblLook w:val="04A0" w:firstRow="1" w:lastRow="0" w:firstColumn="1" w:lastColumn="0" w:noHBand="0" w:noVBand="1"/>
      </w:tblPr>
      <w:tblGrid>
        <w:gridCol w:w="4075"/>
        <w:gridCol w:w="5756"/>
      </w:tblGrid>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Составитель(-и)</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 xml:space="preserve">Бармин А.Н., </w:t>
            </w:r>
            <w:proofErr w:type="spellStart"/>
            <w:r w:rsidRPr="0010686D">
              <w:rPr>
                <w:rFonts w:eastAsia="Noto Sans CJK SC"/>
                <w:b/>
                <w:bCs/>
                <w:kern w:val="2"/>
                <w:lang w:eastAsia="zh-CN" w:bidi="hi-IN"/>
              </w:rPr>
              <w:t>д.г.н</w:t>
            </w:r>
            <w:proofErr w:type="spellEnd"/>
            <w:r w:rsidRPr="0010686D">
              <w:rPr>
                <w:rFonts w:eastAsia="Noto Sans CJK SC"/>
                <w:b/>
                <w:bCs/>
                <w:kern w:val="2"/>
                <w:lang w:eastAsia="zh-CN" w:bidi="hi-IN"/>
              </w:rPr>
              <w:t xml:space="preserve">., декан геолого-географического факультета, профессор кафедры экологии, природопользования, землеустройства и БЖД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Направление подготовки</w:t>
            </w:r>
          </w:p>
        </w:tc>
        <w:tc>
          <w:tcPr>
            <w:tcW w:w="5755" w:type="dxa"/>
            <w:hideMark/>
          </w:tcPr>
          <w:p w:rsidR="00FF2042" w:rsidRPr="0010686D" w:rsidRDefault="00FF2042" w:rsidP="00FF2042">
            <w:pPr>
              <w:jc w:val="right"/>
              <w:rPr>
                <w:rFonts w:eastAsia="Noto Sans CJK SC"/>
                <w:b/>
                <w:kern w:val="2"/>
                <w:lang w:eastAsia="zh-CN" w:bidi="hi-IN"/>
              </w:rPr>
            </w:pPr>
            <w:r w:rsidRPr="0010686D">
              <w:rPr>
                <w:b/>
              </w:rPr>
              <w:t>05.06.01 Науки о Земле</w:t>
            </w:r>
            <w:r w:rsidRPr="0010686D">
              <w:rPr>
                <w:rFonts w:eastAsia="Noto Sans CJK SC"/>
                <w:b/>
                <w:bCs/>
                <w:kern w:val="2"/>
                <w:lang w:eastAsia="zh-CN" w:bidi="hi-IN"/>
              </w:rPr>
              <w:t xml:space="preserve">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 xml:space="preserve">Направленность (профиль) ОПОП </w:t>
            </w:r>
          </w:p>
        </w:tc>
        <w:tc>
          <w:tcPr>
            <w:tcW w:w="5755" w:type="dxa"/>
            <w:hideMark/>
          </w:tcPr>
          <w:p w:rsidR="00FF2042" w:rsidRPr="0010686D" w:rsidRDefault="00FF2042">
            <w:pPr>
              <w:jc w:val="right"/>
              <w:rPr>
                <w:rFonts w:eastAsia="Noto Sans CJK SC"/>
                <w:b/>
                <w:kern w:val="2"/>
                <w:lang w:eastAsia="zh-CN" w:bidi="hi-IN"/>
              </w:rPr>
            </w:pPr>
            <w:r w:rsidRPr="0010686D">
              <w:rPr>
                <w:b/>
              </w:rPr>
              <w:t>Землеустройство, кадастр и мониторинг земель</w:t>
            </w:r>
            <w:r w:rsidRPr="0010686D">
              <w:rPr>
                <w:rFonts w:eastAsia="Noto Sans CJK SC"/>
                <w:b/>
                <w:kern w:val="2"/>
                <w:lang w:eastAsia="zh-CN" w:bidi="hi-IN"/>
              </w:rPr>
              <w:t xml:space="preserve">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Квалификация (степень)</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«Исследователь. Преподаватель-исследователь»</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Форма обучения</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 xml:space="preserve">заочная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 xml:space="preserve">Год приема </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2020</w:t>
            </w:r>
          </w:p>
        </w:tc>
      </w:tr>
    </w:tbl>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center"/>
        <w:rPr>
          <w:sz w:val="28"/>
          <w:szCs w:val="28"/>
        </w:rPr>
      </w:pPr>
    </w:p>
    <w:p w:rsidR="00C56935" w:rsidRPr="0010686D" w:rsidRDefault="00C56935">
      <w:pPr>
        <w:rPr>
          <w:sz w:val="28"/>
          <w:szCs w:val="28"/>
        </w:rPr>
      </w:pPr>
    </w:p>
    <w:p w:rsidR="00C56935" w:rsidRPr="0010686D" w:rsidRDefault="00C56935">
      <w:pPr>
        <w:jc w:val="cente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850B67">
      <w:pPr>
        <w:pStyle w:val="a9"/>
        <w:rPr>
          <w:szCs w:val="28"/>
        </w:rPr>
        <w:sectPr w:rsidR="00C56935" w:rsidRPr="0010686D">
          <w:headerReference w:type="default" r:id="rId7"/>
          <w:pgSz w:w="11906" w:h="16838"/>
          <w:pgMar w:top="993" w:right="850" w:bottom="1134" w:left="1276" w:header="709" w:footer="0" w:gutter="0"/>
          <w:pgNumType w:start="60"/>
          <w:cols w:space="720"/>
          <w:formProt w:val="0"/>
          <w:docGrid w:linePitch="360"/>
        </w:sectPr>
      </w:pPr>
      <w:r w:rsidRPr="0010686D">
        <w:rPr>
          <w:szCs w:val="28"/>
        </w:rPr>
        <w:t>Астрахань – 2020</w:t>
      </w:r>
    </w:p>
    <w:p w:rsidR="00C56935" w:rsidRPr="0010686D" w:rsidRDefault="00850B67">
      <w:pPr>
        <w:numPr>
          <w:ilvl w:val="0"/>
          <w:numId w:val="1"/>
        </w:numPr>
        <w:jc w:val="center"/>
        <w:rPr>
          <w:b/>
          <w:bCs/>
        </w:rPr>
      </w:pPr>
      <w:r w:rsidRPr="0010686D">
        <w:rPr>
          <w:b/>
          <w:bCs/>
        </w:rPr>
        <w:lastRenderedPageBreak/>
        <w:t>ЦЕЛИ И ЗАДАЧИ ГОСУДАРСТВЕННОЙ ИТОГОВОЙ АТТЕСТАЦИИ</w:t>
      </w:r>
    </w:p>
    <w:p w:rsidR="00C56935" w:rsidRPr="0010686D" w:rsidRDefault="00C56935">
      <w:pPr>
        <w:ind w:left="720"/>
        <w:rPr>
          <w:b/>
          <w:bCs/>
        </w:rPr>
      </w:pPr>
    </w:p>
    <w:p w:rsidR="00FF2042" w:rsidRPr="0010686D" w:rsidRDefault="00850B67" w:rsidP="00FF2042">
      <w:pPr>
        <w:pStyle w:val="af3"/>
        <w:adjustRightInd w:val="0"/>
        <w:spacing w:after="0" w:line="240" w:lineRule="auto"/>
        <w:ind w:left="0" w:firstLine="567"/>
        <w:jc w:val="both"/>
        <w:rPr>
          <w:rFonts w:ascii="Times New Roman" w:eastAsia="Calibri" w:hAnsi="Times New Roman" w:cs="Times New Roman"/>
          <w:bCs/>
          <w:lang w:eastAsia="en-US"/>
        </w:rPr>
      </w:pPr>
      <w:r w:rsidRPr="0010686D">
        <w:rPr>
          <w:rFonts w:ascii="Times New Roman" w:hAnsi="Times New Roman" w:cs="Times New Roman"/>
          <w:b/>
        </w:rPr>
        <w:t>1.1.</w:t>
      </w:r>
      <w:r w:rsidRPr="0010686D">
        <w:rPr>
          <w:rFonts w:ascii="Times New Roman" w:hAnsi="Times New Roman" w:cs="Times New Roman"/>
        </w:rPr>
        <w:t xml:space="preserve"> </w:t>
      </w:r>
      <w:r w:rsidR="00FF2042" w:rsidRPr="0010686D">
        <w:rPr>
          <w:rFonts w:ascii="Times New Roman" w:eastAsia="Calibri" w:hAnsi="Times New Roman" w:cs="Times New Roman"/>
          <w:b/>
          <w:bCs/>
          <w:lang w:eastAsia="en-US"/>
        </w:rPr>
        <w:t>Итоговая (</w:t>
      </w:r>
      <w:r w:rsidR="00FF2042" w:rsidRPr="0010686D">
        <w:rPr>
          <w:rFonts w:ascii="Times New Roman" w:eastAsia="Calibri" w:hAnsi="Times New Roman" w:cs="Times New Roman"/>
          <w:b/>
          <w:lang w:eastAsia="en-US"/>
        </w:rPr>
        <w:t>государственная итоговая)</w:t>
      </w:r>
      <w:r w:rsidR="00FF2042" w:rsidRPr="0010686D">
        <w:rPr>
          <w:rFonts w:ascii="Times New Roman" w:eastAsia="Calibri" w:hAnsi="Times New Roman" w:cs="Times New Roman"/>
          <w:bCs/>
          <w:lang w:eastAsia="en-US"/>
        </w:rPr>
        <w:t xml:space="preserve"> </w:t>
      </w:r>
      <w:r w:rsidR="00FF2042" w:rsidRPr="0010686D">
        <w:rPr>
          <w:rFonts w:ascii="Times New Roman" w:eastAsia="Calibri" w:hAnsi="Times New Roman" w:cs="Times New Roman"/>
          <w:b/>
          <w:bCs/>
          <w:lang w:eastAsia="en-US"/>
        </w:rPr>
        <w:t>аттестация</w:t>
      </w:r>
      <w:r w:rsidR="00FF2042" w:rsidRPr="0010686D">
        <w:rPr>
          <w:rFonts w:ascii="Times New Roman" w:eastAsia="Calibri" w:hAnsi="Times New Roman" w:cs="Times New Roman"/>
          <w:bCs/>
          <w:lang w:eastAsia="en-US"/>
        </w:rPr>
        <w:t xml:space="preserve"> проводится в целях определения соответствия результатов освоения обучающимися образовательных программ, имеющих </w:t>
      </w:r>
      <w:r w:rsidR="00FF2042" w:rsidRPr="0010686D">
        <w:rPr>
          <w:rFonts w:ascii="Times New Roman" w:eastAsia="Calibri" w:hAnsi="Times New Roman" w:cs="Times New Roman"/>
          <w:lang w:eastAsia="en-US"/>
        </w:rPr>
        <w:t xml:space="preserve">значение для профессиональной деятельности выпускников, в том числе для преподавательской и научной видов деятельности, </w:t>
      </w:r>
      <w:r w:rsidR="00FF2042" w:rsidRPr="0010686D">
        <w:rPr>
          <w:rFonts w:ascii="Times New Roman" w:eastAsia="Calibri" w:hAnsi="Times New Roman" w:cs="Times New Roman"/>
          <w:bCs/>
          <w:lang w:eastAsia="en-US"/>
        </w:rPr>
        <w:t>требованиям соответствующего федерального государственного образовательного стандарта.</w:t>
      </w:r>
    </w:p>
    <w:p w:rsidR="00FF2042" w:rsidRPr="00FF2042" w:rsidRDefault="00FF2042" w:rsidP="00FF2042">
      <w:pPr>
        <w:autoSpaceDE w:val="0"/>
        <w:autoSpaceDN w:val="0"/>
        <w:adjustRightInd w:val="0"/>
        <w:ind w:firstLine="567"/>
        <w:jc w:val="both"/>
        <w:rPr>
          <w:rFonts w:eastAsia="Calibri"/>
          <w:sz w:val="22"/>
          <w:szCs w:val="22"/>
          <w:lang w:eastAsia="en-US"/>
        </w:rPr>
      </w:pPr>
      <w:r w:rsidRPr="00FF2042">
        <w:rPr>
          <w:rFonts w:eastAsia="Calibri"/>
          <w:sz w:val="22"/>
          <w:szCs w:val="22"/>
          <w:lang w:eastAsia="en-US"/>
        </w:rPr>
        <w:t>Государственная итоговая аттестация, завершающая освоение имеющих государственную аккредитацию основных образовательных программ подготовки научно-педагогических кадров в аспирантуре, является итоговой аттестацией обучающихся в аспирантуре по программам подготовки научно-педагогических кадров.</w:t>
      </w:r>
    </w:p>
    <w:p w:rsidR="00FF2042" w:rsidRPr="00FF2042" w:rsidRDefault="00FF2042" w:rsidP="00FF2042">
      <w:pPr>
        <w:tabs>
          <w:tab w:val="left" w:pos="567"/>
        </w:tabs>
        <w:autoSpaceDE w:val="0"/>
        <w:autoSpaceDN w:val="0"/>
        <w:adjustRightInd w:val="0"/>
        <w:ind w:firstLine="567"/>
        <w:jc w:val="both"/>
        <w:rPr>
          <w:rFonts w:eastAsia="Calibri"/>
          <w:sz w:val="22"/>
          <w:szCs w:val="22"/>
          <w:lang w:eastAsia="en-US"/>
        </w:rPr>
      </w:pPr>
      <w:r w:rsidRPr="00FF2042">
        <w:rPr>
          <w:rFonts w:eastAsia="Calibri"/>
          <w:sz w:val="22"/>
          <w:szCs w:val="22"/>
          <w:lang w:eastAsia="en-US"/>
        </w:rPr>
        <w:t>К государственной итоговой аттестации допускаются обучающиеся, в полном объеме выполнившие учебный план или индивидуальный учебный план по соответствующим образовательным программам.</w:t>
      </w:r>
    </w:p>
    <w:p w:rsidR="00FF2042" w:rsidRPr="00FF2042" w:rsidRDefault="00FF2042" w:rsidP="00FF2042">
      <w:pPr>
        <w:autoSpaceDE w:val="0"/>
        <w:autoSpaceDN w:val="0"/>
        <w:adjustRightInd w:val="0"/>
        <w:ind w:firstLine="567"/>
        <w:jc w:val="both"/>
        <w:rPr>
          <w:rFonts w:eastAsia="Calibri"/>
          <w:sz w:val="22"/>
          <w:szCs w:val="22"/>
          <w:lang w:eastAsia="en-US"/>
        </w:rPr>
      </w:pPr>
      <w:r w:rsidRPr="00FF2042">
        <w:rPr>
          <w:rFonts w:eastAsia="Calibri"/>
          <w:sz w:val="22"/>
          <w:szCs w:val="22"/>
          <w:lang w:eastAsia="en-US"/>
        </w:rPr>
        <w:t>В соответствии с ФГОС ВО (подготовка кадров высшей квалификации) по направлению подготовки 05.06.01 «Науки о земле» в блок «Государственная итоговая аттестация» входит подготовка и сдача государственного экзамена и защита доклада по научно-квалификационной работе (диссертации), выполненной на основе результатов научно-исследовательской деятельности.</w:t>
      </w:r>
    </w:p>
    <w:p w:rsidR="00FF2042" w:rsidRPr="00FF2042" w:rsidRDefault="00FF2042" w:rsidP="00FF2042">
      <w:pPr>
        <w:adjustRightInd w:val="0"/>
        <w:contextualSpacing/>
        <w:jc w:val="both"/>
        <w:rPr>
          <w:rFonts w:eastAsia="Calibri"/>
          <w:bCs/>
          <w:lang w:eastAsia="en-US"/>
        </w:rPr>
      </w:pPr>
      <w:r w:rsidRPr="00FF2042">
        <w:rPr>
          <w:rFonts w:eastAsia="Calibri"/>
          <w:sz w:val="22"/>
          <w:szCs w:val="22"/>
          <w:lang w:eastAsia="en-US"/>
        </w:rPr>
        <w:t xml:space="preserve">Лицам, успешно прошедшим государственную итоговую аттестацию по программе подготовки научно-педагогических кадров </w:t>
      </w:r>
      <w:r w:rsidRPr="0010686D">
        <w:rPr>
          <w:rFonts w:eastAsia="Calibri"/>
          <w:sz w:val="22"/>
          <w:szCs w:val="22"/>
          <w:lang w:eastAsia="en-US"/>
        </w:rPr>
        <w:t>в аспирантуре,</w:t>
      </w:r>
      <w:r w:rsidRPr="00FF2042">
        <w:rPr>
          <w:rFonts w:eastAsia="Calibri"/>
          <w:sz w:val="22"/>
          <w:szCs w:val="22"/>
          <w:lang w:eastAsia="en-US"/>
        </w:rPr>
        <w:t xml:space="preserve"> выдается соответственно диплом об окончании аспирантуры.</w:t>
      </w:r>
    </w:p>
    <w:p w:rsidR="00C56935" w:rsidRPr="0010686D" w:rsidRDefault="00850B67">
      <w:pPr>
        <w:tabs>
          <w:tab w:val="right" w:leader="underscore" w:pos="9639"/>
        </w:tabs>
        <w:ind w:firstLine="567"/>
        <w:jc w:val="both"/>
        <w:outlineLvl w:val="1"/>
      </w:pPr>
      <w:r w:rsidRPr="0010686D">
        <w:rPr>
          <w:b/>
        </w:rPr>
        <w:t>1.2. Задачи государственной итоговой аттестации:</w:t>
      </w:r>
    </w:p>
    <w:p w:rsidR="00C56935" w:rsidRPr="0010686D" w:rsidRDefault="00850B67">
      <w:pPr>
        <w:numPr>
          <w:ilvl w:val="0"/>
          <w:numId w:val="5"/>
        </w:numPr>
        <w:tabs>
          <w:tab w:val="left" w:pos="851"/>
          <w:tab w:val="right" w:leader="underscore" w:pos="9639"/>
        </w:tabs>
        <w:ind w:left="851" w:hanging="425"/>
        <w:jc w:val="both"/>
      </w:pPr>
      <w:r w:rsidRPr="0010686D">
        <w:t xml:space="preserve">проверка уровня </w:t>
      </w:r>
      <w:proofErr w:type="spellStart"/>
      <w:r w:rsidRPr="0010686D">
        <w:t>сформированности</w:t>
      </w:r>
      <w:proofErr w:type="spellEnd"/>
      <w:r w:rsidRPr="0010686D">
        <w:t xml:space="preserve"> компетенций, определенных образовательным стандартом и ОПОП; </w:t>
      </w:r>
    </w:p>
    <w:p w:rsidR="00C56935" w:rsidRPr="0010686D" w:rsidRDefault="00850B67">
      <w:pPr>
        <w:numPr>
          <w:ilvl w:val="0"/>
          <w:numId w:val="5"/>
        </w:numPr>
        <w:tabs>
          <w:tab w:val="left" w:pos="851"/>
          <w:tab w:val="right" w:leader="underscore" w:pos="9639"/>
        </w:tabs>
        <w:ind w:left="851" w:hanging="425"/>
        <w:jc w:val="both"/>
      </w:pPr>
      <w:r w:rsidRPr="0010686D">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56935" w:rsidRPr="0010686D" w:rsidRDefault="00850B67">
      <w:pPr>
        <w:numPr>
          <w:ilvl w:val="0"/>
          <w:numId w:val="5"/>
        </w:numPr>
        <w:tabs>
          <w:tab w:val="left" w:pos="851"/>
          <w:tab w:val="right" w:leader="underscore" w:pos="9639"/>
        </w:tabs>
        <w:ind w:hanging="294"/>
        <w:jc w:val="both"/>
      </w:pPr>
      <w:r w:rsidRPr="0010686D">
        <w:t>разработка рекомендаций, направленных на совершенствование подготовки аспирантов по ОПОП.</w:t>
      </w:r>
    </w:p>
    <w:p w:rsidR="00C56935" w:rsidRPr="0010686D" w:rsidRDefault="00850B67">
      <w:pPr>
        <w:tabs>
          <w:tab w:val="right" w:leader="underscore" w:pos="9639"/>
        </w:tabs>
        <w:ind w:firstLine="567"/>
        <w:jc w:val="both"/>
        <w:outlineLvl w:val="1"/>
      </w:pPr>
      <w:r w:rsidRPr="0010686D">
        <w:t xml:space="preserve">В рамках проведения ГИА проверяется степень освоения выпускником следующих компетенций: </w:t>
      </w:r>
    </w:p>
    <w:p w:rsidR="00FF2042" w:rsidRPr="0010686D" w:rsidRDefault="00FF2042" w:rsidP="00FF2042">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F2042" w:rsidRPr="0010686D" w:rsidRDefault="00FF2042" w:rsidP="00FF2042">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F2042" w:rsidRPr="0010686D" w:rsidRDefault="00FF2042" w:rsidP="00FF2042">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F2042" w:rsidRPr="0010686D" w:rsidRDefault="00FF2042" w:rsidP="00FF2042">
      <w:pPr>
        <w:ind w:firstLine="708"/>
        <w:jc w:val="both"/>
      </w:pPr>
      <w:r w:rsidRPr="0010686D">
        <w:t>готовностью использовать современные методы и технологии научной коммуникации на государственном и иностранном языках (УК-4);</w:t>
      </w:r>
    </w:p>
    <w:p w:rsidR="00FF2042" w:rsidRPr="0010686D" w:rsidRDefault="00FF2042" w:rsidP="00FF2042">
      <w:pPr>
        <w:ind w:firstLine="708"/>
        <w:jc w:val="both"/>
      </w:pPr>
      <w:r w:rsidRPr="0010686D">
        <w:t>способностью планировать и решать задачи собственного профессионального и личностного развития (УК-5).</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Pr="0010686D">
        <w:rPr>
          <w:b/>
        </w:rPr>
        <w:t xml:space="preserve"> </w:t>
      </w:r>
      <w:r w:rsidRPr="0010686D">
        <w:t>компетенциями:</w:t>
      </w:r>
    </w:p>
    <w:p w:rsidR="00FF2042" w:rsidRPr="0010686D" w:rsidRDefault="00FF2042" w:rsidP="00FF2042">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F2042" w:rsidRPr="0010686D" w:rsidRDefault="00FF2042" w:rsidP="00FF2042">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профессиональными</w:t>
      </w:r>
      <w:r w:rsidRPr="0010686D">
        <w:rPr>
          <w:b/>
        </w:rPr>
        <w:t xml:space="preserve"> </w:t>
      </w:r>
      <w:r w:rsidRPr="0010686D">
        <w:t>компетенциями:</w:t>
      </w:r>
    </w:p>
    <w:p w:rsidR="00FF2042" w:rsidRPr="0010686D" w:rsidRDefault="00FF2042" w:rsidP="00FF2042">
      <w:pPr>
        <w:ind w:firstLine="708"/>
        <w:jc w:val="both"/>
      </w:pPr>
      <w:r w:rsidRPr="0010686D">
        <w:lastRenderedPageBreak/>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FF2042" w:rsidRPr="0010686D" w:rsidRDefault="00FF2042" w:rsidP="00FF2042">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FF2042" w:rsidRPr="0010686D" w:rsidRDefault="00FF2042" w:rsidP="00FF2042">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850B67">
      <w:pPr>
        <w:numPr>
          <w:ilvl w:val="0"/>
          <w:numId w:val="1"/>
        </w:numPr>
        <w:jc w:val="center"/>
        <w:outlineLvl w:val="0"/>
        <w:rPr>
          <w:b/>
          <w:bCs/>
        </w:rPr>
      </w:pPr>
      <w:r w:rsidRPr="0010686D">
        <w:rPr>
          <w:b/>
          <w:bCs/>
        </w:rPr>
        <w:t>ОБЩИЕ ПОЛОЖЕНИЯ</w:t>
      </w:r>
    </w:p>
    <w:p w:rsidR="00C56935" w:rsidRPr="0010686D" w:rsidRDefault="00C56935">
      <w:pPr>
        <w:ind w:left="720"/>
        <w:outlineLvl w:val="0"/>
        <w:rPr>
          <w:b/>
          <w:bCs/>
        </w:rPr>
      </w:pPr>
    </w:p>
    <w:p w:rsidR="00C56935" w:rsidRPr="0010686D" w:rsidRDefault="00850B67">
      <w:pPr>
        <w:numPr>
          <w:ilvl w:val="1"/>
          <w:numId w:val="2"/>
        </w:numPr>
        <w:tabs>
          <w:tab w:val="left" w:pos="1134"/>
        </w:tabs>
        <w:jc w:val="both"/>
        <w:rPr>
          <w:b/>
        </w:rPr>
      </w:pPr>
      <w:r w:rsidRPr="0010686D">
        <w:rPr>
          <w:b/>
        </w:rPr>
        <w:t>Формы проведения государственной итоговой аттестации:</w:t>
      </w:r>
    </w:p>
    <w:p w:rsidR="00C56935" w:rsidRPr="0010686D" w:rsidRDefault="00C56935">
      <w:pPr>
        <w:tabs>
          <w:tab w:val="left" w:pos="1134"/>
        </w:tabs>
        <w:ind w:left="360"/>
        <w:jc w:val="both"/>
        <w:rPr>
          <w:b/>
        </w:rPr>
      </w:pPr>
    </w:p>
    <w:p w:rsidR="00C56935" w:rsidRPr="0010686D" w:rsidRDefault="00850B67">
      <w:pPr>
        <w:jc w:val="both"/>
        <w:rPr>
          <w:b/>
        </w:rPr>
      </w:pPr>
      <w:r w:rsidRPr="0010686D">
        <w:tab/>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10686D">
        <w:t>Минобрнауки</w:t>
      </w:r>
      <w:proofErr w:type="spellEnd"/>
      <w:r w:rsidRPr="0010686D">
        <w:t xml:space="preserve"> Российской Федерации;</w:t>
      </w:r>
    </w:p>
    <w:p w:rsidR="00C56935" w:rsidRPr="0010686D" w:rsidRDefault="00850B67">
      <w:pPr>
        <w:ind w:left="567" w:firstLine="142"/>
        <w:jc w:val="both"/>
      </w:pPr>
      <w:r w:rsidRPr="0010686D">
        <w:t xml:space="preserve"> - подготовка к сдаче и сдача государственного экзамена </w:t>
      </w:r>
    </w:p>
    <w:p w:rsidR="00C56935" w:rsidRPr="0010686D" w:rsidRDefault="00C56935">
      <w:pPr>
        <w:jc w:val="both"/>
      </w:pPr>
    </w:p>
    <w:p w:rsidR="00C56935" w:rsidRPr="0010686D" w:rsidRDefault="00C56935">
      <w:pPr>
        <w:tabs>
          <w:tab w:val="left" w:pos="1134"/>
        </w:tabs>
        <w:ind w:firstLine="567"/>
        <w:outlineLvl w:val="0"/>
        <w:rPr>
          <w:b/>
          <w:bCs/>
        </w:rPr>
      </w:pPr>
    </w:p>
    <w:p w:rsidR="00C56935" w:rsidRPr="0010686D" w:rsidRDefault="00850B67">
      <w:pPr>
        <w:numPr>
          <w:ilvl w:val="1"/>
          <w:numId w:val="2"/>
        </w:numPr>
        <w:tabs>
          <w:tab w:val="left" w:pos="1134"/>
        </w:tabs>
        <w:jc w:val="both"/>
        <w:rPr>
          <w:b/>
        </w:rPr>
      </w:pPr>
      <w:r w:rsidRPr="0010686D">
        <w:rPr>
          <w:b/>
        </w:rPr>
        <w:t>Объем и сроки проведения государственной итоговой аттестации</w:t>
      </w:r>
    </w:p>
    <w:p w:rsidR="00C56935" w:rsidRPr="0010686D" w:rsidRDefault="00C56935">
      <w:pPr>
        <w:tabs>
          <w:tab w:val="left" w:pos="1134"/>
        </w:tabs>
        <w:ind w:left="1500"/>
        <w:jc w:val="both"/>
        <w:rPr>
          <w:b/>
        </w:rPr>
      </w:pPr>
    </w:p>
    <w:p w:rsidR="00C56935" w:rsidRPr="0010686D" w:rsidRDefault="00850B67">
      <w:pPr>
        <w:tabs>
          <w:tab w:val="left" w:pos="1134"/>
        </w:tabs>
        <w:ind w:firstLine="567"/>
        <w:jc w:val="both"/>
      </w:pPr>
      <w:r w:rsidRPr="0010686D">
        <w:t>Объем ГИА – 9 зачетных единиц, в том числе:</w:t>
      </w:r>
    </w:p>
    <w:p w:rsidR="00C56935" w:rsidRPr="0010686D" w:rsidRDefault="00850B67">
      <w:pPr>
        <w:tabs>
          <w:tab w:val="left" w:pos="1134"/>
        </w:tabs>
        <w:ind w:firstLine="567"/>
        <w:jc w:val="both"/>
      </w:pPr>
      <w:r w:rsidRPr="0010686D">
        <w:t xml:space="preserve">  - 6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10686D">
        <w:t>Минобрнауки</w:t>
      </w:r>
      <w:proofErr w:type="spellEnd"/>
      <w:r w:rsidRPr="0010686D">
        <w:t xml:space="preserve"> Российской Федерации (далее – научный доклад); </w:t>
      </w:r>
    </w:p>
    <w:p w:rsidR="00C56935" w:rsidRPr="0010686D" w:rsidRDefault="00850B67" w:rsidP="00FF2042">
      <w:pPr>
        <w:ind w:left="567" w:firstLine="142"/>
      </w:pPr>
      <w:r w:rsidRPr="0010686D">
        <w:t>-  3 зачетных единиц – для подготовки к сдаче и сдачи государственного экзамена (далее – государственный экзамен).</w:t>
      </w:r>
    </w:p>
    <w:p w:rsidR="00C56935" w:rsidRPr="0010686D" w:rsidRDefault="00C56935">
      <w:pPr>
        <w:tabs>
          <w:tab w:val="left" w:pos="1134"/>
        </w:tabs>
        <w:ind w:firstLine="567"/>
        <w:jc w:val="both"/>
      </w:pPr>
    </w:p>
    <w:p w:rsidR="00C56935" w:rsidRPr="0010686D" w:rsidRDefault="00850B67">
      <w:pPr>
        <w:numPr>
          <w:ilvl w:val="1"/>
          <w:numId w:val="2"/>
        </w:numPr>
        <w:tabs>
          <w:tab w:val="left" w:pos="1134"/>
        </w:tabs>
        <w:jc w:val="both"/>
        <w:rPr>
          <w:b/>
        </w:rPr>
      </w:pPr>
      <w:r w:rsidRPr="0010686D">
        <w:rPr>
          <w:b/>
        </w:rPr>
        <w:t>Допуск к государственной итоговой аттестации</w:t>
      </w:r>
    </w:p>
    <w:p w:rsidR="00C56935" w:rsidRPr="0010686D" w:rsidRDefault="00850B67">
      <w:pPr>
        <w:shd w:val="clear" w:color="auto" w:fill="FFFFFF"/>
        <w:ind w:left="-96"/>
        <w:jc w:val="both"/>
        <w:textAlignment w:val="top"/>
      </w:pPr>
      <w:r w:rsidRPr="0010686D">
        <w:rPr>
          <w:rFonts w:eastAsia="Calibri"/>
          <w:b/>
          <w:color w:val="000000"/>
        </w:rPr>
        <w:t>Электронно-библиотечная система (ЭБС) ООО «</w:t>
      </w:r>
      <w:proofErr w:type="spellStart"/>
      <w:r w:rsidRPr="0010686D">
        <w:rPr>
          <w:rFonts w:eastAsia="Calibri"/>
          <w:b/>
          <w:color w:val="000000"/>
        </w:rPr>
        <w:t>Политехресурс</w:t>
      </w:r>
      <w:proofErr w:type="spellEnd"/>
      <w:r w:rsidRPr="0010686D">
        <w:rPr>
          <w:rFonts w:eastAsia="Calibri"/>
          <w:b/>
          <w:color w:val="000000"/>
        </w:rPr>
        <w:t xml:space="preserve">» «Консультант </w:t>
      </w:r>
      <w:proofErr w:type="spellStart"/>
      <w:r w:rsidRPr="0010686D">
        <w:rPr>
          <w:rFonts w:eastAsia="Calibri"/>
          <w:b/>
          <w:color w:val="000000"/>
        </w:rPr>
        <w:t>студента»</w:t>
      </w:r>
      <w:hyperlink r:id="rId8">
        <w:r w:rsidRPr="0010686D">
          <w:rPr>
            <w:rStyle w:val="ListLabel3"/>
            <w:rFonts w:cs="Times New Roman"/>
            <w:b/>
            <w:bCs/>
            <w:color w:val="0000FF"/>
            <w:u w:val="single"/>
          </w:rPr>
          <w:t>www.studentlibrary.ru</w:t>
        </w:r>
        <w:proofErr w:type="spellEnd"/>
      </w:hyperlink>
      <w:r w:rsidRPr="0010686D">
        <w:rPr>
          <w:b/>
          <w:bCs/>
          <w:color w:val="000000"/>
        </w:rPr>
        <w:t xml:space="preserve">. </w:t>
      </w:r>
    </w:p>
    <w:p w:rsidR="00C56935" w:rsidRPr="0010686D" w:rsidRDefault="00850B67">
      <w:pPr>
        <w:shd w:val="clear" w:color="auto" w:fill="FFFFFF"/>
        <w:ind w:left="-96"/>
        <w:jc w:val="both"/>
        <w:textAlignment w:val="top"/>
        <w:outlineLvl w:val="0"/>
      </w:pPr>
      <w:r w:rsidRPr="0010686D">
        <w:rPr>
          <w:b/>
          <w:bCs/>
          <w:color w:val="000000"/>
        </w:rPr>
        <w:t xml:space="preserve">Электронная библиотечная система </w:t>
      </w:r>
      <w:bookmarkStart w:id="1" w:name="__DdeLink__11689_22262962981"/>
      <w:proofErr w:type="spellStart"/>
      <w:r w:rsidRPr="0010686D">
        <w:rPr>
          <w:b/>
          <w:bCs/>
          <w:color w:val="000000"/>
          <w:lang w:val="en-US"/>
        </w:rPr>
        <w:t>IPRbooks</w:t>
      </w:r>
      <w:bookmarkEnd w:id="1"/>
      <w:proofErr w:type="spellEnd"/>
      <w:r w:rsidRPr="0010686D">
        <w:rPr>
          <w:b/>
          <w:bCs/>
          <w:color w:val="000000"/>
        </w:rPr>
        <w:t xml:space="preserve">. </w:t>
      </w:r>
      <w:hyperlink r:id="rId9">
        <w:r w:rsidRPr="0010686D">
          <w:rPr>
            <w:rStyle w:val="ListLabel4"/>
            <w:bCs/>
            <w:color w:val="0563C1"/>
            <w:u w:val="single"/>
            <w:lang w:val="en-US"/>
          </w:rPr>
          <w:t>www</w:t>
        </w:r>
        <w:r w:rsidRPr="0010686D">
          <w:rPr>
            <w:rStyle w:val="ListLabel4"/>
            <w:bCs/>
            <w:color w:val="0563C1"/>
            <w:u w:val="single"/>
          </w:rPr>
          <w:t>.</w:t>
        </w:r>
        <w:proofErr w:type="spellStart"/>
        <w:r w:rsidRPr="0010686D">
          <w:rPr>
            <w:rStyle w:val="ListLabel4"/>
            <w:bCs/>
            <w:color w:val="0563C1"/>
            <w:u w:val="single"/>
            <w:lang w:val="en-US"/>
          </w:rPr>
          <w:t>iprbookshop</w:t>
        </w:r>
        <w:proofErr w:type="spellEnd"/>
        <w:r w:rsidRPr="0010686D">
          <w:rPr>
            <w:rStyle w:val="ListLabel4"/>
            <w:bCs/>
            <w:color w:val="0563C1"/>
            <w:u w:val="single"/>
          </w:rPr>
          <w:t>.</w:t>
        </w:r>
        <w:proofErr w:type="spellStart"/>
        <w:r w:rsidRPr="0010686D">
          <w:rPr>
            <w:rStyle w:val="ListLabel4"/>
            <w:bCs/>
            <w:color w:val="0563C1"/>
            <w:u w:val="single"/>
            <w:lang w:val="en-US"/>
          </w:rPr>
          <w:t>ru</w:t>
        </w:r>
        <w:proofErr w:type="spellEnd"/>
      </w:hyperlink>
      <w:r w:rsidRPr="0010686D">
        <w:rPr>
          <w:bCs/>
          <w:color w:val="FF0000"/>
        </w:rPr>
        <w:t xml:space="preserve">  </w:t>
      </w:r>
    </w:p>
    <w:p w:rsidR="00C56935" w:rsidRPr="0010686D" w:rsidRDefault="00850B67">
      <w:pPr>
        <w:shd w:val="clear" w:color="auto" w:fill="FFFFFF"/>
        <w:ind w:firstLine="709"/>
        <w:jc w:val="both"/>
      </w:pPr>
      <w:r w:rsidRPr="0010686D">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56935" w:rsidRPr="0010686D" w:rsidRDefault="00850B67">
      <w:pPr>
        <w:pStyle w:val="ae"/>
        <w:shd w:val="clear" w:color="auto" w:fill="FFFFFF"/>
        <w:spacing w:before="0" w:after="0"/>
        <w:ind w:firstLine="709"/>
        <w:jc w:val="both"/>
      </w:pPr>
      <w:r w:rsidRPr="0010686D">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56935" w:rsidRPr="0010686D" w:rsidRDefault="00C56935">
      <w:pPr>
        <w:pStyle w:val="ae"/>
        <w:shd w:val="clear" w:color="auto" w:fill="FFFFFF"/>
        <w:spacing w:before="0" w:after="0"/>
        <w:ind w:firstLine="709"/>
        <w:jc w:val="both"/>
        <w:rPr>
          <w:color w:val="333333"/>
        </w:rPr>
      </w:pPr>
    </w:p>
    <w:p w:rsidR="00C56935" w:rsidRPr="0010686D" w:rsidRDefault="00850B67">
      <w:pPr>
        <w:ind w:firstLine="567"/>
        <w:jc w:val="both"/>
      </w:pPr>
      <w:r w:rsidRPr="0010686D">
        <w:br w:type="page"/>
      </w:r>
    </w:p>
    <w:p w:rsidR="00C56935" w:rsidRPr="0010686D" w:rsidRDefault="00850B67">
      <w:pPr>
        <w:numPr>
          <w:ilvl w:val="0"/>
          <w:numId w:val="2"/>
        </w:numPr>
        <w:tabs>
          <w:tab w:val="left" w:pos="284"/>
        </w:tabs>
        <w:jc w:val="center"/>
        <w:outlineLvl w:val="0"/>
        <w:rPr>
          <w:b/>
          <w:bCs/>
        </w:rPr>
      </w:pPr>
      <w:r w:rsidRPr="0010686D">
        <w:rPr>
          <w:b/>
          <w:bCs/>
        </w:rPr>
        <w:lastRenderedPageBreak/>
        <w:t xml:space="preserve">ФОНД ОЦЕНОЧНЫХ СРЕДСТВ </w:t>
      </w:r>
    </w:p>
    <w:p w:rsidR="00C56935" w:rsidRPr="0010686D" w:rsidRDefault="00850B67">
      <w:pPr>
        <w:tabs>
          <w:tab w:val="left" w:pos="284"/>
        </w:tabs>
        <w:jc w:val="center"/>
        <w:outlineLvl w:val="0"/>
        <w:rPr>
          <w:b/>
          <w:bCs/>
        </w:rPr>
      </w:pPr>
      <w:r w:rsidRPr="0010686D">
        <w:rPr>
          <w:b/>
          <w:bCs/>
        </w:rPr>
        <w:t>ДЛЯ ГОСУДАРСТВЕННОЙ ИТОГОВОЙ АТТЕСТАЦИИ</w:t>
      </w:r>
    </w:p>
    <w:p w:rsidR="00C56935" w:rsidRPr="0010686D" w:rsidRDefault="00C56935">
      <w:pPr>
        <w:tabs>
          <w:tab w:val="left" w:pos="284"/>
        </w:tabs>
        <w:jc w:val="center"/>
        <w:outlineLvl w:val="0"/>
        <w:rPr>
          <w:b/>
          <w:bCs/>
        </w:rPr>
      </w:pPr>
    </w:p>
    <w:p w:rsidR="00C56935" w:rsidRPr="0010686D" w:rsidRDefault="00850B67">
      <w:pPr>
        <w:tabs>
          <w:tab w:val="left" w:pos="1134"/>
        </w:tabs>
        <w:jc w:val="both"/>
        <w:rPr>
          <w:b/>
        </w:rPr>
      </w:pPr>
      <w:r w:rsidRPr="0010686D">
        <w:rPr>
          <w:b/>
        </w:rPr>
        <w:t xml:space="preserve">          3.1. </w:t>
      </w:r>
      <w:r w:rsidRPr="0010686D">
        <w:rPr>
          <w:b/>
          <w:bCs/>
        </w:rPr>
        <w:t xml:space="preserve">Фонд оценочных средств </w:t>
      </w:r>
      <w:r w:rsidRPr="0010686D">
        <w:rPr>
          <w:b/>
        </w:rPr>
        <w:t>для научного доклада</w:t>
      </w:r>
    </w:p>
    <w:p w:rsidR="00C56935" w:rsidRPr="0010686D" w:rsidRDefault="00850B67">
      <w:pPr>
        <w:ind w:firstLine="567"/>
        <w:jc w:val="both"/>
        <w:rPr>
          <w:b/>
        </w:rPr>
      </w:pPr>
      <w:r w:rsidRPr="0010686D">
        <w:rPr>
          <w:b/>
        </w:rPr>
        <w:t>3.1.1. Требования к результатам обучения</w:t>
      </w:r>
    </w:p>
    <w:p w:rsidR="00C56935" w:rsidRPr="0010686D" w:rsidRDefault="00850B67">
      <w:pPr>
        <w:pStyle w:val="12"/>
        <w:shd w:val="clear" w:color="auto" w:fill="FFFFFF"/>
        <w:tabs>
          <w:tab w:val="left" w:pos="993"/>
          <w:tab w:val="left" w:pos="1134"/>
        </w:tabs>
        <w:ind w:firstLine="709"/>
      </w:pPr>
      <w:r w:rsidRPr="0010686D">
        <w:t xml:space="preserve">В процессе подготовки научного доклада, а также в ходе процедуры представления научного доклада формируются и проверяются следующие компетенции: </w:t>
      </w:r>
      <w:r w:rsidRPr="0010686D">
        <w:rPr>
          <w:szCs w:val="24"/>
        </w:rPr>
        <w:t>универсальные, общепрофессиональные и профессиональные:</w:t>
      </w:r>
    </w:p>
    <w:p w:rsidR="00C56935" w:rsidRPr="0010686D" w:rsidRDefault="00850B67">
      <w:pPr>
        <w:tabs>
          <w:tab w:val="right" w:leader="underscore" w:pos="9639"/>
        </w:tabs>
        <w:ind w:firstLine="709"/>
        <w:jc w:val="both"/>
        <w:outlineLvl w:val="1"/>
      </w:pPr>
      <w:r w:rsidRPr="0010686D">
        <w:rPr>
          <w:b/>
        </w:rPr>
        <w:t>универсальными компетенциями:</w:t>
      </w:r>
    </w:p>
    <w:p w:rsidR="00FF2042" w:rsidRPr="0010686D" w:rsidRDefault="00FF2042" w:rsidP="00FF2042">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F2042" w:rsidRPr="0010686D" w:rsidRDefault="00FF2042" w:rsidP="00FF2042">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F2042" w:rsidRPr="0010686D" w:rsidRDefault="00FF2042" w:rsidP="00FF2042">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F2042" w:rsidRPr="0010686D" w:rsidRDefault="00FF2042" w:rsidP="00FF2042">
      <w:pPr>
        <w:ind w:firstLine="708"/>
        <w:jc w:val="both"/>
      </w:pPr>
      <w:r w:rsidRPr="0010686D">
        <w:t>готовностью использовать современные методы и технологии научной коммуникации на государственном и иностранном языках (УК-4);</w:t>
      </w:r>
    </w:p>
    <w:p w:rsidR="00FF2042" w:rsidRPr="0010686D" w:rsidRDefault="00FF2042" w:rsidP="00FF2042">
      <w:pPr>
        <w:ind w:firstLine="708"/>
        <w:jc w:val="both"/>
      </w:pPr>
      <w:r w:rsidRPr="0010686D">
        <w:t>способностью планировать и решать задачи собственного профессионального и личностного развития (УК-5).</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Pr="0010686D">
        <w:rPr>
          <w:b/>
        </w:rPr>
        <w:t xml:space="preserve"> </w:t>
      </w:r>
      <w:r w:rsidRPr="0010686D">
        <w:t>компетенциями:</w:t>
      </w:r>
    </w:p>
    <w:p w:rsidR="00FF2042" w:rsidRPr="0010686D" w:rsidRDefault="00FF2042" w:rsidP="00FF2042">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F2042" w:rsidRPr="0010686D" w:rsidRDefault="00FF2042" w:rsidP="00FF2042">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профессиональными</w:t>
      </w:r>
      <w:r w:rsidRPr="0010686D">
        <w:rPr>
          <w:b/>
        </w:rPr>
        <w:t xml:space="preserve"> </w:t>
      </w:r>
      <w:r w:rsidRPr="0010686D">
        <w:t>компетенциями:</w:t>
      </w:r>
    </w:p>
    <w:p w:rsidR="00FF2042" w:rsidRPr="0010686D" w:rsidRDefault="00FF2042" w:rsidP="00FF2042">
      <w:pPr>
        <w:ind w:firstLine="708"/>
        <w:jc w:val="both"/>
      </w:pPr>
      <w:r w:rsidRPr="0010686D">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FF2042" w:rsidRPr="0010686D" w:rsidRDefault="00FF2042" w:rsidP="00FF2042">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FF2042" w:rsidRPr="0010686D" w:rsidRDefault="00FF2042" w:rsidP="00FF2042">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850B67">
      <w:pPr>
        <w:ind w:firstLine="567"/>
        <w:jc w:val="both"/>
      </w:pPr>
      <w:r w:rsidRPr="0010686D">
        <w:rPr>
          <w:b/>
        </w:rPr>
        <w:t>3.1.2. Примерный перечень тем научно-квалификационных работ (диссертаций)</w:t>
      </w:r>
      <w:r w:rsidRPr="0010686D">
        <w:rPr>
          <w:b/>
          <w:i/>
        </w:rPr>
        <w:t xml:space="preserve"> </w:t>
      </w:r>
      <w:r w:rsidRPr="0010686D">
        <w:rPr>
          <w:b/>
        </w:rPr>
        <w:t>и порядок их утверждения:</w:t>
      </w:r>
    </w:p>
    <w:p w:rsidR="00C56935" w:rsidRPr="0010686D" w:rsidRDefault="00850B67">
      <w:pPr>
        <w:ind w:firstLine="567"/>
        <w:jc w:val="both"/>
      </w:pPr>
      <w:r w:rsidRPr="0010686D">
        <w:t xml:space="preserve">Тематика научно-квалификационных работ определяется в соответствии с паспортом специальности </w:t>
      </w:r>
      <w:r w:rsidR="00FF2042" w:rsidRPr="0010686D">
        <w:rPr>
          <w:b/>
        </w:rPr>
        <w:t>05.06.01 Науки о Земле</w:t>
      </w:r>
      <w:r w:rsidR="0010686D" w:rsidRPr="0010686D">
        <w:rPr>
          <w:b/>
        </w:rPr>
        <w:t xml:space="preserve"> профиль Землеустройство, кадастр и мониторинг земель</w:t>
      </w:r>
      <w:r w:rsidRPr="0010686D">
        <w:rPr>
          <w:lang w:eastAsia="en-US"/>
        </w:rPr>
        <w:t>.</w:t>
      </w:r>
    </w:p>
    <w:p w:rsidR="0010686D" w:rsidRPr="0010686D" w:rsidRDefault="0010686D" w:rsidP="0010686D">
      <w:pPr>
        <w:tabs>
          <w:tab w:val="left" w:pos="993"/>
        </w:tabs>
        <w:ind w:firstLine="480"/>
        <w:jc w:val="both"/>
        <w:rPr>
          <w:bCs/>
          <w:color w:val="000000"/>
          <w:bdr w:val="none" w:sz="0" w:space="0" w:color="auto" w:frame="1"/>
        </w:rPr>
      </w:pPr>
      <w:r w:rsidRPr="0010686D">
        <w:rPr>
          <w:bCs/>
          <w:color w:val="000000"/>
          <w:bdr w:val="none" w:sz="0" w:space="0" w:color="auto" w:frame="1"/>
        </w:rPr>
        <w:t>Содержанием специальности является разработка принципов, методов и технологий учета, регистрации и сбора информации о состоянии земельных ресурсов, а также оценки и управления земельными ресурсами.</w:t>
      </w:r>
    </w:p>
    <w:p w:rsidR="0010686D" w:rsidRPr="0010686D" w:rsidRDefault="0010686D" w:rsidP="0010686D">
      <w:pPr>
        <w:tabs>
          <w:tab w:val="left" w:pos="993"/>
        </w:tabs>
        <w:ind w:firstLine="480"/>
        <w:jc w:val="both"/>
        <w:rPr>
          <w:bCs/>
          <w:color w:val="000000"/>
          <w:bdr w:val="none" w:sz="0" w:space="0" w:color="auto" w:frame="1"/>
        </w:rPr>
      </w:pPr>
      <w:r w:rsidRPr="0010686D">
        <w:rPr>
          <w:bCs/>
          <w:color w:val="000000"/>
          <w:bdr w:val="none" w:sz="0" w:space="0" w:color="auto" w:frame="1"/>
        </w:rPr>
        <w:t>Области исследований: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системы кадастрового состояния земель в условиях перехода к многоукладному землепользованию.</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Научно-методическое обеспечение земельно-оценочных работ (по всем категориям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lastRenderedPageBreak/>
        <w:t>Разработка научных основ изъятия и введения федерального автоматизированного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Состав оценочных качественных и количественных показателей в ГЗК.</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Принципы сбора, документирования, накопления, обработки и хранения сведений о земельных участках. Разработка единой методики по ведению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Научные основы сравнительной качественной характеристики почв (бонитировки почв).</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Информационное обеспечение Государственного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Обоснование выбора первичной единицы при проведении учета качества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Охрана земель – основа комплексного подхода к использованию земель с учетом их зональных и региональных особенностей (предотвращение деградации земель, экологическое состояние земель, защита земель от водной и ветровой эрозии, защита от заражения сельскохозяйственных угодий, рекультивация нарушенных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Разработка проектов землеустройства на основе освоения </w:t>
      </w:r>
      <w:proofErr w:type="spellStart"/>
      <w:r w:rsidRPr="0010686D">
        <w:rPr>
          <w:bCs/>
          <w:color w:val="000000"/>
          <w:bdr w:val="none" w:sz="0" w:space="0" w:color="auto" w:frame="1"/>
        </w:rPr>
        <w:t>адаптивноландшафтного</w:t>
      </w:r>
      <w:proofErr w:type="spellEnd"/>
      <w:r w:rsidRPr="0010686D">
        <w:rPr>
          <w:bCs/>
          <w:color w:val="000000"/>
          <w:bdr w:val="none" w:sz="0" w:space="0" w:color="auto" w:frame="1"/>
        </w:rPr>
        <w:t xml:space="preserve"> земледелия.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Принципы проектирования ландшафтных систем земледелия в адаптивном землеустройстве.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Приоритетные проблемы </w:t>
      </w:r>
      <w:proofErr w:type="spellStart"/>
      <w:r w:rsidRPr="0010686D">
        <w:rPr>
          <w:bCs/>
          <w:color w:val="000000"/>
          <w:bdr w:val="none" w:sz="0" w:space="0" w:color="auto" w:frame="1"/>
        </w:rPr>
        <w:t>экологизации</w:t>
      </w:r>
      <w:proofErr w:type="spellEnd"/>
      <w:r w:rsidRPr="0010686D">
        <w:rPr>
          <w:bCs/>
          <w:color w:val="000000"/>
          <w:bdr w:val="none" w:sz="0" w:space="0" w:color="auto" w:frame="1"/>
        </w:rPr>
        <w:t xml:space="preserve"> землепользования (адаптация сельскохозяйственного производства к конкретным ландшафтным условиям, &amp;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quot</w:t>
      </w:r>
      <w:proofErr w:type="spellEnd"/>
      <w:r w:rsidRPr="0010686D">
        <w:rPr>
          <w:bCs/>
          <w:color w:val="000000"/>
          <w:bdr w:val="none" w:sz="0" w:space="0" w:color="auto" w:frame="1"/>
        </w:rPr>
        <w:t xml:space="preserve">; вписывание &amp;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amp</w:t>
      </w:r>
      <w:proofErr w:type="spellEnd"/>
      <w:r w:rsidRPr="0010686D">
        <w:rPr>
          <w:bCs/>
          <w:color w:val="000000"/>
          <w:bdr w:val="none" w:sz="0" w:space="0" w:color="auto" w:frame="1"/>
        </w:rPr>
        <w:t xml:space="preserve">; </w:t>
      </w:r>
      <w:proofErr w:type="spellStart"/>
      <w:r w:rsidRPr="0010686D">
        <w:rPr>
          <w:bCs/>
          <w:color w:val="000000"/>
          <w:bdr w:val="none" w:sz="0" w:space="0" w:color="auto" w:frame="1"/>
        </w:rPr>
        <w:t>quot</w:t>
      </w:r>
      <w:proofErr w:type="spellEnd"/>
      <w:r w:rsidRPr="0010686D">
        <w:rPr>
          <w:bCs/>
          <w:color w:val="000000"/>
          <w:bdr w:val="none" w:sz="0" w:space="0" w:color="auto" w:frame="1"/>
        </w:rPr>
        <w:t>; сельскохозяйственного производства в природную среду).</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Оптимизация структуры ландшафтного земледелия в проектах землеустройства на ландшафтной основе.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Устойчивость </w:t>
      </w:r>
      <w:proofErr w:type="spellStart"/>
      <w:r w:rsidRPr="0010686D">
        <w:rPr>
          <w:bCs/>
          <w:color w:val="000000"/>
          <w:bdr w:val="none" w:sz="0" w:space="0" w:color="auto" w:frame="1"/>
        </w:rPr>
        <w:t>агроэкосистем</w:t>
      </w:r>
      <w:proofErr w:type="spellEnd"/>
      <w:r w:rsidRPr="0010686D">
        <w:rPr>
          <w:bCs/>
          <w:color w:val="000000"/>
          <w:bdr w:val="none" w:sz="0" w:space="0" w:color="auto" w:frame="1"/>
        </w:rPr>
        <w:t xml:space="preserve"> (создание природоохранной системы в виде заповедных, </w:t>
      </w:r>
      <w:proofErr w:type="spellStart"/>
      <w:r w:rsidRPr="0010686D">
        <w:rPr>
          <w:bCs/>
          <w:color w:val="000000"/>
          <w:bdr w:val="none" w:sz="0" w:space="0" w:color="auto" w:frame="1"/>
        </w:rPr>
        <w:t>водоохранных</w:t>
      </w:r>
      <w:proofErr w:type="spellEnd"/>
      <w:r w:rsidRPr="0010686D">
        <w:rPr>
          <w:bCs/>
          <w:color w:val="000000"/>
          <w:bdr w:val="none" w:sz="0" w:space="0" w:color="auto" w:frame="1"/>
        </w:rPr>
        <w:t>, рекреационных и санитарно-гигиенических зон наряду с полезащитными лесонасаждениями, экологически обоснованными мелиорациями земель и т.д.).</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Мелиорация </w:t>
      </w:r>
      <w:proofErr w:type="spellStart"/>
      <w:r w:rsidRPr="0010686D">
        <w:rPr>
          <w:bCs/>
          <w:color w:val="000000"/>
          <w:bdr w:val="none" w:sz="0" w:space="0" w:color="auto" w:frame="1"/>
        </w:rPr>
        <w:t>агро</w:t>
      </w:r>
      <w:proofErr w:type="spellEnd"/>
      <w:r w:rsidRPr="0010686D">
        <w:rPr>
          <w:bCs/>
          <w:color w:val="000000"/>
          <w:bdr w:val="none" w:sz="0" w:space="0" w:color="auto" w:frame="1"/>
        </w:rPr>
        <w:t>-ландшафтов в системе адаптивного земледелия.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Регулирование основных показателей (параметров) и режимов функционирования </w:t>
      </w:r>
      <w:proofErr w:type="spellStart"/>
      <w:r w:rsidRPr="0010686D">
        <w:rPr>
          <w:bCs/>
          <w:color w:val="000000"/>
          <w:bdr w:val="none" w:sz="0" w:space="0" w:color="auto" w:frame="1"/>
        </w:rPr>
        <w:t>агро</w:t>
      </w:r>
      <w:proofErr w:type="spellEnd"/>
      <w:r w:rsidRPr="0010686D">
        <w:rPr>
          <w:bCs/>
          <w:color w:val="000000"/>
          <w:bdr w:val="none" w:sz="0" w:space="0" w:color="auto" w:frame="1"/>
        </w:rPr>
        <w:t>-экосистем в адаптивно-ландшафтном земледелии.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Формирование высокопродуктивных и экологически устойчивых </w:t>
      </w:r>
      <w:proofErr w:type="spellStart"/>
      <w:r w:rsidRPr="0010686D">
        <w:rPr>
          <w:bCs/>
          <w:color w:val="000000"/>
          <w:bdr w:val="none" w:sz="0" w:space="0" w:color="auto" w:frame="1"/>
        </w:rPr>
        <w:t>агроландшафтов</w:t>
      </w:r>
      <w:proofErr w:type="spellEnd"/>
      <w:r w:rsidRPr="0010686D">
        <w:rPr>
          <w:bCs/>
          <w:color w:val="000000"/>
          <w:bdr w:val="none" w:sz="0" w:space="0" w:color="auto" w:frame="1"/>
        </w:rPr>
        <w:t xml:space="preserve"> и совершенствование систем земледелия на ландшафтной основе.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Государственное регулирование земельных отношений в рыночных условиях.</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Оптимизация форм хозяйственного использования земель. Научное обоснование движения и использования земельных долей.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Ландшафтно-сельскохозяйственная типизация территории в адаптивно-ландшафтных системах сельскохозяйственного производства.</w:t>
      </w:r>
    </w:p>
    <w:p w:rsidR="0010686D" w:rsidRPr="0010686D" w:rsidRDefault="0010686D" w:rsidP="0010686D">
      <w:pPr>
        <w:numPr>
          <w:ilvl w:val="0"/>
          <w:numId w:val="14"/>
        </w:numPr>
        <w:tabs>
          <w:tab w:val="left" w:pos="993"/>
        </w:tabs>
        <w:jc w:val="both"/>
        <w:rPr>
          <w:bCs/>
          <w:color w:val="000000"/>
          <w:bdr w:val="none" w:sz="0" w:space="0" w:color="auto" w:frame="1"/>
        </w:rPr>
      </w:pPr>
      <w:proofErr w:type="spellStart"/>
      <w:r w:rsidRPr="0010686D">
        <w:rPr>
          <w:bCs/>
          <w:color w:val="000000"/>
          <w:bdr w:val="none" w:sz="0" w:space="0" w:color="auto" w:frame="1"/>
        </w:rPr>
        <w:t>Конструктирование</w:t>
      </w:r>
      <w:proofErr w:type="spellEnd"/>
      <w:r w:rsidRPr="0010686D">
        <w:rPr>
          <w:bCs/>
          <w:color w:val="000000"/>
          <w:bdr w:val="none" w:sz="0" w:space="0" w:color="auto" w:frame="1"/>
        </w:rPr>
        <w:t xml:space="preserve"> региональных </w:t>
      </w:r>
      <w:proofErr w:type="spellStart"/>
      <w:r w:rsidRPr="0010686D">
        <w:rPr>
          <w:bCs/>
          <w:color w:val="000000"/>
          <w:bdr w:val="none" w:sz="0" w:space="0" w:color="auto" w:frame="1"/>
        </w:rPr>
        <w:t>агро</w:t>
      </w:r>
      <w:proofErr w:type="spellEnd"/>
      <w:r w:rsidRPr="0010686D">
        <w:rPr>
          <w:bCs/>
          <w:color w:val="000000"/>
          <w:bdr w:val="none" w:sz="0" w:space="0" w:color="auto" w:frame="1"/>
        </w:rPr>
        <w:t>-ландшафтных систем.</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 xml:space="preserve">Научные основы организации землепользования (типизация земельных массивов в </w:t>
      </w:r>
      <w:proofErr w:type="spellStart"/>
      <w:r w:rsidRPr="0010686D">
        <w:rPr>
          <w:bCs/>
          <w:color w:val="000000"/>
          <w:bdr w:val="none" w:sz="0" w:space="0" w:color="auto" w:frame="1"/>
        </w:rPr>
        <w:t>агроландшафте</w:t>
      </w:r>
      <w:proofErr w:type="spellEnd"/>
      <w:r w:rsidRPr="0010686D">
        <w:rPr>
          <w:bCs/>
          <w:color w:val="000000"/>
          <w:bdr w:val="none" w:sz="0" w:space="0" w:color="auto" w:frame="1"/>
        </w:rPr>
        <w:t>, организация природоохранной инфраструктуры, особенности организации территории фермерских хозяйств).</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Мониторинг земель как научное направление (концепция, методология, технология); системный подход.</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Научные основы, цели, функции, содержание и организация мониторинга земель (федеральный, региональный и локальный уровни).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Обоснование системы контролируемых показателей слежения за состоянием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Картографическое обеспечение мониторинга земель (атласы земель на федеральном уровне, а также на регионы страны, создание базовых, инвентаризационных, прогнозных и других карт).</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Ландшафтно-экологическое районирование территории России и ее отдельных регионов с выявлением территорий распространения основных процессов деградации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lastRenderedPageBreak/>
        <w:t>Агроэкологический мониторинг в интенсивном земледелии; компоненты агроэкологического мониторинга; цели, задачи, структура, биогеохимические подходы к ведению мониторинга.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земельно-информационной системы (ЗИС) как основной части геоинформационной системы (ГИС) на основе современных информационных и геоинформационных технологий.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Правовой механизм формирования системы государственного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Организационно-правовые формы землепользования и землевладения.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Землеустройство и земельный кадастр как организационно-правовой механизм управления земельными ресурсами.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Земельные правовые отношения как основа формирования систем землеустройства, кадастра и мониторинг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Земельный кадастр как основа государственной регистрации прав на землю и иную недвижимость.</w:t>
      </w:r>
    </w:p>
    <w:p w:rsidR="00C56935" w:rsidRPr="0010686D" w:rsidRDefault="00850B67">
      <w:pPr>
        <w:tabs>
          <w:tab w:val="left" w:pos="993"/>
        </w:tabs>
        <w:ind w:firstLine="480"/>
        <w:jc w:val="both"/>
      </w:pPr>
      <w:r w:rsidRPr="0010686D">
        <w:rPr>
          <w:b/>
          <w:color w:val="000000"/>
        </w:rPr>
        <w:t>Утверждение темы выпускной квалификационной работы</w:t>
      </w:r>
      <w:r w:rsidRPr="0010686D">
        <w:rPr>
          <w:color w:val="000000"/>
        </w:rPr>
        <w:t xml:space="preserve"> аспиранта осуществляется приказом ректора на основании решения ученого совета факультета, за которым закреплена кафедра, проводящая подготовку аспирантов. Срок подготовки обоснования и утверждения темы </w:t>
      </w:r>
      <w:r w:rsidRPr="0010686D">
        <w:t>НКР</w:t>
      </w:r>
      <w:r w:rsidRPr="0010686D">
        <w:rPr>
          <w:color w:val="000000"/>
        </w:rPr>
        <w:t xml:space="preserve"> аспиранта на заседании ученого совета факультета не должен превышать 3 месяцев с момента зачисления в аспирантуру.</w:t>
      </w:r>
    </w:p>
    <w:p w:rsidR="00C56935" w:rsidRPr="0010686D" w:rsidRDefault="00850B67">
      <w:pPr>
        <w:tabs>
          <w:tab w:val="left" w:pos="9356"/>
        </w:tabs>
        <w:ind w:right="-1" w:firstLine="284"/>
        <w:jc w:val="both"/>
      </w:pPr>
      <w:r w:rsidRPr="0010686D">
        <w:rPr>
          <w:color w:val="000000"/>
        </w:rPr>
        <w:t>Определение темы научно-квалификационной работы (НКР) аспирант осуществляет совместно с научным руководителем в соответствии с направленностью (профилем) образовательной программы подготовки кадров высшей квалификации.</w:t>
      </w:r>
    </w:p>
    <w:p w:rsidR="00C56935" w:rsidRPr="0010686D" w:rsidRDefault="00850B67">
      <w:pPr>
        <w:widowControl w:val="0"/>
        <w:shd w:val="clear" w:color="auto" w:fill="FFFFFF"/>
        <w:tabs>
          <w:tab w:val="left" w:pos="9356"/>
        </w:tabs>
        <w:ind w:right="-1" w:firstLine="284"/>
        <w:jc w:val="both"/>
      </w:pPr>
      <w:r w:rsidRPr="0010686D">
        <w:rPr>
          <w:bCs/>
          <w:color w:val="000000"/>
        </w:rPr>
        <w:t xml:space="preserve">Перечень документов, необходимых для процедуры утверждения темы выпускной квалификационной работы на ученом совете факультета: </w:t>
      </w:r>
    </w:p>
    <w:p w:rsidR="00C56935" w:rsidRPr="0010686D" w:rsidRDefault="00850B67">
      <w:pPr>
        <w:tabs>
          <w:tab w:val="left" w:pos="9356"/>
        </w:tabs>
        <w:ind w:firstLine="709"/>
        <w:jc w:val="both"/>
      </w:pPr>
      <w:r w:rsidRPr="0010686D">
        <w:rPr>
          <w:bCs/>
          <w:color w:val="000000"/>
        </w:rPr>
        <w:t xml:space="preserve">1. Обоснование темы НКР аспиранта.  </w:t>
      </w:r>
    </w:p>
    <w:p w:rsidR="00C56935" w:rsidRPr="0010686D" w:rsidRDefault="00850B67">
      <w:pPr>
        <w:tabs>
          <w:tab w:val="left" w:pos="9356"/>
        </w:tabs>
        <w:ind w:firstLine="709"/>
        <w:jc w:val="both"/>
      </w:pPr>
      <w:r w:rsidRPr="0010686D">
        <w:rPr>
          <w:color w:val="000000"/>
        </w:rPr>
        <w:t xml:space="preserve">2. </w:t>
      </w:r>
      <w:r w:rsidRPr="0010686D">
        <w:rPr>
          <w:bCs/>
          <w:color w:val="000000"/>
        </w:rPr>
        <w:t xml:space="preserve">Развернутый план НКР. </w:t>
      </w:r>
    </w:p>
    <w:p w:rsidR="00C56935" w:rsidRPr="0010686D" w:rsidRDefault="00850B67">
      <w:pPr>
        <w:tabs>
          <w:tab w:val="left" w:pos="9356"/>
        </w:tabs>
        <w:ind w:firstLine="709"/>
        <w:jc w:val="both"/>
      </w:pPr>
      <w:r w:rsidRPr="0010686D">
        <w:rPr>
          <w:bCs/>
          <w:color w:val="000000"/>
        </w:rPr>
        <w:t>3. Календарный план выполнения НКР.</w:t>
      </w:r>
    </w:p>
    <w:p w:rsidR="00C56935" w:rsidRPr="0010686D" w:rsidRDefault="00850B67">
      <w:pPr>
        <w:widowControl w:val="0"/>
        <w:shd w:val="clear" w:color="auto" w:fill="FFFFFF"/>
        <w:tabs>
          <w:tab w:val="left" w:pos="9356"/>
        </w:tabs>
        <w:ind w:firstLine="709"/>
        <w:jc w:val="both"/>
      </w:pPr>
      <w:r w:rsidRPr="0010686D">
        <w:rPr>
          <w:bCs/>
          <w:color w:val="000000"/>
        </w:rPr>
        <w:t>4. Выписка из протокола заседания кафедры.</w:t>
      </w:r>
    </w:p>
    <w:p w:rsidR="00C56935" w:rsidRPr="0010686D" w:rsidRDefault="00C56935">
      <w:pPr>
        <w:widowControl w:val="0"/>
        <w:shd w:val="clear" w:color="auto" w:fill="FFFFFF"/>
        <w:tabs>
          <w:tab w:val="left" w:pos="1134"/>
        </w:tabs>
        <w:ind w:firstLine="709"/>
        <w:jc w:val="both"/>
        <w:rPr>
          <w:b/>
          <w:bCs/>
          <w:color w:val="000000"/>
        </w:rPr>
      </w:pPr>
    </w:p>
    <w:p w:rsidR="00C56935" w:rsidRPr="0010686D" w:rsidRDefault="00850B67">
      <w:pPr>
        <w:widowControl w:val="0"/>
        <w:shd w:val="clear" w:color="auto" w:fill="FFFFFF"/>
        <w:tabs>
          <w:tab w:val="left" w:pos="1134"/>
        </w:tabs>
        <w:ind w:firstLine="709"/>
        <w:jc w:val="both"/>
      </w:pPr>
      <w:r w:rsidRPr="0010686D">
        <w:rPr>
          <w:b/>
          <w:bCs/>
          <w:color w:val="000000"/>
        </w:rPr>
        <w:t>3.1.3. Требования к научному докладу</w:t>
      </w:r>
      <w:r w:rsidRPr="0010686D">
        <w:rPr>
          <w:bCs/>
          <w:color w:val="000000"/>
        </w:rPr>
        <w:t>:</w:t>
      </w:r>
    </w:p>
    <w:p w:rsidR="00C56935" w:rsidRPr="0010686D" w:rsidRDefault="00C56935">
      <w:pPr>
        <w:widowControl w:val="0"/>
        <w:shd w:val="clear" w:color="auto" w:fill="FFFFFF"/>
        <w:tabs>
          <w:tab w:val="left" w:pos="1134"/>
        </w:tabs>
        <w:ind w:firstLine="709"/>
        <w:jc w:val="both"/>
      </w:pPr>
    </w:p>
    <w:p w:rsidR="00C56935" w:rsidRPr="0010686D" w:rsidRDefault="00850B67">
      <w:pPr>
        <w:tabs>
          <w:tab w:val="left" w:pos="1134"/>
        </w:tabs>
        <w:jc w:val="both"/>
      </w:pPr>
      <w:r w:rsidRPr="0010686D">
        <w:rPr>
          <w:b/>
        </w:rPr>
        <w:t xml:space="preserve">         </w:t>
      </w:r>
      <w:r w:rsidRPr="0010686D">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C56935" w:rsidRPr="0010686D" w:rsidRDefault="00850B67">
      <w:pPr>
        <w:ind w:firstLine="709"/>
        <w:jc w:val="both"/>
      </w:pPr>
      <w:r w:rsidRPr="0010686D">
        <w:t>В тексте научного доклада, объемом до 1,5 авторского листа  (до 24 страниц, междустрочный интервал – 1,5) приводятся сведения об организации, в которой подготовлен научный</w:t>
      </w:r>
      <w:r w:rsidRPr="0010686D">
        <w:rPr>
          <w:color w:val="000000"/>
        </w:rPr>
        <w:t xml:space="preserve"> доклад, о рецензентах, о научном руководителе, список публикаций автора научного доклада, в которых отражены основные научные результаты научно-квалификационной работы (диссертации). </w:t>
      </w:r>
    </w:p>
    <w:p w:rsidR="00C56935" w:rsidRPr="0010686D" w:rsidRDefault="00850B67">
      <w:pPr>
        <w:ind w:firstLine="709"/>
        <w:jc w:val="both"/>
      </w:pPr>
      <w:r w:rsidRPr="0010686D">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C56935" w:rsidRPr="0010686D" w:rsidRDefault="00850B67">
      <w:pPr>
        <w:tabs>
          <w:tab w:val="left" w:pos="0"/>
        </w:tabs>
        <w:jc w:val="both"/>
      </w:pPr>
      <w:r w:rsidRPr="0010686D">
        <w:rPr>
          <w:color w:val="000000"/>
        </w:rPr>
        <w:tab/>
      </w:r>
      <w:r w:rsidRPr="0010686D">
        <w:t>Научно-квалификационная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C56935" w:rsidRPr="0010686D" w:rsidRDefault="00850B67">
      <w:pPr>
        <w:pStyle w:val="12"/>
        <w:shd w:val="clear" w:color="auto" w:fill="FFFFFF"/>
        <w:tabs>
          <w:tab w:val="left" w:pos="993"/>
          <w:tab w:val="left" w:pos="1134"/>
        </w:tabs>
        <w:ind w:firstLine="567"/>
      </w:pPr>
      <w:r w:rsidRPr="0010686D">
        <w:t>Результатом научного исследования должна быть научно- исследовательская работа,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C56935" w:rsidRPr="0010686D" w:rsidRDefault="00850B67">
      <w:pPr>
        <w:pStyle w:val="12"/>
        <w:shd w:val="clear" w:color="auto" w:fill="FFFFFF"/>
        <w:tabs>
          <w:tab w:val="left" w:pos="993"/>
          <w:tab w:val="left" w:pos="1134"/>
        </w:tabs>
        <w:ind w:firstLine="567"/>
      </w:pPr>
      <w:r w:rsidRPr="0010686D">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w:t>
      </w:r>
      <w:r w:rsidRPr="0010686D">
        <w:lastRenderedPageBreak/>
        <w:t>исследовании, имеющем теоретический характер, - рекомендации по использованию научных выводов.</w:t>
      </w:r>
    </w:p>
    <w:p w:rsidR="00C56935" w:rsidRPr="0010686D" w:rsidRDefault="00850B67">
      <w:pPr>
        <w:pStyle w:val="12"/>
        <w:shd w:val="clear" w:color="auto" w:fill="FFFFFF"/>
        <w:tabs>
          <w:tab w:val="left" w:pos="993"/>
          <w:tab w:val="left" w:pos="1134"/>
        </w:tabs>
        <w:ind w:firstLine="567"/>
      </w:pPr>
      <w:r w:rsidRPr="0010686D">
        <w:t>Основные научные результаты научно-квалификационной работы должны быть опубликованы в рецензируемых научных изданиях и журналах (не менее двух публикаций).</w:t>
      </w:r>
    </w:p>
    <w:p w:rsidR="00C56935" w:rsidRPr="0010686D" w:rsidRDefault="00850B67">
      <w:pPr>
        <w:pStyle w:val="Default"/>
        <w:tabs>
          <w:tab w:val="left" w:pos="1134"/>
        </w:tabs>
        <w:ind w:firstLine="567"/>
        <w:jc w:val="both"/>
      </w:pPr>
      <w:r w:rsidRPr="0010686D">
        <w:t xml:space="preserve">Научно-квалификационная работа представляет собой защиту результатов научно-исследовательской деятельности, выполненной обучающимся, в виде научного доклада, демонстрирующую степень готовности выпускника к ведению профессиональной научно-педагогической деятельности. </w:t>
      </w:r>
    </w:p>
    <w:p w:rsidR="00C56935" w:rsidRPr="0010686D" w:rsidRDefault="00850B67">
      <w:pPr>
        <w:pStyle w:val="ae"/>
        <w:spacing w:before="0" w:after="0"/>
        <w:ind w:firstLine="426"/>
        <w:jc w:val="both"/>
      </w:pPr>
      <w:r w:rsidRPr="0010686D">
        <w:t>Научно-квалификационная работа имеет следующую структуру: - титульный лист; - оглавление (содержание); - введение; - основной текст (главы, параграфы); - заключение; - список литературы; - приложения. Оглавление (содержание) включает перечисление всех частей работы с указанием страницы начала каждой части. Введение, как правило, – короткий раздел объемом 6 – 10 страниц. И состоит из следующих подразделов:</w:t>
      </w:r>
    </w:p>
    <w:p w:rsidR="00C56935" w:rsidRPr="0010686D" w:rsidRDefault="00850B67">
      <w:pPr>
        <w:numPr>
          <w:ilvl w:val="0"/>
          <w:numId w:val="9"/>
        </w:numPr>
        <w:ind w:left="0" w:firstLine="709"/>
        <w:jc w:val="both"/>
      </w:pPr>
      <w:r w:rsidRPr="0010686D">
        <w:t>Актуальность исследования (которая включает описание теоретических и практических предпосылок, формулировку противоречий).</w:t>
      </w:r>
    </w:p>
    <w:p w:rsidR="00C56935" w:rsidRPr="0010686D" w:rsidRDefault="00850B67">
      <w:pPr>
        <w:numPr>
          <w:ilvl w:val="0"/>
          <w:numId w:val="9"/>
        </w:numPr>
        <w:ind w:left="0" w:firstLine="709"/>
        <w:jc w:val="both"/>
      </w:pPr>
      <w:r w:rsidRPr="0010686D">
        <w:t>Проблема исследования.</w:t>
      </w:r>
    </w:p>
    <w:p w:rsidR="00C56935" w:rsidRPr="0010686D" w:rsidRDefault="00850B67">
      <w:pPr>
        <w:numPr>
          <w:ilvl w:val="0"/>
          <w:numId w:val="9"/>
        </w:numPr>
        <w:ind w:left="0" w:firstLine="709"/>
        <w:jc w:val="both"/>
      </w:pPr>
      <w:r w:rsidRPr="0010686D">
        <w:t>Тема исследования.</w:t>
      </w:r>
    </w:p>
    <w:p w:rsidR="00C56935" w:rsidRPr="0010686D" w:rsidRDefault="00850B67">
      <w:pPr>
        <w:numPr>
          <w:ilvl w:val="0"/>
          <w:numId w:val="9"/>
        </w:numPr>
        <w:ind w:left="0" w:firstLine="709"/>
        <w:jc w:val="both"/>
      </w:pPr>
      <w:r w:rsidRPr="0010686D">
        <w:t>Объект исследования.</w:t>
      </w:r>
    </w:p>
    <w:p w:rsidR="00C56935" w:rsidRPr="0010686D" w:rsidRDefault="00850B67">
      <w:pPr>
        <w:numPr>
          <w:ilvl w:val="0"/>
          <w:numId w:val="9"/>
        </w:numPr>
        <w:ind w:left="0" w:firstLine="709"/>
        <w:jc w:val="both"/>
      </w:pPr>
      <w:r w:rsidRPr="0010686D">
        <w:t>Предмет исследования.</w:t>
      </w:r>
    </w:p>
    <w:p w:rsidR="00C56935" w:rsidRPr="0010686D" w:rsidRDefault="00850B67">
      <w:pPr>
        <w:numPr>
          <w:ilvl w:val="0"/>
          <w:numId w:val="9"/>
        </w:numPr>
        <w:ind w:left="0" w:firstLine="709"/>
        <w:jc w:val="both"/>
      </w:pPr>
      <w:r w:rsidRPr="0010686D">
        <w:t>Цель исследования.</w:t>
      </w:r>
    </w:p>
    <w:p w:rsidR="00C56935" w:rsidRPr="0010686D" w:rsidRDefault="00850B67">
      <w:pPr>
        <w:numPr>
          <w:ilvl w:val="0"/>
          <w:numId w:val="9"/>
        </w:numPr>
        <w:ind w:left="0" w:firstLine="709"/>
        <w:jc w:val="both"/>
      </w:pPr>
      <w:r w:rsidRPr="0010686D">
        <w:t>Гипотеза исследования.</w:t>
      </w:r>
    </w:p>
    <w:p w:rsidR="00C56935" w:rsidRPr="0010686D" w:rsidRDefault="00850B67">
      <w:pPr>
        <w:numPr>
          <w:ilvl w:val="0"/>
          <w:numId w:val="9"/>
        </w:numPr>
        <w:ind w:left="0" w:firstLine="709"/>
        <w:jc w:val="both"/>
      </w:pPr>
      <w:r w:rsidRPr="0010686D">
        <w:t>Задачи исследования.</w:t>
      </w:r>
    </w:p>
    <w:p w:rsidR="00C56935" w:rsidRPr="0010686D" w:rsidRDefault="00850B67">
      <w:pPr>
        <w:numPr>
          <w:ilvl w:val="0"/>
          <w:numId w:val="9"/>
        </w:numPr>
        <w:ind w:left="0" w:firstLine="709"/>
        <w:jc w:val="both"/>
      </w:pPr>
      <w:r w:rsidRPr="0010686D">
        <w:t>Методологическая основа исследования.</w:t>
      </w:r>
    </w:p>
    <w:p w:rsidR="00C56935" w:rsidRPr="0010686D" w:rsidRDefault="00850B67">
      <w:pPr>
        <w:numPr>
          <w:ilvl w:val="0"/>
          <w:numId w:val="9"/>
        </w:numPr>
        <w:ind w:left="0" w:firstLine="709"/>
        <w:jc w:val="both"/>
      </w:pPr>
      <w:r w:rsidRPr="0010686D">
        <w:t xml:space="preserve">Теоретическая основа исследования. </w:t>
      </w:r>
    </w:p>
    <w:p w:rsidR="00C56935" w:rsidRPr="0010686D" w:rsidRDefault="00850B67">
      <w:pPr>
        <w:numPr>
          <w:ilvl w:val="0"/>
          <w:numId w:val="9"/>
        </w:numPr>
        <w:ind w:left="0" w:firstLine="709"/>
        <w:jc w:val="both"/>
      </w:pPr>
      <w:r w:rsidRPr="0010686D">
        <w:t xml:space="preserve">Методы исследования. </w:t>
      </w:r>
    </w:p>
    <w:p w:rsidR="00C56935" w:rsidRPr="0010686D" w:rsidRDefault="00850B67">
      <w:pPr>
        <w:numPr>
          <w:ilvl w:val="0"/>
          <w:numId w:val="9"/>
        </w:numPr>
        <w:ind w:left="0" w:firstLine="709"/>
        <w:jc w:val="both"/>
      </w:pPr>
      <w:r w:rsidRPr="0010686D">
        <w:t>База исследования.</w:t>
      </w:r>
    </w:p>
    <w:p w:rsidR="00C56935" w:rsidRPr="0010686D" w:rsidRDefault="00850B67">
      <w:pPr>
        <w:numPr>
          <w:ilvl w:val="0"/>
          <w:numId w:val="9"/>
        </w:numPr>
        <w:ind w:left="0" w:firstLine="709"/>
        <w:jc w:val="both"/>
      </w:pPr>
      <w:r w:rsidRPr="0010686D">
        <w:t>Основные этапы исследования.</w:t>
      </w:r>
    </w:p>
    <w:p w:rsidR="00C56935" w:rsidRPr="0010686D" w:rsidRDefault="00850B67">
      <w:pPr>
        <w:numPr>
          <w:ilvl w:val="0"/>
          <w:numId w:val="9"/>
        </w:numPr>
        <w:ind w:left="0" w:firstLine="709"/>
        <w:jc w:val="both"/>
      </w:pPr>
      <w:r w:rsidRPr="0010686D">
        <w:t>Достоверность и обоснованность полученных результатов.</w:t>
      </w:r>
    </w:p>
    <w:p w:rsidR="00C56935" w:rsidRPr="0010686D" w:rsidRDefault="00850B67">
      <w:pPr>
        <w:numPr>
          <w:ilvl w:val="0"/>
          <w:numId w:val="9"/>
        </w:numPr>
        <w:ind w:left="0" w:firstLine="709"/>
        <w:jc w:val="both"/>
      </w:pPr>
      <w:r w:rsidRPr="0010686D">
        <w:t>Основные результаты исследования, их научная новизна.</w:t>
      </w:r>
    </w:p>
    <w:p w:rsidR="00C56935" w:rsidRPr="0010686D" w:rsidRDefault="00850B67">
      <w:pPr>
        <w:numPr>
          <w:ilvl w:val="0"/>
          <w:numId w:val="9"/>
        </w:numPr>
        <w:ind w:left="0" w:firstLine="709"/>
        <w:jc w:val="both"/>
      </w:pPr>
      <w:r w:rsidRPr="0010686D">
        <w:t>Теоретическая значимость результатов исследования.</w:t>
      </w:r>
    </w:p>
    <w:p w:rsidR="00C56935" w:rsidRPr="0010686D" w:rsidRDefault="00850B67">
      <w:pPr>
        <w:numPr>
          <w:ilvl w:val="0"/>
          <w:numId w:val="9"/>
        </w:numPr>
        <w:ind w:left="0" w:firstLine="709"/>
        <w:jc w:val="both"/>
      </w:pPr>
      <w:r w:rsidRPr="0010686D">
        <w:t>Практическая ценность результатов исследования.</w:t>
      </w:r>
    </w:p>
    <w:p w:rsidR="00C56935" w:rsidRPr="0010686D" w:rsidRDefault="00850B67">
      <w:pPr>
        <w:numPr>
          <w:ilvl w:val="0"/>
          <w:numId w:val="9"/>
        </w:numPr>
        <w:ind w:left="0" w:firstLine="709"/>
        <w:jc w:val="both"/>
        <w:rPr>
          <w:bCs/>
        </w:rPr>
      </w:pPr>
      <w:r w:rsidRPr="0010686D">
        <w:rPr>
          <w:bCs/>
        </w:rPr>
        <w:t>Положения, выносимые на защиту.</w:t>
      </w:r>
    </w:p>
    <w:p w:rsidR="00C56935" w:rsidRPr="0010686D" w:rsidRDefault="00850B67">
      <w:pPr>
        <w:widowControl w:val="0"/>
        <w:numPr>
          <w:ilvl w:val="0"/>
          <w:numId w:val="9"/>
        </w:numPr>
        <w:tabs>
          <w:tab w:val="left" w:pos="-1980"/>
        </w:tabs>
        <w:ind w:left="0" w:firstLine="709"/>
        <w:jc w:val="both"/>
        <w:rPr>
          <w:bCs/>
        </w:rPr>
      </w:pPr>
      <w:r w:rsidRPr="0010686D">
        <w:rPr>
          <w:bCs/>
        </w:rPr>
        <w:t>Апробация результатов исследования.</w:t>
      </w:r>
    </w:p>
    <w:p w:rsidR="00C56935" w:rsidRPr="0010686D" w:rsidRDefault="00850B67">
      <w:pPr>
        <w:numPr>
          <w:ilvl w:val="0"/>
          <w:numId w:val="9"/>
        </w:numPr>
        <w:ind w:left="0" w:firstLine="709"/>
        <w:jc w:val="both"/>
        <w:rPr>
          <w:bCs/>
        </w:rPr>
      </w:pPr>
      <w:r w:rsidRPr="0010686D">
        <w:rPr>
          <w:bCs/>
        </w:rPr>
        <w:t>Внедрение результатов исследования.</w:t>
      </w:r>
    </w:p>
    <w:p w:rsidR="00C56935" w:rsidRPr="0010686D" w:rsidRDefault="00850B67">
      <w:pPr>
        <w:widowControl w:val="0"/>
        <w:numPr>
          <w:ilvl w:val="0"/>
          <w:numId w:val="9"/>
        </w:numPr>
        <w:tabs>
          <w:tab w:val="left" w:pos="-1980"/>
        </w:tabs>
        <w:ind w:left="0" w:firstLine="709"/>
        <w:jc w:val="both"/>
      </w:pPr>
      <w:r w:rsidRPr="0010686D">
        <w:t>Структура и объем ВКР.</w:t>
      </w:r>
    </w:p>
    <w:p w:rsidR="00C56935" w:rsidRPr="0010686D" w:rsidRDefault="00850B67">
      <w:pPr>
        <w:ind w:firstLine="426"/>
        <w:jc w:val="both"/>
      </w:pPr>
      <w:r w:rsidRPr="0010686D">
        <w:t>Название каждого подраздела выносится в отдельный подзаголовок.</w:t>
      </w:r>
    </w:p>
    <w:p w:rsidR="00C56935" w:rsidRPr="0010686D" w:rsidRDefault="00850B67">
      <w:pPr>
        <w:ind w:firstLine="426"/>
        <w:jc w:val="both"/>
      </w:pPr>
      <w:r w:rsidRPr="0010686D">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НКР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w:t>
      </w:r>
      <w:r w:rsidRPr="0010686D">
        <w:lastRenderedPageBreak/>
        <w:t xml:space="preserve">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w:t>
      </w:r>
      <w:proofErr w:type="spellStart"/>
      <w:r w:rsidRPr="0010686D">
        <w:t>стр</w:t>
      </w:r>
      <w:proofErr w:type="spellEnd"/>
      <w:r w:rsidRPr="0010686D">
        <w:t xml:space="preserve">). Текст каждого раздела работы следует начинать с нового листа. Заключение ВКР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rsidR="00C56935" w:rsidRPr="0010686D" w:rsidRDefault="00850B67">
      <w:pPr>
        <w:widowControl w:val="0"/>
        <w:ind w:firstLine="709"/>
        <w:jc w:val="both"/>
      </w:pPr>
      <w:r w:rsidRPr="0010686D">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rsidR="00C56935" w:rsidRPr="0010686D" w:rsidRDefault="00850B67">
      <w:pPr>
        <w:widowControl w:val="0"/>
        <w:ind w:firstLine="709"/>
        <w:jc w:val="both"/>
      </w:pPr>
      <w:r w:rsidRPr="0010686D">
        <w:t>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rsidR="00C56935" w:rsidRPr="0010686D" w:rsidRDefault="00850B67">
      <w:pPr>
        <w:widowControl w:val="0"/>
        <w:ind w:firstLine="709"/>
        <w:jc w:val="both"/>
      </w:pPr>
      <w:r w:rsidRPr="0010686D">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C56935" w:rsidRPr="0010686D" w:rsidRDefault="00850B67">
      <w:pPr>
        <w:ind w:firstLine="426"/>
        <w:jc w:val="both"/>
      </w:pPr>
      <w:r w:rsidRPr="0010686D">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rsidR="00C56935" w:rsidRPr="0010686D" w:rsidRDefault="00850B67">
      <w:pPr>
        <w:numPr>
          <w:ilvl w:val="2"/>
          <w:numId w:val="10"/>
        </w:numPr>
        <w:jc w:val="both"/>
      </w:pPr>
      <w:r w:rsidRPr="0010686D">
        <w:rPr>
          <w:b/>
        </w:rPr>
        <w:t>Процедура представления научного доклада:</w:t>
      </w:r>
    </w:p>
    <w:p w:rsidR="00C56935" w:rsidRPr="0010686D" w:rsidRDefault="00850B67">
      <w:pPr>
        <w:pStyle w:val="12"/>
        <w:shd w:val="clear" w:color="auto" w:fill="FFFFFF"/>
        <w:tabs>
          <w:tab w:val="left" w:pos="993"/>
          <w:tab w:val="left" w:pos="1134"/>
        </w:tabs>
        <w:ind w:firstLine="709"/>
      </w:pPr>
      <w:r w:rsidRPr="0010686D">
        <w:t>Научно-</w:t>
      </w:r>
      <w:r w:rsidRPr="0010686D">
        <w:rPr>
          <w:iCs/>
        </w:rPr>
        <w:t>квалификационная</w:t>
      </w:r>
      <w:r w:rsidRPr="0010686D">
        <w:t xml:space="preserve">  работа должна быть представлена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научно-исследовательской </w:t>
      </w:r>
      <w:r w:rsidRPr="0010686D">
        <w:lastRenderedPageBreak/>
        <w:t>работе;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 Оформление научно-</w:t>
      </w:r>
      <w:r w:rsidRPr="0010686D">
        <w:rPr>
          <w:iCs/>
        </w:rPr>
        <w:t>квалификационной</w:t>
      </w:r>
      <w:r w:rsidRPr="0010686D">
        <w:t xml:space="preserve"> работы должно соответствовать требованиям, устанавливаемым федеральным государственным образовательным стандартом.</w:t>
      </w:r>
    </w:p>
    <w:p w:rsidR="00C56935" w:rsidRPr="0010686D" w:rsidRDefault="00850B67">
      <w:pPr>
        <w:ind w:firstLine="567"/>
        <w:jc w:val="both"/>
      </w:pPr>
      <w:r w:rsidRPr="0010686D">
        <w:t>Университет обеспечивает ознакомление обучающегося с отзывом и рецензией (рецензиями) не позднее чем за 7 календарных дней</w:t>
      </w:r>
      <w:r w:rsidRPr="0010686D">
        <w:rPr>
          <w:color w:val="FF0000"/>
        </w:rPr>
        <w:t xml:space="preserve"> </w:t>
      </w:r>
      <w:r w:rsidRPr="0010686D">
        <w:t>до</w:t>
      </w:r>
      <w:r w:rsidRPr="0010686D">
        <w:rPr>
          <w:color w:val="FF0000"/>
        </w:rPr>
        <w:t xml:space="preserve"> </w:t>
      </w:r>
      <w:r w:rsidRPr="0010686D">
        <w:t>представления научного доклада об основных результатах подготовленной научно-квалификационной работы.</w:t>
      </w:r>
    </w:p>
    <w:p w:rsidR="00C56935" w:rsidRPr="0010686D" w:rsidRDefault="00850B67">
      <w:pPr>
        <w:shd w:val="clear" w:color="auto" w:fill="FFFFFF"/>
        <w:jc w:val="both"/>
      </w:pPr>
      <w:r w:rsidRPr="0010686D">
        <w:rPr>
          <w:color w:val="000000"/>
        </w:rPr>
        <w:t xml:space="preserve">        Экспертиза научных докладов на наличие заимствований в системе «</w:t>
      </w:r>
      <w:proofErr w:type="spellStart"/>
      <w:r w:rsidRPr="0010686D">
        <w:rPr>
          <w:color w:val="000000"/>
        </w:rPr>
        <w:t>Антиплагиат</w:t>
      </w:r>
      <w:proofErr w:type="spellEnd"/>
      <w:r w:rsidRPr="0010686D">
        <w:rPr>
          <w:color w:val="000000"/>
        </w:rPr>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2" w:name="sub_34"/>
    </w:p>
    <w:p w:rsidR="00C56935" w:rsidRPr="0010686D" w:rsidRDefault="00850B67">
      <w:pPr>
        <w:shd w:val="clear" w:color="auto" w:fill="FFFFFF"/>
        <w:ind w:firstLine="426"/>
        <w:jc w:val="both"/>
        <w:rPr>
          <w:color w:val="000000"/>
        </w:rPr>
      </w:pPr>
      <w:r w:rsidRPr="0010686D">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2"/>
    </w:p>
    <w:p w:rsidR="00C56935" w:rsidRPr="0010686D" w:rsidRDefault="00850B67">
      <w:pPr>
        <w:shd w:val="clear" w:color="auto" w:fill="FFFFFF"/>
        <w:ind w:firstLine="426"/>
        <w:jc w:val="both"/>
      </w:pPr>
      <w:r w:rsidRPr="0010686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rsidR="00C56935" w:rsidRPr="0010686D" w:rsidRDefault="00850B67">
      <w:pPr>
        <w:pStyle w:val="Default"/>
        <w:tabs>
          <w:tab w:val="left" w:pos="0"/>
        </w:tabs>
        <w:ind w:firstLine="709"/>
        <w:jc w:val="both"/>
      </w:pPr>
      <w:r w:rsidRPr="0010686D">
        <w:t xml:space="preserve">Председателем государственной экзаменационной комиссии назначается лицо, не работающие в данной организации, имеющее ученую степень доктора наук по научной специальности, соответствующей направленности образовательной программы обучающегося. </w:t>
      </w:r>
    </w:p>
    <w:p w:rsidR="00C56935" w:rsidRPr="0010686D" w:rsidRDefault="00850B67">
      <w:pPr>
        <w:tabs>
          <w:tab w:val="left" w:pos="1134"/>
        </w:tabs>
        <w:jc w:val="both"/>
        <w:rPr>
          <w:color w:val="000000"/>
        </w:rPr>
      </w:pPr>
      <w:r w:rsidRPr="0010686D">
        <w:rPr>
          <w:color w:val="000000"/>
        </w:rPr>
        <w:t>В состав государственной экзаменационной комиссии включаются не менее 6 научно-педагогических работников, относящихся к профессорско-преподавательскому составу, имеющих ученую степень по отрасли науки, соответствующей направлению подготовки</w:t>
      </w:r>
    </w:p>
    <w:p w:rsidR="00C56935" w:rsidRPr="0010686D" w:rsidRDefault="00850B67">
      <w:pPr>
        <w:tabs>
          <w:tab w:val="left" w:pos="0"/>
        </w:tabs>
        <w:ind w:firstLine="709"/>
        <w:jc w:val="both"/>
        <w:rPr>
          <w:color w:val="000000"/>
        </w:rPr>
      </w:pPr>
      <w:r w:rsidRPr="0010686D">
        <w:rPr>
          <w:color w:val="000000"/>
        </w:rPr>
        <w:t>обучающегося, из них не менее трех - по соответствующей научной специальности (научным специальностям). Среди членов государственной экзаменационной комиссии должно быть не менее двух докторов наук, один из которых должен иметь ученое звание профессора, а также не менее одного доцента, участвующих в реализации образовательной программы по соответствующему направлению подготовки.</w:t>
      </w:r>
    </w:p>
    <w:p w:rsidR="00C56935" w:rsidRPr="0010686D" w:rsidRDefault="00850B67">
      <w:pPr>
        <w:numPr>
          <w:ilvl w:val="2"/>
          <w:numId w:val="10"/>
        </w:numPr>
        <w:shd w:val="clear" w:color="auto" w:fill="FFFFFF"/>
        <w:jc w:val="both"/>
      </w:pPr>
      <w:r w:rsidRPr="0010686D">
        <w:rPr>
          <w:b/>
          <w:bCs/>
        </w:rPr>
        <w:t xml:space="preserve">Методические материалы, определяющие процедуру оценивания результатов подготовки и </w:t>
      </w:r>
      <w:r w:rsidRPr="0010686D">
        <w:rPr>
          <w:b/>
        </w:rPr>
        <w:t xml:space="preserve">представления научного доклада </w:t>
      </w:r>
    </w:p>
    <w:p w:rsidR="00C56935" w:rsidRPr="0010686D" w:rsidRDefault="00850B67">
      <w:pPr>
        <w:pStyle w:val="12"/>
        <w:shd w:val="clear" w:color="auto" w:fill="FFFFFF"/>
        <w:tabs>
          <w:tab w:val="left" w:pos="993"/>
          <w:tab w:val="left" w:pos="1134"/>
        </w:tabs>
        <w:ind w:firstLine="709"/>
      </w:pPr>
      <w:r w:rsidRPr="0010686D">
        <w:t>После завершения подготовки обучающимся научно-квалификационной работы его научный руководитель дает письменный отзыв о выполненной научно-квалификационной работе (далее – отзыв).</w:t>
      </w:r>
    </w:p>
    <w:p w:rsidR="00C56935" w:rsidRPr="0010686D" w:rsidRDefault="00850B67">
      <w:pPr>
        <w:pStyle w:val="Default"/>
        <w:tabs>
          <w:tab w:val="left" w:pos="0"/>
        </w:tabs>
        <w:ind w:firstLine="709"/>
        <w:jc w:val="both"/>
      </w:pPr>
      <w:r w:rsidRPr="0010686D">
        <w:t>Научно-квалификационные работы подлежат внутреннему и внешнему рецензированию. Рецензенты не позднее, чем за 10 дней до дня представления научного доклада об основных результатах подготовленной научно-квалификационной работы, проводят анализ и представляют письменные рецензии на указанную работу (далее – рецензия).</w:t>
      </w:r>
    </w:p>
    <w:p w:rsidR="00C56935" w:rsidRPr="0010686D" w:rsidRDefault="00850B67">
      <w:pPr>
        <w:pStyle w:val="Default"/>
        <w:tabs>
          <w:tab w:val="left" w:pos="0"/>
        </w:tabs>
        <w:ind w:firstLine="709"/>
        <w:jc w:val="both"/>
      </w:pPr>
      <w:r w:rsidRPr="0010686D">
        <w:t xml:space="preserve">Для проведения внутреннего рецензирования научно-квалификационной работы структурным подразделением, в котором выполнялась указанная работа, назначаются два рецензента из числа научно-педагогических работников по месту выполнения работы, имеющих ученые степени по научной специальности (научным специальностям), соответствующей теме научно-квалификационной работы. </w:t>
      </w:r>
    </w:p>
    <w:p w:rsidR="00C56935" w:rsidRPr="0010686D" w:rsidRDefault="00850B67">
      <w:pPr>
        <w:pStyle w:val="Default"/>
        <w:tabs>
          <w:tab w:val="left" w:pos="0"/>
        </w:tabs>
        <w:ind w:firstLine="709"/>
        <w:jc w:val="both"/>
      </w:pPr>
      <w:r w:rsidRPr="0010686D">
        <w:t>Структурное подразделение, где выполнялась научно-квалификационная работа, обеспечивает проведение внешнего рецензирования научно-квалификационной работы. Внешние рецензенты назначаются из числа компетентных в соответствующей отрасли науки ученых, имеющих публикации в соответствующей сфере исследования. Назначаются два рецензента, из которых один должен быть доктором наук, а другой доктором или кандидатом наук.</w:t>
      </w:r>
    </w:p>
    <w:p w:rsidR="00C56935" w:rsidRPr="0010686D" w:rsidRDefault="00850B67">
      <w:pPr>
        <w:pStyle w:val="ae"/>
        <w:shd w:val="clear" w:color="auto" w:fill="FFFFFF"/>
        <w:spacing w:before="0" w:after="0"/>
        <w:ind w:firstLine="567"/>
        <w:jc w:val="both"/>
      </w:pPr>
      <w:r w:rsidRPr="0010686D">
        <w:rPr>
          <w:color w:val="000000"/>
        </w:rPr>
        <w:t xml:space="preserve">Тексты научных докладов, за исключением текстов научных докладов, содержащих сведения, составляющие государственную тайну, размещаются университетом в электронно-библиотечной системе АГУ и проверяются на объем заимствования. </w:t>
      </w:r>
    </w:p>
    <w:p w:rsidR="00C56935" w:rsidRPr="0010686D" w:rsidRDefault="00850B67">
      <w:pPr>
        <w:shd w:val="clear" w:color="auto" w:fill="FFFFFF"/>
        <w:tabs>
          <w:tab w:val="left" w:pos="0"/>
        </w:tabs>
        <w:ind w:firstLine="567"/>
        <w:jc w:val="both"/>
      </w:pPr>
      <w:r w:rsidRPr="0010686D">
        <w:lastRenderedPageBreak/>
        <w:t>Порядок проведения экспертизы в системе «</w:t>
      </w:r>
      <w:proofErr w:type="spellStart"/>
      <w:r w:rsidRPr="0010686D">
        <w:t>Антиплагиат</w:t>
      </w:r>
      <w:proofErr w:type="spellEnd"/>
      <w:r w:rsidRPr="0010686D">
        <w:t>» на предмет некорректных заимствований без ссылки на автора или источник заимствования распространяется на аспирантов университета. Экспертиза научных докладов в системе «</w:t>
      </w:r>
      <w:proofErr w:type="spellStart"/>
      <w:r w:rsidRPr="0010686D">
        <w:t>Антиплагиат</w:t>
      </w:r>
      <w:proofErr w:type="spellEnd"/>
      <w:r w:rsidRPr="0010686D">
        <w:t>» осуществляется в отделе аспирантуры. Заверенный подписью начальника аспирантуры итоговый отчет системы автоматизированной проверки текстов на наличие заимствований выдается автору в распечатанном виде.</w:t>
      </w:r>
      <w:r w:rsidRPr="0010686D">
        <w:rPr>
          <w:rFonts w:eastAsia="Calibri"/>
          <w:lang w:eastAsia="en-US"/>
        </w:rPr>
        <w:t xml:space="preserve"> </w:t>
      </w:r>
      <w:r w:rsidRPr="0010686D">
        <w:t>Итоговая оценка оригинальности текста научного доклада определяется в системе «</w:t>
      </w:r>
      <w:proofErr w:type="spellStart"/>
      <w:r w:rsidRPr="0010686D">
        <w:t>Антиплагиат</w:t>
      </w:r>
      <w:proofErr w:type="spellEnd"/>
      <w:r w:rsidRPr="0010686D">
        <w:t>» и закрепляется на уровне не менее 80%.</w:t>
      </w:r>
    </w:p>
    <w:p w:rsidR="00C56935" w:rsidRPr="0010686D" w:rsidRDefault="00850B67">
      <w:pPr>
        <w:pStyle w:val="ae"/>
        <w:shd w:val="clear" w:color="auto" w:fill="FFFFFF"/>
        <w:spacing w:before="0" w:after="0"/>
        <w:ind w:firstLine="567"/>
        <w:jc w:val="both"/>
        <w:rPr>
          <w:color w:val="000000"/>
        </w:rPr>
      </w:pPr>
      <w:r w:rsidRPr="0010686D">
        <w:rPr>
          <w:color w:val="000000"/>
        </w:rPr>
        <w:t>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C56935" w:rsidRPr="0010686D" w:rsidRDefault="00850B67">
      <w:pPr>
        <w:ind w:firstLine="567"/>
        <w:jc w:val="both"/>
      </w:pPr>
      <w:r w:rsidRPr="0010686D">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56935" w:rsidRPr="0010686D" w:rsidRDefault="00850B67">
      <w:pPr>
        <w:ind w:firstLine="567"/>
        <w:jc w:val="both"/>
      </w:pPr>
      <w:r w:rsidRPr="0010686D">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56935" w:rsidRPr="0010686D" w:rsidRDefault="00850B67">
      <w:pPr>
        <w:ind w:firstLine="567"/>
        <w:jc w:val="both"/>
      </w:pPr>
      <w:r w:rsidRPr="0010686D">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C56935" w:rsidRPr="0010686D" w:rsidRDefault="00850B67">
      <w:pPr>
        <w:ind w:firstLine="567"/>
        <w:jc w:val="both"/>
      </w:pPr>
      <w:r w:rsidRPr="0010686D">
        <w:t>Протоколы заседаний государственной экзаменационной комиссии сшиваются в книги и хранятся в архиве университета.</w:t>
      </w:r>
    </w:p>
    <w:p w:rsidR="00C56935" w:rsidRPr="0010686D" w:rsidRDefault="00C56935">
      <w:pPr>
        <w:jc w:val="both"/>
      </w:pPr>
    </w:p>
    <w:p w:rsidR="00C56935" w:rsidRPr="0010686D" w:rsidRDefault="00850B67">
      <w:pPr>
        <w:numPr>
          <w:ilvl w:val="2"/>
          <w:numId w:val="3"/>
        </w:numPr>
        <w:jc w:val="both"/>
        <w:rPr>
          <w:b/>
        </w:rPr>
      </w:pPr>
      <w:r w:rsidRPr="0010686D">
        <w:rPr>
          <w:b/>
        </w:rPr>
        <w:t xml:space="preserve">Показатели и критерии оценивания результатов подготовки и </w:t>
      </w:r>
    </w:p>
    <w:p w:rsidR="00C56935" w:rsidRPr="0010686D" w:rsidRDefault="00850B67">
      <w:pPr>
        <w:jc w:val="both"/>
        <w:rPr>
          <w:b/>
        </w:rPr>
      </w:pPr>
      <w:r w:rsidRPr="0010686D">
        <w:rPr>
          <w:b/>
        </w:rPr>
        <w:t xml:space="preserve">представления научного доклада </w:t>
      </w:r>
    </w:p>
    <w:p w:rsidR="00C56935" w:rsidRPr="0010686D" w:rsidRDefault="00C56935">
      <w:pPr>
        <w:keepNext/>
        <w:widowControl w:val="0"/>
        <w:jc w:val="center"/>
        <w:rPr>
          <w:u w:val="single"/>
        </w:rPr>
      </w:pPr>
    </w:p>
    <w:p w:rsidR="00C56935" w:rsidRPr="0010686D" w:rsidRDefault="00850B67">
      <w:pPr>
        <w:keepNext/>
        <w:widowControl w:val="0"/>
        <w:jc w:val="center"/>
        <w:rPr>
          <w:u w:val="single"/>
        </w:rPr>
      </w:pPr>
      <w:r w:rsidRPr="0010686D">
        <w:rPr>
          <w:u w:val="single"/>
        </w:rPr>
        <w:t>Шкала и критерии оценивания научного доклада и собеседования по результатам доклада</w:t>
      </w:r>
    </w:p>
    <w:p w:rsidR="00C56935" w:rsidRPr="0010686D" w:rsidRDefault="00C56935">
      <w:pPr>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6917"/>
      </w:tblGrid>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b/>
                <w:sz w:val="20"/>
                <w:highlight w:val="yellow"/>
              </w:rPr>
            </w:pPr>
            <w:r w:rsidRPr="0010686D">
              <w:rPr>
                <w:b/>
                <w:sz w:val="20"/>
              </w:rPr>
              <w:t>Оценка (показатели)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b/>
                <w:sz w:val="20"/>
                <w:highlight w:val="yellow"/>
              </w:rPr>
            </w:pPr>
            <w:r w:rsidRPr="0010686D">
              <w:rPr>
                <w:b/>
                <w:sz w:val="20"/>
              </w:rPr>
              <w:t>Критерии оценивания доклада по научно-квалификационным работам</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highlight w:val="yellow"/>
              </w:rPr>
            </w:pPr>
            <w:r w:rsidRPr="0010686D">
              <w:rPr>
                <w:sz w:val="20"/>
              </w:rPr>
              <w:t>«Отлично»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доклада по научно-квалификационной работе (диссертации),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доклада по научно-квалификационной работе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highlight w:val="yellow"/>
              </w:rPr>
            </w:pPr>
            <w:r w:rsidRPr="0010686D">
              <w:rPr>
                <w:sz w:val="20"/>
              </w:rPr>
              <w:t>«Хорошо»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 xml:space="preserve">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w:t>
            </w:r>
            <w:r w:rsidRPr="0010686D">
              <w:rPr>
                <w:sz w:val="20"/>
              </w:rPr>
              <w:lastRenderedPageBreak/>
              <w:t>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доклада по научно-квалификационной работе (диссертации)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rPr>
            </w:pPr>
            <w:r w:rsidRPr="0010686D">
              <w:rPr>
                <w:sz w:val="20"/>
              </w:rPr>
              <w:lastRenderedPageBreak/>
              <w:t>«Удовлетворительно»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rPr>
            </w:pPr>
            <w:r w:rsidRPr="0010686D">
              <w:rPr>
                <w:sz w:val="20"/>
              </w:rPr>
              <w:t>«Неудовлетворительно»</w:t>
            </w:r>
          </w:p>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highlight w:val="yellow"/>
              </w:rPr>
            </w:pPr>
            <w:r w:rsidRPr="0010686D">
              <w:rPr>
                <w:sz w:val="20"/>
              </w:rPr>
              <w:t>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Отсутствует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w:t>
            </w:r>
          </w:p>
        </w:tc>
      </w:tr>
    </w:tbl>
    <w:p w:rsidR="00C56935" w:rsidRPr="0010686D" w:rsidRDefault="00C56935">
      <w:pPr>
        <w:ind w:firstLine="567"/>
        <w:jc w:val="both"/>
        <w:rPr>
          <w:i/>
        </w:rPr>
      </w:pPr>
    </w:p>
    <w:p w:rsidR="00C56935" w:rsidRPr="0010686D" w:rsidRDefault="00C56935">
      <w:pPr>
        <w:ind w:firstLine="567"/>
        <w:jc w:val="both"/>
        <w:rPr>
          <w:i/>
        </w:rPr>
      </w:pPr>
    </w:p>
    <w:p w:rsidR="00C56935" w:rsidRPr="0010686D" w:rsidRDefault="00850B67">
      <w:pPr>
        <w:tabs>
          <w:tab w:val="right" w:leader="underscore" w:pos="9639"/>
        </w:tabs>
        <w:ind w:firstLine="567"/>
        <w:jc w:val="both"/>
        <w:outlineLvl w:val="1"/>
        <w:rPr>
          <w:bCs/>
          <w:i/>
        </w:rPr>
      </w:pPr>
      <w:r w:rsidRPr="0010686D">
        <w:rPr>
          <w:b/>
        </w:rPr>
        <w:t xml:space="preserve">3.2. </w:t>
      </w:r>
      <w:r w:rsidRPr="0010686D">
        <w:rPr>
          <w:b/>
          <w:bCs/>
        </w:rPr>
        <w:t>Фонд оценочных средств для</w:t>
      </w:r>
      <w:r w:rsidRPr="0010686D">
        <w:rPr>
          <w:b/>
        </w:rPr>
        <w:t xml:space="preserve"> государственного экзамена </w:t>
      </w:r>
    </w:p>
    <w:p w:rsidR="00C56935" w:rsidRPr="0010686D" w:rsidRDefault="00C56935">
      <w:pPr>
        <w:tabs>
          <w:tab w:val="right" w:leader="underscore" w:pos="9639"/>
        </w:tabs>
        <w:ind w:firstLine="567"/>
        <w:jc w:val="both"/>
        <w:outlineLvl w:val="1"/>
        <w:rPr>
          <w:b/>
        </w:rPr>
      </w:pPr>
    </w:p>
    <w:p w:rsidR="00C56935" w:rsidRPr="0010686D" w:rsidRDefault="00850B67">
      <w:pPr>
        <w:ind w:firstLine="567"/>
        <w:jc w:val="both"/>
        <w:outlineLvl w:val="2"/>
        <w:rPr>
          <w:b/>
        </w:rPr>
      </w:pPr>
      <w:r w:rsidRPr="0010686D">
        <w:rPr>
          <w:b/>
        </w:rPr>
        <w:t>3.2.1. Требования к результатам обучения</w:t>
      </w:r>
    </w:p>
    <w:p w:rsidR="00C56935" w:rsidRPr="0010686D" w:rsidRDefault="00850B67">
      <w:pPr>
        <w:pStyle w:val="12"/>
        <w:shd w:val="clear" w:color="auto" w:fill="FFFFFF"/>
        <w:tabs>
          <w:tab w:val="left" w:pos="993"/>
          <w:tab w:val="left" w:pos="1134"/>
        </w:tabs>
        <w:ind w:firstLine="709"/>
        <w:outlineLvl w:val="2"/>
      </w:pPr>
      <w:r w:rsidRPr="0010686D">
        <w:t xml:space="preserve">В процессе подготовки к сдаче и сдачи государственного экзамена формируются и проверяются следующие компетенции – </w:t>
      </w:r>
      <w:r w:rsidRPr="0010686D">
        <w:rPr>
          <w:szCs w:val="24"/>
        </w:rPr>
        <w:t>универсальные, общепрофессиональные и профессиональные:</w:t>
      </w:r>
    </w:p>
    <w:p w:rsidR="0010686D" w:rsidRPr="0010686D" w:rsidRDefault="0010686D" w:rsidP="0010686D">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0686D" w:rsidRPr="0010686D" w:rsidRDefault="0010686D" w:rsidP="0010686D">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0686D" w:rsidRPr="0010686D" w:rsidRDefault="0010686D" w:rsidP="0010686D">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0686D" w:rsidRPr="0010686D" w:rsidRDefault="0010686D" w:rsidP="0010686D">
      <w:pPr>
        <w:ind w:firstLine="708"/>
        <w:jc w:val="both"/>
      </w:pPr>
      <w:r w:rsidRPr="0010686D">
        <w:t>готовностью использовать современные методы и технологии научной коммуникации на государственном и иностранном языках (УК-4);</w:t>
      </w:r>
    </w:p>
    <w:p w:rsidR="0010686D" w:rsidRPr="0010686D" w:rsidRDefault="0010686D" w:rsidP="0010686D">
      <w:pPr>
        <w:ind w:firstLine="708"/>
        <w:jc w:val="both"/>
      </w:pPr>
      <w:r w:rsidRPr="0010686D">
        <w:t>способностью планировать и решать задачи собственного профессионального и личностного развития (УК-5).</w:t>
      </w:r>
    </w:p>
    <w:p w:rsidR="0010686D" w:rsidRPr="0010686D" w:rsidRDefault="0010686D" w:rsidP="0010686D">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Pr="0010686D">
        <w:rPr>
          <w:b/>
        </w:rPr>
        <w:t xml:space="preserve"> </w:t>
      </w:r>
      <w:r w:rsidRPr="0010686D">
        <w:t>компетенциями:</w:t>
      </w:r>
    </w:p>
    <w:p w:rsidR="0010686D" w:rsidRPr="0010686D" w:rsidRDefault="0010686D" w:rsidP="0010686D">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0686D" w:rsidRPr="0010686D" w:rsidRDefault="0010686D" w:rsidP="0010686D">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10686D" w:rsidRPr="0010686D" w:rsidRDefault="0010686D" w:rsidP="0010686D">
      <w:pPr>
        <w:ind w:firstLine="708"/>
        <w:jc w:val="both"/>
      </w:pPr>
      <w:r w:rsidRPr="0010686D">
        <w:lastRenderedPageBreak/>
        <w:t xml:space="preserve">Выпускник, освоивший программу аспирантуры, должен обладать следующими </w:t>
      </w:r>
      <w:r w:rsidRPr="0010686D">
        <w:rPr>
          <w:b/>
          <w:i/>
        </w:rPr>
        <w:t>профессиональными</w:t>
      </w:r>
      <w:r w:rsidRPr="0010686D">
        <w:rPr>
          <w:b/>
        </w:rPr>
        <w:t xml:space="preserve"> </w:t>
      </w:r>
      <w:r w:rsidRPr="0010686D">
        <w:t>компетенциями:</w:t>
      </w:r>
    </w:p>
    <w:p w:rsidR="0010686D" w:rsidRPr="0010686D" w:rsidRDefault="0010686D" w:rsidP="0010686D">
      <w:pPr>
        <w:ind w:firstLine="708"/>
        <w:jc w:val="both"/>
      </w:pPr>
      <w:r w:rsidRPr="0010686D">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10686D" w:rsidRPr="0010686D" w:rsidRDefault="0010686D" w:rsidP="0010686D">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10686D" w:rsidRPr="0010686D" w:rsidRDefault="0010686D" w:rsidP="0010686D">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C56935">
      <w:pPr>
        <w:tabs>
          <w:tab w:val="right" w:leader="underscore" w:pos="9639"/>
        </w:tabs>
        <w:ind w:firstLine="709"/>
        <w:jc w:val="both"/>
        <w:outlineLvl w:val="1"/>
        <w:rPr>
          <w:b/>
        </w:rPr>
      </w:pPr>
    </w:p>
    <w:p w:rsidR="0010686D" w:rsidRPr="0010686D" w:rsidRDefault="00850B67" w:rsidP="0010686D">
      <w:pPr>
        <w:ind w:firstLine="567"/>
        <w:jc w:val="both"/>
        <w:outlineLvl w:val="2"/>
        <w:rPr>
          <w:b/>
          <w:color w:val="FF0000"/>
        </w:rPr>
      </w:pPr>
      <w:r w:rsidRPr="0010686D">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Возникновение и развитие учета и земельного кадастра. Основные понятия, термины и определения.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Первые сведения о земельном кадастре Древнего Египта, Греции, Рима и других стран Западной Европы. Первые описания земель в России, их специфические особенности. История земельных отношений в России (Х век).</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Цель изучения истории межевания. Письменные и вещественные памятники, обычаи и сравнительное изучение исторических явлений. Разделение на периоды. Писцовые межевания в России (ХV - XVIII вв.) Кадастровые описания земель в Московском государстве ХV - ХVII вв. Валовое межевание 1680 - 1686 гг. Межевание при Анне Иоанновне и Елизавете Петровне.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Генеральное межевание (XVIII - XIX вв.) Законодательные работы по генеральному межеванию. Открытие, ход и результаты генерального межевания.</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отношения в России в ХХ в. Реформа Витте - Столыпина. Подготовка и проведение реформы Витте - Столыпина. Достоинства и недостатки реформы, ее законодательные акты и политические перспективы. Значение и ценность реформы на современном этапе развития России.</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Земельные преобразования Октябрьской революции. Декрет о земле. Закон о социализации земли. Развитие земельного кадастра в советский период. Земельно-кадастровые мероприятия, проводимые И.В. Сталиным. Земельно-кадастровые мероприятия, проводимые Н.С. Хрущевым. Земельно-кадастровые мероприятия, проводимые Л.И. Брежневым. Земельная реформа и законодательство на современном этапе развития. Этапы приватизации в г. Москве. Рынок земли. Опыт создания и ведения кадастра за рубежом. Типы кадастровых систем. Современный кадастр Швеции, Дании, Австрии, Франции, Германии, Польши, Америки.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Конституционные основы прав на землю. Источники земельного права. Право собственности и другие иные права на землю.</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правоотношения. Право собственности на землю. Право землевладения, землепользования. Арендные отношения. Плата за землю</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Классификация земельных правоотношений. Сделки с землей и порядок их совершения. Управление и контроль в сфере землепользования. Правовой режим земель по категориям земельного фонда.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споры и порядок их разрешения. Земельные сервитуты.</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Ответственность за нарушение земельного законодательства.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lastRenderedPageBreak/>
        <w:t>Правовой режим земель сельскохозяйственного назначения. Экономический механизм охраны и использования земель.</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Основы гражданского и административного права: понятие, предмет, метод, система, источники, сфера применения; гражданские правоотношения; гражданско-правовые сделки.</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Земля, как объект гражданско-правовых и иных сделок.</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Административные правоотношения. Связь земельного права с гражданским и административным; административно-правовой метод регулирования земельно-имущественных отношений. Правовое обеспечение землеустроительных процедур.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Государственная регистрация прав на недвижимое имущество и сделок с ним. Правовое регулирование ипотечных операций.</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Цели и задачи развития земельных отношений, связанные с новым Земельным Кодексом Российской Федерации.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Понятие, цели и задачи землеустройства. Земля как природный ресурс и главное средство производства, землеустройство как социально экономический процесс; земельные ресурсы России и их использование; исторический опыт землеустройства; закономерности развития землеустройства; виды, формы, принципы и содержание землеустройства.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Межевание земель. Городское землепользование в России.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Особенности землеустроительных процедур урбанизированных территорий. Земельно-хозяйственное устройство населенных пунктов.</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Состав городских земель и их функциональное назначение.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 Требования, предъявляемые к размещению городских земель.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Порядок и методы установления, площади различных категорий городских земель. Зонирование территории населенных пунктов. Размещение черты городов и поселков.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Составление проекта земельно-хозяйственного устройства городов и поселков. Выявление земель, не предназначенных под застройку, и временно незастроенных участков.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Содержание проекта.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 Распределение земель между пользователями.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Рассмотрение, утверждение и перенесение проекта в натуру. Графические и текстовые материалы проекта.</w:t>
      </w:r>
    </w:p>
    <w:p w:rsidR="00C56935" w:rsidRPr="0010686D" w:rsidRDefault="00C56935">
      <w:pPr>
        <w:ind w:firstLine="567"/>
        <w:jc w:val="both"/>
        <w:outlineLvl w:val="2"/>
        <w:rPr>
          <w:b/>
        </w:rPr>
      </w:pPr>
    </w:p>
    <w:p w:rsidR="00C56935" w:rsidRPr="0010686D" w:rsidRDefault="00850B67">
      <w:pPr>
        <w:ind w:firstLine="567"/>
        <w:jc w:val="both"/>
        <w:outlineLvl w:val="2"/>
        <w:rPr>
          <w:b/>
        </w:rPr>
      </w:pPr>
      <w:r w:rsidRPr="0010686D">
        <w:rPr>
          <w:b/>
        </w:rPr>
        <w:t>3.2.3. Процедура проведения государственного экзамена</w:t>
      </w:r>
    </w:p>
    <w:p w:rsidR="00C56935" w:rsidRPr="0010686D" w:rsidRDefault="00850B67">
      <w:pPr>
        <w:shd w:val="clear" w:color="auto" w:fill="FFFFFF"/>
        <w:ind w:firstLine="709"/>
        <w:jc w:val="both"/>
        <w:rPr>
          <w:color w:val="000000"/>
        </w:rPr>
      </w:pPr>
      <w:r w:rsidRPr="0010686D">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C56935" w:rsidRPr="0010686D" w:rsidRDefault="00850B67">
      <w:pPr>
        <w:tabs>
          <w:tab w:val="left" w:pos="0"/>
        </w:tabs>
        <w:jc w:val="both"/>
        <w:rPr>
          <w:color w:val="000000"/>
        </w:rPr>
      </w:pPr>
      <w:r w:rsidRPr="0010686D">
        <w:rPr>
          <w:i/>
        </w:rPr>
        <w:tab/>
      </w:r>
      <w:r w:rsidRPr="0010686D">
        <w:t xml:space="preserve"> </w:t>
      </w:r>
      <w:r w:rsidRPr="0010686D">
        <w:rPr>
          <w:color w:val="000000"/>
        </w:rPr>
        <w:t>Во время приема государственного экзамена аспирантам запрещается иметь при себе и использовать средства связи.</w:t>
      </w:r>
    </w:p>
    <w:p w:rsidR="00C56935" w:rsidRPr="0010686D" w:rsidRDefault="00850B67">
      <w:pPr>
        <w:ind w:firstLine="567"/>
        <w:jc w:val="both"/>
        <w:outlineLvl w:val="2"/>
      </w:pPr>
      <w:r w:rsidRPr="0010686D">
        <w:t>Экзамен по специальной дисциплине может проводиться как в устной, так и в письменной форме по билетам. Для подготовки ответа аспирант использует экзаменационные листы, которые хранятся после экзамена в личном деле аспиранта. На каждого аспиранта заполняется протокол приема экзамена по специальной дисциплине по утвержденной Университетом форме, в который вносятся вопросы билетов и дополнительные вопросы членов государственной экзаменационной комиссии. Протокол приема экзамена по специальной дисциплине подписывается всеми присутствующими на экзамене членами государственной экзаменационной комиссии. Уровень знаний аспиранта оценивается на «отлично», «хорошо», «удовлетворительно», «неудовлетворительно». Результаты экзамена по специальной дисциплине объявляются аспиранту в тот же день после оформления протокола заседания комиссии.</w:t>
      </w:r>
    </w:p>
    <w:p w:rsidR="00C56935" w:rsidRPr="0010686D" w:rsidRDefault="00C56935">
      <w:pPr>
        <w:ind w:firstLine="567"/>
        <w:jc w:val="both"/>
        <w:outlineLvl w:val="2"/>
        <w:rPr>
          <w:b/>
        </w:rPr>
      </w:pPr>
    </w:p>
    <w:p w:rsidR="00C56935" w:rsidRPr="0010686D" w:rsidRDefault="00850B67">
      <w:pPr>
        <w:ind w:firstLine="567"/>
        <w:jc w:val="both"/>
        <w:outlineLvl w:val="2"/>
        <w:rPr>
          <w:b/>
          <w:bCs/>
        </w:rPr>
      </w:pPr>
      <w:r w:rsidRPr="0010686D">
        <w:rPr>
          <w:b/>
        </w:rPr>
        <w:lastRenderedPageBreak/>
        <w:t xml:space="preserve">3.2.4. </w:t>
      </w:r>
      <w:r w:rsidRPr="0010686D">
        <w:rPr>
          <w:b/>
          <w:bCs/>
        </w:rPr>
        <w:t xml:space="preserve">Методические материалы, определяющие процедуру оценивания </w:t>
      </w:r>
      <w:r w:rsidRPr="0010686D">
        <w:rPr>
          <w:b/>
        </w:rPr>
        <w:t xml:space="preserve">результатов </w:t>
      </w:r>
      <w:r w:rsidRPr="0010686D">
        <w:rPr>
          <w:b/>
          <w:bCs/>
        </w:rPr>
        <w:t>государственного экзамена</w:t>
      </w:r>
    </w:p>
    <w:p w:rsidR="00C56935" w:rsidRPr="0010686D" w:rsidRDefault="00850B67">
      <w:pPr>
        <w:ind w:firstLine="567"/>
        <w:jc w:val="both"/>
      </w:pPr>
      <w:r w:rsidRPr="0010686D">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56935" w:rsidRPr="0010686D" w:rsidRDefault="00850B67">
      <w:pPr>
        <w:ind w:firstLine="567"/>
        <w:jc w:val="both"/>
      </w:pPr>
      <w:r w:rsidRPr="0010686D">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56935" w:rsidRPr="0010686D" w:rsidRDefault="00850B67">
      <w:pPr>
        <w:ind w:firstLine="567"/>
        <w:jc w:val="both"/>
      </w:pPr>
      <w:r w:rsidRPr="0010686D">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C56935" w:rsidRPr="0010686D" w:rsidRDefault="00850B67">
      <w:pPr>
        <w:ind w:firstLine="567"/>
        <w:jc w:val="both"/>
      </w:pPr>
      <w:r w:rsidRPr="0010686D">
        <w:t>Протоколы заседаний государственной экзаменационной комиссии сшиваются в книги и хранятся в архиве университета.</w:t>
      </w:r>
    </w:p>
    <w:p w:rsidR="00C56935" w:rsidRPr="0010686D" w:rsidRDefault="00C56935">
      <w:pPr>
        <w:ind w:firstLine="567"/>
        <w:jc w:val="both"/>
        <w:rPr>
          <w:i/>
        </w:rPr>
      </w:pPr>
    </w:p>
    <w:p w:rsidR="00C56935" w:rsidRPr="0010686D" w:rsidRDefault="00850B67">
      <w:pPr>
        <w:ind w:firstLine="567"/>
        <w:jc w:val="both"/>
        <w:outlineLvl w:val="2"/>
        <w:rPr>
          <w:b/>
        </w:rPr>
      </w:pPr>
      <w:r w:rsidRPr="0010686D">
        <w:rPr>
          <w:b/>
        </w:rPr>
        <w:t>3.2.5. Показатели и критерии оценивания результатов государственного экзамена</w:t>
      </w:r>
    </w:p>
    <w:p w:rsidR="00C56935" w:rsidRPr="0010686D" w:rsidRDefault="00850B67">
      <w:pPr>
        <w:pStyle w:val="12"/>
        <w:shd w:val="clear" w:color="auto" w:fill="FFFFFF"/>
        <w:ind w:firstLine="709"/>
        <w:rPr>
          <w:szCs w:val="24"/>
        </w:rPr>
      </w:pPr>
      <w:r w:rsidRPr="0010686D">
        <w:rPr>
          <w:szCs w:val="24"/>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56935" w:rsidRPr="0010686D" w:rsidRDefault="00C56935">
      <w:pPr>
        <w:ind w:firstLine="567"/>
        <w:jc w:val="both"/>
        <w:outlineLvl w:val="2"/>
        <w:rPr>
          <w:b/>
        </w:rPr>
      </w:pPr>
    </w:p>
    <w:tbl>
      <w:tblPr>
        <w:tblW w:w="99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60"/>
        <w:gridCol w:w="7121"/>
      </w:tblGrid>
      <w:tr w:rsidR="00C56935" w:rsidRPr="0010686D">
        <w:trPr>
          <w:trHeight w:val="556"/>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pPr>
            <w:r w:rsidRPr="0010686D">
              <w:t>Шкала оценивания</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center"/>
            </w:pPr>
            <w:r w:rsidRPr="0010686D">
              <w:t>Критерии оценивания</w:t>
            </w:r>
          </w:p>
        </w:tc>
      </w:tr>
      <w:tr w:rsidR="00C56935" w:rsidRPr="0010686D">
        <w:trPr>
          <w:trHeight w:val="1451"/>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«Отлично»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both"/>
            </w:pPr>
            <w:r w:rsidRPr="0010686D">
              <w:t>аспирант глубоко и прочно усвоил программный материал курса, исчерпывающе, последовательно, чётко и логически стройно его излагает, умеет тесно увязать теорию с практикой, свободно справляется с вопросами, задаваемыми экзаменаторами в рамках билета. При этом аспирант не затрудняется с ответами при видоизменении заданий, правильно обосновывает принятые решения, владеет разносторонними навыками и методами.</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«Хорошо»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both"/>
            </w:pPr>
            <w:r w:rsidRPr="0010686D">
              <w:t>аспирант твердо знает материал курса, грамотно и по существу излагает его, не допуская существенных неточностей в ответе на вопросы, правильно применяет теоретические положения при решении практических вопросов, владеет необходимыми навыками и приемами их решения.</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«Удовлетворительно»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widowControl w:val="0"/>
              <w:ind w:firstLine="709"/>
              <w:jc w:val="both"/>
            </w:pPr>
            <w:r w:rsidRPr="0010686D">
              <w:t>аспирант имеет знания только основного материала, но не усвоил его деталей, допускает неточности, даёт недостаточно правильные формулировки, делает нарушения логической последовательности в изложении программного материала, испытывает затруднения при выполнении практических задач</w:t>
            </w:r>
            <w:r w:rsidRPr="0010686D">
              <w:rPr>
                <w:color w:val="000000"/>
              </w:rPr>
              <w:t>.</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«Неудовлетворительно»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widowControl w:val="0"/>
              <w:ind w:firstLine="709"/>
              <w:jc w:val="both"/>
            </w:pPr>
            <w:r w:rsidRPr="0010686D">
              <w:t>Аспирант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sidRPr="0010686D">
              <w:rPr>
                <w:color w:val="000000"/>
              </w:rPr>
              <w:t>.</w:t>
            </w:r>
          </w:p>
        </w:tc>
      </w:tr>
    </w:tbl>
    <w:p w:rsidR="00C56935" w:rsidRPr="0010686D" w:rsidRDefault="00850B67">
      <w:pPr>
        <w:ind w:firstLine="567"/>
        <w:jc w:val="both"/>
      </w:pPr>
      <w:r w:rsidRPr="0010686D">
        <w:t>Оценки «отлично», «хорошо», «удовлетворительно» означают успешное прохождение государственного аттестационного испытания. Аспирант, получивший по результатам государственного экзамена оценку «неудовлетворительно»,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w:t>
      </w:r>
    </w:p>
    <w:p w:rsidR="00C56935" w:rsidRPr="0010686D" w:rsidRDefault="00C56935">
      <w:pPr>
        <w:ind w:firstLine="567"/>
        <w:jc w:val="both"/>
      </w:pPr>
    </w:p>
    <w:p w:rsidR="00C56935" w:rsidRPr="0010686D" w:rsidRDefault="00850B67">
      <w:pPr>
        <w:tabs>
          <w:tab w:val="right" w:leader="underscore" w:pos="9639"/>
        </w:tabs>
        <w:jc w:val="center"/>
        <w:outlineLvl w:val="0"/>
        <w:rPr>
          <w:b/>
          <w:bCs/>
        </w:rPr>
      </w:pPr>
      <w:r w:rsidRPr="0010686D">
        <w:rPr>
          <w:b/>
          <w:bCs/>
        </w:rPr>
        <w:lastRenderedPageBreak/>
        <w:t xml:space="preserve">4. УЧЕБНО-МЕТОДИЧЕСКОЕ И ИНФОРМАЦИОННОЕ ОБЕСПЕЧЕНИЕ ГОСУДАРСТВЕННОЙ ИТОГОВОЙ АТТЕСТАЦИИ </w:t>
      </w:r>
    </w:p>
    <w:p w:rsidR="00C56935" w:rsidRPr="0010686D" w:rsidRDefault="00C56935">
      <w:pPr>
        <w:ind w:firstLine="567"/>
        <w:jc w:val="center"/>
        <w:outlineLvl w:val="0"/>
        <w:rPr>
          <w:b/>
          <w:bCs/>
        </w:rPr>
      </w:pPr>
    </w:p>
    <w:p w:rsidR="00C56935" w:rsidRPr="0010686D" w:rsidRDefault="00850B67">
      <w:pPr>
        <w:numPr>
          <w:ilvl w:val="1"/>
          <w:numId w:val="4"/>
        </w:numPr>
        <w:tabs>
          <w:tab w:val="left" w:pos="993"/>
        </w:tabs>
        <w:ind w:left="0" w:firstLine="567"/>
        <w:jc w:val="both"/>
        <w:rPr>
          <w:b/>
        </w:rPr>
      </w:pPr>
      <w:r w:rsidRPr="0010686D">
        <w:rPr>
          <w:b/>
          <w:bCs/>
        </w:rPr>
        <w:t>Учебно-методическое и информационное обеспечение представления научного доклада</w:t>
      </w:r>
    </w:p>
    <w:p w:rsidR="00C56935" w:rsidRPr="0010686D" w:rsidRDefault="00C56935">
      <w:pPr>
        <w:tabs>
          <w:tab w:val="left" w:pos="993"/>
        </w:tabs>
        <w:ind w:left="567"/>
        <w:jc w:val="both"/>
        <w:rPr>
          <w:b/>
          <w:color w:val="FF0000"/>
        </w:rPr>
      </w:pPr>
    </w:p>
    <w:p w:rsidR="00C56935" w:rsidRPr="0010686D" w:rsidRDefault="00850B67">
      <w:pPr>
        <w:numPr>
          <w:ilvl w:val="2"/>
          <w:numId w:val="11"/>
        </w:numPr>
        <w:tabs>
          <w:tab w:val="left" w:pos="993"/>
        </w:tabs>
        <w:ind w:left="0" w:firstLine="567"/>
        <w:jc w:val="both"/>
      </w:pPr>
      <w:r w:rsidRPr="0010686D">
        <w:rPr>
          <w:b/>
        </w:rPr>
        <w:t>Рекомендации обучающимся по выполнению и представлению научного доклада в государственную экзаменационную комиссию.</w:t>
      </w:r>
    </w:p>
    <w:p w:rsidR="00C56935" w:rsidRPr="0010686D" w:rsidRDefault="00C56935">
      <w:pPr>
        <w:tabs>
          <w:tab w:val="left" w:pos="993"/>
        </w:tabs>
        <w:ind w:left="567"/>
        <w:jc w:val="both"/>
        <w:rPr>
          <w:b/>
          <w:color w:val="FF0000"/>
        </w:rPr>
      </w:pPr>
    </w:p>
    <w:p w:rsidR="00C56935" w:rsidRPr="0010686D" w:rsidRDefault="00850B67">
      <w:pPr>
        <w:ind w:firstLine="709"/>
        <w:jc w:val="both"/>
      </w:pPr>
      <w:r w:rsidRPr="0010686D">
        <w:rPr>
          <w:szCs w:val="28"/>
        </w:rPr>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ВКР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w:t>
      </w:r>
      <w:proofErr w:type="spellStart"/>
      <w:r w:rsidRPr="0010686D">
        <w:rPr>
          <w:szCs w:val="28"/>
        </w:rPr>
        <w:t>стр</w:t>
      </w:r>
      <w:proofErr w:type="spellEnd"/>
      <w:r w:rsidRPr="0010686D">
        <w:rPr>
          <w:szCs w:val="28"/>
        </w:rPr>
        <w:t xml:space="preserve">). Текст каждого раздела работы следует начинать с нового листа. Заключение НКР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rsidR="00C56935" w:rsidRPr="0010686D" w:rsidRDefault="00850B67">
      <w:pPr>
        <w:ind w:firstLine="709"/>
        <w:jc w:val="both"/>
        <w:rPr>
          <w:szCs w:val="28"/>
        </w:rPr>
      </w:pPr>
      <w:r w:rsidRPr="0010686D">
        <w:rPr>
          <w:szCs w:val="28"/>
        </w:rPr>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rsidR="00C56935" w:rsidRPr="00FC3E4C" w:rsidRDefault="00850B67" w:rsidP="00FC3E4C">
      <w:pPr>
        <w:ind w:firstLine="709"/>
        <w:jc w:val="both"/>
      </w:pPr>
      <w:r w:rsidRPr="0010686D">
        <w:rPr>
          <w:szCs w:val="28"/>
        </w:rPr>
        <w:t xml:space="preserve">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w:t>
      </w:r>
      <w:r w:rsidRPr="00FC3E4C">
        <w:lastRenderedPageBreak/>
        <w:t>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rsidR="00C56935" w:rsidRPr="00FC3E4C" w:rsidRDefault="00850B67" w:rsidP="00FC3E4C">
      <w:pPr>
        <w:ind w:firstLine="709"/>
        <w:jc w:val="both"/>
      </w:pPr>
      <w:r w:rsidRPr="00FC3E4C">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C56935" w:rsidRPr="00FC3E4C" w:rsidRDefault="00850B67" w:rsidP="00FC3E4C">
      <w:pPr>
        <w:tabs>
          <w:tab w:val="left" w:pos="993"/>
        </w:tabs>
        <w:ind w:firstLine="709"/>
        <w:jc w:val="both"/>
      </w:pPr>
      <w:r w:rsidRPr="00FC3E4C">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rsidR="00C56935" w:rsidRPr="00FC3E4C" w:rsidRDefault="00850B67" w:rsidP="00FC3E4C">
      <w:pPr>
        <w:keepNext/>
        <w:widowControl w:val="0"/>
        <w:tabs>
          <w:tab w:val="left" w:pos="993"/>
        </w:tabs>
        <w:ind w:firstLine="567"/>
        <w:jc w:val="both"/>
        <w:outlineLvl w:val="0"/>
      </w:pPr>
      <w:r w:rsidRPr="00FC3E4C">
        <w:t xml:space="preserve"> Основные результаты научно-квалификационной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N 842 «О порядке присуждения ученых степеней», (не менее одной статьи) и в других научных изданиях (не менее шести статей).</w:t>
      </w:r>
    </w:p>
    <w:p w:rsidR="00C56935" w:rsidRPr="00FC3E4C" w:rsidRDefault="00C56935" w:rsidP="00FC3E4C">
      <w:pPr>
        <w:tabs>
          <w:tab w:val="left" w:pos="993"/>
        </w:tabs>
        <w:outlineLvl w:val="0"/>
        <w:rPr>
          <w:b/>
          <w:bCs/>
        </w:rPr>
      </w:pPr>
    </w:p>
    <w:p w:rsidR="00C56935" w:rsidRPr="00FC3E4C" w:rsidRDefault="00850B67" w:rsidP="00FC3E4C">
      <w:pPr>
        <w:tabs>
          <w:tab w:val="left" w:pos="993"/>
        </w:tabs>
        <w:ind w:firstLine="567"/>
        <w:jc w:val="both"/>
        <w:outlineLvl w:val="2"/>
      </w:pPr>
      <w:r w:rsidRPr="00FC3E4C">
        <w:rPr>
          <w:b/>
        </w:rPr>
        <w:t xml:space="preserve">4.1.2. Перечень литературы и ресурсов сети «Интернет», необходимых для подготовки научного доклада </w:t>
      </w:r>
    </w:p>
    <w:p w:rsidR="00C56935" w:rsidRPr="00FC3E4C" w:rsidRDefault="00C56935" w:rsidP="00FC3E4C">
      <w:pPr>
        <w:tabs>
          <w:tab w:val="left" w:pos="993"/>
        </w:tabs>
        <w:ind w:firstLine="567"/>
        <w:jc w:val="both"/>
        <w:rPr>
          <w:color w:val="000088"/>
          <w:spacing w:val="2"/>
          <w:lang w:eastAsia="ko-KR"/>
        </w:rPr>
      </w:pPr>
    </w:p>
    <w:p w:rsidR="0010686D" w:rsidRPr="0010686D" w:rsidRDefault="0010686D" w:rsidP="00FC3E4C">
      <w:pPr>
        <w:widowControl w:val="0"/>
        <w:adjustRightInd w:val="0"/>
        <w:jc w:val="center"/>
        <w:textAlignment w:val="baseline"/>
        <w:rPr>
          <w:b/>
          <w:bCs/>
          <w:color w:val="000000"/>
        </w:rPr>
      </w:pPr>
      <w:r w:rsidRPr="0010686D">
        <w:rPr>
          <w:b/>
          <w:bCs/>
          <w:color w:val="000000"/>
        </w:rPr>
        <w:t>Основная литература</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Сулин, М.А. Основы </w:t>
      </w:r>
      <w:proofErr w:type="gramStart"/>
      <w:r w:rsidRPr="0010686D">
        <w:rPr>
          <w:color w:val="000000"/>
        </w:rPr>
        <w:t>землеустройства :</w:t>
      </w:r>
      <w:proofErr w:type="gramEnd"/>
      <w:r w:rsidRPr="0010686D">
        <w:rPr>
          <w:color w:val="000000"/>
        </w:rPr>
        <w:t xml:space="preserve"> Учеб. пособие. Рек. УМО России по образ. в обл. землеустройства для вузов / Сулин М. А. - СПб</w:t>
      </w:r>
      <w:proofErr w:type="gramStart"/>
      <w:r w:rsidRPr="0010686D">
        <w:rPr>
          <w:color w:val="000000"/>
        </w:rPr>
        <w:t>. :</w:t>
      </w:r>
      <w:proofErr w:type="gramEnd"/>
      <w:r w:rsidRPr="0010686D">
        <w:rPr>
          <w:color w:val="000000"/>
        </w:rPr>
        <w:t xml:space="preserve"> Лань, 2002. - 128 с. - ISBN 5-8114-0456-</w:t>
      </w:r>
      <w:proofErr w:type="gramStart"/>
      <w:r w:rsidRPr="0010686D">
        <w:rPr>
          <w:color w:val="000000"/>
        </w:rPr>
        <w:t>5 :</w:t>
      </w:r>
      <w:proofErr w:type="gramEnd"/>
      <w:r w:rsidRPr="0010686D">
        <w:rPr>
          <w:color w:val="000000"/>
        </w:rPr>
        <w:t xml:space="preserve"> 36-30.</w:t>
      </w:r>
    </w:p>
    <w:p w:rsidR="0010686D" w:rsidRPr="0010686D" w:rsidRDefault="0010686D" w:rsidP="00FC3E4C">
      <w:pPr>
        <w:widowControl w:val="0"/>
        <w:numPr>
          <w:ilvl w:val="0"/>
          <w:numId w:val="17"/>
        </w:numPr>
        <w:adjustRightInd w:val="0"/>
        <w:jc w:val="both"/>
        <w:textAlignment w:val="baseline"/>
        <w:rPr>
          <w:color w:val="000000"/>
        </w:rPr>
      </w:pPr>
      <w:proofErr w:type="spellStart"/>
      <w:r w:rsidRPr="0010686D">
        <w:rPr>
          <w:color w:val="000000"/>
        </w:rPr>
        <w:t>Чешев</w:t>
      </w:r>
      <w:proofErr w:type="spellEnd"/>
      <w:r w:rsidRPr="0010686D">
        <w:rPr>
          <w:color w:val="000000"/>
        </w:rPr>
        <w:t xml:space="preserve">, А.С. Земельный </w:t>
      </w:r>
      <w:proofErr w:type="gramStart"/>
      <w:r w:rsidRPr="0010686D">
        <w:rPr>
          <w:color w:val="000000"/>
        </w:rPr>
        <w:t>кадастр :</w:t>
      </w:r>
      <w:proofErr w:type="gramEnd"/>
      <w:r w:rsidRPr="0010686D">
        <w:rPr>
          <w:color w:val="000000"/>
        </w:rPr>
        <w:t xml:space="preserve"> учеб. для вузов / А. С. </w:t>
      </w:r>
      <w:proofErr w:type="spellStart"/>
      <w:r w:rsidRPr="0010686D">
        <w:rPr>
          <w:color w:val="000000"/>
        </w:rPr>
        <w:t>Чешев</w:t>
      </w:r>
      <w:proofErr w:type="spellEnd"/>
      <w:r w:rsidRPr="0010686D">
        <w:rPr>
          <w:color w:val="000000"/>
        </w:rPr>
        <w:t xml:space="preserve">, И. П. Фесенко. - </w:t>
      </w:r>
      <w:proofErr w:type="gramStart"/>
      <w:r w:rsidRPr="0010686D">
        <w:rPr>
          <w:color w:val="000000"/>
        </w:rPr>
        <w:t>М. :</w:t>
      </w:r>
      <w:proofErr w:type="gramEnd"/>
      <w:r w:rsidRPr="0010686D">
        <w:rPr>
          <w:color w:val="000000"/>
        </w:rPr>
        <w:t xml:space="preserve"> ПРИОР, 2000. - 368 с. - ISBN 5-7990-0440-</w:t>
      </w:r>
      <w:proofErr w:type="gramStart"/>
      <w:r w:rsidRPr="0010686D">
        <w:rPr>
          <w:color w:val="000000"/>
        </w:rPr>
        <w:t>Х :</w:t>
      </w:r>
      <w:proofErr w:type="gramEnd"/>
      <w:r w:rsidRPr="0010686D">
        <w:rPr>
          <w:color w:val="000000"/>
        </w:rPr>
        <w:t xml:space="preserve"> 74-00</w:t>
      </w:r>
    </w:p>
    <w:p w:rsidR="0010686D" w:rsidRPr="0010686D" w:rsidRDefault="0010686D" w:rsidP="00FC3E4C">
      <w:pPr>
        <w:widowControl w:val="0"/>
        <w:numPr>
          <w:ilvl w:val="0"/>
          <w:numId w:val="17"/>
        </w:numPr>
        <w:adjustRightInd w:val="0"/>
        <w:jc w:val="both"/>
        <w:textAlignment w:val="baseline"/>
        <w:rPr>
          <w:color w:val="000000"/>
        </w:rPr>
      </w:pPr>
      <w:proofErr w:type="spellStart"/>
      <w:r w:rsidRPr="0010686D">
        <w:rPr>
          <w:bCs/>
        </w:rPr>
        <w:t>Чешев</w:t>
      </w:r>
      <w:proofErr w:type="spellEnd"/>
      <w:r w:rsidRPr="0010686D">
        <w:rPr>
          <w:bCs/>
        </w:rPr>
        <w:t xml:space="preserve">, А.С. </w:t>
      </w:r>
      <w:r w:rsidRPr="0010686D">
        <w:t xml:space="preserve">Основы землепользования и </w:t>
      </w:r>
      <w:proofErr w:type="gramStart"/>
      <w:r w:rsidRPr="0010686D">
        <w:t>землеустройства :</w:t>
      </w:r>
      <w:proofErr w:type="gramEnd"/>
      <w:r w:rsidRPr="0010686D">
        <w:t xml:space="preserve"> Рек. М-</w:t>
      </w:r>
      <w:proofErr w:type="spellStart"/>
      <w:r w:rsidRPr="0010686D">
        <w:t>вом</w:t>
      </w:r>
      <w:proofErr w:type="spellEnd"/>
      <w:r w:rsidRPr="0010686D">
        <w:t xml:space="preserve"> образования РФ в качестве учебника для вузов / А. С. </w:t>
      </w:r>
      <w:proofErr w:type="spellStart"/>
      <w:r w:rsidRPr="0010686D">
        <w:t>Чешев</w:t>
      </w:r>
      <w:proofErr w:type="spellEnd"/>
      <w:r w:rsidRPr="0010686D">
        <w:t xml:space="preserve">, В. Ф. Вальков. - Изд. 2-е, доп. и </w:t>
      </w:r>
      <w:proofErr w:type="spellStart"/>
      <w:r w:rsidRPr="0010686D">
        <w:t>перераб</w:t>
      </w:r>
      <w:proofErr w:type="spellEnd"/>
      <w:r w:rsidRPr="0010686D">
        <w:t>. - Ростов н/</w:t>
      </w:r>
      <w:proofErr w:type="gramStart"/>
      <w:r w:rsidRPr="0010686D">
        <w:t>Д. :</w:t>
      </w:r>
      <w:proofErr w:type="gramEnd"/>
      <w:r w:rsidRPr="0010686D">
        <w:t xml:space="preserve"> </w:t>
      </w:r>
      <w:proofErr w:type="spellStart"/>
      <w:r w:rsidRPr="0010686D">
        <w:t>МарТ</w:t>
      </w:r>
      <w:proofErr w:type="spellEnd"/>
      <w:r w:rsidRPr="0010686D">
        <w:t>, 2002. - 544 с. - ("Экономика и управление"). - ISBN 5-241-00127-</w:t>
      </w:r>
      <w:proofErr w:type="gramStart"/>
      <w:r w:rsidRPr="0010686D">
        <w:t>1 :</w:t>
      </w:r>
      <w:proofErr w:type="gramEnd"/>
      <w:r w:rsidRPr="0010686D">
        <w:t xml:space="preserve"> 99-00. - 99-00.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Сулин, М.А. </w:t>
      </w:r>
      <w:proofErr w:type="gramStart"/>
      <w:r w:rsidRPr="0010686D">
        <w:rPr>
          <w:color w:val="000000"/>
        </w:rPr>
        <w:t>Землеустройство :</w:t>
      </w:r>
      <w:proofErr w:type="gramEnd"/>
      <w:r w:rsidRPr="0010686D">
        <w:rPr>
          <w:color w:val="000000"/>
        </w:rPr>
        <w:t xml:space="preserve"> доп. М-</w:t>
      </w:r>
      <w:proofErr w:type="spellStart"/>
      <w:r w:rsidRPr="0010686D">
        <w:rPr>
          <w:color w:val="000000"/>
        </w:rPr>
        <w:t>вом</w:t>
      </w:r>
      <w:proofErr w:type="spellEnd"/>
      <w:r w:rsidRPr="0010686D">
        <w:rPr>
          <w:color w:val="000000"/>
        </w:rPr>
        <w:t xml:space="preserve"> с.-х. РФ в качестве учеб. пособия для с.-х. вузов / М. А. Сулин. - СПб</w:t>
      </w:r>
      <w:proofErr w:type="gramStart"/>
      <w:r w:rsidRPr="0010686D">
        <w:rPr>
          <w:color w:val="000000"/>
        </w:rPr>
        <w:t>. :</w:t>
      </w:r>
      <w:proofErr w:type="gramEnd"/>
      <w:r w:rsidRPr="0010686D">
        <w:rPr>
          <w:color w:val="000000"/>
        </w:rPr>
        <w:t xml:space="preserve"> Лань, 2005. - 448 с. - (Учеб. для вузов. Спец. лит.). - ISBN 5-8114-0595-</w:t>
      </w:r>
      <w:proofErr w:type="gramStart"/>
      <w:r w:rsidRPr="0010686D">
        <w:rPr>
          <w:color w:val="000000"/>
        </w:rPr>
        <w:t>2 :</w:t>
      </w:r>
      <w:proofErr w:type="gramEnd"/>
      <w:r w:rsidRPr="0010686D">
        <w:rPr>
          <w:color w:val="000000"/>
        </w:rPr>
        <w:t xml:space="preserve"> 152-13</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Веселовская, Л.Ф. </w:t>
      </w:r>
      <w:proofErr w:type="gramStart"/>
      <w:r w:rsidRPr="0010686D">
        <w:rPr>
          <w:color w:val="000000"/>
        </w:rPr>
        <w:t>Землеустройство :</w:t>
      </w:r>
      <w:proofErr w:type="gramEnd"/>
      <w:r w:rsidRPr="0010686D">
        <w:rPr>
          <w:color w:val="000000"/>
        </w:rPr>
        <w:t xml:space="preserve"> учеб. / Л. Ф. Веселовская. - </w:t>
      </w:r>
      <w:proofErr w:type="gramStart"/>
      <w:r w:rsidRPr="0010686D">
        <w:rPr>
          <w:color w:val="000000"/>
        </w:rPr>
        <w:t>М. :</w:t>
      </w:r>
      <w:proofErr w:type="gramEnd"/>
      <w:r w:rsidRPr="0010686D">
        <w:rPr>
          <w:color w:val="000000"/>
        </w:rPr>
        <w:t xml:space="preserve"> </w:t>
      </w:r>
      <w:proofErr w:type="spellStart"/>
      <w:r w:rsidRPr="0010686D">
        <w:rPr>
          <w:color w:val="000000"/>
        </w:rPr>
        <w:t>Юркнига</w:t>
      </w:r>
      <w:proofErr w:type="spellEnd"/>
      <w:r w:rsidRPr="0010686D">
        <w:rPr>
          <w:color w:val="000000"/>
        </w:rPr>
        <w:t>, 2004. - 256 с. - ISBN 5-9589-0038-</w:t>
      </w:r>
      <w:proofErr w:type="gramStart"/>
      <w:r w:rsidRPr="0010686D">
        <w:rPr>
          <w:color w:val="000000"/>
        </w:rPr>
        <w:t>2 :</w:t>
      </w:r>
      <w:proofErr w:type="gramEnd"/>
      <w:r w:rsidRPr="0010686D">
        <w:rPr>
          <w:color w:val="000000"/>
        </w:rPr>
        <w:t xml:space="preserve"> 160-00, 250-00</w:t>
      </w:r>
    </w:p>
    <w:p w:rsidR="0010686D" w:rsidRPr="0010686D" w:rsidRDefault="0010686D" w:rsidP="00FC3E4C">
      <w:pPr>
        <w:widowControl w:val="0"/>
        <w:numPr>
          <w:ilvl w:val="0"/>
          <w:numId w:val="17"/>
        </w:numPr>
        <w:adjustRightInd w:val="0"/>
        <w:jc w:val="both"/>
        <w:textAlignment w:val="baseline"/>
        <w:rPr>
          <w:color w:val="000000"/>
        </w:rPr>
      </w:pPr>
      <w:r w:rsidRPr="0010686D">
        <w:rPr>
          <w:bCs/>
        </w:rPr>
        <w:t xml:space="preserve">Дубенок, Н.Н. </w:t>
      </w:r>
      <w:r w:rsidRPr="0010686D">
        <w:t xml:space="preserve">Землеустройство с основами </w:t>
      </w:r>
      <w:proofErr w:type="gramStart"/>
      <w:r w:rsidRPr="0010686D">
        <w:t>геодезии :</w:t>
      </w:r>
      <w:proofErr w:type="gramEnd"/>
      <w:r w:rsidRPr="0010686D">
        <w:t xml:space="preserve"> Доп. М-</w:t>
      </w:r>
      <w:proofErr w:type="spellStart"/>
      <w:r w:rsidRPr="0010686D">
        <w:t>вом</w:t>
      </w:r>
      <w:proofErr w:type="spellEnd"/>
      <w:r w:rsidRPr="0010686D">
        <w:t xml:space="preserve"> с/х РФ в качестве учеб. для студентов вузов по агрономическим специальностям / Н. Н. Дубенок, А. С. </w:t>
      </w:r>
      <w:proofErr w:type="spellStart"/>
      <w:r w:rsidRPr="0010686D">
        <w:t>Шуляк</w:t>
      </w:r>
      <w:proofErr w:type="spellEnd"/>
      <w:r w:rsidRPr="0010686D">
        <w:t xml:space="preserve"> ; Под ред. Б.Б. Шумакова. - </w:t>
      </w:r>
      <w:proofErr w:type="gramStart"/>
      <w:r w:rsidRPr="0010686D">
        <w:t>М. :</w:t>
      </w:r>
      <w:proofErr w:type="gramEnd"/>
      <w:r w:rsidRPr="0010686D">
        <w:t xml:space="preserve"> </w:t>
      </w:r>
      <w:proofErr w:type="spellStart"/>
      <w:r w:rsidRPr="0010686D">
        <w:t>КолосС</w:t>
      </w:r>
      <w:proofErr w:type="spellEnd"/>
      <w:r w:rsidRPr="0010686D">
        <w:t xml:space="preserve">, 2007. - 319 </w:t>
      </w:r>
      <w:proofErr w:type="gramStart"/>
      <w:r w:rsidRPr="0010686D">
        <w:t>с. :</w:t>
      </w:r>
      <w:proofErr w:type="gramEnd"/>
      <w:r w:rsidRPr="0010686D">
        <w:t xml:space="preserve"> </w:t>
      </w:r>
      <w:proofErr w:type="spellStart"/>
      <w:r w:rsidRPr="0010686D">
        <w:t>илл</w:t>
      </w:r>
      <w:proofErr w:type="spellEnd"/>
      <w:r w:rsidRPr="0010686D">
        <w:t>. - (Учебники и учебные пособия для студентов ВУЗов). - ISBN 978-5-9532-0521-</w:t>
      </w:r>
      <w:proofErr w:type="gramStart"/>
      <w:r w:rsidRPr="0010686D">
        <w:t>4 :</w:t>
      </w:r>
      <w:proofErr w:type="gramEnd"/>
      <w:r w:rsidRPr="0010686D">
        <w:t xml:space="preserve"> 303-60.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Варламов, А.А. Земельный кадастр. В 6 т. Т. 1. Теоретические основы государственного земельного </w:t>
      </w:r>
      <w:proofErr w:type="gramStart"/>
      <w:r w:rsidRPr="0010686D">
        <w:rPr>
          <w:color w:val="000000"/>
        </w:rPr>
        <w:t>кадастра :</w:t>
      </w:r>
      <w:proofErr w:type="gramEnd"/>
      <w:r w:rsidRPr="0010686D">
        <w:rPr>
          <w:color w:val="000000"/>
        </w:rPr>
        <w:t xml:space="preserve"> рек. М-</w:t>
      </w:r>
      <w:proofErr w:type="spellStart"/>
      <w:r w:rsidRPr="0010686D">
        <w:rPr>
          <w:color w:val="000000"/>
        </w:rPr>
        <w:t>вом</w:t>
      </w:r>
      <w:proofErr w:type="spellEnd"/>
      <w:r w:rsidRPr="0010686D">
        <w:rPr>
          <w:color w:val="000000"/>
        </w:rPr>
        <w:t xml:space="preserve"> с/х РФ в качестве учеб. для вузов / А. А. Варламов.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2004. - 383 с. - (Учеб</w:t>
      </w:r>
      <w:proofErr w:type="gramStart"/>
      <w:r w:rsidRPr="0010686D">
        <w:rPr>
          <w:color w:val="000000"/>
        </w:rPr>
        <w:t>.</w:t>
      </w:r>
      <w:proofErr w:type="gramEnd"/>
      <w:r w:rsidRPr="0010686D">
        <w:rPr>
          <w:color w:val="000000"/>
        </w:rPr>
        <w:t xml:space="preserve"> и учеб. пособия для вузов). - ISBN 5-9532-0102-</w:t>
      </w:r>
      <w:proofErr w:type="gramStart"/>
      <w:r w:rsidRPr="0010686D">
        <w:rPr>
          <w:color w:val="000000"/>
        </w:rPr>
        <w:t>8 :</w:t>
      </w:r>
      <w:proofErr w:type="gramEnd"/>
      <w:r w:rsidRPr="0010686D">
        <w:rPr>
          <w:color w:val="000000"/>
        </w:rPr>
        <w:t xml:space="preserve"> 220-00. - 220-00.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Варламов, А.А. Земельный кадастр. В 6 т. Т. 2. Управление земельными </w:t>
      </w:r>
      <w:proofErr w:type="gramStart"/>
      <w:r w:rsidRPr="0010686D">
        <w:rPr>
          <w:color w:val="000000"/>
        </w:rPr>
        <w:t>ресурсами :</w:t>
      </w:r>
      <w:proofErr w:type="gramEnd"/>
      <w:r w:rsidRPr="0010686D">
        <w:rPr>
          <w:color w:val="000000"/>
        </w:rPr>
        <w:t xml:space="preserve"> </w:t>
      </w:r>
      <w:r w:rsidRPr="0010686D">
        <w:rPr>
          <w:color w:val="000000"/>
        </w:rPr>
        <w:lastRenderedPageBreak/>
        <w:t>рек. М-</w:t>
      </w:r>
      <w:proofErr w:type="spellStart"/>
      <w:r w:rsidRPr="0010686D">
        <w:rPr>
          <w:color w:val="000000"/>
        </w:rPr>
        <w:t>вом</w:t>
      </w:r>
      <w:proofErr w:type="spellEnd"/>
      <w:r w:rsidRPr="0010686D">
        <w:rPr>
          <w:color w:val="000000"/>
        </w:rPr>
        <w:t xml:space="preserve"> с/х в качестве учебника для вузов / А. А. Варламов.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2005. - 528 с. - (Учеб</w:t>
      </w:r>
      <w:proofErr w:type="gramStart"/>
      <w:r w:rsidRPr="0010686D">
        <w:rPr>
          <w:color w:val="000000"/>
        </w:rPr>
        <w:t>.</w:t>
      </w:r>
      <w:proofErr w:type="gramEnd"/>
      <w:r w:rsidRPr="0010686D">
        <w:rPr>
          <w:color w:val="000000"/>
        </w:rPr>
        <w:t xml:space="preserve"> и учеб. пособия для вузов). - ISBN 5-9532-0143-</w:t>
      </w:r>
      <w:proofErr w:type="gramStart"/>
      <w:r w:rsidRPr="0010686D">
        <w:rPr>
          <w:color w:val="000000"/>
        </w:rPr>
        <w:t>5 :</w:t>
      </w:r>
      <w:proofErr w:type="gramEnd"/>
      <w:r w:rsidRPr="0010686D">
        <w:rPr>
          <w:color w:val="000000"/>
        </w:rPr>
        <w:t xml:space="preserve"> 341-00. - 341-00.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 xml:space="preserve">Варламов, А.А. Земельный кадастр. В 6-ти т. Т. 3. Государственные регистрация и учет </w:t>
      </w:r>
      <w:proofErr w:type="gramStart"/>
      <w:r w:rsidRPr="0010686D">
        <w:rPr>
          <w:color w:val="000000"/>
        </w:rPr>
        <w:t>земель :</w:t>
      </w:r>
      <w:proofErr w:type="gramEnd"/>
      <w:r w:rsidRPr="0010686D">
        <w:rPr>
          <w:color w:val="000000"/>
        </w:rPr>
        <w:t xml:space="preserve"> доп. М-</w:t>
      </w:r>
      <w:proofErr w:type="spellStart"/>
      <w:r w:rsidRPr="0010686D">
        <w:rPr>
          <w:color w:val="000000"/>
        </w:rPr>
        <w:t>вом</w:t>
      </w:r>
      <w:proofErr w:type="spellEnd"/>
      <w:r w:rsidRPr="0010686D">
        <w:rPr>
          <w:color w:val="000000"/>
        </w:rPr>
        <w:t xml:space="preserve"> с/х РФ в качестве учеб. для вузов ... "Землеустройство", "Земельный кадастр", "Городской кадастр" / А. А. Варламов, С. А. Гальченко.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2006. - 528 с. - (Учеб</w:t>
      </w:r>
      <w:proofErr w:type="gramStart"/>
      <w:r w:rsidRPr="0010686D">
        <w:rPr>
          <w:color w:val="000000"/>
        </w:rPr>
        <w:t>.</w:t>
      </w:r>
      <w:proofErr w:type="gramEnd"/>
      <w:r w:rsidRPr="0010686D">
        <w:rPr>
          <w:color w:val="000000"/>
        </w:rPr>
        <w:t xml:space="preserve"> и учебные пособия для вузов). - ISBN 5-9532-0214-</w:t>
      </w:r>
      <w:proofErr w:type="gramStart"/>
      <w:r w:rsidRPr="0010686D">
        <w:rPr>
          <w:color w:val="000000"/>
        </w:rPr>
        <w:t>8 :</w:t>
      </w:r>
      <w:proofErr w:type="gramEnd"/>
      <w:r w:rsidRPr="0010686D">
        <w:rPr>
          <w:color w:val="000000"/>
        </w:rPr>
        <w:t xml:space="preserve"> 297-00.</w:t>
      </w:r>
    </w:p>
    <w:p w:rsidR="0010686D" w:rsidRPr="0010686D" w:rsidRDefault="0010686D" w:rsidP="00FC3E4C">
      <w:pPr>
        <w:widowControl w:val="0"/>
        <w:adjustRightInd w:val="0"/>
        <w:jc w:val="center"/>
        <w:textAlignment w:val="baseline"/>
        <w:rPr>
          <w:b/>
          <w:bCs/>
          <w:color w:val="000000"/>
        </w:rPr>
      </w:pPr>
      <w:r w:rsidRPr="0010686D">
        <w:rPr>
          <w:b/>
          <w:bCs/>
          <w:color w:val="000000"/>
        </w:rPr>
        <w:t>Дополнительная литература</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Градостроительный кодекс Российской </w:t>
      </w:r>
      <w:proofErr w:type="gramStart"/>
      <w:r w:rsidRPr="0010686D">
        <w:rPr>
          <w:bCs/>
          <w:color w:val="000000"/>
        </w:rPr>
        <w:t>Федерации :</w:t>
      </w:r>
      <w:proofErr w:type="gramEnd"/>
      <w:r w:rsidRPr="0010686D">
        <w:rPr>
          <w:bCs/>
          <w:color w:val="000000"/>
        </w:rPr>
        <w:t xml:space="preserve"> официальный текст. - </w:t>
      </w:r>
      <w:proofErr w:type="gramStart"/>
      <w:r w:rsidRPr="0010686D">
        <w:rPr>
          <w:bCs/>
          <w:color w:val="000000"/>
        </w:rPr>
        <w:t>М. :</w:t>
      </w:r>
      <w:proofErr w:type="gramEnd"/>
      <w:r w:rsidRPr="0010686D">
        <w:rPr>
          <w:bCs/>
          <w:color w:val="000000"/>
        </w:rPr>
        <w:t xml:space="preserve"> Норма, 2001. - 64 с. - ISBN 5-89123-485-</w:t>
      </w:r>
      <w:proofErr w:type="gramStart"/>
      <w:r w:rsidRPr="0010686D">
        <w:rPr>
          <w:bCs/>
          <w:color w:val="000000"/>
        </w:rPr>
        <w:t>8 :</w:t>
      </w:r>
      <w:proofErr w:type="gramEnd"/>
      <w:r w:rsidRPr="0010686D">
        <w:rPr>
          <w:bCs/>
          <w:color w:val="000000"/>
        </w:rPr>
        <w:t xml:space="preserve"> 16-50.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Градостроительный кодекс Российской Федерации. - </w:t>
      </w:r>
      <w:proofErr w:type="gramStart"/>
      <w:r w:rsidRPr="0010686D">
        <w:rPr>
          <w:bCs/>
          <w:color w:val="000000"/>
        </w:rPr>
        <w:t>М. :</w:t>
      </w:r>
      <w:proofErr w:type="gramEnd"/>
      <w:r w:rsidRPr="0010686D">
        <w:rPr>
          <w:bCs/>
          <w:color w:val="000000"/>
        </w:rPr>
        <w:t xml:space="preserve"> Инфра-М, 2003. - 64 с. - (</w:t>
      </w:r>
      <w:proofErr w:type="spellStart"/>
      <w:r w:rsidRPr="0010686D">
        <w:rPr>
          <w:bCs/>
          <w:color w:val="000000"/>
        </w:rPr>
        <w:t>Биб</w:t>
      </w:r>
      <w:proofErr w:type="spellEnd"/>
      <w:r w:rsidRPr="0010686D">
        <w:rPr>
          <w:bCs/>
          <w:color w:val="000000"/>
        </w:rPr>
        <w:t xml:space="preserve">-ка кодексов; </w:t>
      </w:r>
      <w:proofErr w:type="spellStart"/>
      <w:r w:rsidRPr="0010686D">
        <w:rPr>
          <w:bCs/>
          <w:color w:val="000000"/>
        </w:rPr>
        <w:t>вып</w:t>
      </w:r>
      <w:proofErr w:type="spellEnd"/>
      <w:r w:rsidRPr="0010686D">
        <w:rPr>
          <w:bCs/>
          <w:color w:val="000000"/>
        </w:rPr>
        <w:t>. 19 [39</w:t>
      </w:r>
      <w:proofErr w:type="gramStart"/>
      <w:r w:rsidRPr="0010686D">
        <w:rPr>
          <w:bCs/>
          <w:color w:val="000000"/>
        </w:rPr>
        <w:t>] )</w:t>
      </w:r>
      <w:proofErr w:type="gramEnd"/>
      <w:r w:rsidRPr="0010686D">
        <w:rPr>
          <w:bCs/>
          <w:color w:val="000000"/>
        </w:rPr>
        <w:t xml:space="preserve">. - </w:t>
      </w:r>
      <w:proofErr w:type="spellStart"/>
      <w:r w:rsidRPr="0010686D">
        <w:rPr>
          <w:bCs/>
          <w:color w:val="000000"/>
        </w:rPr>
        <w:t>б.ц</w:t>
      </w:r>
      <w:proofErr w:type="spellEnd"/>
      <w:r w:rsidRPr="0010686D">
        <w:rPr>
          <w:bCs/>
          <w:color w:val="000000"/>
        </w:rPr>
        <w:t>.</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Градостроительный кодекс Российской </w:t>
      </w:r>
      <w:proofErr w:type="gramStart"/>
      <w:r w:rsidRPr="0010686D">
        <w:rPr>
          <w:bCs/>
          <w:color w:val="000000"/>
        </w:rPr>
        <w:t>Федерации :</w:t>
      </w:r>
      <w:proofErr w:type="gramEnd"/>
      <w:r w:rsidRPr="0010686D">
        <w:rPr>
          <w:bCs/>
          <w:color w:val="000000"/>
        </w:rPr>
        <w:t xml:space="preserve"> постатейный научно-практический комментарий А.П. Анисимова, Д.Г. Донцова, Н.Г. Юшковой. Дополнение к комментарию Э.К. </w:t>
      </w:r>
      <w:proofErr w:type="gramStart"/>
      <w:r w:rsidRPr="0010686D">
        <w:rPr>
          <w:bCs/>
          <w:color w:val="000000"/>
        </w:rPr>
        <w:t>Трутнева .</w:t>
      </w:r>
      <w:proofErr w:type="gramEnd"/>
      <w:r w:rsidRPr="0010686D">
        <w:rPr>
          <w:bCs/>
          <w:color w:val="000000"/>
        </w:rPr>
        <w:t xml:space="preserve"> - </w:t>
      </w:r>
      <w:proofErr w:type="gramStart"/>
      <w:r w:rsidRPr="0010686D">
        <w:rPr>
          <w:bCs/>
          <w:color w:val="000000"/>
        </w:rPr>
        <w:t>М. :</w:t>
      </w:r>
      <w:proofErr w:type="gramEnd"/>
      <w:r w:rsidRPr="0010686D">
        <w:rPr>
          <w:bCs/>
          <w:color w:val="000000"/>
        </w:rPr>
        <w:t xml:space="preserve"> Библиотечка Российской газеты, 2005. - 463 с. - (Кодексы РФ. </w:t>
      </w:r>
      <w:proofErr w:type="spellStart"/>
      <w:r w:rsidRPr="0010686D">
        <w:rPr>
          <w:bCs/>
          <w:color w:val="000000"/>
        </w:rPr>
        <w:t>Вып</w:t>
      </w:r>
      <w:proofErr w:type="spellEnd"/>
      <w:r w:rsidRPr="0010686D">
        <w:rPr>
          <w:bCs/>
          <w:color w:val="000000"/>
        </w:rPr>
        <w:t>. VII-VIII). - 70-0</w:t>
      </w:r>
      <w:r w:rsidRPr="0010686D">
        <w:t xml:space="preserve"> </w:t>
      </w:r>
      <w:proofErr w:type="spellStart"/>
      <w:r w:rsidRPr="0010686D">
        <w:rPr>
          <w:bCs/>
          <w:color w:val="000000"/>
        </w:rPr>
        <w:t>Саваренская</w:t>
      </w:r>
      <w:proofErr w:type="spellEnd"/>
      <w:r w:rsidRPr="0010686D">
        <w:rPr>
          <w:bCs/>
          <w:color w:val="000000"/>
        </w:rPr>
        <w:t>, Т.Ф.</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 История градостроительного искусства. Рабовладельческий и феодальный </w:t>
      </w:r>
      <w:proofErr w:type="gramStart"/>
      <w:r w:rsidRPr="0010686D">
        <w:rPr>
          <w:bCs/>
          <w:color w:val="000000"/>
        </w:rPr>
        <w:t>периоды :</w:t>
      </w:r>
      <w:proofErr w:type="gramEnd"/>
      <w:r w:rsidRPr="0010686D">
        <w:rPr>
          <w:bCs/>
          <w:color w:val="000000"/>
        </w:rPr>
        <w:t xml:space="preserve"> доп. УМО по образованию в обл. архитектуры в качестве учеб. </w:t>
      </w:r>
      <w:proofErr w:type="spellStart"/>
      <w:r w:rsidRPr="0010686D">
        <w:rPr>
          <w:bCs/>
          <w:color w:val="000000"/>
        </w:rPr>
        <w:t>пособ</w:t>
      </w:r>
      <w:proofErr w:type="spellEnd"/>
      <w:r w:rsidRPr="0010686D">
        <w:rPr>
          <w:bCs/>
          <w:color w:val="000000"/>
        </w:rPr>
        <w:t xml:space="preserve">. для студ., ... по направлению "Архитектура" / Т. Ф. </w:t>
      </w:r>
      <w:proofErr w:type="spellStart"/>
      <w:r w:rsidRPr="0010686D">
        <w:rPr>
          <w:bCs/>
          <w:color w:val="000000"/>
        </w:rPr>
        <w:t>Саваренская</w:t>
      </w:r>
      <w:proofErr w:type="spellEnd"/>
      <w:r w:rsidRPr="0010686D">
        <w:rPr>
          <w:bCs/>
          <w:color w:val="000000"/>
        </w:rPr>
        <w:t xml:space="preserve">. - изд. стер. - </w:t>
      </w:r>
      <w:proofErr w:type="gramStart"/>
      <w:r w:rsidRPr="0010686D">
        <w:rPr>
          <w:bCs/>
          <w:color w:val="000000"/>
        </w:rPr>
        <w:t>М. :</w:t>
      </w:r>
      <w:proofErr w:type="gramEnd"/>
      <w:r w:rsidRPr="0010686D">
        <w:rPr>
          <w:bCs/>
          <w:color w:val="000000"/>
        </w:rPr>
        <w:t xml:space="preserve"> Архитектура-С, 2006. - 376 </w:t>
      </w:r>
      <w:proofErr w:type="gramStart"/>
      <w:r w:rsidRPr="0010686D">
        <w:rPr>
          <w:bCs/>
          <w:color w:val="000000"/>
        </w:rPr>
        <w:t>с. :</w:t>
      </w:r>
      <w:proofErr w:type="gramEnd"/>
      <w:r w:rsidRPr="0010686D">
        <w:rPr>
          <w:bCs/>
          <w:color w:val="000000"/>
        </w:rPr>
        <w:t xml:space="preserve"> ил. - (Спец. "Архитектура"). - На обл. кн.: История градостроительного искусства. - ISBN 5-9647-0093-</w:t>
      </w:r>
      <w:proofErr w:type="gramStart"/>
      <w:r w:rsidRPr="0010686D">
        <w:rPr>
          <w:bCs/>
          <w:color w:val="000000"/>
        </w:rPr>
        <w:t>4 :</w:t>
      </w:r>
      <w:proofErr w:type="gramEnd"/>
      <w:r w:rsidRPr="0010686D">
        <w:rPr>
          <w:bCs/>
          <w:color w:val="000000"/>
        </w:rPr>
        <w:t xml:space="preserve"> 290-00, 268-50.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Сосновский, В.А. Прикладные методы градостроительных </w:t>
      </w:r>
      <w:proofErr w:type="gramStart"/>
      <w:r w:rsidRPr="0010686D">
        <w:rPr>
          <w:bCs/>
          <w:color w:val="000000"/>
        </w:rPr>
        <w:t>исследований :</w:t>
      </w:r>
      <w:proofErr w:type="gramEnd"/>
      <w:r w:rsidRPr="0010686D">
        <w:rPr>
          <w:bCs/>
          <w:color w:val="000000"/>
        </w:rPr>
        <w:t xml:space="preserve"> доп. УМО по образованию в обл. архитектуры в качестве учеб. </w:t>
      </w:r>
      <w:proofErr w:type="spellStart"/>
      <w:r w:rsidRPr="0010686D">
        <w:rPr>
          <w:bCs/>
          <w:color w:val="000000"/>
        </w:rPr>
        <w:t>пособ</w:t>
      </w:r>
      <w:proofErr w:type="spellEnd"/>
      <w:r w:rsidRPr="0010686D">
        <w:rPr>
          <w:bCs/>
          <w:color w:val="000000"/>
        </w:rPr>
        <w:t xml:space="preserve">. по направлению 630100 "Архитектура" / В. А. Сосновский, Н. С. </w:t>
      </w:r>
      <w:proofErr w:type="spellStart"/>
      <w:r w:rsidRPr="0010686D">
        <w:rPr>
          <w:bCs/>
          <w:color w:val="000000"/>
        </w:rPr>
        <w:t>Русакова</w:t>
      </w:r>
      <w:proofErr w:type="spellEnd"/>
      <w:r w:rsidRPr="0010686D">
        <w:rPr>
          <w:bCs/>
          <w:color w:val="000000"/>
        </w:rPr>
        <w:t xml:space="preserve">. - </w:t>
      </w:r>
      <w:proofErr w:type="gramStart"/>
      <w:r w:rsidRPr="0010686D">
        <w:rPr>
          <w:bCs/>
          <w:color w:val="000000"/>
        </w:rPr>
        <w:t>М. :</w:t>
      </w:r>
      <w:proofErr w:type="gramEnd"/>
      <w:r w:rsidRPr="0010686D">
        <w:rPr>
          <w:bCs/>
          <w:color w:val="000000"/>
        </w:rPr>
        <w:t xml:space="preserve"> Архитектура-С, 2006. - 112 с. - ISBN 5-9647-0077-</w:t>
      </w:r>
      <w:proofErr w:type="gramStart"/>
      <w:r w:rsidRPr="0010686D">
        <w:rPr>
          <w:bCs/>
          <w:color w:val="000000"/>
        </w:rPr>
        <w:t>2 :</w:t>
      </w:r>
      <w:proofErr w:type="gramEnd"/>
      <w:r w:rsidRPr="0010686D">
        <w:rPr>
          <w:bCs/>
          <w:color w:val="000000"/>
        </w:rPr>
        <w:t xml:space="preserve"> 120-00, 107-50.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Боголюбов, С.А. Земельное </w:t>
      </w:r>
      <w:proofErr w:type="gramStart"/>
      <w:r w:rsidRPr="0010686D">
        <w:rPr>
          <w:bCs/>
          <w:color w:val="000000"/>
        </w:rPr>
        <w:t>право :</w:t>
      </w:r>
      <w:proofErr w:type="gramEnd"/>
      <w:r w:rsidRPr="0010686D">
        <w:rPr>
          <w:bCs/>
          <w:color w:val="000000"/>
        </w:rPr>
        <w:t xml:space="preserve"> Доп. УМО по юридическому образованию вузов РФ в качестве учеб. для студ. вузов, обучающихся по спец. и направлению юридического профиля / С. А. Боголюбов. - </w:t>
      </w:r>
      <w:proofErr w:type="gramStart"/>
      <w:r w:rsidRPr="0010686D">
        <w:rPr>
          <w:bCs/>
          <w:color w:val="000000"/>
        </w:rPr>
        <w:t>М. :</w:t>
      </w:r>
      <w:proofErr w:type="gramEnd"/>
      <w:r w:rsidRPr="0010686D">
        <w:rPr>
          <w:bCs/>
          <w:color w:val="000000"/>
        </w:rPr>
        <w:t xml:space="preserve"> </w:t>
      </w:r>
      <w:proofErr w:type="spellStart"/>
      <w:r w:rsidRPr="0010686D">
        <w:rPr>
          <w:bCs/>
          <w:color w:val="000000"/>
        </w:rPr>
        <w:t>Высш</w:t>
      </w:r>
      <w:proofErr w:type="spellEnd"/>
      <w:r w:rsidRPr="0010686D">
        <w:rPr>
          <w:bCs/>
          <w:color w:val="000000"/>
        </w:rPr>
        <w:t>. образование, 2006. - 413 с. - (Основы наук). - ISBN 5-9692-0017-</w:t>
      </w:r>
      <w:proofErr w:type="gramStart"/>
      <w:r w:rsidRPr="0010686D">
        <w:rPr>
          <w:bCs/>
          <w:color w:val="000000"/>
        </w:rPr>
        <w:t>4 :</w:t>
      </w:r>
      <w:proofErr w:type="gramEnd"/>
      <w:r w:rsidRPr="0010686D">
        <w:rPr>
          <w:bCs/>
          <w:color w:val="000000"/>
        </w:rPr>
        <w:t xml:space="preserve"> 126-00.</w:t>
      </w:r>
    </w:p>
    <w:p w:rsidR="00C56935" w:rsidRPr="00FC3E4C" w:rsidRDefault="00850B67" w:rsidP="00FC3E4C">
      <w:pPr>
        <w:numPr>
          <w:ilvl w:val="0"/>
          <w:numId w:val="7"/>
        </w:numPr>
        <w:tabs>
          <w:tab w:val="right" w:leader="underscore" w:pos="9639"/>
        </w:tabs>
        <w:jc w:val="both"/>
        <w:outlineLvl w:val="0"/>
      </w:pPr>
      <w:r w:rsidRPr="00FC3E4C">
        <w:rPr>
          <w:rStyle w:val="-"/>
          <w:color w:val="auto"/>
          <w:u w:val="none"/>
        </w:rPr>
        <w:t>».СПб.: Политехника, 2013.URL:</w:t>
      </w:r>
      <w:hyperlink r:id="rId10">
        <w:r w:rsidRPr="00FC3E4C">
          <w:rPr>
            <w:rStyle w:val="-"/>
            <w:highlight w:val="white"/>
          </w:rPr>
          <w:t>http://www.studentlibrary.ru/book/ISBN9785732510133.html</w:t>
        </w:r>
      </w:hyperlink>
      <w:r w:rsidRPr="00FC3E4C">
        <w:rPr>
          <w:rStyle w:val="-"/>
          <w:highlight w:val="white"/>
        </w:rPr>
        <w:t xml:space="preserve"> </w:t>
      </w:r>
      <w:r w:rsidRPr="00FC3E4C">
        <w:rPr>
          <w:rStyle w:val="-"/>
          <w:color w:val="auto"/>
        </w:rPr>
        <w:t xml:space="preserve">ЭБС </w:t>
      </w:r>
      <w:r w:rsidRPr="00FC3E4C">
        <w:rPr>
          <w:rStyle w:val="-"/>
          <w:color w:val="auto"/>
          <w:u w:val="none"/>
        </w:rPr>
        <w:t>«Консультант студента»).</w:t>
      </w:r>
    </w:p>
    <w:p w:rsidR="00C56935" w:rsidRPr="00FC3E4C" w:rsidRDefault="00C56935" w:rsidP="00FC3E4C">
      <w:pPr>
        <w:tabs>
          <w:tab w:val="left" w:pos="993"/>
          <w:tab w:val="right" w:leader="underscore" w:pos="9639"/>
        </w:tabs>
        <w:ind w:left="360"/>
        <w:jc w:val="both"/>
        <w:outlineLvl w:val="1"/>
        <w:rPr>
          <w:b/>
          <w:bCs/>
          <w:spacing w:val="2"/>
        </w:rPr>
      </w:pPr>
    </w:p>
    <w:p w:rsidR="00C56935" w:rsidRPr="00FC3E4C" w:rsidRDefault="00850B67" w:rsidP="00FC3E4C">
      <w:pPr>
        <w:numPr>
          <w:ilvl w:val="1"/>
          <w:numId w:val="4"/>
        </w:numPr>
        <w:tabs>
          <w:tab w:val="left" w:pos="993"/>
        </w:tabs>
        <w:ind w:left="0" w:firstLine="567"/>
        <w:jc w:val="both"/>
        <w:rPr>
          <w:b/>
        </w:rPr>
      </w:pPr>
      <w:r w:rsidRPr="00FC3E4C">
        <w:rPr>
          <w:b/>
          <w:bCs/>
        </w:rPr>
        <w:t>Учебно-методическое и информационное обеспечение государственного экзамена</w:t>
      </w:r>
    </w:p>
    <w:p w:rsidR="00C56935" w:rsidRPr="00FC3E4C" w:rsidRDefault="00C56935" w:rsidP="00FC3E4C">
      <w:pPr>
        <w:tabs>
          <w:tab w:val="left" w:pos="993"/>
        </w:tabs>
        <w:ind w:firstLine="567"/>
        <w:jc w:val="both"/>
        <w:outlineLvl w:val="0"/>
        <w:rPr>
          <w:b/>
          <w:bCs/>
          <w:color w:val="FF0000"/>
        </w:rPr>
      </w:pPr>
    </w:p>
    <w:p w:rsidR="00C56935" w:rsidRPr="00FC3E4C" w:rsidRDefault="00850B67" w:rsidP="00FC3E4C">
      <w:pPr>
        <w:numPr>
          <w:ilvl w:val="2"/>
          <w:numId w:val="4"/>
        </w:numPr>
        <w:tabs>
          <w:tab w:val="left" w:pos="993"/>
        </w:tabs>
        <w:ind w:left="0" w:firstLine="567"/>
        <w:jc w:val="both"/>
        <w:outlineLvl w:val="0"/>
        <w:rPr>
          <w:b/>
          <w:bCs/>
        </w:rPr>
      </w:pPr>
      <w:r w:rsidRPr="00FC3E4C">
        <w:rPr>
          <w:b/>
        </w:rPr>
        <w:t>Рекомендации обучающимся по подготовке к государственному экзамену</w:t>
      </w:r>
    </w:p>
    <w:p w:rsidR="00C56935" w:rsidRPr="00FC3E4C" w:rsidRDefault="00850B67" w:rsidP="00FC3E4C">
      <w:pPr>
        <w:keepNext/>
        <w:widowControl w:val="0"/>
        <w:tabs>
          <w:tab w:val="left" w:pos="993"/>
        </w:tabs>
        <w:ind w:left="360"/>
        <w:jc w:val="both"/>
        <w:outlineLvl w:val="0"/>
      </w:pPr>
      <w:r w:rsidRPr="00FC3E4C">
        <w:tab/>
        <w:t>Подготовку к сдаче государственного экзамена необходимо начать с ознакомления с перечнем вопросов, выносимых на государственный экзамен. При подготовке ответов необходимо пользоваться рекомендованной обязательной и дополнительной литературой, а также лекционными конспектами, которые были составлены в процессе обучения.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которые проводятся перед государственным экзаменом.</w:t>
      </w:r>
    </w:p>
    <w:p w:rsidR="00C56935" w:rsidRPr="00FC3E4C" w:rsidRDefault="00C56935" w:rsidP="00FC3E4C">
      <w:pPr>
        <w:tabs>
          <w:tab w:val="left" w:pos="993"/>
        </w:tabs>
        <w:ind w:firstLine="567"/>
        <w:jc w:val="both"/>
        <w:outlineLvl w:val="2"/>
        <w:rPr>
          <w:b/>
        </w:rPr>
      </w:pPr>
    </w:p>
    <w:p w:rsidR="00C56935" w:rsidRPr="00FC3E4C" w:rsidRDefault="00850B67" w:rsidP="00FC3E4C">
      <w:pPr>
        <w:tabs>
          <w:tab w:val="left" w:pos="993"/>
        </w:tabs>
        <w:ind w:firstLine="567"/>
        <w:jc w:val="both"/>
        <w:outlineLvl w:val="2"/>
        <w:rPr>
          <w:b/>
        </w:rPr>
      </w:pPr>
      <w:r w:rsidRPr="00FC3E4C">
        <w:rPr>
          <w:b/>
        </w:rPr>
        <w:t>4.2.2. Перечень литературы и ресурсов сети «Интернет», необходимых для подготовки к государственному экзамену</w:t>
      </w:r>
    </w:p>
    <w:p w:rsidR="00C56935" w:rsidRPr="00FC3E4C" w:rsidRDefault="00C56935" w:rsidP="00FC3E4C">
      <w:pPr>
        <w:tabs>
          <w:tab w:val="left" w:pos="993"/>
        </w:tabs>
        <w:ind w:firstLine="567"/>
        <w:jc w:val="both"/>
        <w:outlineLvl w:val="2"/>
        <w:rPr>
          <w:b/>
          <w:bCs/>
        </w:rPr>
      </w:pPr>
    </w:p>
    <w:p w:rsidR="00C56935" w:rsidRPr="00FC3E4C" w:rsidRDefault="00850B67" w:rsidP="00FC3E4C">
      <w:pPr>
        <w:tabs>
          <w:tab w:val="left" w:pos="993"/>
          <w:tab w:val="right" w:leader="underscore" w:pos="9639"/>
        </w:tabs>
        <w:ind w:firstLine="567"/>
        <w:jc w:val="both"/>
        <w:outlineLvl w:val="1"/>
        <w:rPr>
          <w:b/>
          <w:bCs/>
        </w:rPr>
      </w:pPr>
      <w:r w:rsidRPr="00FC3E4C">
        <w:rPr>
          <w:b/>
          <w:bCs/>
        </w:rPr>
        <w:t xml:space="preserve">а) Основная литература: </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Варламов, А.А. Земельный кадастр: В 6-ти томах. Т. 4. Оценка </w:t>
      </w:r>
      <w:proofErr w:type="gramStart"/>
      <w:r w:rsidRPr="0010686D">
        <w:rPr>
          <w:color w:val="000000"/>
        </w:rPr>
        <w:t>земель :</w:t>
      </w:r>
      <w:proofErr w:type="gramEnd"/>
      <w:r w:rsidRPr="0010686D">
        <w:rPr>
          <w:color w:val="000000"/>
        </w:rPr>
        <w:t xml:space="preserve"> доп. М-</w:t>
      </w:r>
      <w:proofErr w:type="spellStart"/>
      <w:r w:rsidRPr="0010686D">
        <w:rPr>
          <w:color w:val="000000"/>
        </w:rPr>
        <w:t>вом</w:t>
      </w:r>
      <w:proofErr w:type="spellEnd"/>
      <w:r w:rsidRPr="0010686D">
        <w:rPr>
          <w:color w:val="000000"/>
        </w:rPr>
        <w:t xml:space="preserve"> </w:t>
      </w:r>
      <w:r w:rsidRPr="0010686D">
        <w:rPr>
          <w:color w:val="000000"/>
        </w:rPr>
        <w:lastRenderedPageBreak/>
        <w:t xml:space="preserve">сельского хозяйства РФ в качестве учеб. для студентов вузов по специальностям 310900 "Землеустройство", 311000 "Земельный кадастр", 311100 "Городской кадастр" / А. А. Варламов.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2008. - 463 с. - (Учебники и учебные пособия для студентов ВУЗов). - ISBN 978-5-9532-0678-5(Т. 4</w:t>
      </w:r>
      <w:proofErr w:type="gramStart"/>
      <w:r w:rsidRPr="0010686D">
        <w:rPr>
          <w:color w:val="000000"/>
        </w:rPr>
        <w:t>) :</w:t>
      </w:r>
      <w:proofErr w:type="gramEnd"/>
      <w:r w:rsidRPr="0010686D">
        <w:rPr>
          <w:color w:val="000000"/>
        </w:rPr>
        <w:t xml:space="preserve"> 378-90.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Варламов, А.А. Земельный кадастр. В 6-ти т. Т. 5. Оценка земли и иной </w:t>
      </w:r>
      <w:proofErr w:type="gramStart"/>
      <w:r w:rsidRPr="0010686D">
        <w:rPr>
          <w:color w:val="000000"/>
        </w:rPr>
        <w:t>недвижимости :</w:t>
      </w:r>
      <w:proofErr w:type="gramEnd"/>
      <w:r w:rsidRPr="0010686D">
        <w:rPr>
          <w:color w:val="000000"/>
        </w:rPr>
        <w:t xml:space="preserve"> доп. М-</w:t>
      </w:r>
      <w:proofErr w:type="spellStart"/>
      <w:r w:rsidRPr="0010686D">
        <w:rPr>
          <w:color w:val="000000"/>
        </w:rPr>
        <w:t>вом</w:t>
      </w:r>
      <w:proofErr w:type="spellEnd"/>
      <w:r w:rsidRPr="0010686D">
        <w:rPr>
          <w:color w:val="000000"/>
        </w:rPr>
        <w:t xml:space="preserve"> с.-х. РФ в качестве учеб. для студентов вузов по специальностям 120301 "Землеустройство", 120302 "Земельный кадастр", 120303 "Городской кадастр" / А. А. Варламов, А. В. Севостьянов.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2006. - 265 с. - (Международная ассоциация "</w:t>
      </w:r>
      <w:proofErr w:type="spellStart"/>
      <w:r w:rsidRPr="0010686D">
        <w:rPr>
          <w:color w:val="000000"/>
        </w:rPr>
        <w:t>Агрообразование</w:t>
      </w:r>
      <w:proofErr w:type="spellEnd"/>
      <w:r w:rsidRPr="0010686D">
        <w:rPr>
          <w:color w:val="000000"/>
        </w:rPr>
        <w:t>"). - ISBN 5-9532-0390-</w:t>
      </w:r>
      <w:proofErr w:type="gramStart"/>
      <w:r w:rsidRPr="0010686D">
        <w:rPr>
          <w:color w:val="000000"/>
        </w:rPr>
        <w:t>Х :</w:t>
      </w:r>
      <w:proofErr w:type="gramEnd"/>
      <w:r w:rsidRPr="0010686D">
        <w:rPr>
          <w:color w:val="000000"/>
        </w:rPr>
        <w:t xml:space="preserve"> 375-10.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Варламов, А.А. Земельный кадастр. В 6 т. Т. 6. Географические и земельные информационные </w:t>
      </w:r>
      <w:proofErr w:type="gramStart"/>
      <w:r w:rsidRPr="0010686D">
        <w:rPr>
          <w:color w:val="000000"/>
        </w:rPr>
        <w:t>системы :</w:t>
      </w:r>
      <w:proofErr w:type="gramEnd"/>
      <w:r w:rsidRPr="0010686D">
        <w:rPr>
          <w:color w:val="000000"/>
        </w:rPr>
        <w:t xml:space="preserve"> Рек. М-</w:t>
      </w:r>
      <w:proofErr w:type="spellStart"/>
      <w:r w:rsidRPr="0010686D">
        <w:rPr>
          <w:color w:val="000000"/>
        </w:rPr>
        <w:t>вом</w:t>
      </w:r>
      <w:proofErr w:type="spellEnd"/>
      <w:r w:rsidRPr="0010686D">
        <w:rPr>
          <w:color w:val="000000"/>
        </w:rPr>
        <w:t xml:space="preserve"> с/х РФ в качестве учебника для вузов / А. А. Варламов, С. А. Гальченко. - </w:t>
      </w:r>
      <w:proofErr w:type="gramStart"/>
      <w:r w:rsidRPr="0010686D">
        <w:rPr>
          <w:color w:val="000000"/>
        </w:rPr>
        <w:t>М. :</w:t>
      </w:r>
      <w:proofErr w:type="gramEnd"/>
      <w:r w:rsidRPr="0010686D">
        <w:rPr>
          <w:color w:val="000000"/>
        </w:rPr>
        <w:t xml:space="preserve"> </w:t>
      </w:r>
      <w:proofErr w:type="spellStart"/>
      <w:r w:rsidRPr="0010686D">
        <w:rPr>
          <w:color w:val="000000"/>
        </w:rPr>
        <w:t>КолосС</w:t>
      </w:r>
      <w:proofErr w:type="spellEnd"/>
      <w:r w:rsidRPr="0010686D">
        <w:rPr>
          <w:color w:val="000000"/>
        </w:rPr>
        <w:t xml:space="preserve">, 2005. - 400 с. - (Учебники и учеб. </w:t>
      </w:r>
      <w:proofErr w:type="spellStart"/>
      <w:r w:rsidRPr="0010686D">
        <w:rPr>
          <w:color w:val="000000"/>
        </w:rPr>
        <w:t>пособ</w:t>
      </w:r>
      <w:proofErr w:type="spellEnd"/>
      <w:r w:rsidRPr="0010686D">
        <w:rPr>
          <w:color w:val="000000"/>
        </w:rPr>
        <w:t>. для вузов). - ISBN 5-9532-0144-</w:t>
      </w:r>
      <w:proofErr w:type="gramStart"/>
      <w:r w:rsidRPr="0010686D">
        <w:rPr>
          <w:color w:val="000000"/>
        </w:rPr>
        <w:t>3 :</w:t>
      </w:r>
      <w:proofErr w:type="gramEnd"/>
      <w:r w:rsidRPr="0010686D">
        <w:rPr>
          <w:color w:val="000000"/>
        </w:rPr>
        <w:t xml:space="preserve"> 242-00. - 242-00.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Воронцов, А.П. Кадастровая оценка </w:t>
      </w:r>
      <w:proofErr w:type="gramStart"/>
      <w:r w:rsidRPr="0010686D">
        <w:rPr>
          <w:color w:val="000000"/>
        </w:rPr>
        <w:t>земли :</w:t>
      </w:r>
      <w:proofErr w:type="gramEnd"/>
      <w:r w:rsidRPr="0010686D">
        <w:rPr>
          <w:color w:val="000000"/>
        </w:rPr>
        <w:t xml:space="preserve"> учеб. пособие / А. П. Воронцов. - </w:t>
      </w:r>
      <w:proofErr w:type="gramStart"/>
      <w:r w:rsidRPr="0010686D">
        <w:rPr>
          <w:color w:val="000000"/>
        </w:rPr>
        <w:t>М. :</w:t>
      </w:r>
      <w:proofErr w:type="gramEnd"/>
      <w:r w:rsidRPr="0010686D">
        <w:rPr>
          <w:color w:val="000000"/>
        </w:rPr>
        <w:t xml:space="preserve"> ИКФ ЭКСМО, 2002. - 240 с. - ISBN 5-9487-032-</w:t>
      </w:r>
      <w:proofErr w:type="gramStart"/>
      <w:r w:rsidRPr="0010686D">
        <w:rPr>
          <w:color w:val="000000"/>
        </w:rPr>
        <w:t>7 :</w:t>
      </w:r>
      <w:proofErr w:type="gramEnd"/>
      <w:r w:rsidRPr="0010686D">
        <w:rPr>
          <w:color w:val="000000"/>
        </w:rPr>
        <w:t xml:space="preserve"> 60-50.</w:t>
      </w:r>
    </w:p>
    <w:p w:rsidR="00FC3E4C" w:rsidRPr="0010686D" w:rsidRDefault="00FC3E4C" w:rsidP="00FC3E4C">
      <w:pPr>
        <w:widowControl w:val="0"/>
        <w:numPr>
          <w:ilvl w:val="0"/>
          <w:numId w:val="19"/>
        </w:numPr>
        <w:adjustRightInd w:val="0"/>
        <w:jc w:val="both"/>
        <w:textAlignment w:val="baseline"/>
        <w:rPr>
          <w:color w:val="000000"/>
        </w:rPr>
      </w:pPr>
      <w:proofErr w:type="spellStart"/>
      <w:proofErr w:type="gramStart"/>
      <w:r w:rsidRPr="0010686D">
        <w:rPr>
          <w:color w:val="000000"/>
        </w:rPr>
        <w:t>Баденко,В.Л</w:t>
      </w:r>
      <w:proofErr w:type="spellEnd"/>
      <w:r w:rsidRPr="0010686D">
        <w:rPr>
          <w:color w:val="000000"/>
        </w:rPr>
        <w:t>.</w:t>
      </w:r>
      <w:proofErr w:type="gramEnd"/>
      <w:r w:rsidRPr="0010686D">
        <w:rPr>
          <w:color w:val="000000"/>
        </w:rPr>
        <w:t xml:space="preserve"> Государственный земельный кадастр (на землях населенных пунктов) : рек. УМО по образованию в обл. </w:t>
      </w:r>
      <w:proofErr w:type="spellStart"/>
      <w:r w:rsidRPr="0010686D">
        <w:rPr>
          <w:color w:val="000000"/>
        </w:rPr>
        <w:t>природообустройства</w:t>
      </w:r>
      <w:proofErr w:type="spellEnd"/>
      <w:r w:rsidRPr="0010686D">
        <w:rPr>
          <w:color w:val="000000"/>
        </w:rPr>
        <w:t xml:space="preserve"> и водопользования в качестве учеб. пособия для вузов... "Природопользование" / В. Л. </w:t>
      </w:r>
      <w:proofErr w:type="spellStart"/>
      <w:r w:rsidRPr="0010686D">
        <w:rPr>
          <w:color w:val="000000"/>
        </w:rPr>
        <w:t>Баденко</w:t>
      </w:r>
      <w:proofErr w:type="spellEnd"/>
      <w:r w:rsidRPr="0010686D">
        <w:rPr>
          <w:color w:val="000000"/>
        </w:rPr>
        <w:t xml:space="preserve">, </w:t>
      </w:r>
      <w:proofErr w:type="spellStart"/>
      <w:r w:rsidRPr="0010686D">
        <w:rPr>
          <w:color w:val="000000"/>
        </w:rPr>
        <w:t>Гарманов</w:t>
      </w:r>
      <w:proofErr w:type="spellEnd"/>
      <w:r w:rsidRPr="0010686D">
        <w:rPr>
          <w:color w:val="000000"/>
        </w:rPr>
        <w:t xml:space="preserve">, В.В., Осипов, </w:t>
      </w:r>
      <w:proofErr w:type="gramStart"/>
      <w:r w:rsidRPr="0010686D">
        <w:rPr>
          <w:color w:val="000000"/>
        </w:rPr>
        <w:t>Г.К. ;</w:t>
      </w:r>
      <w:proofErr w:type="gramEnd"/>
      <w:r w:rsidRPr="0010686D">
        <w:rPr>
          <w:color w:val="000000"/>
        </w:rPr>
        <w:t xml:space="preserve"> под ред. Н.В. Арефьева. - СПб</w:t>
      </w:r>
      <w:proofErr w:type="gramStart"/>
      <w:r w:rsidRPr="0010686D">
        <w:rPr>
          <w:color w:val="000000"/>
        </w:rPr>
        <w:t>. :</w:t>
      </w:r>
      <w:proofErr w:type="gramEnd"/>
      <w:r w:rsidRPr="0010686D">
        <w:rPr>
          <w:color w:val="000000"/>
        </w:rPr>
        <w:t xml:space="preserve"> Питер, 2003. - 320 </w:t>
      </w:r>
      <w:proofErr w:type="gramStart"/>
      <w:r w:rsidRPr="0010686D">
        <w:rPr>
          <w:color w:val="000000"/>
        </w:rPr>
        <w:t>с. :</w:t>
      </w:r>
      <w:proofErr w:type="gramEnd"/>
      <w:r w:rsidRPr="0010686D">
        <w:rPr>
          <w:color w:val="000000"/>
        </w:rPr>
        <w:t xml:space="preserve"> </w:t>
      </w:r>
      <w:proofErr w:type="spellStart"/>
      <w:r w:rsidRPr="0010686D">
        <w:rPr>
          <w:color w:val="000000"/>
        </w:rPr>
        <w:t>илл</w:t>
      </w:r>
      <w:proofErr w:type="spellEnd"/>
      <w:r w:rsidRPr="0010686D">
        <w:rPr>
          <w:color w:val="000000"/>
        </w:rPr>
        <w:t>. - ISBN 5-94723-548-</w:t>
      </w:r>
      <w:proofErr w:type="gramStart"/>
      <w:r w:rsidRPr="0010686D">
        <w:rPr>
          <w:color w:val="000000"/>
        </w:rPr>
        <w:t>Х :</w:t>
      </w:r>
      <w:proofErr w:type="gramEnd"/>
      <w:r w:rsidRPr="0010686D">
        <w:rPr>
          <w:color w:val="000000"/>
        </w:rPr>
        <w:t xml:space="preserve"> 73-00.</w:t>
      </w:r>
    </w:p>
    <w:p w:rsidR="00FC3E4C" w:rsidRPr="0010686D" w:rsidRDefault="00FC3E4C" w:rsidP="00FC3E4C">
      <w:pPr>
        <w:widowControl w:val="0"/>
        <w:numPr>
          <w:ilvl w:val="0"/>
          <w:numId w:val="19"/>
        </w:numPr>
        <w:adjustRightInd w:val="0"/>
        <w:jc w:val="both"/>
        <w:textAlignment w:val="baseline"/>
        <w:rPr>
          <w:color w:val="000000"/>
        </w:rPr>
      </w:pPr>
      <w:proofErr w:type="spellStart"/>
      <w:r w:rsidRPr="0010686D">
        <w:rPr>
          <w:color w:val="000000"/>
        </w:rPr>
        <w:t>Наназашвили</w:t>
      </w:r>
      <w:proofErr w:type="spellEnd"/>
      <w:r w:rsidRPr="0010686D">
        <w:rPr>
          <w:color w:val="000000"/>
        </w:rPr>
        <w:t xml:space="preserve">, И.Х. Кадастр и оценка земельной </w:t>
      </w:r>
      <w:proofErr w:type="gramStart"/>
      <w:r w:rsidRPr="0010686D">
        <w:rPr>
          <w:color w:val="000000"/>
        </w:rPr>
        <w:t>собственности :</w:t>
      </w:r>
      <w:proofErr w:type="gramEnd"/>
      <w:r w:rsidRPr="0010686D">
        <w:rPr>
          <w:color w:val="000000"/>
        </w:rPr>
        <w:t xml:space="preserve"> рек. УМС Московского ин-та коммунального хозяйства и строительства в качестве учеб. </w:t>
      </w:r>
      <w:proofErr w:type="spellStart"/>
      <w:r w:rsidRPr="0010686D">
        <w:rPr>
          <w:color w:val="000000"/>
        </w:rPr>
        <w:t>пособ</w:t>
      </w:r>
      <w:proofErr w:type="spellEnd"/>
      <w:r w:rsidRPr="0010686D">
        <w:rPr>
          <w:color w:val="000000"/>
        </w:rPr>
        <w:t xml:space="preserve">. для специальности 270115 / И. Х. </w:t>
      </w:r>
      <w:proofErr w:type="spellStart"/>
      <w:r w:rsidRPr="0010686D">
        <w:rPr>
          <w:color w:val="000000"/>
        </w:rPr>
        <w:t>Наназашвили</w:t>
      </w:r>
      <w:proofErr w:type="spellEnd"/>
      <w:r w:rsidRPr="0010686D">
        <w:rPr>
          <w:color w:val="000000"/>
        </w:rPr>
        <w:t xml:space="preserve">, В. А. Литовченко. - </w:t>
      </w:r>
      <w:proofErr w:type="gramStart"/>
      <w:r w:rsidRPr="0010686D">
        <w:rPr>
          <w:color w:val="000000"/>
        </w:rPr>
        <w:t>М. :</w:t>
      </w:r>
      <w:proofErr w:type="gramEnd"/>
      <w:r w:rsidRPr="0010686D">
        <w:rPr>
          <w:color w:val="000000"/>
        </w:rPr>
        <w:t xml:space="preserve"> Архитектура-С, 2007. - 88 с. - ISBN 978-5-9647-0112-</w:t>
      </w:r>
      <w:proofErr w:type="gramStart"/>
      <w:r w:rsidRPr="0010686D">
        <w:rPr>
          <w:color w:val="000000"/>
        </w:rPr>
        <w:t>5 :</w:t>
      </w:r>
      <w:proofErr w:type="gramEnd"/>
      <w:r w:rsidRPr="0010686D">
        <w:rPr>
          <w:color w:val="000000"/>
        </w:rPr>
        <w:t xml:space="preserve"> 77-00.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Петров, В.И. Оценка стоимости земельных </w:t>
      </w:r>
      <w:proofErr w:type="gramStart"/>
      <w:r w:rsidRPr="0010686D">
        <w:rPr>
          <w:color w:val="000000"/>
        </w:rPr>
        <w:t>участков :</w:t>
      </w:r>
      <w:proofErr w:type="gramEnd"/>
      <w:r w:rsidRPr="0010686D">
        <w:rPr>
          <w:color w:val="000000"/>
        </w:rPr>
        <w:t xml:space="preserve"> рек. УМО по образованию в области финансов, учёта и мировой экономики в качестве учеб. </w:t>
      </w:r>
      <w:proofErr w:type="spellStart"/>
      <w:r w:rsidRPr="0010686D">
        <w:rPr>
          <w:color w:val="000000"/>
        </w:rPr>
        <w:t>пособ</w:t>
      </w:r>
      <w:proofErr w:type="spellEnd"/>
      <w:r w:rsidRPr="0010686D">
        <w:rPr>
          <w:color w:val="000000"/>
        </w:rPr>
        <w:t xml:space="preserve">. ... по спец. "Финансы и кредит" / В. И. </w:t>
      </w:r>
      <w:proofErr w:type="gramStart"/>
      <w:r w:rsidRPr="0010686D">
        <w:rPr>
          <w:color w:val="000000"/>
        </w:rPr>
        <w:t>Петров ;</w:t>
      </w:r>
      <w:proofErr w:type="gramEnd"/>
      <w:r w:rsidRPr="0010686D">
        <w:rPr>
          <w:color w:val="000000"/>
        </w:rPr>
        <w:t xml:space="preserve"> под ред. М.А. Федотовой. - </w:t>
      </w:r>
      <w:proofErr w:type="gramStart"/>
      <w:r w:rsidRPr="0010686D">
        <w:rPr>
          <w:color w:val="000000"/>
        </w:rPr>
        <w:t>М. :</w:t>
      </w:r>
      <w:proofErr w:type="gramEnd"/>
      <w:r w:rsidRPr="0010686D">
        <w:rPr>
          <w:color w:val="000000"/>
        </w:rPr>
        <w:t xml:space="preserve"> КНОРУС, 2007. - 208 </w:t>
      </w:r>
      <w:proofErr w:type="gramStart"/>
      <w:r w:rsidRPr="0010686D">
        <w:rPr>
          <w:color w:val="000000"/>
        </w:rPr>
        <w:t>с. :</w:t>
      </w:r>
      <w:proofErr w:type="gramEnd"/>
      <w:r w:rsidRPr="0010686D">
        <w:rPr>
          <w:color w:val="000000"/>
        </w:rPr>
        <w:t xml:space="preserve"> рис., табл. - (Финансовая академия при Правительстве РФ). - ISBN 5-85971-567-</w:t>
      </w:r>
      <w:proofErr w:type="gramStart"/>
      <w:r w:rsidRPr="0010686D">
        <w:rPr>
          <w:color w:val="000000"/>
        </w:rPr>
        <w:t>6 :</w:t>
      </w:r>
      <w:proofErr w:type="gramEnd"/>
      <w:r w:rsidRPr="0010686D">
        <w:rPr>
          <w:color w:val="000000"/>
        </w:rPr>
        <w:t xml:space="preserve"> 87-00.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Маслов, Н.В. Градостроительная экология</w:t>
      </w:r>
      <w:proofErr w:type="gramStart"/>
      <w:r w:rsidRPr="0010686D">
        <w:rPr>
          <w:color w:val="000000"/>
        </w:rPr>
        <w:t>. :</w:t>
      </w:r>
      <w:proofErr w:type="gramEnd"/>
      <w:r w:rsidRPr="0010686D">
        <w:rPr>
          <w:color w:val="000000"/>
        </w:rPr>
        <w:t xml:space="preserve"> Учеб. </w:t>
      </w:r>
      <w:proofErr w:type="spellStart"/>
      <w:r w:rsidRPr="0010686D">
        <w:rPr>
          <w:color w:val="000000"/>
        </w:rPr>
        <w:t>пособ</w:t>
      </w:r>
      <w:proofErr w:type="spellEnd"/>
      <w:r w:rsidRPr="0010686D">
        <w:rPr>
          <w:color w:val="000000"/>
        </w:rPr>
        <w:t xml:space="preserve">. / Маслов, Николай </w:t>
      </w:r>
      <w:proofErr w:type="gramStart"/>
      <w:r w:rsidRPr="0010686D">
        <w:rPr>
          <w:color w:val="000000"/>
        </w:rPr>
        <w:t>Васильевич ;</w:t>
      </w:r>
      <w:proofErr w:type="gramEnd"/>
      <w:r w:rsidRPr="0010686D">
        <w:rPr>
          <w:color w:val="000000"/>
        </w:rPr>
        <w:t xml:space="preserve"> Под ред. М.С. Шумилова - М. : Высшая школа, 2002. - 284 с. - ISBN 5-06-004172-</w:t>
      </w:r>
      <w:proofErr w:type="gramStart"/>
      <w:r w:rsidRPr="0010686D">
        <w:rPr>
          <w:color w:val="000000"/>
        </w:rPr>
        <w:t>7 :</w:t>
      </w:r>
      <w:proofErr w:type="gramEnd"/>
      <w:r w:rsidRPr="0010686D">
        <w:rPr>
          <w:color w:val="000000"/>
        </w:rPr>
        <w:t xml:space="preserve"> 86-00, 90-00.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Гусев, Р.К. Земельное </w:t>
      </w:r>
      <w:proofErr w:type="gramStart"/>
      <w:r w:rsidRPr="0010686D">
        <w:rPr>
          <w:color w:val="000000"/>
        </w:rPr>
        <w:t>право :</w:t>
      </w:r>
      <w:proofErr w:type="gramEnd"/>
      <w:r w:rsidRPr="0010686D">
        <w:rPr>
          <w:color w:val="000000"/>
        </w:rPr>
        <w:t xml:space="preserve"> учеб. </w:t>
      </w:r>
      <w:proofErr w:type="spellStart"/>
      <w:r w:rsidRPr="0010686D">
        <w:rPr>
          <w:color w:val="000000"/>
        </w:rPr>
        <w:t>пособ</w:t>
      </w:r>
      <w:proofErr w:type="spellEnd"/>
      <w:r w:rsidRPr="0010686D">
        <w:rPr>
          <w:color w:val="000000"/>
        </w:rPr>
        <w:t xml:space="preserve">. / Гусев, </w:t>
      </w:r>
      <w:proofErr w:type="spellStart"/>
      <w:r w:rsidRPr="0010686D">
        <w:rPr>
          <w:color w:val="000000"/>
        </w:rPr>
        <w:t>Руфин</w:t>
      </w:r>
      <w:proofErr w:type="spellEnd"/>
      <w:r w:rsidRPr="0010686D">
        <w:rPr>
          <w:color w:val="000000"/>
        </w:rPr>
        <w:t xml:space="preserve"> </w:t>
      </w:r>
      <w:proofErr w:type="gramStart"/>
      <w:r w:rsidRPr="0010686D">
        <w:rPr>
          <w:color w:val="000000"/>
        </w:rPr>
        <w:t>Константинович ;</w:t>
      </w:r>
      <w:proofErr w:type="gramEnd"/>
      <w:r w:rsidRPr="0010686D">
        <w:rPr>
          <w:color w:val="000000"/>
        </w:rPr>
        <w:t xml:space="preserve"> отв. ред. Г.Е. Быстров. - </w:t>
      </w:r>
      <w:proofErr w:type="gramStart"/>
      <w:r w:rsidRPr="0010686D">
        <w:rPr>
          <w:color w:val="000000"/>
        </w:rPr>
        <w:t>М. :</w:t>
      </w:r>
      <w:proofErr w:type="gramEnd"/>
      <w:r w:rsidRPr="0010686D">
        <w:rPr>
          <w:color w:val="000000"/>
        </w:rPr>
        <w:t xml:space="preserve"> Юр. </w:t>
      </w:r>
      <w:proofErr w:type="spellStart"/>
      <w:r w:rsidRPr="0010686D">
        <w:rPr>
          <w:color w:val="000000"/>
        </w:rPr>
        <w:t>фирма"КОНТРАКТ</w:t>
      </w:r>
      <w:proofErr w:type="spellEnd"/>
      <w:r w:rsidRPr="0010686D">
        <w:rPr>
          <w:color w:val="000000"/>
        </w:rPr>
        <w:t>": "ИНФРА-М", 2000. - 205 с. - (Московская гос. юридическая академия. Сер. "Право в вопросах и ответах"). - ISBN 5-86225-570-</w:t>
      </w:r>
      <w:proofErr w:type="gramStart"/>
      <w:r w:rsidRPr="0010686D">
        <w:rPr>
          <w:color w:val="000000"/>
        </w:rPr>
        <w:t>2 :</w:t>
      </w:r>
      <w:proofErr w:type="gramEnd"/>
      <w:r w:rsidRPr="0010686D">
        <w:rPr>
          <w:color w:val="000000"/>
        </w:rPr>
        <w:t xml:space="preserve"> 41-00.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Гусев, Р.К. Земельное </w:t>
      </w:r>
      <w:proofErr w:type="gramStart"/>
      <w:r w:rsidRPr="0010686D">
        <w:rPr>
          <w:color w:val="000000"/>
        </w:rPr>
        <w:t>право :</w:t>
      </w:r>
      <w:proofErr w:type="gramEnd"/>
      <w:r w:rsidRPr="0010686D">
        <w:rPr>
          <w:color w:val="000000"/>
        </w:rPr>
        <w:t xml:space="preserve"> учеб. </w:t>
      </w:r>
      <w:proofErr w:type="spellStart"/>
      <w:r w:rsidRPr="0010686D">
        <w:rPr>
          <w:color w:val="000000"/>
        </w:rPr>
        <w:t>пособ</w:t>
      </w:r>
      <w:proofErr w:type="spellEnd"/>
      <w:r w:rsidRPr="0010686D">
        <w:rPr>
          <w:color w:val="000000"/>
        </w:rPr>
        <w:t xml:space="preserve">. / Р. К. Гусев. - </w:t>
      </w:r>
      <w:proofErr w:type="gramStart"/>
      <w:r w:rsidRPr="0010686D">
        <w:rPr>
          <w:color w:val="000000"/>
        </w:rPr>
        <w:t>М. :</w:t>
      </w:r>
      <w:proofErr w:type="gramEnd"/>
      <w:r w:rsidRPr="0010686D">
        <w:rPr>
          <w:color w:val="000000"/>
        </w:rPr>
        <w:t xml:space="preserve"> Контракт. Инфра-М, 2002. - 208 с. - (Право в вопросах и ответах). - ISBN 5-900785-73-</w:t>
      </w:r>
      <w:proofErr w:type="gramStart"/>
      <w:r w:rsidRPr="0010686D">
        <w:rPr>
          <w:color w:val="000000"/>
        </w:rPr>
        <w:t>4 :</w:t>
      </w:r>
      <w:proofErr w:type="gramEnd"/>
      <w:r w:rsidRPr="0010686D">
        <w:rPr>
          <w:color w:val="000000"/>
        </w:rPr>
        <w:t xml:space="preserve"> 60-00, 62-48.</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 xml:space="preserve">Земельное </w:t>
      </w:r>
      <w:proofErr w:type="gramStart"/>
      <w:r w:rsidRPr="0010686D">
        <w:rPr>
          <w:color w:val="000000"/>
        </w:rPr>
        <w:t>право :</w:t>
      </w:r>
      <w:proofErr w:type="gramEnd"/>
      <w:r w:rsidRPr="0010686D">
        <w:rPr>
          <w:color w:val="000000"/>
        </w:rPr>
        <w:t xml:space="preserve"> учебник / отв. ред. В.Х. </w:t>
      </w:r>
      <w:proofErr w:type="spellStart"/>
      <w:r w:rsidRPr="0010686D">
        <w:rPr>
          <w:color w:val="000000"/>
        </w:rPr>
        <w:t>Улюкаев</w:t>
      </w:r>
      <w:proofErr w:type="spellEnd"/>
      <w:r w:rsidRPr="0010686D">
        <w:rPr>
          <w:color w:val="000000"/>
        </w:rPr>
        <w:t xml:space="preserve"> . - 2-е изд. - </w:t>
      </w:r>
      <w:proofErr w:type="gramStart"/>
      <w:r w:rsidRPr="0010686D">
        <w:rPr>
          <w:color w:val="000000"/>
        </w:rPr>
        <w:t>М. :</w:t>
      </w:r>
      <w:proofErr w:type="gramEnd"/>
      <w:r w:rsidRPr="0010686D">
        <w:rPr>
          <w:color w:val="000000"/>
        </w:rPr>
        <w:t xml:space="preserve"> Былина, 2000. - 388 с. - ISBN 5-93384-015-</w:t>
      </w:r>
      <w:proofErr w:type="gramStart"/>
      <w:r w:rsidRPr="0010686D">
        <w:rPr>
          <w:color w:val="000000"/>
        </w:rPr>
        <w:t>7 :</w:t>
      </w:r>
      <w:proofErr w:type="gramEnd"/>
      <w:r w:rsidRPr="0010686D">
        <w:rPr>
          <w:color w:val="000000"/>
        </w:rPr>
        <w:t xml:space="preserve"> 82-00.</w:t>
      </w:r>
    </w:p>
    <w:p w:rsidR="00C56935" w:rsidRPr="00FC3E4C" w:rsidRDefault="00850B67" w:rsidP="00FC3E4C">
      <w:pPr>
        <w:shd w:val="clear" w:color="auto" w:fill="FFFFFF"/>
        <w:tabs>
          <w:tab w:val="left" w:pos="993"/>
          <w:tab w:val="right" w:leader="underscore" w:pos="9639"/>
        </w:tabs>
        <w:ind w:firstLine="567"/>
        <w:jc w:val="both"/>
        <w:outlineLvl w:val="1"/>
      </w:pPr>
      <w:r w:rsidRPr="00FC3E4C">
        <w:rPr>
          <w:b/>
          <w:bCs/>
        </w:rPr>
        <w:t xml:space="preserve">б) Дополнительная литература: </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 xml:space="preserve">Ерофеев, Б.В. Земельное право </w:t>
      </w:r>
      <w:proofErr w:type="gramStart"/>
      <w:r w:rsidRPr="0010686D">
        <w:rPr>
          <w:bCs/>
          <w:color w:val="000000"/>
        </w:rPr>
        <w:t>России :</w:t>
      </w:r>
      <w:proofErr w:type="gramEnd"/>
      <w:r w:rsidRPr="0010686D">
        <w:rPr>
          <w:bCs/>
          <w:color w:val="000000"/>
        </w:rPr>
        <w:t xml:space="preserve"> Учеб. / Б. В. Ерофеев. - 9-е </w:t>
      </w:r>
      <w:proofErr w:type="gramStart"/>
      <w:r w:rsidRPr="0010686D">
        <w:rPr>
          <w:bCs/>
          <w:color w:val="000000"/>
        </w:rPr>
        <w:t>изд. ;</w:t>
      </w:r>
      <w:proofErr w:type="gramEnd"/>
      <w:r w:rsidRPr="0010686D">
        <w:rPr>
          <w:bCs/>
          <w:color w:val="000000"/>
        </w:rPr>
        <w:t xml:space="preserve"> </w:t>
      </w:r>
      <w:proofErr w:type="spellStart"/>
      <w:r w:rsidRPr="0010686D">
        <w:rPr>
          <w:bCs/>
          <w:color w:val="000000"/>
        </w:rPr>
        <w:t>перераб</w:t>
      </w:r>
      <w:proofErr w:type="spellEnd"/>
      <w:r w:rsidRPr="0010686D">
        <w:rPr>
          <w:bCs/>
          <w:color w:val="000000"/>
        </w:rPr>
        <w:t xml:space="preserve">. - </w:t>
      </w:r>
      <w:proofErr w:type="gramStart"/>
      <w:r w:rsidRPr="0010686D">
        <w:rPr>
          <w:bCs/>
          <w:color w:val="000000"/>
        </w:rPr>
        <w:t>М. :</w:t>
      </w:r>
      <w:proofErr w:type="gramEnd"/>
      <w:r w:rsidRPr="0010686D">
        <w:rPr>
          <w:bCs/>
          <w:color w:val="000000"/>
        </w:rPr>
        <w:t xml:space="preserve"> </w:t>
      </w:r>
      <w:proofErr w:type="spellStart"/>
      <w:r w:rsidRPr="0010686D">
        <w:rPr>
          <w:bCs/>
          <w:color w:val="000000"/>
        </w:rPr>
        <w:t>Юрайт</w:t>
      </w:r>
      <w:proofErr w:type="spellEnd"/>
      <w:r w:rsidRPr="0010686D">
        <w:rPr>
          <w:bCs/>
          <w:color w:val="000000"/>
        </w:rPr>
        <w:t>, 2007. - 655 с. - ISBN 978-5-9692-0141-</w:t>
      </w:r>
      <w:proofErr w:type="gramStart"/>
      <w:r w:rsidRPr="0010686D">
        <w:rPr>
          <w:bCs/>
          <w:color w:val="000000"/>
        </w:rPr>
        <w:t>5 :</w:t>
      </w:r>
      <w:proofErr w:type="gramEnd"/>
      <w:r w:rsidRPr="0010686D">
        <w:rPr>
          <w:bCs/>
          <w:color w:val="000000"/>
        </w:rPr>
        <w:t xml:space="preserve"> 147-50, 205-00.</w:t>
      </w:r>
    </w:p>
    <w:p w:rsidR="00FC3E4C" w:rsidRPr="0010686D" w:rsidRDefault="00FC3E4C" w:rsidP="00FC3E4C">
      <w:pPr>
        <w:widowControl w:val="0"/>
        <w:numPr>
          <w:ilvl w:val="0"/>
          <w:numId w:val="20"/>
        </w:numPr>
        <w:adjustRightInd w:val="0"/>
        <w:jc w:val="both"/>
        <w:textAlignment w:val="baseline"/>
        <w:rPr>
          <w:bCs/>
          <w:color w:val="000000"/>
        </w:rPr>
      </w:pPr>
      <w:proofErr w:type="spellStart"/>
      <w:r w:rsidRPr="0010686D">
        <w:rPr>
          <w:bCs/>
          <w:color w:val="000000"/>
        </w:rPr>
        <w:t>Улюкаев</w:t>
      </w:r>
      <w:proofErr w:type="spellEnd"/>
      <w:r w:rsidRPr="0010686D">
        <w:rPr>
          <w:bCs/>
          <w:color w:val="000000"/>
        </w:rPr>
        <w:t xml:space="preserve">, В.Х. Земельное и </w:t>
      </w:r>
      <w:proofErr w:type="spellStart"/>
      <w:r w:rsidRPr="0010686D">
        <w:rPr>
          <w:bCs/>
          <w:color w:val="000000"/>
        </w:rPr>
        <w:t>природоресурсное</w:t>
      </w:r>
      <w:proofErr w:type="spellEnd"/>
      <w:r w:rsidRPr="0010686D">
        <w:rPr>
          <w:bCs/>
          <w:color w:val="000000"/>
        </w:rPr>
        <w:t xml:space="preserve"> </w:t>
      </w:r>
      <w:proofErr w:type="gramStart"/>
      <w:r w:rsidRPr="0010686D">
        <w:rPr>
          <w:bCs/>
          <w:color w:val="000000"/>
        </w:rPr>
        <w:t>право :</w:t>
      </w:r>
      <w:proofErr w:type="gramEnd"/>
      <w:r w:rsidRPr="0010686D">
        <w:rPr>
          <w:bCs/>
          <w:color w:val="000000"/>
        </w:rPr>
        <w:t xml:space="preserve"> доп. М-</w:t>
      </w:r>
      <w:proofErr w:type="spellStart"/>
      <w:r w:rsidRPr="0010686D">
        <w:rPr>
          <w:bCs/>
          <w:color w:val="000000"/>
        </w:rPr>
        <w:t>вом</w:t>
      </w:r>
      <w:proofErr w:type="spellEnd"/>
      <w:r w:rsidRPr="0010686D">
        <w:rPr>
          <w:bCs/>
          <w:color w:val="000000"/>
        </w:rPr>
        <w:t xml:space="preserve"> образования РФ в качестве учеб. </w:t>
      </w:r>
      <w:proofErr w:type="spellStart"/>
      <w:r w:rsidRPr="0010686D">
        <w:rPr>
          <w:bCs/>
          <w:color w:val="000000"/>
        </w:rPr>
        <w:t>пособ</w:t>
      </w:r>
      <w:proofErr w:type="spellEnd"/>
      <w:r w:rsidRPr="0010686D">
        <w:rPr>
          <w:bCs/>
          <w:color w:val="000000"/>
        </w:rPr>
        <w:t xml:space="preserve">. для студ. учреждений сред. проф. образования, ... по спец. 0201 "Правоведение" / В. Х. </w:t>
      </w:r>
      <w:proofErr w:type="spellStart"/>
      <w:r w:rsidRPr="0010686D">
        <w:rPr>
          <w:bCs/>
          <w:color w:val="000000"/>
        </w:rPr>
        <w:t>Улюкаев</w:t>
      </w:r>
      <w:proofErr w:type="spellEnd"/>
      <w:r w:rsidRPr="0010686D">
        <w:rPr>
          <w:bCs/>
          <w:color w:val="000000"/>
        </w:rPr>
        <w:t xml:space="preserve">, В. Э. Чуркин. - </w:t>
      </w:r>
      <w:proofErr w:type="gramStart"/>
      <w:r w:rsidRPr="0010686D">
        <w:rPr>
          <w:bCs/>
          <w:color w:val="000000"/>
        </w:rPr>
        <w:t>М. :</w:t>
      </w:r>
      <w:proofErr w:type="gramEnd"/>
      <w:r w:rsidRPr="0010686D">
        <w:rPr>
          <w:bCs/>
          <w:color w:val="000000"/>
        </w:rPr>
        <w:t xml:space="preserve"> Академия, 2003. - 272 с. - (Сред. проф. образование). - ISBN 5-7695-1273-</w:t>
      </w:r>
      <w:proofErr w:type="gramStart"/>
      <w:r w:rsidRPr="0010686D">
        <w:rPr>
          <w:bCs/>
          <w:color w:val="000000"/>
        </w:rPr>
        <w:t>3 :</w:t>
      </w:r>
      <w:proofErr w:type="gramEnd"/>
      <w:r w:rsidRPr="0010686D">
        <w:rPr>
          <w:bCs/>
          <w:color w:val="000000"/>
        </w:rPr>
        <w:t xml:space="preserve"> 149-60.</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 xml:space="preserve">Земельное </w:t>
      </w:r>
      <w:proofErr w:type="gramStart"/>
      <w:r w:rsidRPr="0010686D">
        <w:rPr>
          <w:bCs/>
          <w:color w:val="000000"/>
        </w:rPr>
        <w:t>право :</w:t>
      </w:r>
      <w:proofErr w:type="gramEnd"/>
      <w:r w:rsidRPr="0010686D">
        <w:rPr>
          <w:bCs/>
          <w:color w:val="000000"/>
        </w:rPr>
        <w:t xml:space="preserve"> Учеб.: Доп. М-</w:t>
      </w:r>
      <w:proofErr w:type="spellStart"/>
      <w:r w:rsidRPr="0010686D">
        <w:rPr>
          <w:bCs/>
          <w:color w:val="000000"/>
        </w:rPr>
        <w:t>вом</w:t>
      </w:r>
      <w:proofErr w:type="spellEnd"/>
      <w:r w:rsidRPr="0010686D">
        <w:rPr>
          <w:bCs/>
          <w:color w:val="000000"/>
        </w:rPr>
        <w:t xml:space="preserve"> образования РФ для вузов по спец. "Юриспруденция" / Под ред. С.А. Боголюбова. - 2-е изд. - </w:t>
      </w:r>
      <w:proofErr w:type="gramStart"/>
      <w:r w:rsidRPr="0010686D">
        <w:rPr>
          <w:bCs/>
          <w:color w:val="000000"/>
        </w:rPr>
        <w:t>М. :</w:t>
      </w:r>
      <w:proofErr w:type="gramEnd"/>
      <w:r w:rsidRPr="0010686D">
        <w:rPr>
          <w:bCs/>
          <w:color w:val="000000"/>
        </w:rPr>
        <w:t xml:space="preserve"> Проспект, 2007. - 400 с. - ISBN 978-5-482-01585-</w:t>
      </w:r>
      <w:proofErr w:type="gramStart"/>
      <w:r w:rsidRPr="0010686D">
        <w:rPr>
          <w:bCs/>
          <w:color w:val="000000"/>
        </w:rPr>
        <w:t>8 :</w:t>
      </w:r>
      <w:proofErr w:type="gramEnd"/>
      <w:r w:rsidRPr="0010686D">
        <w:rPr>
          <w:bCs/>
          <w:color w:val="000000"/>
        </w:rPr>
        <w:t xml:space="preserve"> 149-00, 288-00, 150-00, 180-00</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 xml:space="preserve">Сырых, Е.В. Земельное </w:t>
      </w:r>
      <w:proofErr w:type="gramStart"/>
      <w:r w:rsidRPr="0010686D">
        <w:rPr>
          <w:bCs/>
          <w:color w:val="000000"/>
        </w:rPr>
        <w:t>право :</w:t>
      </w:r>
      <w:proofErr w:type="gramEnd"/>
      <w:r w:rsidRPr="0010686D">
        <w:rPr>
          <w:bCs/>
          <w:color w:val="000000"/>
        </w:rPr>
        <w:t xml:space="preserve"> учеб. для вузов / Е. В. Сырых. - Изд. 3-</w:t>
      </w:r>
      <w:proofErr w:type="gramStart"/>
      <w:r w:rsidRPr="0010686D">
        <w:rPr>
          <w:bCs/>
          <w:color w:val="000000"/>
        </w:rPr>
        <w:t>е ;</w:t>
      </w:r>
      <w:proofErr w:type="gramEnd"/>
      <w:r w:rsidRPr="0010686D">
        <w:rPr>
          <w:bCs/>
          <w:color w:val="000000"/>
        </w:rPr>
        <w:t xml:space="preserve"> </w:t>
      </w:r>
      <w:proofErr w:type="spellStart"/>
      <w:r w:rsidRPr="0010686D">
        <w:rPr>
          <w:bCs/>
          <w:color w:val="000000"/>
        </w:rPr>
        <w:t>перераб</w:t>
      </w:r>
      <w:proofErr w:type="spellEnd"/>
      <w:r w:rsidRPr="0010686D">
        <w:rPr>
          <w:bCs/>
          <w:color w:val="000000"/>
        </w:rPr>
        <w:t xml:space="preserve">. и доп. - М. : ЮСТИЦИНФОРМ, 2006. - 368 с. - (Российская академия правосудия). - </w:t>
      </w:r>
      <w:r w:rsidRPr="0010686D">
        <w:rPr>
          <w:bCs/>
          <w:color w:val="000000"/>
        </w:rPr>
        <w:lastRenderedPageBreak/>
        <w:t>ISBN 5-7205-0700-</w:t>
      </w:r>
      <w:proofErr w:type="gramStart"/>
      <w:r w:rsidRPr="0010686D">
        <w:rPr>
          <w:bCs/>
          <w:color w:val="000000"/>
        </w:rPr>
        <w:t>0 :</w:t>
      </w:r>
      <w:proofErr w:type="gramEnd"/>
      <w:r w:rsidRPr="0010686D">
        <w:rPr>
          <w:bCs/>
          <w:color w:val="000000"/>
        </w:rPr>
        <w:t xml:space="preserve"> 95-00.</w:t>
      </w:r>
    </w:p>
    <w:p w:rsidR="00C56935" w:rsidRPr="00FC3E4C" w:rsidRDefault="00850B67" w:rsidP="00FC3E4C">
      <w:pPr>
        <w:pStyle w:val="12"/>
        <w:shd w:val="clear" w:color="auto" w:fill="FFFFFF"/>
        <w:tabs>
          <w:tab w:val="left" w:pos="480"/>
          <w:tab w:val="left" w:pos="1134"/>
        </w:tabs>
        <w:rPr>
          <w:szCs w:val="24"/>
        </w:rPr>
      </w:pPr>
      <w:r w:rsidRPr="00FC3E4C">
        <w:rPr>
          <w:szCs w:val="24"/>
        </w:rPr>
        <w:tab/>
      </w:r>
    </w:p>
    <w:p w:rsidR="00C56935" w:rsidRPr="00FC3E4C" w:rsidRDefault="00850B67" w:rsidP="00FC3E4C">
      <w:pPr>
        <w:pStyle w:val="12"/>
        <w:shd w:val="clear" w:color="auto" w:fill="FFFFFF"/>
        <w:tabs>
          <w:tab w:val="left" w:pos="480"/>
          <w:tab w:val="left" w:pos="1134"/>
        </w:tabs>
        <w:rPr>
          <w:szCs w:val="24"/>
        </w:rPr>
      </w:pPr>
      <w:r w:rsidRPr="00FC3E4C">
        <w:rPr>
          <w:b/>
          <w:bCs/>
          <w:szCs w:val="24"/>
        </w:rPr>
        <w:t>в) Перечень ресурсов информационно-телекоммуникационной сети «Интернет»</w:t>
      </w:r>
    </w:p>
    <w:p w:rsidR="00C56935" w:rsidRPr="00FC3E4C" w:rsidRDefault="00850B67" w:rsidP="00FC3E4C">
      <w:pPr>
        <w:shd w:val="clear" w:color="auto" w:fill="FFFFFF"/>
        <w:ind w:left="-96"/>
        <w:jc w:val="both"/>
        <w:textAlignment w:val="top"/>
      </w:pPr>
      <w:r w:rsidRPr="00FC3E4C">
        <w:rPr>
          <w:rFonts w:eastAsia="Calibri"/>
          <w:b/>
          <w:color w:val="000000"/>
        </w:rPr>
        <w:t>Электронно-библиотечная система (ЭБС) ООО «</w:t>
      </w:r>
      <w:proofErr w:type="spellStart"/>
      <w:r w:rsidRPr="00FC3E4C">
        <w:rPr>
          <w:rFonts w:eastAsia="Calibri"/>
          <w:b/>
          <w:color w:val="000000"/>
        </w:rPr>
        <w:t>Политехресурс</w:t>
      </w:r>
      <w:proofErr w:type="spellEnd"/>
      <w:r w:rsidRPr="00FC3E4C">
        <w:rPr>
          <w:rFonts w:eastAsia="Calibri"/>
          <w:b/>
          <w:color w:val="000000"/>
        </w:rPr>
        <w:t xml:space="preserve">» «Консультант </w:t>
      </w:r>
      <w:proofErr w:type="spellStart"/>
      <w:r w:rsidRPr="00FC3E4C">
        <w:rPr>
          <w:rFonts w:eastAsia="Calibri"/>
          <w:b/>
          <w:color w:val="000000"/>
        </w:rPr>
        <w:t>студента»</w:t>
      </w:r>
      <w:hyperlink r:id="rId11">
        <w:r w:rsidRPr="00FC3E4C">
          <w:rPr>
            <w:rStyle w:val="ListLabel3"/>
            <w:rFonts w:cs="Times New Roman"/>
            <w:b/>
            <w:bCs/>
            <w:color w:val="0000FF"/>
            <w:u w:val="single"/>
          </w:rPr>
          <w:t>www.studentlibrary.ru</w:t>
        </w:r>
        <w:proofErr w:type="spellEnd"/>
      </w:hyperlink>
      <w:r w:rsidRPr="00FC3E4C">
        <w:rPr>
          <w:b/>
          <w:bCs/>
          <w:color w:val="000000"/>
        </w:rPr>
        <w:t xml:space="preserve">. </w:t>
      </w:r>
    </w:p>
    <w:p w:rsidR="00C56935" w:rsidRPr="00FC3E4C" w:rsidRDefault="00850B67" w:rsidP="00FC3E4C">
      <w:pPr>
        <w:shd w:val="clear" w:color="auto" w:fill="FFFFFF"/>
        <w:ind w:left="-96"/>
        <w:jc w:val="both"/>
        <w:textAlignment w:val="top"/>
      </w:pPr>
      <w:r w:rsidRPr="00FC3E4C">
        <w:rPr>
          <w:b/>
          <w:bCs/>
          <w:color w:val="000000"/>
        </w:rPr>
        <w:t xml:space="preserve">Электронная библиотечная система </w:t>
      </w:r>
      <w:bookmarkStart w:id="3" w:name="__DdeLink__11689_2226296298"/>
      <w:proofErr w:type="spellStart"/>
      <w:r w:rsidRPr="00FC3E4C">
        <w:rPr>
          <w:b/>
          <w:bCs/>
          <w:color w:val="000000"/>
          <w:lang w:val="en-US"/>
        </w:rPr>
        <w:t>IPRbooks</w:t>
      </w:r>
      <w:bookmarkEnd w:id="3"/>
      <w:proofErr w:type="spellEnd"/>
      <w:r w:rsidRPr="00FC3E4C">
        <w:rPr>
          <w:b/>
          <w:bCs/>
          <w:color w:val="000000"/>
        </w:rPr>
        <w:t xml:space="preserve">. </w:t>
      </w:r>
      <w:hyperlink r:id="rId12">
        <w:r w:rsidRPr="00FC3E4C">
          <w:rPr>
            <w:rStyle w:val="ListLabel4"/>
            <w:bCs/>
            <w:color w:val="0563C1"/>
            <w:u w:val="single"/>
            <w:lang w:val="en-US"/>
          </w:rPr>
          <w:t>www</w:t>
        </w:r>
        <w:r w:rsidRPr="00FC3E4C">
          <w:rPr>
            <w:rStyle w:val="ListLabel4"/>
            <w:bCs/>
            <w:color w:val="0563C1"/>
            <w:u w:val="single"/>
          </w:rPr>
          <w:t>.</w:t>
        </w:r>
        <w:proofErr w:type="spellStart"/>
        <w:r w:rsidRPr="00FC3E4C">
          <w:rPr>
            <w:rStyle w:val="ListLabel4"/>
            <w:bCs/>
            <w:color w:val="0563C1"/>
            <w:u w:val="single"/>
            <w:lang w:val="en-US"/>
          </w:rPr>
          <w:t>iprbookshop</w:t>
        </w:r>
        <w:proofErr w:type="spellEnd"/>
        <w:r w:rsidRPr="00FC3E4C">
          <w:rPr>
            <w:rStyle w:val="ListLabel4"/>
            <w:bCs/>
            <w:color w:val="0563C1"/>
            <w:u w:val="single"/>
          </w:rPr>
          <w:t>.</w:t>
        </w:r>
        <w:proofErr w:type="spellStart"/>
        <w:r w:rsidRPr="00FC3E4C">
          <w:rPr>
            <w:rStyle w:val="ListLabel4"/>
            <w:bCs/>
            <w:color w:val="0563C1"/>
            <w:u w:val="single"/>
            <w:lang w:val="en-US"/>
          </w:rPr>
          <w:t>ru</w:t>
        </w:r>
        <w:proofErr w:type="spellEnd"/>
      </w:hyperlink>
      <w:r w:rsidRPr="00FC3E4C">
        <w:rPr>
          <w:bCs/>
          <w:color w:val="FF0000"/>
        </w:rPr>
        <w:t xml:space="preserve">  </w:t>
      </w:r>
    </w:p>
    <w:p w:rsidR="00C56935" w:rsidRPr="00FC3E4C" w:rsidRDefault="00850B67" w:rsidP="00FC3E4C">
      <w:pPr>
        <w:shd w:val="clear" w:color="auto" w:fill="FFFFFF"/>
        <w:ind w:left="-96"/>
        <w:jc w:val="both"/>
        <w:textAlignment w:val="top"/>
      </w:pPr>
      <w:r w:rsidRPr="00FC3E4C">
        <w:rPr>
          <w:bCs/>
          <w:color w:val="FF0000"/>
        </w:rPr>
        <w:t xml:space="preserve">    </w:t>
      </w:r>
    </w:p>
    <w:p w:rsidR="00C56935" w:rsidRPr="00FC3E4C" w:rsidRDefault="00850B67" w:rsidP="00FC3E4C">
      <w:pPr>
        <w:shd w:val="clear" w:color="auto" w:fill="FFFFFF"/>
        <w:ind w:left="-96"/>
        <w:jc w:val="both"/>
        <w:textAlignment w:val="top"/>
      </w:pPr>
      <w:r w:rsidRPr="00FC3E4C">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C56935" w:rsidRPr="0010686D" w:rsidRDefault="00850B67" w:rsidP="00FC3E4C">
      <w:r w:rsidRPr="00FC3E4C">
        <w:t xml:space="preserve">                                                                                            </w:t>
      </w:r>
      <w:r w:rsidRPr="0010686D">
        <w:br w:type="page"/>
      </w:r>
    </w:p>
    <w:p w:rsidR="00C56935" w:rsidRPr="0010686D" w:rsidRDefault="00850B67">
      <w:r w:rsidRPr="0010686D">
        <w:lastRenderedPageBreak/>
        <w:t xml:space="preserve"> </w:t>
      </w:r>
      <w:r w:rsidRPr="0010686D">
        <w:tab/>
      </w:r>
      <w:r w:rsidRPr="0010686D">
        <w:tab/>
      </w:r>
      <w:r w:rsidRPr="0010686D">
        <w:tab/>
      </w:r>
      <w:r w:rsidRPr="0010686D">
        <w:tab/>
      </w:r>
      <w:r w:rsidRPr="0010686D">
        <w:tab/>
      </w:r>
      <w:r w:rsidRPr="0010686D">
        <w:tab/>
      </w:r>
      <w:r w:rsidRPr="0010686D">
        <w:tab/>
      </w:r>
      <w:r w:rsidRPr="0010686D">
        <w:tab/>
      </w:r>
      <w:r w:rsidRPr="0010686D">
        <w:tab/>
        <w:t xml:space="preserve">Приложение 1 </w:t>
      </w:r>
    </w:p>
    <w:p w:rsidR="00C56935" w:rsidRPr="0010686D" w:rsidRDefault="00C56935">
      <w:pPr>
        <w:rPr>
          <w:sz w:val="28"/>
          <w:szCs w:val="28"/>
        </w:rPr>
      </w:pPr>
    </w:p>
    <w:p w:rsidR="00C56935" w:rsidRPr="0010686D" w:rsidRDefault="00850B67">
      <w:pPr>
        <w:jc w:val="center"/>
        <w:rPr>
          <w:b/>
          <w:sz w:val="28"/>
          <w:szCs w:val="28"/>
        </w:rPr>
      </w:pPr>
      <w:r w:rsidRPr="0010686D">
        <w:rPr>
          <w:b/>
          <w:sz w:val="28"/>
          <w:szCs w:val="28"/>
        </w:rPr>
        <w:t>МИНИСТЕРСТВО НАУКИ И ВЫСШЕГО ОБРАЗОВАНИЯ РФ</w:t>
      </w:r>
    </w:p>
    <w:p w:rsidR="00C56935" w:rsidRPr="0010686D" w:rsidRDefault="00850B67">
      <w:pPr>
        <w:jc w:val="center"/>
        <w:rPr>
          <w:b/>
          <w:sz w:val="28"/>
          <w:szCs w:val="28"/>
        </w:rPr>
      </w:pPr>
      <w:r w:rsidRPr="0010686D">
        <w:rPr>
          <w:b/>
          <w:sz w:val="28"/>
          <w:szCs w:val="28"/>
        </w:rPr>
        <w:t>АСТРАХАНСКИЙ ГОСУДАРСТВЕННЫЙ УНИВЕРСИТЕТ</w:t>
      </w:r>
    </w:p>
    <w:p w:rsidR="00C56935" w:rsidRPr="0010686D" w:rsidRDefault="00C56935">
      <w:pPr>
        <w:rPr>
          <w:sz w:val="28"/>
          <w:szCs w:val="28"/>
        </w:rPr>
      </w:pPr>
    </w:p>
    <w:p w:rsidR="00C56935" w:rsidRPr="0010686D" w:rsidRDefault="00C56935">
      <w:pPr>
        <w:ind w:left="2124" w:firstLine="708"/>
        <w:rPr>
          <w:sz w:val="28"/>
          <w:szCs w:val="28"/>
        </w:rPr>
      </w:pPr>
    </w:p>
    <w:p w:rsidR="00C56935" w:rsidRPr="0010686D" w:rsidRDefault="00C56935">
      <w:pPr>
        <w:ind w:left="2124" w:firstLine="708"/>
        <w:rPr>
          <w:sz w:val="28"/>
          <w:szCs w:val="28"/>
        </w:rPr>
      </w:pPr>
    </w:p>
    <w:p w:rsidR="00C56935" w:rsidRPr="0010686D" w:rsidRDefault="00850B67">
      <w:pPr>
        <w:ind w:left="3540" w:firstLine="708"/>
        <w:rPr>
          <w:sz w:val="28"/>
          <w:szCs w:val="28"/>
        </w:rPr>
      </w:pPr>
      <w:r w:rsidRPr="0010686D">
        <w:rPr>
          <w:sz w:val="28"/>
          <w:szCs w:val="28"/>
        </w:rPr>
        <w:t>Факультет _________________________</w:t>
      </w:r>
    </w:p>
    <w:p w:rsidR="00C56935" w:rsidRPr="0010686D" w:rsidRDefault="00C56935">
      <w:pPr>
        <w:ind w:left="3540" w:firstLine="708"/>
        <w:rPr>
          <w:sz w:val="28"/>
          <w:szCs w:val="28"/>
        </w:rPr>
      </w:pPr>
    </w:p>
    <w:p w:rsidR="00C56935" w:rsidRPr="0010686D" w:rsidRDefault="00850B67">
      <w:pPr>
        <w:ind w:left="4248"/>
        <w:rPr>
          <w:sz w:val="28"/>
          <w:szCs w:val="28"/>
        </w:rPr>
      </w:pPr>
      <w:r w:rsidRPr="0010686D">
        <w:rPr>
          <w:sz w:val="28"/>
          <w:szCs w:val="28"/>
        </w:rPr>
        <w:t>Кафедра ___________________________</w:t>
      </w:r>
    </w:p>
    <w:p w:rsidR="00C56935" w:rsidRPr="0010686D" w:rsidRDefault="00C56935">
      <w:pPr>
        <w:ind w:left="4248"/>
        <w:rPr>
          <w:sz w:val="28"/>
          <w:szCs w:val="28"/>
        </w:rPr>
      </w:pPr>
    </w:p>
    <w:p w:rsidR="00C56935" w:rsidRPr="0010686D" w:rsidRDefault="00850B67">
      <w:pPr>
        <w:ind w:left="3540" w:firstLine="708"/>
        <w:rPr>
          <w:sz w:val="28"/>
          <w:szCs w:val="28"/>
        </w:rPr>
      </w:pPr>
      <w:r w:rsidRPr="0010686D">
        <w:rPr>
          <w:sz w:val="28"/>
          <w:szCs w:val="28"/>
        </w:rPr>
        <w:t>Форма обучения ____________________</w:t>
      </w: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850B67">
      <w:pPr>
        <w:ind w:left="2124" w:firstLine="708"/>
        <w:rPr>
          <w:b/>
          <w:sz w:val="28"/>
          <w:szCs w:val="28"/>
        </w:rPr>
      </w:pPr>
      <w:r w:rsidRPr="0010686D">
        <w:rPr>
          <w:b/>
          <w:sz w:val="28"/>
          <w:szCs w:val="28"/>
        </w:rPr>
        <w:t>Фамилия Имя Отчество аспиранта</w:t>
      </w:r>
    </w:p>
    <w:p w:rsidR="00C56935" w:rsidRPr="0010686D" w:rsidRDefault="00C56935">
      <w:pPr>
        <w:rPr>
          <w:sz w:val="28"/>
          <w:szCs w:val="28"/>
        </w:rPr>
      </w:pPr>
    </w:p>
    <w:p w:rsidR="00C56935" w:rsidRPr="0010686D" w:rsidRDefault="00C56935">
      <w:pPr>
        <w:jc w:val="center"/>
        <w:rPr>
          <w:b/>
          <w:sz w:val="28"/>
          <w:szCs w:val="28"/>
        </w:rPr>
      </w:pPr>
    </w:p>
    <w:p w:rsidR="00C56935" w:rsidRPr="0010686D" w:rsidRDefault="00850B67">
      <w:pPr>
        <w:jc w:val="center"/>
        <w:rPr>
          <w:b/>
          <w:sz w:val="28"/>
          <w:szCs w:val="28"/>
        </w:rPr>
      </w:pPr>
      <w:r w:rsidRPr="0010686D">
        <w:rPr>
          <w:b/>
          <w:sz w:val="28"/>
          <w:szCs w:val="28"/>
        </w:rPr>
        <w:t>Наименование темы</w:t>
      </w:r>
    </w:p>
    <w:p w:rsidR="00C56935" w:rsidRPr="0010686D" w:rsidRDefault="00850B67">
      <w:pPr>
        <w:jc w:val="center"/>
      </w:pPr>
      <w:r w:rsidRPr="0010686D">
        <w:t>(в соответствии с темой научно-квалификационной работы (диссертации))</w:t>
      </w: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850B67">
      <w:pPr>
        <w:jc w:val="center"/>
        <w:rPr>
          <w:sz w:val="28"/>
          <w:szCs w:val="28"/>
        </w:rPr>
      </w:pPr>
      <w:r w:rsidRPr="0010686D">
        <w:rPr>
          <w:sz w:val="28"/>
          <w:szCs w:val="28"/>
        </w:rPr>
        <w:t xml:space="preserve">Научный доклад об основных результатах подготовленной научно-   </w:t>
      </w:r>
    </w:p>
    <w:p w:rsidR="00C56935" w:rsidRPr="0010686D" w:rsidRDefault="00850B67">
      <w:pPr>
        <w:jc w:val="center"/>
        <w:rPr>
          <w:sz w:val="28"/>
          <w:szCs w:val="28"/>
        </w:rPr>
      </w:pPr>
      <w:r w:rsidRPr="0010686D">
        <w:rPr>
          <w:sz w:val="28"/>
          <w:szCs w:val="28"/>
        </w:rPr>
        <w:t>квалификационной работы (диссертации) по направлению __________________</w:t>
      </w:r>
    </w:p>
    <w:p w:rsidR="00C56935" w:rsidRPr="0010686D" w:rsidRDefault="00850B67">
      <w:pPr>
        <w:ind w:left="6372" w:firstLine="708"/>
        <w:jc w:val="center"/>
        <w:rPr>
          <w:i/>
        </w:rPr>
      </w:pPr>
      <w:r w:rsidRPr="0010686D">
        <w:rPr>
          <w:i/>
        </w:rPr>
        <w:t>(код и наименование)</w:t>
      </w:r>
    </w:p>
    <w:p w:rsidR="00C56935" w:rsidRPr="0010686D" w:rsidRDefault="00850B67">
      <w:pPr>
        <w:rPr>
          <w:sz w:val="28"/>
          <w:szCs w:val="28"/>
        </w:rPr>
      </w:pPr>
      <w:r w:rsidRPr="0010686D">
        <w:rPr>
          <w:sz w:val="28"/>
          <w:szCs w:val="28"/>
        </w:rPr>
        <w:t xml:space="preserve">    направленность (профиль) ___________________________________________</w:t>
      </w:r>
    </w:p>
    <w:p w:rsidR="00C56935" w:rsidRPr="0010686D" w:rsidRDefault="00850B67">
      <w:pPr>
        <w:jc w:val="center"/>
        <w:rPr>
          <w:i/>
        </w:rPr>
      </w:pPr>
      <w:r w:rsidRPr="0010686D">
        <w:rPr>
          <w:i/>
        </w:rPr>
        <w:t>(наименование)</w:t>
      </w:r>
    </w:p>
    <w:p w:rsidR="00C56935" w:rsidRPr="0010686D" w:rsidRDefault="00C56935">
      <w:pPr>
        <w:rPr>
          <w:i/>
        </w:rPr>
      </w:pPr>
    </w:p>
    <w:p w:rsidR="00C56935" w:rsidRPr="0010686D" w:rsidRDefault="00C56935">
      <w:pPr>
        <w:rPr>
          <w:sz w:val="28"/>
          <w:szCs w:val="28"/>
        </w:rPr>
      </w:pPr>
    </w:p>
    <w:p w:rsidR="00C56935" w:rsidRPr="0010686D" w:rsidRDefault="00C56935">
      <w:pPr>
        <w:ind w:left="4956" w:firstLine="708"/>
        <w:rPr>
          <w:sz w:val="28"/>
          <w:szCs w:val="28"/>
        </w:rPr>
      </w:pPr>
    </w:p>
    <w:p w:rsidR="00C56935" w:rsidRPr="0010686D" w:rsidRDefault="00850B67">
      <w:pPr>
        <w:ind w:left="4956" w:firstLine="708"/>
        <w:rPr>
          <w:sz w:val="28"/>
          <w:szCs w:val="28"/>
        </w:rPr>
      </w:pPr>
      <w:r w:rsidRPr="0010686D">
        <w:rPr>
          <w:sz w:val="28"/>
          <w:szCs w:val="28"/>
        </w:rPr>
        <w:t xml:space="preserve">Научный руководитель: Ученое звание, ученая степень, должность </w:t>
      </w:r>
    </w:p>
    <w:p w:rsidR="00C56935" w:rsidRPr="0010686D" w:rsidRDefault="00850B67">
      <w:pPr>
        <w:ind w:left="4956" w:firstLine="708"/>
        <w:rPr>
          <w:sz w:val="28"/>
          <w:szCs w:val="28"/>
        </w:rPr>
      </w:pPr>
      <w:r w:rsidRPr="0010686D">
        <w:rPr>
          <w:sz w:val="28"/>
          <w:szCs w:val="28"/>
        </w:rPr>
        <w:t xml:space="preserve">Фамилия И.О. </w:t>
      </w:r>
    </w:p>
    <w:p w:rsidR="00C56935" w:rsidRPr="0010686D" w:rsidRDefault="00C56935">
      <w:pPr>
        <w:ind w:left="4956" w:firstLine="708"/>
        <w:rPr>
          <w:sz w:val="28"/>
          <w:szCs w:val="28"/>
        </w:rPr>
      </w:pPr>
    </w:p>
    <w:p w:rsidR="00C56935" w:rsidRPr="0010686D" w:rsidRDefault="00C56935">
      <w:pPr>
        <w:ind w:left="4956" w:firstLine="708"/>
        <w:rPr>
          <w:sz w:val="28"/>
          <w:szCs w:val="28"/>
        </w:rPr>
      </w:pPr>
    </w:p>
    <w:p w:rsidR="00C56935" w:rsidRPr="0010686D" w:rsidRDefault="00C56935">
      <w:pPr>
        <w:ind w:left="4956"/>
        <w:rPr>
          <w:sz w:val="28"/>
          <w:szCs w:val="28"/>
        </w:rPr>
      </w:pPr>
    </w:p>
    <w:p w:rsidR="00C56935" w:rsidRPr="0010686D" w:rsidRDefault="00850B67">
      <w:pPr>
        <w:ind w:left="4956"/>
        <w:rPr>
          <w:sz w:val="28"/>
          <w:szCs w:val="28"/>
        </w:rPr>
      </w:pPr>
      <w:r w:rsidRPr="0010686D">
        <w:rPr>
          <w:sz w:val="28"/>
          <w:szCs w:val="28"/>
        </w:rPr>
        <w:t xml:space="preserve">С размещением работы в электронной библиотеке «Астраханский государственный университет» согласен (на) </w:t>
      </w:r>
      <w:r w:rsidRPr="0010686D">
        <w:rPr>
          <w:sz w:val="28"/>
          <w:szCs w:val="28"/>
        </w:rPr>
        <w:tab/>
      </w:r>
    </w:p>
    <w:p w:rsidR="00C56935" w:rsidRPr="0010686D" w:rsidRDefault="00850B67">
      <w:pPr>
        <w:ind w:left="4956"/>
        <w:rPr>
          <w:sz w:val="28"/>
          <w:szCs w:val="28"/>
        </w:rPr>
      </w:pPr>
      <w:r w:rsidRPr="0010686D">
        <w:rPr>
          <w:sz w:val="28"/>
          <w:szCs w:val="28"/>
        </w:rPr>
        <w:t>__________________/______________</w:t>
      </w: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850B67">
      <w:pPr>
        <w:jc w:val="center"/>
        <w:rPr>
          <w:sz w:val="28"/>
          <w:szCs w:val="28"/>
        </w:rPr>
      </w:pPr>
      <w:r w:rsidRPr="0010686D">
        <w:rPr>
          <w:sz w:val="28"/>
          <w:szCs w:val="28"/>
        </w:rPr>
        <w:lastRenderedPageBreak/>
        <w:t>Астрахань – 20__</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Рецензенты: </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rPr>
        <w:t xml:space="preserve">           </w:t>
      </w: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rPr>
        <w:t xml:space="preserve">           </w:t>
      </w: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rPr>
        <w:t xml:space="preserve">            </w:t>
      </w: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C56935">
      <w:pPr>
        <w:pStyle w:val="af3"/>
        <w:spacing w:after="0"/>
        <w:ind w:left="0"/>
        <w:rPr>
          <w:rFonts w:ascii="Times New Roman" w:hAnsi="Times New Roman" w:cs="Times New Roman"/>
          <w:sz w:val="28"/>
          <w:szCs w:val="28"/>
          <w:vertAlign w:val="subscript"/>
        </w:rPr>
      </w:pPr>
    </w:p>
    <w:p w:rsidR="00C56935" w:rsidRPr="0010686D" w:rsidRDefault="00C56935">
      <w:pPr>
        <w:pStyle w:val="af3"/>
        <w:spacing w:after="0"/>
        <w:ind w:left="0"/>
        <w:rPr>
          <w:rFonts w:ascii="Times New Roman" w:hAnsi="Times New Roman" w:cs="Times New Roman"/>
          <w:sz w:val="28"/>
          <w:szCs w:val="28"/>
        </w:rPr>
      </w:pP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Представление научного доклада состоится________________________________________</w:t>
      </w:r>
    </w:p>
    <w:p w:rsidR="00C56935" w:rsidRPr="0010686D" w:rsidRDefault="00850B67">
      <w:pPr>
        <w:pStyle w:val="af3"/>
        <w:spacing w:after="0" w:line="360" w:lineRule="auto"/>
        <w:ind w:left="0"/>
        <w:rPr>
          <w:rFonts w:ascii="Times New Roman" w:hAnsi="Times New Roman" w:cs="Times New Roman"/>
          <w:sz w:val="28"/>
          <w:szCs w:val="28"/>
          <w:vertAlign w:val="subscript"/>
        </w:rPr>
      </w:pPr>
      <w:r w:rsidRPr="0010686D">
        <w:rPr>
          <w:rFonts w:ascii="Times New Roman" w:hAnsi="Times New Roman" w:cs="Times New Roman"/>
          <w:sz w:val="28"/>
          <w:szCs w:val="28"/>
          <w:vertAlign w:val="subscript"/>
        </w:rPr>
        <w:t xml:space="preserve">                                                                                                                     (дата, время)</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на заседании государственной экзаменационной комиссии          </w:t>
      </w:r>
      <w:r w:rsidRPr="0010686D">
        <w:rPr>
          <w:rFonts w:ascii="Times New Roman" w:hAnsi="Times New Roman" w:cs="Times New Roman"/>
          <w:i/>
          <w:sz w:val="28"/>
          <w:szCs w:val="28"/>
        </w:rPr>
        <w:t xml:space="preserve">                                                                                                   </w:t>
      </w:r>
    </w:p>
    <w:p w:rsidR="00C56935" w:rsidRPr="0010686D" w:rsidRDefault="00C56935">
      <w:pPr>
        <w:spacing w:line="360" w:lineRule="auto"/>
        <w:jc w:val="both"/>
        <w:rPr>
          <w:color w:val="000000"/>
          <w:sz w:val="28"/>
          <w:szCs w:val="28"/>
        </w:rPr>
      </w:pPr>
    </w:p>
    <w:p w:rsidR="00C56935" w:rsidRPr="0010686D" w:rsidRDefault="00C56935">
      <w:pPr>
        <w:spacing w:line="360" w:lineRule="auto"/>
        <w:jc w:val="both"/>
        <w:rPr>
          <w:color w:val="000000"/>
          <w:sz w:val="28"/>
          <w:szCs w:val="28"/>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FC3E4C" w:rsidRDefault="00C56935" w:rsidP="00FC3E4C">
      <w:pPr>
        <w:jc w:val="right"/>
        <w:rPr>
          <w:sz w:val="28"/>
          <w:szCs w:val="28"/>
        </w:rPr>
      </w:pPr>
    </w:p>
    <w:sectPr w:rsidR="00C56935" w:rsidRPr="00FC3E4C">
      <w:headerReference w:type="default" r:id="rId13"/>
      <w:footerReference w:type="default" r:id="rId14"/>
      <w:pgSz w:w="11906" w:h="16838"/>
      <w:pgMar w:top="1276" w:right="850" w:bottom="1134" w:left="1276" w:header="993"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67" w:rsidRDefault="00850B67">
      <w:r>
        <w:separator/>
      </w:r>
    </w:p>
  </w:endnote>
  <w:endnote w:type="continuationSeparator" w:id="0">
    <w:p w:rsidR="00850B67" w:rsidRDefault="008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font>
  <w:font w:name="LatoWeb;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oto Sans CJK S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35" w:rsidRDefault="00C56935">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67" w:rsidRDefault="00850B67">
      <w:r>
        <w:separator/>
      </w:r>
    </w:p>
  </w:footnote>
  <w:footnote w:type="continuationSeparator" w:id="0">
    <w:p w:rsidR="00850B67" w:rsidRDefault="00850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35" w:rsidRDefault="00C56935">
    <w:pPr>
      <w:pStyle w:val="af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35" w:rsidRDefault="00C5693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5A"/>
    <w:multiLevelType w:val="multilevel"/>
    <w:tmpl w:val="0116F2DA"/>
    <w:lvl w:ilvl="0">
      <w:start w:val="3"/>
      <w:numFmt w:val="decimal"/>
      <w:lvlText w:val="%1."/>
      <w:lvlJc w:val="left"/>
      <w:pPr>
        <w:ind w:left="682" w:hanging="540"/>
      </w:pPr>
      <w:rPr>
        <w:b/>
      </w:rPr>
    </w:lvl>
    <w:lvl w:ilvl="1">
      <w:start w:val="1"/>
      <w:numFmt w:val="decimal"/>
      <w:lvlText w:val="%1.%2."/>
      <w:lvlJc w:val="left"/>
      <w:pPr>
        <w:ind w:left="823" w:hanging="540"/>
      </w:pPr>
      <w:rPr>
        <w:b/>
      </w:rPr>
    </w:lvl>
    <w:lvl w:ilvl="2">
      <w:start w:val="4"/>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40"/>
      </w:pPr>
      <w:rPr>
        <w:b/>
      </w:rPr>
    </w:lvl>
    <w:lvl w:ilvl="8">
      <w:start w:val="1"/>
      <w:numFmt w:val="decimal"/>
      <w:lvlText w:val="%1.%2.%3.%4.%5.%6.%7.%8.%9."/>
      <w:lvlJc w:val="left"/>
      <w:pPr>
        <w:ind w:left="4064" w:hanging="1800"/>
      </w:pPr>
      <w:rPr>
        <w:b/>
      </w:rPr>
    </w:lvl>
  </w:abstractNum>
  <w:abstractNum w:abstractNumId="1" w15:restartNumberingAfterBreak="0">
    <w:nsid w:val="06761807"/>
    <w:multiLevelType w:val="multilevel"/>
    <w:tmpl w:val="F1C4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2790E"/>
    <w:multiLevelType w:val="multilevel"/>
    <w:tmpl w:val="AD74B6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84B1B"/>
    <w:multiLevelType w:val="hybridMultilevel"/>
    <w:tmpl w:val="3698C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9B7420"/>
    <w:multiLevelType w:val="multilevel"/>
    <w:tmpl w:val="62420A20"/>
    <w:lvl w:ilvl="0">
      <w:start w:val="4"/>
      <w:numFmt w:val="decimal"/>
      <w:lvlText w:val="%1."/>
      <w:lvlJc w:val="left"/>
      <w:pPr>
        <w:ind w:left="360" w:hanging="360"/>
      </w:pPr>
      <w:rPr>
        <w:b/>
        <w:bCs/>
      </w:rPr>
    </w:lvl>
    <w:lvl w:ilvl="1">
      <w:start w:val="1"/>
      <w:numFmt w:val="decimal"/>
      <w:lvlText w:val="%1.%2."/>
      <w:lvlJc w:val="left"/>
      <w:pPr>
        <w:ind w:left="926" w:hanging="360"/>
      </w:pPr>
      <w:rPr>
        <w:b/>
        <w:bCs/>
      </w:rPr>
    </w:lvl>
    <w:lvl w:ilvl="2">
      <w:start w:val="1"/>
      <w:numFmt w:val="decimal"/>
      <w:lvlText w:val="%1.%2.%3."/>
      <w:lvlJc w:val="left"/>
      <w:pPr>
        <w:ind w:left="1852" w:hanging="720"/>
      </w:pPr>
      <w:rPr>
        <w:b/>
        <w:bCs/>
      </w:rPr>
    </w:lvl>
    <w:lvl w:ilvl="3">
      <w:start w:val="1"/>
      <w:numFmt w:val="decimal"/>
      <w:lvlText w:val="%1.%2.%3.%4."/>
      <w:lvlJc w:val="left"/>
      <w:pPr>
        <w:ind w:left="2418" w:hanging="720"/>
      </w:pPr>
      <w:rPr>
        <w:b/>
        <w:bCs/>
      </w:rPr>
    </w:lvl>
    <w:lvl w:ilvl="4">
      <w:start w:val="1"/>
      <w:numFmt w:val="decimal"/>
      <w:lvlText w:val="%1.%2.%3.%4.%5."/>
      <w:lvlJc w:val="left"/>
      <w:pPr>
        <w:ind w:left="3344" w:hanging="1080"/>
      </w:pPr>
      <w:rPr>
        <w:b/>
        <w:bCs/>
      </w:rPr>
    </w:lvl>
    <w:lvl w:ilvl="5">
      <w:start w:val="1"/>
      <w:numFmt w:val="decimal"/>
      <w:lvlText w:val="%1.%2.%3.%4.%5.%6."/>
      <w:lvlJc w:val="left"/>
      <w:pPr>
        <w:ind w:left="3910" w:hanging="1080"/>
      </w:pPr>
      <w:rPr>
        <w:b/>
        <w:bCs/>
      </w:rPr>
    </w:lvl>
    <w:lvl w:ilvl="6">
      <w:start w:val="1"/>
      <w:numFmt w:val="decimal"/>
      <w:lvlText w:val="%1.%2.%3.%4.%5.%6.%7."/>
      <w:lvlJc w:val="left"/>
      <w:pPr>
        <w:ind w:left="4836" w:hanging="1440"/>
      </w:pPr>
      <w:rPr>
        <w:b/>
        <w:bCs/>
      </w:rPr>
    </w:lvl>
    <w:lvl w:ilvl="7">
      <w:start w:val="1"/>
      <w:numFmt w:val="decimal"/>
      <w:lvlText w:val="%1.%2.%3.%4.%5.%6.%7.%8."/>
      <w:lvlJc w:val="left"/>
      <w:pPr>
        <w:ind w:left="5402" w:hanging="1440"/>
      </w:pPr>
      <w:rPr>
        <w:b/>
        <w:bCs/>
      </w:rPr>
    </w:lvl>
    <w:lvl w:ilvl="8">
      <w:start w:val="1"/>
      <w:numFmt w:val="decimal"/>
      <w:lvlText w:val="%1.%2.%3.%4.%5.%6.%7.%8.%9."/>
      <w:lvlJc w:val="left"/>
      <w:pPr>
        <w:ind w:left="6328" w:hanging="1800"/>
      </w:pPr>
      <w:rPr>
        <w:b/>
        <w:bCs/>
      </w:rPr>
    </w:lvl>
  </w:abstractNum>
  <w:abstractNum w:abstractNumId="5" w15:restartNumberingAfterBreak="0">
    <w:nsid w:val="26C4687D"/>
    <w:multiLevelType w:val="multilevel"/>
    <w:tmpl w:val="9A08C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5C588B"/>
    <w:multiLevelType w:val="multilevel"/>
    <w:tmpl w:val="2CA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A553D"/>
    <w:multiLevelType w:val="multilevel"/>
    <w:tmpl w:val="82B0186C"/>
    <w:lvl w:ilvl="0">
      <w:start w:val="1"/>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8" w15:restartNumberingAfterBreak="0">
    <w:nsid w:val="2B8963E4"/>
    <w:multiLevelType w:val="multilevel"/>
    <w:tmpl w:val="DDC8D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C53E84"/>
    <w:multiLevelType w:val="multilevel"/>
    <w:tmpl w:val="080620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AA92711"/>
    <w:multiLevelType w:val="hybridMultilevel"/>
    <w:tmpl w:val="CF44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877D4"/>
    <w:multiLevelType w:val="multilevel"/>
    <w:tmpl w:val="8ED87362"/>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4BC0649"/>
    <w:multiLevelType w:val="hybridMultilevel"/>
    <w:tmpl w:val="B4B892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5416843"/>
    <w:multiLevelType w:val="multilevel"/>
    <w:tmpl w:val="3684CE00"/>
    <w:lvl w:ilvl="0">
      <w:start w:val="4"/>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4" w15:restartNumberingAfterBreak="0">
    <w:nsid w:val="58015DBF"/>
    <w:multiLevelType w:val="multilevel"/>
    <w:tmpl w:val="7452E0C0"/>
    <w:lvl w:ilvl="0">
      <w:start w:val="3"/>
      <w:numFmt w:val="decimal"/>
      <w:lvlText w:val="%1."/>
      <w:lvlJc w:val="left"/>
      <w:pPr>
        <w:ind w:left="540" w:hanging="540"/>
      </w:pPr>
    </w:lvl>
    <w:lvl w:ilvl="1">
      <w:start w:val="1"/>
      <w:numFmt w:val="decimal"/>
      <w:lvlText w:val="%1.%2."/>
      <w:lvlJc w:val="left"/>
      <w:pPr>
        <w:ind w:left="823" w:hanging="540"/>
      </w:pPr>
    </w:lvl>
    <w:lvl w:ilvl="2">
      <w:start w:val="6"/>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15:restartNumberingAfterBreak="0">
    <w:nsid w:val="65972D2C"/>
    <w:multiLevelType w:val="hybridMultilevel"/>
    <w:tmpl w:val="4E2A0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9104A8E"/>
    <w:multiLevelType w:val="multilevel"/>
    <w:tmpl w:val="F4BC6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E3D7A5C"/>
    <w:multiLevelType w:val="hybridMultilevel"/>
    <w:tmpl w:val="4E2A0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2644B1"/>
    <w:multiLevelType w:val="multilevel"/>
    <w:tmpl w:val="19448E3A"/>
    <w:lvl w:ilvl="0">
      <w:start w:val="2"/>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9" w15:restartNumberingAfterBreak="0">
    <w:nsid w:val="797D7E53"/>
    <w:multiLevelType w:val="hybridMultilevel"/>
    <w:tmpl w:val="3698C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4"/>
  </w:num>
  <w:num w:numId="4">
    <w:abstractNumId w:val="13"/>
  </w:num>
  <w:num w:numId="5">
    <w:abstractNumId w:val="8"/>
  </w:num>
  <w:num w:numId="6">
    <w:abstractNumId w:val="5"/>
  </w:num>
  <w:num w:numId="7">
    <w:abstractNumId w:val="7"/>
  </w:num>
  <w:num w:numId="8">
    <w:abstractNumId w:val="9"/>
  </w:num>
  <w:num w:numId="9">
    <w:abstractNumId w:val="11"/>
  </w:num>
  <w:num w:numId="10">
    <w:abstractNumId w:val="0"/>
  </w:num>
  <w:num w:numId="11">
    <w:abstractNumId w:val="4"/>
  </w:num>
  <w:num w:numId="12">
    <w:abstractNumId w:val="16"/>
  </w:num>
  <w:num w:numId="13">
    <w:abstractNumId w:val="6"/>
  </w:num>
  <w:num w:numId="14">
    <w:abstractNumId w:val="1"/>
  </w:num>
  <w:num w:numId="15">
    <w:abstractNumId w:val="12"/>
  </w:num>
  <w:num w:numId="16">
    <w:abstractNumId w:val="10"/>
  </w:num>
  <w:num w:numId="17">
    <w:abstractNumId w:val="17"/>
  </w:num>
  <w:num w:numId="18">
    <w:abstractNumId w:val="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6935"/>
    <w:rsid w:val="0010686D"/>
    <w:rsid w:val="00136199"/>
    <w:rsid w:val="00850B67"/>
    <w:rsid w:val="00C56935"/>
    <w:rsid w:val="00D06D5D"/>
    <w:rsid w:val="00FC3E4C"/>
    <w:rsid w:val="00FF20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7B61"/>
  <w15:docId w15:val="{2F6AADA1-2745-4BD6-ADC2-AD9B86DA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89"/>
    <w:rPr>
      <w:sz w:val="24"/>
      <w:szCs w:val="24"/>
    </w:rPr>
  </w:style>
  <w:style w:type="paragraph" w:styleId="1">
    <w:name w:val="heading 1"/>
    <w:basedOn w:val="a"/>
    <w:link w:val="10"/>
    <w:qFormat/>
    <w:rsid w:val="00A92E52"/>
    <w:pPr>
      <w:keepNext/>
      <w:spacing w:before="240" w:after="60"/>
      <w:outlineLvl w:val="0"/>
    </w:pPr>
    <w:rPr>
      <w:rFonts w:ascii="Arial" w:hAnsi="Arial" w:cs="Arial"/>
      <w:b/>
      <w:bCs/>
      <w:kern w:val="2"/>
      <w:sz w:val="32"/>
      <w:szCs w:val="32"/>
    </w:rPr>
  </w:style>
  <w:style w:type="paragraph" w:styleId="2">
    <w:name w:val="heading 2"/>
    <w:basedOn w:val="a"/>
    <w:qFormat/>
    <w:rsid w:val="00E30C13"/>
    <w:pPr>
      <w:keepNext/>
      <w:spacing w:before="240" w:after="60"/>
      <w:outlineLvl w:val="1"/>
    </w:pPr>
    <w:rPr>
      <w:rFonts w:ascii="Arial" w:hAnsi="Arial" w:cs="Arial"/>
      <w:b/>
      <w:bCs/>
      <w:i/>
      <w:iCs/>
      <w:sz w:val="28"/>
      <w:szCs w:val="28"/>
    </w:rPr>
  </w:style>
  <w:style w:type="paragraph" w:styleId="4">
    <w:name w:val="heading 4"/>
    <w:basedOn w:val="a"/>
    <w:qFormat/>
    <w:rsid w:val="005826C6"/>
    <w:pPr>
      <w:keepNext/>
      <w:jc w:val="center"/>
      <w:outlineLvl w:val="3"/>
    </w:pPr>
    <w:rPr>
      <w:b/>
      <w:i/>
      <w:szCs w:val="28"/>
    </w:rPr>
  </w:style>
  <w:style w:type="paragraph" w:styleId="5">
    <w:name w:val="heading 5"/>
    <w:basedOn w:val="a"/>
    <w:qFormat/>
    <w:rsid w:val="005826C6"/>
    <w:pPr>
      <w:keepNext/>
      <w:ind w:firstLine="720"/>
      <w:jc w:val="center"/>
      <w:outlineLvl w:val="4"/>
    </w:pPr>
    <w:rPr>
      <w:b/>
      <w:bCs/>
      <w:i/>
      <w:iCs/>
    </w:rPr>
  </w:style>
  <w:style w:type="paragraph" w:styleId="8">
    <w:name w:val="heading 8"/>
    <w:basedOn w:val="a"/>
    <w:qFormat/>
    <w:rsid w:val="005826C6"/>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826C6"/>
  </w:style>
  <w:style w:type="character" w:customStyle="1" w:styleId="a4">
    <w:name w:val="Текст Знак"/>
    <w:qFormat/>
    <w:rsid w:val="00B27A22"/>
    <w:rPr>
      <w:rFonts w:ascii="Courier New" w:hAnsi="Courier New"/>
      <w:lang w:val="ru-RU" w:eastAsia="ru-RU" w:bidi="ar-SA"/>
    </w:rPr>
  </w:style>
  <w:style w:type="character" w:customStyle="1" w:styleId="20">
    <w:name w:val="Основной текст с отступом 2 Знак"/>
    <w:semiHidden/>
    <w:qFormat/>
    <w:rsid w:val="00E30C13"/>
    <w:rPr>
      <w:rFonts w:ascii="Calibri" w:hAnsi="Calibri"/>
      <w:sz w:val="22"/>
      <w:szCs w:val="22"/>
      <w:lang w:val="ru-RU" w:eastAsia="ru-RU" w:bidi="ar-SA"/>
    </w:rPr>
  </w:style>
  <w:style w:type="character" w:customStyle="1" w:styleId="-">
    <w:name w:val="Интернет-ссылка"/>
    <w:uiPriority w:val="99"/>
    <w:rsid w:val="006D6C3C"/>
    <w:rPr>
      <w:color w:val="0000FF"/>
      <w:u w:val="single"/>
    </w:rPr>
  </w:style>
  <w:style w:type="character" w:customStyle="1" w:styleId="10">
    <w:name w:val="Заголовок 1 Знак"/>
    <w:link w:val="1"/>
    <w:qFormat/>
    <w:rsid w:val="00A92E52"/>
    <w:rPr>
      <w:rFonts w:ascii="Arial" w:hAnsi="Arial" w:cs="Arial"/>
      <w:b/>
      <w:bCs/>
      <w:kern w:val="2"/>
      <w:sz w:val="32"/>
      <w:szCs w:val="32"/>
      <w:lang w:val="ru-RU" w:eastAsia="ru-RU" w:bidi="ar-SA"/>
    </w:rPr>
  </w:style>
  <w:style w:type="character" w:customStyle="1" w:styleId="a5">
    <w:name w:val="Верхний колонтитул Знак"/>
    <w:uiPriority w:val="99"/>
    <w:qFormat/>
    <w:rsid w:val="00083BDE"/>
    <w:rPr>
      <w:sz w:val="24"/>
      <w:szCs w:val="24"/>
    </w:rPr>
  </w:style>
  <w:style w:type="character" w:customStyle="1" w:styleId="a6">
    <w:name w:val="Название Знак"/>
    <w:qFormat/>
    <w:rsid w:val="00A72D70"/>
    <w:rPr>
      <w:sz w:val="28"/>
    </w:rPr>
  </w:style>
  <w:style w:type="character" w:customStyle="1" w:styleId="EndnoteCharacters">
    <w:name w:val="Endnote Characters"/>
    <w:basedOn w:val="a0"/>
    <w:uiPriority w:val="99"/>
    <w:unhideWhenUsed/>
    <w:qFormat/>
    <w:rsid w:val="005A1BE3"/>
  </w:style>
  <w:style w:type="character" w:customStyle="1" w:styleId="apple-converted-space">
    <w:name w:val="apple-converted-space"/>
    <w:basedOn w:val="a0"/>
    <w:qFormat/>
    <w:rsid w:val="005A1BE3"/>
  </w:style>
  <w:style w:type="character" w:customStyle="1" w:styleId="a7">
    <w:name w:val="Текст выноски Знак"/>
    <w:qFormat/>
    <w:rsid w:val="006361B9"/>
    <w:rPr>
      <w:rFonts w:ascii="Segoe UI" w:hAnsi="Segoe UI" w:cs="Segoe UI"/>
      <w:sz w:val="18"/>
      <w:szCs w:val="18"/>
    </w:rPr>
  </w:style>
  <w:style w:type="character" w:customStyle="1" w:styleId="a8">
    <w:name w:val="Нижний колонтитул Знак"/>
    <w:uiPriority w:val="99"/>
    <w:qFormat/>
    <w:rsid w:val="002B1EB8"/>
    <w:rPr>
      <w:sz w:val="24"/>
      <w:szCs w:val="24"/>
    </w:rPr>
  </w:style>
  <w:style w:type="character" w:customStyle="1" w:styleId="3">
    <w:name w:val="Основной текст с отступом 3 Знак"/>
    <w:basedOn w:val="a0"/>
    <w:link w:val="3"/>
    <w:qFormat/>
    <w:rsid w:val="002F379A"/>
    <w:rPr>
      <w:sz w:val="16"/>
      <w:szCs w:val="16"/>
    </w:rPr>
  </w:style>
  <w:style w:type="character" w:customStyle="1" w:styleId="30">
    <w:name w:val="Основной текст 3 Знак"/>
    <w:basedOn w:val="a0"/>
    <w:link w:val="30"/>
    <w:qFormat/>
    <w:rsid w:val="006025A4"/>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auto"/>
      <w:sz w:val="24"/>
      <w:szCs w:val="24"/>
    </w:rPr>
  </w:style>
  <w:style w:type="character" w:customStyle="1" w:styleId="ListLabel5">
    <w:name w:val="ListLabel 5"/>
    <w:qFormat/>
    <w:rPr>
      <w:b/>
    </w:rPr>
  </w:style>
  <w:style w:type="character" w:customStyle="1" w:styleId="ListLabel6">
    <w:name w:val="ListLabel 6"/>
    <w:qFormat/>
    <w:rPr>
      <w:b/>
      <w:i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szCs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bCs/>
      <w:lang w:val="en-US"/>
    </w:rPr>
  </w:style>
  <w:style w:type="character" w:customStyle="1" w:styleId="ListLabel22">
    <w:name w:val="ListLabel 22"/>
    <w:qFormat/>
    <w:rPr>
      <w:bCs/>
    </w:rPr>
  </w:style>
  <w:style w:type="character" w:customStyle="1" w:styleId="ListLabel23">
    <w:name w:val="ListLabel 23"/>
    <w:qFormat/>
    <w:rPr>
      <w:b/>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style>
  <w:style w:type="character" w:customStyle="1" w:styleId="ListLabel34">
    <w:name w:val="ListLabel 34"/>
    <w:qFormat/>
    <w:rPr>
      <w:bCs/>
      <w:lang w:val="en-US"/>
    </w:rPr>
  </w:style>
  <w:style w:type="character" w:customStyle="1" w:styleId="ListLabel35">
    <w:name w:val="ListLabel 35"/>
    <w:qFormat/>
    <w:rPr>
      <w:bC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3z0">
    <w:name w:val="WW8Num13z0"/>
    <w:qFormat/>
    <w:rPr>
      <w:b/>
    </w:rPr>
  </w:style>
  <w:style w:type="character" w:customStyle="1" w:styleId="WW8Num3z0">
    <w:name w:val="WW8Num3z0"/>
    <w:qFormat/>
    <w:rPr>
      <w:b/>
    </w:rPr>
  </w:style>
  <w:style w:type="character" w:customStyle="1" w:styleId="WW8Num4z0">
    <w:name w:val="WW8Num4z0"/>
    <w:qFormat/>
    <w:rPr>
      <w:b/>
      <w:bCs/>
    </w:rPr>
  </w:style>
  <w:style w:type="character" w:customStyle="1" w:styleId="ListLabel36">
    <w:name w:val="ListLabel 36"/>
    <w:qFormat/>
    <w:rPr>
      <w:b/>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bCs/>
    </w:rPr>
  </w:style>
  <w:style w:type="character" w:customStyle="1" w:styleId="ListLabel57">
    <w:name w:val="ListLabel 57"/>
    <w:qFormat/>
    <w:rPr>
      <w:b/>
      <w:bCs/>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b/>
      <w:bCs/>
    </w:rPr>
  </w:style>
  <w:style w:type="character" w:customStyle="1" w:styleId="ListLabel61">
    <w:name w:val="ListLabel 61"/>
    <w:qFormat/>
    <w:rPr>
      <w:b/>
      <w:bCs/>
    </w:rPr>
  </w:style>
  <w:style w:type="character" w:customStyle="1" w:styleId="ListLabel62">
    <w:name w:val="ListLabel 62"/>
    <w:qFormat/>
    <w:rPr>
      <w:b/>
      <w:bCs/>
    </w:rPr>
  </w:style>
  <w:style w:type="character" w:customStyle="1" w:styleId="ListLabel63">
    <w:name w:val="ListLabel 63"/>
    <w:qFormat/>
    <w:rPr>
      <w:b/>
      <w:bCs/>
    </w:rPr>
  </w:style>
  <w:style w:type="character" w:customStyle="1" w:styleId="ListLabel64">
    <w:name w:val="ListLabel 64"/>
    <w:qFormat/>
    <w:rPr>
      <w:b/>
      <w:bCs/>
    </w:rPr>
  </w:style>
  <w:style w:type="character" w:customStyle="1" w:styleId="ListLabel65">
    <w:name w:val="ListLabel 65"/>
    <w:qFormat/>
  </w:style>
  <w:style w:type="character" w:customStyle="1" w:styleId="ListLabel66">
    <w:name w:val="ListLabel 66"/>
    <w:qFormat/>
    <w:rPr>
      <w:bCs/>
      <w:lang w:val="en-US"/>
    </w:rPr>
  </w:style>
  <w:style w:type="character" w:customStyle="1" w:styleId="ListLabel67">
    <w:name w:val="ListLabel 67"/>
    <w:qFormat/>
    <w:rPr>
      <w:bCs/>
    </w:rPr>
  </w:style>
  <w:style w:type="character" w:customStyle="1" w:styleId="ListLabel68">
    <w:name w:val="ListLabel 68"/>
    <w:qFormat/>
    <w:rPr>
      <w:b/>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bCs/>
    </w:rPr>
  </w:style>
  <w:style w:type="character" w:customStyle="1" w:styleId="ListLabel89">
    <w:name w:val="ListLabel 89"/>
    <w:qFormat/>
    <w:rPr>
      <w:b/>
      <w:bCs/>
    </w:rPr>
  </w:style>
  <w:style w:type="character" w:customStyle="1" w:styleId="ListLabel90">
    <w:name w:val="ListLabel 90"/>
    <w:qFormat/>
    <w:rPr>
      <w:b/>
      <w:bCs/>
    </w:rPr>
  </w:style>
  <w:style w:type="character" w:customStyle="1" w:styleId="ListLabel91">
    <w:name w:val="ListLabel 91"/>
    <w:qFormat/>
    <w:rPr>
      <w:b/>
      <w:bCs/>
    </w:rPr>
  </w:style>
  <w:style w:type="character" w:customStyle="1" w:styleId="ListLabel92">
    <w:name w:val="ListLabel 92"/>
    <w:qFormat/>
    <w:rPr>
      <w:b/>
      <w:bCs/>
    </w:rPr>
  </w:style>
  <w:style w:type="character" w:customStyle="1" w:styleId="ListLabel93">
    <w:name w:val="ListLabel 93"/>
    <w:qFormat/>
    <w:rPr>
      <w:b/>
      <w:bCs/>
    </w:rPr>
  </w:style>
  <w:style w:type="character" w:customStyle="1" w:styleId="ListLabel94">
    <w:name w:val="ListLabel 94"/>
    <w:qFormat/>
    <w:rPr>
      <w:b/>
      <w:bCs/>
    </w:rPr>
  </w:style>
  <w:style w:type="character" w:customStyle="1" w:styleId="ListLabel95">
    <w:name w:val="ListLabel 95"/>
    <w:qFormat/>
    <w:rPr>
      <w:b/>
      <w:bCs/>
    </w:rPr>
  </w:style>
  <w:style w:type="character" w:customStyle="1" w:styleId="ListLabel96">
    <w:name w:val="ListLabel 96"/>
    <w:qFormat/>
    <w:rPr>
      <w:b/>
      <w:bCs/>
    </w:rPr>
  </w:style>
  <w:style w:type="character" w:customStyle="1" w:styleId="ListLabel97">
    <w:name w:val="ListLabel 97"/>
    <w:qFormat/>
  </w:style>
  <w:style w:type="character" w:customStyle="1" w:styleId="ListLabel98">
    <w:name w:val="ListLabel 98"/>
    <w:qFormat/>
    <w:rPr>
      <w:bCs/>
      <w:lang w:val="en-US"/>
    </w:rPr>
  </w:style>
  <w:style w:type="character" w:customStyle="1" w:styleId="ListLabel99">
    <w:name w:val="ListLabel 99"/>
    <w:qFormat/>
    <w:rPr>
      <w:bCs/>
    </w:rPr>
  </w:style>
  <w:style w:type="character" w:customStyle="1" w:styleId="WW8Num7z0">
    <w:name w:val="WW8Num7z0"/>
    <w:qFormat/>
    <w:rPr>
      <w:rFonts w:ascii="Times New Roman" w:hAnsi="Times New Roman" w:cs="Times New Roman"/>
      <w:spacing w:val="2"/>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hilight">
    <w:name w:val="hilight"/>
    <w:basedOn w:val="a0"/>
    <w:qFormat/>
  </w:style>
  <w:style w:type="character" w:customStyle="1" w:styleId="ListLabel434">
    <w:name w:val="ListLabel 434"/>
    <w:qFormat/>
    <w:rPr>
      <w:b w:val="0"/>
      <w:i w:val="0"/>
      <w:caps w:val="0"/>
      <w:smallCaps w:val="0"/>
      <w:color w:val="000000"/>
      <w:spacing w:val="0"/>
      <w:sz w:val="24"/>
      <w:szCs w:val="24"/>
    </w:rPr>
  </w:style>
  <w:style w:type="character" w:customStyle="1" w:styleId="ListLabel476">
    <w:name w:val="ListLabel 476"/>
    <w:qFormat/>
    <w:rPr>
      <w:b w:val="0"/>
      <w:i w:val="0"/>
      <w:caps w:val="0"/>
      <w:smallCaps w:val="0"/>
      <w:color w:val="000000"/>
      <w:spacing w:val="0"/>
      <w:sz w:val="24"/>
      <w:szCs w:val="24"/>
    </w:rPr>
  </w:style>
  <w:style w:type="character" w:customStyle="1" w:styleId="ListLabel489">
    <w:name w:val="ListLabel 489"/>
    <w:qFormat/>
    <w:rPr>
      <w:rFonts w:cs="Times New Roman"/>
      <w:b w:val="0"/>
      <w:bCs w:val="0"/>
      <w:i w:val="0"/>
      <w:caps w:val="0"/>
      <w:smallCaps w:val="0"/>
      <w:color w:val="000000"/>
      <w:spacing w:val="0"/>
      <w:sz w:val="24"/>
      <w:szCs w:val="24"/>
    </w:rPr>
  </w:style>
  <w:style w:type="character" w:customStyle="1" w:styleId="ListLabel435">
    <w:name w:val="ListLabel 435"/>
    <w:qFormat/>
    <w:rPr>
      <w:rFonts w:ascii="Times New Roman" w:eastAsia="Times New Roman" w:hAnsi="Times New Roman" w:cs="Times New Roman"/>
      <w:b/>
      <w:bCs/>
      <w:i w:val="0"/>
      <w:caps w:val="0"/>
      <w:smallCaps w:val="0"/>
      <w:color w:val="0000FF"/>
      <w:spacing w:val="0"/>
      <w:sz w:val="24"/>
      <w:szCs w:val="24"/>
      <w:u w:val="single"/>
      <w:lang w:eastAsia="ru-RU"/>
    </w:rPr>
  </w:style>
  <w:style w:type="character" w:customStyle="1" w:styleId="ListLabel436">
    <w:name w:val="ListLabel 436"/>
    <w:qFormat/>
    <w:rPr>
      <w:rFonts w:ascii="Times New Roman" w:eastAsia="Times New Roman" w:hAnsi="Times New Roman" w:cs="Times New Roman"/>
      <w:b w:val="0"/>
      <w:bCs/>
      <w:i w:val="0"/>
      <w:caps w:val="0"/>
      <w:smallCaps w:val="0"/>
      <w:color w:val="0563C1"/>
      <w:spacing w:val="0"/>
      <w:sz w:val="24"/>
      <w:szCs w:val="24"/>
      <w:u w:val="single"/>
      <w:lang w:val="en-US" w:eastAsia="ru-RU"/>
    </w:rPr>
  </w:style>
  <w:style w:type="character" w:customStyle="1" w:styleId="WW8Num30z0">
    <w:name w:val="WW8Num30z0"/>
    <w:qFormat/>
    <w:rPr>
      <w:rFonts w:ascii="Times New Roman" w:hAnsi="Times New Roman" w:cs="Times New Roman"/>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ListLabel490">
    <w:name w:val="ListLabel 490"/>
    <w:qFormat/>
    <w:rPr>
      <w:b/>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b/>
    </w:rPr>
  </w:style>
  <w:style w:type="character" w:customStyle="1" w:styleId="ListLabel501">
    <w:name w:val="ListLabel 501"/>
    <w:qFormat/>
    <w:rPr>
      <w:b/>
    </w:rPr>
  </w:style>
  <w:style w:type="character" w:customStyle="1" w:styleId="ListLabel502">
    <w:name w:val="ListLabel 502"/>
    <w:qFormat/>
    <w:rPr>
      <w:b/>
    </w:rPr>
  </w:style>
  <w:style w:type="character" w:customStyle="1" w:styleId="ListLabel503">
    <w:name w:val="ListLabel 503"/>
    <w:qFormat/>
    <w:rPr>
      <w:b/>
    </w:rPr>
  </w:style>
  <w:style w:type="character" w:customStyle="1" w:styleId="ListLabel504">
    <w:name w:val="ListLabel 504"/>
    <w:qFormat/>
    <w:rPr>
      <w:b/>
    </w:rPr>
  </w:style>
  <w:style w:type="character" w:customStyle="1" w:styleId="ListLabel505">
    <w:name w:val="ListLabel 505"/>
    <w:qFormat/>
    <w:rPr>
      <w:b/>
    </w:rPr>
  </w:style>
  <w:style w:type="character" w:customStyle="1" w:styleId="ListLabel506">
    <w:name w:val="ListLabel 506"/>
    <w:qFormat/>
    <w:rPr>
      <w:b/>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bCs/>
    </w:rPr>
  </w:style>
  <w:style w:type="character" w:customStyle="1" w:styleId="ListLabel511">
    <w:name w:val="ListLabel 511"/>
    <w:qFormat/>
    <w:rPr>
      <w:b/>
      <w:bCs/>
    </w:rPr>
  </w:style>
  <w:style w:type="character" w:customStyle="1" w:styleId="ListLabel512">
    <w:name w:val="ListLabel 512"/>
    <w:qFormat/>
    <w:rPr>
      <w:b/>
      <w:bCs/>
    </w:rPr>
  </w:style>
  <w:style w:type="character" w:customStyle="1" w:styleId="ListLabel513">
    <w:name w:val="ListLabel 513"/>
    <w:qFormat/>
    <w:rPr>
      <w:b/>
      <w:bCs/>
    </w:rPr>
  </w:style>
  <w:style w:type="character" w:customStyle="1" w:styleId="ListLabel514">
    <w:name w:val="ListLabel 514"/>
    <w:qFormat/>
    <w:rPr>
      <w:b/>
      <w:bCs/>
    </w:rPr>
  </w:style>
  <w:style w:type="character" w:customStyle="1" w:styleId="ListLabel515">
    <w:name w:val="ListLabel 515"/>
    <w:qFormat/>
    <w:rPr>
      <w:b/>
      <w:bCs/>
    </w:rPr>
  </w:style>
  <w:style w:type="character" w:customStyle="1" w:styleId="ListLabel516">
    <w:name w:val="ListLabel 516"/>
    <w:qFormat/>
    <w:rPr>
      <w:b/>
      <w:bCs/>
    </w:rPr>
  </w:style>
  <w:style w:type="character" w:customStyle="1" w:styleId="ListLabel517">
    <w:name w:val="ListLabel 517"/>
    <w:qFormat/>
    <w:rPr>
      <w:b/>
      <w:bCs/>
    </w:rPr>
  </w:style>
  <w:style w:type="character" w:customStyle="1" w:styleId="ListLabel518">
    <w:name w:val="ListLabel 518"/>
    <w:qFormat/>
    <w:rPr>
      <w:b/>
      <w:bCs/>
    </w:rPr>
  </w:style>
  <w:style w:type="character" w:customStyle="1" w:styleId="ListLabel519">
    <w:name w:val="ListLabel 519"/>
    <w:qFormat/>
    <w:rPr>
      <w:rFonts w:ascii="Liberation Serif" w:hAnsi="Liberation Serif" w:cs="LatoWeb;Times New Roman"/>
      <w:sz w:val="24"/>
      <w:szCs w:val="24"/>
    </w:rPr>
  </w:style>
  <w:style w:type="character" w:customStyle="1" w:styleId="ListLabel520">
    <w:name w:val="ListLabel 520"/>
    <w:qFormat/>
    <w:rPr>
      <w:rFonts w:ascii="Liberation Serif" w:hAnsi="Liberation Serif" w:cs="LatoWeb;Times New Roman"/>
      <w:color w:val="auto"/>
      <w:sz w:val="24"/>
      <w:szCs w:val="24"/>
      <w:u w:val="none"/>
    </w:rPr>
  </w:style>
  <w:style w:type="character" w:customStyle="1" w:styleId="ListLabel521">
    <w:name w:val="ListLabel 521"/>
    <w:qFormat/>
    <w:rPr>
      <w:rFonts w:ascii="Times New Roman" w:hAnsi="Times New Roman" w:cs="Times New Roman"/>
      <w:spacing w:val="2"/>
      <w:sz w:val="24"/>
      <w:szCs w:val="24"/>
    </w:rPr>
  </w:style>
  <w:style w:type="character" w:customStyle="1" w:styleId="ListLabel522">
    <w:name w:val="ListLabel 522"/>
    <w:qFormat/>
    <w:rPr>
      <w:rFonts w:ascii="Times New Roman" w:hAnsi="Times New Roman" w:cs="Times New Roman"/>
      <w:spacing w:val="2"/>
      <w:sz w:val="24"/>
      <w:szCs w:val="24"/>
    </w:rPr>
  </w:style>
  <w:style w:type="character" w:customStyle="1" w:styleId="ListLabel523">
    <w:name w:val="ListLabel 523"/>
    <w:qFormat/>
    <w:rPr>
      <w:rFonts w:ascii="Times New Roman" w:hAnsi="Times New Roman" w:cs="Times New Roman"/>
      <w:spacing w:val="2"/>
      <w:sz w:val="24"/>
      <w:szCs w:val="24"/>
      <w:highlight w:val="white"/>
    </w:rPr>
  </w:style>
  <w:style w:type="character" w:customStyle="1" w:styleId="ListLabel524">
    <w:name w:val="ListLabel 524"/>
    <w:qFormat/>
    <w:rPr>
      <w:rFonts w:ascii="LatoWeb;Times New Roman" w:hAnsi="LatoWeb;Times New Roman" w:cs="LatoWeb;Times New Roman"/>
      <w:sz w:val="23"/>
      <w:szCs w:val="23"/>
      <w:highlight w:val="white"/>
    </w:rPr>
  </w:style>
  <w:style w:type="character" w:customStyle="1" w:styleId="ListLabel525">
    <w:name w:val="ListLabel 525"/>
    <w:qFormat/>
    <w:rPr>
      <w:rFonts w:ascii="Liberation Serif" w:hAnsi="Liberation Serif"/>
      <w:b w:val="0"/>
      <w:bCs w:val="0"/>
      <w:i w:val="0"/>
      <w:caps w:val="0"/>
      <w:smallCaps w:val="0"/>
      <w:color w:val="000000"/>
      <w:spacing w:val="0"/>
      <w:sz w:val="24"/>
      <w:szCs w:val="24"/>
      <w:lang w:eastAsia="ko-KR"/>
    </w:rPr>
  </w:style>
  <w:style w:type="character" w:customStyle="1" w:styleId="ListLabel526">
    <w:name w:val="ListLabel 526"/>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27">
    <w:name w:val="ListLabel 527"/>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28">
    <w:name w:val="ListLabel 528"/>
    <w:qFormat/>
    <w:rPr>
      <w:rFonts w:ascii="Liberation Serif" w:hAnsi="Liberation Serif" w:cs="LatoWeb;Times New Roman"/>
      <w:b w:val="0"/>
      <w:bCs w:val="0"/>
      <w:color w:val="auto"/>
      <w:sz w:val="24"/>
      <w:szCs w:val="24"/>
      <w:lang w:eastAsia="ko-KR"/>
    </w:rPr>
  </w:style>
  <w:style w:type="character" w:customStyle="1" w:styleId="ListLabel529">
    <w:name w:val="ListLabel 529"/>
    <w:qFormat/>
    <w:rPr>
      <w:rFonts w:ascii="Liberation Serif" w:hAnsi="Liberation Serif" w:cs="LatoWeb;Times New Roman"/>
      <w:color w:val="auto"/>
      <w:sz w:val="24"/>
      <w:szCs w:val="24"/>
    </w:rPr>
  </w:style>
  <w:style w:type="character" w:customStyle="1" w:styleId="ListLabel530">
    <w:name w:val="ListLabel 530"/>
    <w:qFormat/>
    <w:rPr>
      <w:rFonts w:eastAsia="Times New Roman" w:cs="Times New Roman"/>
      <w:b/>
      <w:bCs/>
      <w:i w:val="0"/>
      <w:caps w:val="0"/>
      <w:smallCaps w:val="0"/>
      <w:color w:val="0000FF"/>
      <w:spacing w:val="0"/>
      <w:sz w:val="24"/>
      <w:szCs w:val="24"/>
      <w:u w:val="single"/>
      <w:lang w:eastAsia="ru-RU"/>
    </w:rPr>
  </w:style>
  <w:style w:type="character" w:customStyle="1" w:styleId="ListLabel531">
    <w:name w:val="ListLabel 531"/>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532">
    <w:name w:val="ListLabel 532"/>
    <w:qFormat/>
    <w:rPr>
      <w:rFonts w:eastAsia="Times New Roman" w:cs="Times New Roman"/>
      <w:b w:val="0"/>
      <w:bCs/>
      <w:i w:val="0"/>
      <w:caps w:val="0"/>
      <w:smallCaps w:val="0"/>
      <w:color w:val="0563C1"/>
      <w:spacing w:val="0"/>
      <w:sz w:val="24"/>
      <w:szCs w:val="24"/>
      <w:u w:val="single"/>
      <w:lang w:eastAsia="ru-RU"/>
    </w:rPr>
  </w:style>
  <w:style w:type="character" w:customStyle="1" w:styleId="ListLabel533">
    <w:name w:val="ListLabel 533"/>
    <w:qFormat/>
    <w:rPr>
      <w:b/>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b/>
    </w:rPr>
  </w:style>
  <w:style w:type="character" w:customStyle="1" w:styleId="ListLabel551">
    <w:name w:val="ListLabel 551"/>
    <w:qFormat/>
    <w:rPr>
      <w:b/>
    </w:rPr>
  </w:style>
  <w:style w:type="character" w:customStyle="1" w:styleId="ListLabel552">
    <w:name w:val="ListLabel 552"/>
    <w:qFormat/>
    <w:rPr>
      <w:b/>
    </w:rPr>
  </w:style>
  <w:style w:type="character" w:customStyle="1" w:styleId="ListLabel553">
    <w:name w:val="ListLabel 553"/>
    <w:qFormat/>
    <w:rPr>
      <w:b/>
      <w:bCs/>
    </w:rPr>
  </w:style>
  <w:style w:type="character" w:customStyle="1" w:styleId="ListLabel554">
    <w:name w:val="ListLabel 554"/>
    <w:qFormat/>
    <w:rPr>
      <w:b/>
      <w:bCs/>
    </w:rPr>
  </w:style>
  <w:style w:type="character" w:customStyle="1" w:styleId="ListLabel555">
    <w:name w:val="ListLabel 555"/>
    <w:qFormat/>
    <w:rPr>
      <w:b/>
      <w:bCs/>
    </w:rPr>
  </w:style>
  <w:style w:type="character" w:customStyle="1" w:styleId="ListLabel556">
    <w:name w:val="ListLabel 556"/>
    <w:qFormat/>
    <w:rPr>
      <w:b/>
      <w:bCs/>
    </w:rPr>
  </w:style>
  <w:style w:type="character" w:customStyle="1" w:styleId="ListLabel557">
    <w:name w:val="ListLabel 557"/>
    <w:qFormat/>
    <w:rPr>
      <w:b/>
      <w:bCs/>
    </w:rPr>
  </w:style>
  <w:style w:type="character" w:customStyle="1" w:styleId="ListLabel558">
    <w:name w:val="ListLabel 558"/>
    <w:qFormat/>
    <w:rPr>
      <w:b/>
      <w:bCs/>
    </w:rPr>
  </w:style>
  <w:style w:type="character" w:customStyle="1" w:styleId="ListLabel559">
    <w:name w:val="ListLabel 559"/>
    <w:qFormat/>
    <w:rPr>
      <w:b/>
      <w:bCs/>
    </w:rPr>
  </w:style>
  <w:style w:type="character" w:customStyle="1" w:styleId="ListLabel560">
    <w:name w:val="ListLabel 560"/>
    <w:qFormat/>
    <w:rPr>
      <w:b/>
      <w:bCs/>
    </w:rPr>
  </w:style>
  <w:style w:type="character" w:customStyle="1" w:styleId="ListLabel561">
    <w:name w:val="ListLabel 561"/>
    <w:qFormat/>
    <w:rPr>
      <w:b/>
      <w:bCs/>
    </w:rPr>
  </w:style>
  <w:style w:type="character" w:customStyle="1" w:styleId="ListLabel562">
    <w:name w:val="ListLabel 562"/>
    <w:qFormat/>
    <w:rPr>
      <w:rFonts w:eastAsia="Times New Roman" w:cs="Times New Roman"/>
      <w:b/>
      <w:bCs/>
      <w:i w:val="0"/>
      <w:caps w:val="0"/>
      <w:smallCaps w:val="0"/>
      <w:color w:val="0000FF"/>
      <w:spacing w:val="0"/>
      <w:sz w:val="24"/>
      <w:szCs w:val="24"/>
      <w:u w:val="single"/>
      <w:lang w:eastAsia="ru-RU"/>
    </w:rPr>
  </w:style>
  <w:style w:type="character" w:customStyle="1" w:styleId="ListLabel563">
    <w:name w:val="ListLabel 563"/>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564">
    <w:name w:val="ListLabel 564"/>
    <w:qFormat/>
    <w:rPr>
      <w:rFonts w:eastAsia="Times New Roman" w:cs="Times New Roman"/>
      <w:b w:val="0"/>
      <w:bCs/>
      <w:i w:val="0"/>
      <w:caps w:val="0"/>
      <w:smallCaps w:val="0"/>
      <w:color w:val="0563C1"/>
      <w:spacing w:val="0"/>
      <w:sz w:val="24"/>
      <w:szCs w:val="24"/>
      <w:u w:val="single"/>
      <w:lang w:eastAsia="ru-RU"/>
    </w:rPr>
  </w:style>
  <w:style w:type="character" w:customStyle="1" w:styleId="ListLabel565">
    <w:name w:val="ListLabel 565"/>
    <w:qFormat/>
    <w:rPr>
      <w:rFonts w:ascii="Liberation Serif" w:hAnsi="Liberation Serif" w:cs="LatoWeb;Times New Roman"/>
      <w:sz w:val="24"/>
      <w:szCs w:val="24"/>
    </w:rPr>
  </w:style>
  <w:style w:type="character" w:customStyle="1" w:styleId="ListLabel566">
    <w:name w:val="ListLabel 566"/>
    <w:qFormat/>
    <w:rPr>
      <w:rFonts w:ascii="Liberation Serif" w:hAnsi="Liberation Serif" w:cs="LatoWeb;Times New Roman"/>
      <w:color w:val="auto"/>
      <w:sz w:val="24"/>
      <w:szCs w:val="24"/>
      <w:u w:val="none"/>
    </w:rPr>
  </w:style>
  <w:style w:type="character" w:customStyle="1" w:styleId="ListLabel567">
    <w:name w:val="ListLabel 567"/>
    <w:qFormat/>
    <w:rPr>
      <w:rFonts w:cs="Times New Roman"/>
      <w:spacing w:val="2"/>
      <w:sz w:val="24"/>
      <w:szCs w:val="24"/>
    </w:rPr>
  </w:style>
  <w:style w:type="character" w:customStyle="1" w:styleId="ListLabel568">
    <w:name w:val="ListLabel 568"/>
    <w:qFormat/>
    <w:rPr>
      <w:rFonts w:ascii="Times New Roman" w:hAnsi="Times New Roman" w:cs="Times New Roman"/>
      <w:spacing w:val="2"/>
      <w:sz w:val="24"/>
      <w:szCs w:val="24"/>
    </w:rPr>
  </w:style>
  <w:style w:type="character" w:customStyle="1" w:styleId="ListLabel569">
    <w:name w:val="ListLabel 569"/>
    <w:qFormat/>
    <w:rPr>
      <w:rFonts w:ascii="Times New Roman" w:hAnsi="Times New Roman" w:cs="Times New Roman"/>
      <w:spacing w:val="2"/>
      <w:sz w:val="24"/>
      <w:szCs w:val="24"/>
      <w:highlight w:val="white"/>
    </w:rPr>
  </w:style>
  <w:style w:type="character" w:customStyle="1" w:styleId="ListLabel570">
    <w:name w:val="ListLabel 570"/>
    <w:qFormat/>
    <w:rPr>
      <w:rFonts w:ascii="Liberation Serif" w:hAnsi="Liberation Serif" w:cs="LatoWeb;Times New Roman"/>
      <w:sz w:val="24"/>
      <w:szCs w:val="24"/>
      <w:highlight w:val="white"/>
    </w:rPr>
  </w:style>
  <w:style w:type="character" w:customStyle="1" w:styleId="ListLabel571">
    <w:name w:val="ListLabel 571"/>
    <w:qFormat/>
    <w:rPr>
      <w:rFonts w:ascii="Liberation Serif" w:hAnsi="Liberation Serif"/>
      <w:b w:val="0"/>
      <w:bCs w:val="0"/>
      <w:i w:val="0"/>
      <w:caps w:val="0"/>
      <w:smallCaps w:val="0"/>
      <w:color w:val="000000"/>
      <w:spacing w:val="0"/>
      <w:sz w:val="24"/>
      <w:szCs w:val="24"/>
      <w:lang w:eastAsia="ko-KR"/>
    </w:rPr>
  </w:style>
  <w:style w:type="character" w:customStyle="1" w:styleId="ListLabel572">
    <w:name w:val="ListLabel 572"/>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73">
    <w:name w:val="ListLabel 573"/>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74">
    <w:name w:val="ListLabel 574"/>
    <w:qFormat/>
    <w:rPr>
      <w:rFonts w:ascii="Liberation Serif" w:hAnsi="Liberation Serif" w:cs="LatoWeb;Times New Roman"/>
      <w:b w:val="0"/>
      <w:bCs w:val="0"/>
      <w:color w:val="auto"/>
      <w:sz w:val="24"/>
      <w:szCs w:val="24"/>
      <w:lang w:eastAsia="ko-KR"/>
    </w:rPr>
  </w:style>
  <w:style w:type="character" w:customStyle="1" w:styleId="ListLabel575">
    <w:name w:val="ListLabel 575"/>
    <w:qFormat/>
    <w:rPr>
      <w:rFonts w:ascii="Liberation Serif" w:hAnsi="Liberation Serif" w:cs="LatoWeb;Times New Roman"/>
      <w:color w:val="auto"/>
      <w:sz w:val="24"/>
      <w:szCs w:val="24"/>
    </w:rPr>
  </w:style>
  <w:style w:type="character" w:customStyle="1" w:styleId="ListLabel618">
    <w:name w:val="ListLabel 618"/>
    <w:qFormat/>
    <w:rPr>
      <w:rFonts w:ascii="Liberation Serif" w:hAnsi="Liberation Serif" w:cs="LatoWeb;Times New Roman"/>
      <w:color w:val="auto"/>
      <w:sz w:val="24"/>
      <w:szCs w:val="24"/>
    </w:rPr>
  </w:style>
  <w:style w:type="character" w:customStyle="1" w:styleId="ListLabel619">
    <w:name w:val="ListLabel 619"/>
    <w:qFormat/>
    <w:rPr>
      <w:b/>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b/>
    </w:rPr>
  </w:style>
  <w:style w:type="character" w:customStyle="1" w:styleId="ListLabel635">
    <w:name w:val="ListLabel 635"/>
    <w:qFormat/>
    <w:rPr>
      <w:b/>
    </w:rPr>
  </w:style>
  <w:style w:type="character" w:customStyle="1" w:styleId="ListLabel636">
    <w:name w:val="ListLabel 636"/>
    <w:qFormat/>
    <w:rPr>
      <w:b/>
    </w:rPr>
  </w:style>
  <w:style w:type="character" w:customStyle="1" w:styleId="ListLabel637">
    <w:name w:val="ListLabel 637"/>
    <w:qFormat/>
    <w:rPr>
      <w:b/>
    </w:rPr>
  </w:style>
  <w:style w:type="character" w:customStyle="1" w:styleId="ListLabel638">
    <w:name w:val="ListLabel 638"/>
    <w:qFormat/>
    <w:rPr>
      <w:b/>
    </w:rPr>
  </w:style>
  <w:style w:type="character" w:customStyle="1" w:styleId="ListLabel639">
    <w:name w:val="ListLabel 639"/>
    <w:qFormat/>
    <w:rPr>
      <w:b/>
      <w:bCs/>
    </w:rPr>
  </w:style>
  <w:style w:type="character" w:customStyle="1" w:styleId="ListLabel640">
    <w:name w:val="ListLabel 640"/>
    <w:qFormat/>
    <w:rPr>
      <w:b/>
      <w:bCs/>
    </w:rPr>
  </w:style>
  <w:style w:type="character" w:customStyle="1" w:styleId="ListLabel641">
    <w:name w:val="ListLabel 641"/>
    <w:qFormat/>
    <w:rPr>
      <w:b/>
      <w:bCs/>
    </w:rPr>
  </w:style>
  <w:style w:type="character" w:customStyle="1" w:styleId="ListLabel642">
    <w:name w:val="ListLabel 642"/>
    <w:qFormat/>
    <w:rPr>
      <w:b/>
      <w:bCs/>
    </w:rPr>
  </w:style>
  <w:style w:type="character" w:customStyle="1" w:styleId="ListLabel643">
    <w:name w:val="ListLabel 643"/>
    <w:qFormat/>
    <w:rPr>
      <w:b/>
      <w:bCs/>
    </w:rPr>
  </w:style>
  <w:style w:type="character" w:customStyle="1" w:styleId="ListLabel644">
    <w:name w:val="ListLabel 644"/>
    <w:qFormat/>
    <w:rPr>
      <w:b/>
      <w:bCs/>
    </w:rPr>
  </w:style>
  <w:style w:type="character" w:customStyle="1" w:styleId="ListLabel645">
    <w:name w:val="ListLabel 645"/>
    <w:qFormat/>
    <w:rPr>
      <w:b/>
      <w:bCs/>
    </w:rPr>
  </w:style>
  <w:style w:type="character" w:customStyle="1" w:styleId="ListLabel646">
    <w:name w:val="ListLabel 646"/>
    <w:qFormat/>
    <w:rPr>
      <w:b/>
      <w:bCs/>
    </w:rPr>
  </w:style>
  <w:style w:type="character" w:customStyle="1" w:styleId="ListLabel647">
    <w:name w:val="ListLabel 647"/>
    <w:qFormat/>
    <w:rPr>
      <w:b/>
      <w:bCs/>
    </w:rPr>
  </w:style>
  <w:style w:type="character" w:customStyle="1" w:styleId="ListLabel648">
    <w:name w:val="ListLabel 648"/>
    <w:qFormat/>
    <w:rPr>
      <w:rFonts w:eastAsia="Times New Roman" w:cs="Times New Roman"/>
      <w:b/>
      <w:bCs/>
      <w:i w:val="0"/>
      <w:caps w:val="0"/>
      <w:smallCaps w:val="0"/>
      <w:color w:val="0000FF"/>
      <w:spacing w:val="0"/>
      <w:sz w:val="24"/>
      <w:szCs w:val="24"/>
      <w:u w:val="single"/>
      <w:lang w:eastAsia="ru-RU"/>
    </w:rPr>
  </w:style>
  <w:style w:type="character" w:customStyle="1" w:styleId="ListLabel649">
    <w:name w:val="ListLabel 649"/>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50">
    <w:name w:val="ListLabel 650"/>
    <w:qFormat/>
    <w:rPr>
      <w:rFonts w:eastAsia="Times New Roman" w:cs="Times New Roman"/>
      <w:b w:val="0"/>
      <w:bCs/>
      <w:i w:val="0"/>
      <w:caps w:val="0"/>
      <w:smallCaps w:val="0"/>
      <w:color w:val="0563C1"/>
      <w:spacing w:val="0"/>
      <w:sz w:val="24"/>
      <w:szCs w:val="24"/>
      <w:u w:val="single"/>
      <w:lang w:eastAsia="ru-RU"/>
    </w:rPr>
  </w:style>
  <w:style w:type="character" w:customStyle="1" w:styleId="ListLabel651">
    <w:name w:val="ListLabel 651"/>
    <w:qFormat/>
    <w:rPr>
      <w:rFonts w:ascii="Liberation Serif" w:hAnsi="Liberation Serif" w:cs="LatoWeb;Times New Roman"/>
      <w:sz w:val="24"/>
      <w:szCs w:val="24"/>
    </w:rPr>
  </w:style>
  <w:style w:type="character" w:customStyle="1" w:styleId="ListLabel652">
    <w:name w:val="ListLabel 652"/>
    <w:qFormat/>
    <w:rPr>
      <w:rFonts w:ascii="Liberation Serif" w:hAnsi="Liberation Serif" w:cs="LatoWeb;Times New Roman"/>
      <w:color w:val="auto"/>
      <w:sz w:val="24"/>
      <w:szCs w:val="24"/>
      <w:u w:val="none"/>
    </w:rPr>
  </w:style>
  <w:style w:type="character" w:customStyle="1" w:styleId="ListLabel653">
    <w:name w:val="ListLabel 653"/>
    <w:qFormat/>
    <w:rPr>
      <w:rFonts w:cs="Times New Roman"/>
      <w:spacing w:val="2"/>
      <w:sz w:val="24"/>
      <w:szCs w:val="24"/>
    </w:rPr>
  </w:style>
  <w:style w:type="character" w:customStyle="1" w:styleId="ListLabel654">
    <w:name w:val="ListLabel 654"/>
    <w:qFormat/>
    <w:rPr>
      <w:rFonts w:ascii="Times New Roman" w:hAnsi="Times New Roman" w:cs="Times New Roman"/>
      <w:spacing w:val="2"/>
      <w:sz w:val="24"/>
      <w:szCs w:val="24"/>
    </w:rPr>
  </w:style>
  <w:style w:type="character" w:customStyle="1" w:styleId="ListLabel655">
    <w:name w:val="ListLabel 655"/>
    <w:qFormat/>
    <w:rPr>
      <w:rFonts w:ascii="Times New Roman" w:hAnsi="Times New Roman" w:cs="Times New Roman"/>
      <w:spacing w:val="2"/>
      <w:sz w:val="24"/>
      <w:szCs w:val="24"/>
      <w:highlight w:val="white"/>
    </w:rPr>
  </w:style>
  <w:style w:type="character" w:customStyle="1" w:styleId="ListLabel656">
    <w:name w:val="ListLabel 656"/>
    <w:qFormat/>
    <w:rPr>
      <w:rFonts w:ascii="Liberation Serif" w:hAnsi="Liberation Serif" w:cs="LatoWeb;Times New Roman"/>
      <w:sz w:val="24"/>
      <w:szCs w:val="24"/>
      <w:highlight w:val="white"/>
    </w:rPr>
  </w:style>
  <w:style w:type="character" w:customStyle="1" w:styleId="ListLabel657">
    <w:name w:val="ListLabel 657"/>
    <w:qFormat/>
    <w:rPr>
      <w:rFonts w:ascii="Liberation Serif" w:hAnsi="Liberation Serif"/>
      <w:b w:val="0"/>
      <w:bCs w:val="0"/>
      <w:i w:val="0"/>
      <w:caps w:val="0"/>
      <w:smallCaps w:val="0"/>
      <w:color w:val="000000"/>
      <w:spacing w:val="0"/>
      <w:sz w:val="24"/>
      <w:szCs w:val="24"/>
      <w:lang w:eastAsia="ko-KR"/>
    </w:rPr>
  </w:style>
  <w:style w:type="character" w:customStyle="1" w:styleId="ListLabel658">
    <w:name w:val="ListLabel 658"/>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59">
    <w:name w:val="ListLabel 659"/>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60">
    <w:name w:val="ListLabel 660"/>
    <w:qFormat/>
    <w:rPr>
      <w:rFonts w:ascii="Liberation Serif" w:hAnsi="Liberation Serif" w:cs="LatoWeb;Times New Roman"/>
      <w:b w:val="0"/>
      <w:bCs w:val="0"/>
      <w:color w:val="auto"/>
      <w:sz w:val="24"/>
      <w:szCs w:val="24"/>
      <w:lang w:eastAsia="ko-KR"/>
    </w:rPr>
  </w:style>
  <w:style w:type="character" w:customStyle="1" w:styleId="ListLabel661">
    <w:name w:val="ListLabel 661"/>
    <w:qFormat/>
    <w:rPr>
      <w:rFonts w:ascii="Liberation Serif" w:hAnsi="Liberation Serif" w:cs="LatoWeb;Times New Roman"/>
      <w:color w:val="auto"/>
      <w:sz w:val="24"/>
      <w:szCs w:val="24"/>
    </w:rPr>
  </w:style>
  <w:style w:type="character" w:customStyle="1" w:styleId="ListLabel662">
    <w:name w:val="ListLabel 662"/>
    <w:qFormat/>
    <w:rPr>
      <w:b/>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b/>
    </w:rPr>
  </w:style>
  <w:style w:type="character" w:customStyle="1" w:styleId="ListLabel673">
    <w:name w:val="ListLabel 673"/>
    <w:qFormat/>
    <w:rPr>
      <w:b/>
    </w:rPr>
  </w:style>
  <w:style w:type="character" w:customStyle="1" w:styleId="ListLabel674">
    <w:name w:val="ListLabel 674"/>
    <w:qFormat/>
    <w:rPr>
      <w:b/>
    </w:rPr>
  </w:style>
  <w:style w:type="character" w:customStyle="1" w:styleId="ListLabel675">
    <w:name w:val="ListLabel 675"/>
    <w:qFormat/>
    <w:rPr>
      <w:b/>
    </w:rPr>
  </w:style>
  <w:style w:type="character" w:customStyle="1" w:styleId="ListLabel676">
    <w:name w:val="ListLabel 676"/>
    <w:qFormat/>
    <w:rPr>
      <w:b/>
    </w:rPr>
  </w:style>
  <w:style w:type="character" w:customStyle="1" w:styleId="ListLabel677">
    <w:name w:val="ListLabel 677"/>
    <w:qFormat/>
    <w:rPr>
      <w:b/>
    </w:rPr>
  </w:style>
  <w:style w:type="character" w:customStyle="1" w:styleId="ListLabel678">
    <w:name w:val="ListLabel 678"/>
    <w:qFormat/>
    <w:rPr>
      <w:b/>
    </w:rPr>
  </w:style>
  <w:style w:type="character" w:customStyle="1" w:styleId="ListLabel679">
    <w:name w:val="ListLabel 679"/>
    <w:qFormat/>
    <w:rPr>
      <w:b/>
    </w:rPr>
  </w:style>
  <w:style w:type="character" w:customStyle="1" w:styleId="ListLabel680">
    <w:name w:val="ListLabel 680"/>
    <w:qFormat/>
    <w:rPr>
      <w:b/>
    </w:rPr>
  </w:style>
  <w:style w:type="character" w:customStyle="1" w:styleId="ListLabel681">
    <w:name w:val="ListLabel 681"/>
    <w:qFormat/>
    <w:rPr>
      <w:b/>
    </w:rPr>
  </w:style>
  <w:style w:type="character" w:customStyle="1" w:styleId="ListLabel682">
    <w:name w:val="ListLabel 682"/>
    <w:qFormat/>
    <w:rPr>
      <w:b/>
      <w:bCs/>
    </w:rPr>
  </w:style>
  <w:style w:type="character" w:customStyle="1" w:styleId="ListLabel683">
    <w:name w:val="ListLabel 683"/>
    <w:qFormat/>
    <w:rPr>
      <w:b/>
      <w:bCs/>
    </w:rPr>
  </w:style>
  <w:style w:type="character" w:customStyle="1" w:styleId="ListLabel684">
    <w:name w:val="ListLabel 684"/>
    <w:qFormat/>
    <w:rPr>
      <w:b/>
      <w:bCs/>
    </w:rPr>
  </w:style>
  <w:style w:type="character" w:customStyle="1" w:styleId="ListLabel685">
    <w:name w:val="ListLabel 685"/>
    <w:qFormat/>
    <w:rPr>
      <w:b/>
      <w:bCs/>
    </w:rPr>
  </w:style>
  <w:style w:type="character" w:customStyle="1" w:styleId="ListLabel686">
    <w:name w:val="ListLabel 686"/>
    <w:qFormat/>
    <w:rPr>
      <w:b/>
      <w:bCs/>
    </w:rPr>
  </w:style>
  <w:style w:type="character" w:customStyle="1" w:styleId="ListLabel687">
    <w:name w:val="ListLabel 687"/>
    <w:qFormat/>
    <w:rPr>
      <w:b/>
      <w:bCs/>
    </w:rPr>
  </w:style>
  <w:style w:type="character" w:customStyle="1" w:styleId="ListLabel688">
    <w:name w:val="ListLabel 688"/>
    <w:qFormat/>
    <w:rPr>
      <w:b/>
      <w:bCs/>
    </w:rPr>
  </w:style>
  <w:style w:type="character" w:customStyle="1" w:styleId="ListLabel689">
    <w:name w:val="ListLabel 689"/>
    <w:qFormat/>
    <w:rPr>
      <w:b/>
      <w:bCs/>
    </w:rPr>
  </w:style>
  <w:style w:type="character" w:customStyle="1" w:styleId="ListLabel690">
    <w:name w:val="ListLabel 690"/>
    <w:qFormat/>
    <w:rPr>
      <w:b/>
      <w:bCs/>
    </w:rPr>
  </w:style>
  <w:style w:type="character" w:customStyle="1" w:styleId="ListLabel691">
    <w:name w:val="ListLabel 691"/>
    <w:qFormat/>
    <w:rPr>
      <w:rFonts w:eastAsia="Times New Roman" w:cs="Times New Roman"/>
      <w:b/>
      <w:bCs/>
      <w:i w:val="0"/>
      <w:caps w:val="0"/>
      <w:smallCaps w:val="0"/>
      <w:color w:val="0000FF"/>
      <w:spacing w:val="0"/>
      <w:sz w:val="24"/>
      <w:szCs w:val="24"/>
      <w:u w:val="single"/>
      <w:lang w:eastAsia="ru-RU"/>
    </w:rPr>
  </w:style>
  <w:style w:type="character" w:customStyle="1" w:styleId="ListLabel692">
    <w:name w:val="ListLabel 692"/>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93">
    <w:name w:val="ListLabel 693"/>
    <w:qFormat/>
    <w:rPr>
      <w:rFonts w:eastAsia="Times New Roman" w:cs="Times New Roman"/>
      <w:b w:val="0"/>
      <w:bCs/>
      <w:i w:val="0"/>
      <w:caps w:val="0"/>
      <w:smallCaps w:val="0"/>
      <w:color w:val="0563C1"/>
      <w:spacing w:val="0"/>
      <w:sz w:val="24"/>
      <w:szCs w:val="24"/>
      <w:u w:val="single"/>
      <w:lang w:eastAsia="ru-RU"/>
    </w:rPr>
  </w:style>
  <w:style w:type="character" w:customStyle="1" w:styleId="ListLabel694">
    <w:name w:val="ListLabel 694"/>
    <w:qFormat/>
    <w:rPr>
      <w:rFonts w:ascii="Liberation Serif" w:hAnsi="Liberation Serif" w:cs="LatoWeb;Times New Roman"/>
      <w:sz w:val="24"/>
      <w:szCs w:val="24"/>
    </w:rPr>
  </w:style>
  <w:style w:type="character" w:customStyle="1" w:styleId="ListLabel695">
    <w:name w:val="ListLabel 695"/>
    <w:qFormat/>
    <w:rPr>
      <w:rFonts w:ascii="Liberation Serif" w:hAnsi="Liberation Serif" w:cs="LatoWeb;Times New Roman"/>
      <w:color w:val="auto"/>
      <w:sz w:val="24"/>
      <w:szCs w:val="24"/>
      <w:u w:val="none"/>
    </w:rPr>
  </w:style>
  <w:style w:type="character" w:customStyle="1" w:styleId="ListLabel696">
    <w:name w:val="ListLabel 696"/>
    <w:qFormat/>
    <w:rPr>
      <w:rFonts w:cs="Times New Roman"/>
      <w:spacing w:val="2"/>
      <w:sz w:val="24"/>
      <w:szCs w:val="24"/>
    </w:rPr>
  </w:style>
  <w:style w:type="character" w:customStyle="1" w:styleId="ListLabel697">
    <w:name w:val="ListLabel 697"/>
    <w:qFormat/>
    <w:rPr>
      <w:rFonts w:ascii="Times New Roman" w:hAnsi="Times New Roman" w:cs="Times New Roman"/>
      <w:spacing w:val="2"/>
      <w:sz w:val="24"/>
      <w:szCs w:val="24"/>
    </w:rPr>
  </w:style>
  <w:style w:type="character" w:customStyle="1" w:styleId="ListLabel698">
    <w:name w:val="ListLabel 698"/>
    <w:qFormat/>
    <w:rPr>
      <w:rFonts w:ascii="Times New Roman" w:hAnsi="Times New Roman" w:cs="Times New Roman"/>
      <w:spacing w:val="2"/>
      <w:sz w:val="24"/>
      <w:szCs w:val="24"/>
      <w:highlight w:val="white"/>
    </w:rPr>
  </w:style>
  <w:style w:type="character" w:customStyle="1" w:styleId="ListLabel699">
    <w:name w:val="ListLabel 699"/>
    <w:qFormat/>
    <w:rPr>
      <w:rFonts w:ascii="Liberation Serif" w:hAnsi="Liberation Serif" w:cs="LatoWeb;Times New Roman"/>
      <w:sz w:val="24"/>
      <w:szCs w:val="24"/>
      <w:highlight w:val="white"/>
    </w:rPr>
  </w:style>
  <w:style w:type="character" w:customStyle="1" w:styleId="ListLabel700">
    <w:name w:val="ListLabel 700"/>
    <w:qFormat/>
    <w:rPr>
      <w:rFonts w:ascii="Liberation Serif" w:hAnsi="Liberation Serif"/>
      <w:b w:val="0"/>
      <w:bCs w:val="0"/>
      <w:i w:val="0"/>
      <w:caps w:val="0"/>
      <w:smallCaps w:val="0"/>
      <w:color w:val="000000"/>
      <w:spacing w:val="0"/>
      <w:sz w:val="24"/>
      <w:szCs w:val="24"/>
      <w:lang w:eastAsia="ko-KR"/>
    </w:rPr>
  </w:style>
  <w:style w:type="character" w:customStyle="1" w:styleId="ListLabel701">
    <w:name w:val="ListLabel 701"/>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702">
    <w:name w:val="ListLabel 702"/>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703">
    <w:name w:val="ListLabel 703"/>
    <w:qFormat/>
    <w:rPr>
      <w:rFonts w:ascii="Liberation Serif" w:hAnsi="Liberation Serif" w:cs="LatoWeb;Times New Roman"/>
      <w:b w:val="0"/>
      <w:bCs w:val="0"/>
      <w:color w:val="auto"/>
      <w:sz w:val="24"/>
      <w:szCs w:val="24"/>
      <w:lang w:eastAsia="ko-KR"/>
    </w:rPr>
  </w:style>
  <w:style w:type="character" w:customStyle="1" w:styleId="ListLabel704">
    <w:name w:val="ListLabel 704"/>
    <w:qFormat/>
    <w:rPr>
      <w:rFonts w:ascii="Liberation Serif" w:hAnsi="Liberation Serif" w:cs="LatoWeb;Times New Roman"/>
      <w:color w:val="auto"/>
      <w:sz w:val="24"/>
      <w:szCs w:val="24"/>
    </w:rPr>
  </w:style>
  <w:style w:type="paragraph" w:styleId="a9">
    <w:name w:val="Title"/>
    <w:basedOn w:val="a"/>
    <w:next w:val="aa"/>
    <w:qFormat/>
    <w:rsid w:val="00375947"/>
    <w:pPr>
      <w:jc w:val="center"/>
    </w:pPr>
    <w:rPr>
      <w:sz w:val="28"/>
      <w:szCs w:val="20"/>
    </w:rPr>
  </w:style>
  <w:style w:type="paragraph" w:styleId="aa">
    <w:name w:val="Body Text"/>
    <w:basedOn w:val="a"/>
    <w:rsid w:val="005826C6"/>
    <w:pPr>
      <w:overflowPunct w:val="0"/>
      <w:jc w:val="both"/>
    </w:pPr>
    <w:rPr>
      <w:sz w:val="28"/>
      <w:szCs w:val="20"/>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styleId="ad">
    <w:name w:val="index heading"/>
    <w:basedOn w:val="a"/>
    <w:qFormat/>
    <w:pPr>
      <w:suppressLineNumbers/>
    </w:pPr>
    <w:rPr>
      <w:rFonts w:cs="Lohit Devanagari"/>
    </w:rPr>
  </w:style>
  <w:style w:type="paragraph" w:styleId="ae">
    <w:name w:val="Normal (Web)"/>
    <w:basedOn w:val="a"/>
    <w:qFormat/>
    <w:pPr>
      <w:spacing w:before="280" w:after="280"/>
    </w:pPr>
  </w:style>
  <w:style w:type="paragraph" w:styleId="af">
    <w:name w:val="footer"/>
    <w:basedOn w:val="a"/>
    <w:uiPriority w:val="99"/>
    <w:rsid w:val="005826C6"/>
    <w:pPr>
      <w:tabs>
        <w:tab w:val="center" w:pos="4677"/>
        <w:tab w:val="right" w:pos="9355"/>
      </w:tabs>
    </w:pPr>
  </w:style>
  <w:style w:type="paragraph" w:customStyle="1" w:styleId="21">
    <w:name w:val="Основной текст с отступом 21"/>
    <w:basedOn w:val="a"/>
    <w:qFormat/>
    <w:rsid w:val="005826C6"/>
    <w:pPr>
      <w:overflowPunct w:val="0"/>
      <w:ind w:firstLine="748"/>
      <w:jc w:val="center"/>
    </w:pPr>
    <w:rPr>
      <w:sz w:val="28"/>
      <w:szCs w:val="20"/>
    </w:rPr>
  </w:style>
  <w:style w:type="paragraph" w:customStyle="1" w:styleId="210">
    <w:name w:val="Основной текст 21"/>
    <w:basedOn w:val="a"/>
    <w:qFormat/>
    <w:rsid w:val="005826C6"/>
    <w:pPr>
      <w:overflowPunct w:val="0"/>
      <w:ind w:firstLine="748"/>
      <w:jc w:val="both"/>
    </w:pPr>
    <w:rPr>
      <w:sz w:val="28"/>
      <w:szCs w:val="20"/>
    </w:rPr>
  </w:style>
  <w:style w:type="paragraph" w:customStyle="1" w:styleId="11">
    <w:name w:val="заголовок 1"/>
    <w:basedOn w:val="a"/>
    <w:qFormat/>
    <w:rsid w:val="005826C6"/>
    <w:pPr>
      <w:keepNext/>
      <w:widowControl w:val="0"/>
      <w:overflowPunct w:val="0"/>
      <w:ind w:right="1000"/>
      <w:jc w:val="center"/>
    </w:pPr>
    <w:rPr>
      <w:sz w:val="28"/>
      <w:szCs w:val="20"/>
    </w:rPr>
  </w:style>
  <w:style w:type="paragraph" w:customStyle="1" w:styleId="e22">
    <w:name w:val="Осноe2ной текст 2"/>
    <w:basedOn w:val="a"/>
    <w:qFormat/>
    <w:rsid w:val="005826C6"/>
    <w:pPr>
      <w:widowControl w:val="0"/>
      <w:overflowPunct w:val="0"/>
      <w:ind w:firstLine="624"/>
      <w:jc w:val="both"/>
    </w:pPr>
    <w:rPr>
      <w:sz w:val="28"/>
      <w:szCs w:val="20"/>
    </w:rPr>
  </w:style>
  <w:style w:type="paragraph" w:customStyle="1" w:styleId="12">
    <w:name w:val="Обычный1"/>
    <w:qFormat/>
    <w:rsid w:val="005826C6"/>
    <w:pPr>
      <w:widowControl w:val="0"/>
      <w:jc w:val="both"/>
    </w:pPr>
    <w:rPr>
      <w:sz w:val="24"/>
    </w:rPr>
  </w:style>
  <w:style w:type="paragraph" w:styleId="af0">
    <w:name w:val="header"/>
    <w:basedOn w:val="a"/>
    <w:uiPriority w:val="99"/>
    <w:rsid w:val="005826C6"/>
    <w:pPr>
      <w:tabs>
        <w:tab w:val="center" w:pos="4677"/>
        <w:tab w:val="right" w:pos="9355"/>
      </w:tabs>
    </w:pPr>
  </w:style>
  <w:style w:type="paragraph" w:customStyle="1" w:styleId="tt4">
    <w:name w:val="tt4"/>
    <w:basedOn w:val="a"/>
    <w:qFormat/>
    <w:rsid w:val="005826C6"/>
    <w:pPr>
      <w:spacing w:beforeAutospacing="1" w:afterAutospacing="1"/>
    </w:pPr>
    <w:rPr>
      <w:sz w:val="28"/>
      <w:szCs w:val="28"/>
    </w:rPr>
  </w:style>
  <w:style w:type="paragraph" w:styleId="af1">
    <w:name w:val="Plain Text"/>
    <w:basedOn w:val="a"/>
    <w:qFormat/>
    <w:rsid w:val="00B27A22"/>
    <w:pPr>
      <w:keepNext/>
      <w:spacing w:line="360" w:lineRule="auto"/>
      <w:ind w:firstLine="851"/>
      <w:jc w:val="both"/>
    </w:pPr>
    <w:rPr>
      <w:rFonts w:ascii="Courier New" w:hAnsi="Courier New"/>
      <w:sz w:val="20"/>
      <w:szCs w:val="20"/>
    </w:rPr>
  </w:style>
  <w:style w:type="paragraph" w:styleId="22">
    <w:name w:val="Body Text Indent 2"/>
    <w:basedOn w:val="a"/>
    <w:link w:val="211"/>
    <w:semiHidden/>
    <w:unhideWhenUsed/>
    <w:qFormat/>
    <w:rsid w:val="00E30C13"/>
    <w:pPr>
      <w:spacing w:after="120" w:line="480" w:lineRule="auto"/>
      <w:ind w:left="283"/>
    </w:pPr>
    <w:rPr>
      <w:rFonts w:ascii="Calibri" w:hAnsi="Calibri"/>
      <w:sz w:val="22"/>
      <w:szCs w:val="22"/>
    </w:rPr>
  </w:style>
  <w:style w:type="paragraph" w:styleId="af2">
    <w:name w:val="Body Text Indent"/>
    <w:basedOn w:val="a"/>
    <w:rsid w:val="00E30C13"/>
    <w:pPr>
      <w:spacing w:after="120"/>
      <w:ind w:left="283"/>
    </w:pPr>
  </w:style>
  <w:style w:type="paragraph" w:customStyle="1" w:styleId="211">
    <w:name w:val="Основной текст с отступом 2 Знак1"/>
    <w:link w:val="22"/>
    <w:qFormat/>
    <w:rsid w:val="00E30C13"/>
    <w:pPr>
      <w:widowControl w:val="0"/>
      <w:snapToGrid w:val="0"/>
    </w:pPr>
    <w:rPr>
      <w:sz w:val="24"/>
    </w:rPr>
  </w:style>
  <w:style w:type="paragraph" w:customStyle="1" w:styleId="sS">
    <w:name w:val="sS"/>
    <w:basedOn w:val="a"/>
    <w:qFormat/>
    <w:rsid w:val="00570786"/>
    <w:rPr>
      <w:szCs w:val="20"/>
    </w:rPr>
  </w:style>
  <w:style w:type="paragraph" w:styleId="40">
    <w:name w:val="toc 4"/>
    <w:basedOn w:val="a"/>
    <w:autoRedefine/>
    <w:semiHidden/>
    <w:rsid w:val="006D6C3C"/>
    <w:pPr>
      <w:tabs>
        <w:tab w:val="right" w:leader="dot" w:pos="9345"/>
      </w:tabs>
      <w:ind w:left="-360"/>
      <w:jc w:val="both"/>
    </w:pPr>
  </w:style>
  <w:style w:type="paragraph" w:styleId="af3">
    <w:name w:val="List Paragraph"/>
    <w:basedOn w:val="a"/>
    <w:qFormat/>
    <w:pPr>
      <w:spacing w:after="200" w:line="276" w:lineRule="auto"/>
      <w:ind w:left="720"/>
      <w:contextualSpacing/>
    </w:pPr>
    <w:rPr>
      <w:rFonts w:ascii="Calibri" w:hAnsi="Calibri" w:cs="Calibri"/>
      <w:sz w:val="22"/>
      <w:szCs w:val="22"/>
    </w:rPr>
  </w:style>
  <w:style w:type="paragraph" w:customStyle="1" w:styleId="13">
    <w:name w:val="Знак1"/>
    <w:basedOn w:val="a"/>
    <w:qFormat/>
    <w:rsid w:val="00671878"/>
    <w:pPr>
      <w:tabs>
        <w:tab w:val="left" w:pos="643"/>
      </w:tabs>
      <w:spacing w:after="160" w:line="240" w:lineRule="exact"/>
    </w:pPr>
    <w:rPr>
      <w:rFonts w:ascii="Verdana" w:hAnsi="Verdana" w:cs="Verdana"/>
      <w:sz w:val="20"/>
      <w:szCs w:val="20"/>
      <w:lang w:val="en-US" w:eastAsia="en-US"/>
    </w:rPr>
  </w:style>
  <w:style w:type="paragraph" w:customStyle="1" w:styleId="16---">
    <w:name w:val="16-пж-стр-левый"/>
    <w:qFormat/>
    <w:rsid w:val="00A92E52"/>
    <w:pPr>
      <w:suppressAutoHyphens/>
      <w:ind w:firstLine="567"/>
      <w:jc w:val="both"/>
    </w:pPr>
    <w:rPr>
      <w:rFonts w:eastAsia="Arial" w:cs="Arial"/>
      <w:b/>
      <w:bCs/>
      <w:iCs/>
      <w:sz w:val="32"/>
      <w:szCs w:val="32"/>
      <w:lang w:eastAsia="ar-SA"/>
    </w:rPr>
  </w:style>
  <w:style w:type="paragraph" w:customStyle="1" w:styleId="af4">
    <w:name w:val="Знак"/>
    <w:basedOn w:val="a"/>
    <w:qFormat/>
    <w:rsid w:val="0011632B"/>
    <w:pPr>
      <w:spacing w:after="160" w:line="240" w:lineRule="exact"/>
    </w:pPr>
    <w:rPr>
      <w:rFonts w:ascii="Verdana" w:hAnsi="Verdana"/>
      <w:sz w:val="20"/>
      <w:szCs w:val="20"/>
      <w:lang w:val="en-US" w:eastAsia="en-US"/>
    </w:rPr>
  </w:style>
  <w:style w:type="paragraph" w:customStyle="1" w:styleId="af5">
    <w:name w:val="список с точками"/>
    <w:basedOn w:val="a"/>
    <w:qFormat/>
    <w:rsid w:val="006B2835"/>
    <w:pPr>
      <w:spacing w:line="312" w:lineRule="auto"/>
      <w:ind w:firstLine="400"/>
      <w:jc w:val="both"/>
    </w:pPr>
  </w:style>
  <w:style w:type="paragraph" w:styleId="af6">
    <w:name w:val="Balloon Text"/>
    <w:basedOn w:val="a"/>
    <w:qFormat/>
    <w:rsid w:val="006361B9"/>
    <w:rPr>
      <w:rFonts w:ascii="Segoe UI" w:hAnsi="Segoe UI"/>
      <w:sz w:val="18"/>
      <w:szCs w:val="18"/>
    </w:rPr>
  </w:style>
  <w:style w:type="paragraph" w:customStyle="1" w:styleId="af7">
    <w:name w:val="Маркированный"/>
    <w:basedOn w:val="a"/>
    <w:qFormat/>
    <w:rsid w:val="00F50612"/>
    <w:rPr>
      <w:sz w:val="20"/>
      <w:szCs w:val="20"/>
    </w:rPr>
  </w:style>
  <w:style w:type="paragraph" w:styleId="31">
    <w:name w:val="Body Text Indent 3"/>
    <w:basedOn w:val="a"/>
    <w:qFormat/>
    <w:rsid w:val="002F379A"/>
    <w:pPr>
      <w:spacing w:after="120"/>
      <w:ind w:left="283"/>
    </w:pPr>
    <w:rPr>
      <w:sz w:val="16"/>
      <w:szCs w:val="16"/>
    </w:rPr>
  </w:style>
  <w:style w:type="paragraph" w:styleId="32">
    <w:name w:val="Body Text 3"/>
    <w:basedOn w:val="a"/>
    <w:qFormat/>
    <w:rsid w:val="006025A4"/>
    <w:pPr>
      <w:spacing w:after="120"/>
    </w:pPr>
    <w:rPr>
      <w:sz w:val="16"/>
      <w:szCs w:val="16"/>
    </w:rPr>
  </w:style>
  <w:style w:type="paragraph" w:customStyle="1" w:styleId="Default">
    <w:name w:val="Default"/>
    <w:qFormat/>
    <w:rsid w:val="006025A4"/>
    <w:pPr>
      <w:widowControl w:val="0"/>
    </w:pPr>
    <w:rPr>
      <w:color w:val="000000"/>
      <w:sz w:val="24"/>
      <w:szCs w:val="24"/>
    </w:rPr>
  </w:style>
  <w:style w:type="paragraph" w:customStyle="1" w:styleId="ConsPlusNormal">
    <w:name w:val="ConsPlusNormal"/>
    <w:qFormat/>
    <w:pPr>
      <w:widowControl w:val="0"/>
    </w:pPr>
    <w:rPr>
      <w:rFonts w:ascii="Arial" w:hAnsi="Arial" w:cs="Arial"/>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numbering" w:customStyle="1" w:styleId="WW8Num11">
    <w:name w:val="WW8Num11"/>
    <w:qFormat/>
  </w:style>
  <w:style w:type="numbering" w:customStyle="1" w:styleId="WW8Num1">
    <w:name w:val="WW8Num1"/>
    <w:qFormat/>
  </w:style>
  <w:style w:type="numbering" w:customStyle="1" w:styleId="WW8Num13">
    <w:name w:val="WW8Num13"/>
    <w:qFormat/>
  </w:style>
  <w:style w:type="numbering" w:customStyle="1" w:styleId="WW8Num3">
    <w:name w:val="WW8Num3"/>
    <w:qFormat/>
  </w:style>
  <w:style w:type="numbering" w:customStyle="1" w:styleId="WW8Num4">
    <w:name w:val="WW8Num4"/>
    <w:qFormat/>
  </w:style>
  <w:style w:type="numbering" w:customStyle="1" w:styleId="WW8Num7">
    <w:name w:val="WW8Num7"/>
    <w:qFormat/>
  </w:style>
  <w:style w:type="numbering" w:customStyle="1" w:styleId="WW8Num30">
    <w:name w:val="WW8Num30"/>
    <w:qFormat/>
  </w:style>
  <w:style w:type="character" w:styleId="afa">
    <w:name w:val="Hyperlink"/>
    <w:basedOn w:val="a0"/>
    <w:uiPriority w:val="99"/>
    <w:unhideWhenUsed/>
    <w:rsid w:val="00106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333">
      <w:bodyDiv w:val="1"/>
      <w:marLeft w:val="0"/>
      <w:marRight w:val="0"/>
      <w:marTop w:val="0"/>
      <w:marBottom w:val="0"/>
      <w:divBdr>
        <w:top w:val="none" w:sz="0" w:space="0" w:color="auto"/>
        <w:left w:val="none" w:sz="0" w:space="0" w:color="auto"/>
        <w:bottom w:val="none" w:sz="0" w:space="0" w:color="auto"/>
        <w:right w:val="none" w:sz="0" w:space="0" w:color="auto"/>
      </w:divBdr>
    </w:div>
    <w:div w:id="584220290">
      <w:bodyDiv w:val="1"/>
      <w:marLeft w:val="0"/>
      <w:marRight w:val="0"/>
      <w:marTop w:val="0"/>
      <w:marBottom w:val="0"/>
      <w:divBdr>
        <w:top w:val="none" w:sz="0" w:space="0" w:color="auto"/>
        <w:left w:val="none" w:sz="0" w:space="0" w:color="auto"/>
        <w:bottom w:val="none" w:sz="0" w:space="0" w:color="auto"/>
        <w:right w:val="none" w:sz="0" w:space="0" w:color="auto"/>
      </w:divBdr>
    </w:div>
    <w:div w:id="746462336">
      <w:bodyDiv w:val="1"/>
      <w:marLeft w:val="0"/>
      <w:marRight w:val="0"/>
      <w:marTop w:val="0"/>
      <w:marBottom w:val="0"/>
      <w:divBdr>
        <w:top w:val="none" w:sz="0" w:space="0" w:color="auto"/>
        <w:left w:val="none" w:sz="0" w:space="0" w:color="auto"/>
        <w:bottom w:val="none" w:sz="0" w:space="0" w:color="auto"/>
        <w:right w:val="none" w:sz="0" w:space="0" w:color="auto"/>
      </w:divBdr>
    </w:div>
    <w:div w:id="850341622">
      <w:bodyDiv w:val="1"/>
      <w:marLeft w:val="0"/>
      <w:marRight w:val="0"/>
      <w:marTop w:val="0"/>
      <w:marBottom w:val="0"/>
      <w:divBdr>
        <w:top w:val="none" w:sz="0" w:space="0" w:color="auto"/>
        <w:left w:val="none" w:sz="0" w:space="0" w:color="auto"/>
        <w:bottom w:val="none" w:sz="0" w:space="0" w:color="auto"/>
        <w:right w:val="none" w:sz="0" w:space="0" w:color="auto"/>
      </w:divBdr>
    </w:div>
    <w:div w:id="1596016229">
      <w:bodyDiv w:val="1"/>
      <w:marLeft w:val="0"/>
      <w:marRight w:val="0"/>
      <w:marTop w:val="0"/>
      <w:marBottom w:val="0"/>
      <w:divBdr>
        <w:top w:val="none" w:sz="0" w:space="0" w:color="auto"/>
        <w:left w:val="none" w:sz="0" w:space="0" w:color="auto"/>
        <w:bottom w:val="none" w:sz="0" w:space="0" w:color="auto"/>
        <w:right w:val="none" w:sz="0" w:space="0" w:color="auto"/>
      </w:divBdr>
    </w:div>
    <w:div w:id="202593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library.ru/book/ISBN9785732510133.html"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8850</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Экология</dc:creator>
  <dc:description/>
  <cp:lastModifiedBy>User</cp:lastModifiedBy>
  <cp:revision>4</cp:revision>
  <cp:lastPrinted>2018-07-05T09:08:00Z</cp:lastPrinted>
  <dcterms:created xsi:type="dcterms:W3CDTF">2020-11-13T09:39:00Z</dcterms:created>
  <dcterms:modified xsi:type="dcterms:W3CDTF">2020-11-13T12:51:00Z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