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D23695">
              <w:t>Е.В. Донченко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D2369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D23695" w:rsidP="001F4F8A">
            <w:pPr>
              <w:rPr>
                <w:b/>
              </w:rPr>
            </w:pPr>
            <w:r>
              <w:t>Романские языки (французский)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Default="007541D7" w:rsidP="007541D7">
      <w:pPr>
        <w:jc w:val="both"/>
      </w:pPr>
    </w:p>
    <w:p w:rsidR="00D23695" w:rsidRPr="000C5BB8" w:rsidRDefault="00D23695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D23695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D23695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D23695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23695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913915"/>
    <w:rsid w:val="00984A3C"/>
    <w:rsid w:val="009A1C3D"/>
    <w:rsid w:val="00B345BF"/>
    <w:rsid w:val="00BB705E"/>
    <w:rsid w:val="00C620D0"/>
    <w:rsid w:val="00D23695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7440</Words>
  <Characters>42413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16</cp:revision>
  <dcterms:created xsi:type="dcterms:W3CDTF">2020-12-03T18:42:00Z</dcterms:created>
  <dcterms:modified xsi:type="dcterms:W3CDTF">2020-12-10T10:35:00Z</dcterms:modified>
</cp:coreProperties>
</file>