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024" w:rsidRPr="007832EC" w:rsidRDefault="00216024" w:rsidP="00216024">
      <w:pPr>
        <w:jc w:val="center"/>
      </w:pPr>
    </w:p>
    <w:p w:rsidR="00216024" w:rsidRPr="00A16305" w:rsidRDefault="00216024" w:rsidP="00216024">
      <w:pPr>
        <w:jc w:val="center"/>
      </w:pPr>
      <w:r w:rsidRPr="00A16305">
        <w:t>МИНОБРНАУКИ РОССИИ</w:t>
      </w:r>
    </w:p>
    <w:p w:rsidR="00216024" w:rsidRPr="00A16305" w:rsidRDefault="00216024" w:rsidP="00216024">
      <w:pPr>
        <w:jc w:val="center"/>
      </w:pPr>
      <w:r w:rsidRPr="00A16305">
        <w:t>АСТРАХАНСКИЙ ГОСУДАРСТВЕННЫЙ УНИВЕРСИТЕТ</w:t>
      </w:r>
    </w:p>
    <w:p w:rsidR="00216024" w:rsidRDefault="00216024" w:rsidP="00216024">
      <w:pPr>
        <w:tabs>
          <w:tab w:val="left" w:pos="567"/>
        </w:tabs>
        <w:spacing w:line="360" w:lineRule="auto"/>
        <w:ind w:left="1416"/>
        <w:jc w:val="right"/>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tbl>
      <w:tblPr>
        <w:tblW w:w="9714" w:type="dxa"/>
        <w:tblLook w:val="01E0" w:firstRow="1" w:lastRow="1" w:firstColumn="1" w:lastColumn="1" w:noHBand="0" w:noVBand="0"/>
      </w:tblPr>
      <w:tblGrid>
        <w:gridCol w:w="4644"/>
        <w:gridCol w:w="426"/>
        <w:gridCol w:w="4644"/>
      </w:tblGrid>
      <w:tr w:rsidR="00216024" w:rsidRPr="000C5BB8" w:rsidTr="00640CC2">
        <w:trPr>
          <w:trHeight w:val="1373"/>
        </w:trPr>
        <w:tc>
          <w:tcPr>
            <w:tcW w:w="4644" w:type="dxa"/>
          </w:tcPr>
          <w:p w:rsidR="00216024" w:rsidRPr="000C5BB8" w:rsidRDefault="00216024" w:rsidP="00640CC2">
            <w:pPr>
              <w:jc w:val="center"/>
            </w:pPr>
            <w:r w:rsidRPr="000C5BB8">
              <w:t>СОГЛАСОВАНО</w:t>
            </w:r>
          </w:p>
          <w:p w:rsidR="00216024" w:rsidRPr="000C5BB8" w:rsidRDefault="00216024" w:rsidP="00640CC2">
            <w:pPr>
              <w:spacing w:before="120"/>
              <w:jc w:val="center"/>
            </w:pPr>
            <w:r w:rsidRPr="000C5BB8">
              <w:t>Руководитель ОПОП</w:t>
            </w:r>
            <w:r w:rsidRPr="004632B0">
              <w:t xml:space="preserve"> </w:t>
            </w:r>
            <w:r w:rsidRPr="000C5BB8">
              <w:t>ВО</w:t>
            </w:r>
          </w:p>
          <w:p w:rsidR="00216024" w:rsidRPr="000C5BB8" w:rsidRDefault="00216024" w:rsidP="00640CC2">
            <w:pPr>
              <w:spacing w:before="120"/>
              <w:jc w:val="center"/>
            </w:pPr>
            <w:r w:rsidRPr="000C5BB8">
              <w:t xml:space="preserve">__________________ </w:t>
            </w:r>
            <w:r>
              <w:t>Г.В. Бережнов</w:t>
            </w:r>
          </w:p>
          <w:p w:rsidR="00216024" w:rsidRPr="000C5BB8" w:rsidRDefault="00216024" w:rsidP="00640CC2">
            <w:pPr>
              <w:spacing w:before="120"/>
            </w:pPr>
            <w:r w:rsidRPr="000C5BB8">
              <w:t xml:space="preserve">      </w:t>
            </w:r>
            <w:r>
              <w:t xml:space="preserve">                                     </w:t>
            </w:r>
            <w:r w:rsidRPr="000C5BB8">
              <w:t xml:space="preserve"> «</w:t>
            </w:r>
            <w:r>
              <w:t>3</w:t>
            </w:r>
            <w:r w:rsidRPr="000C5BB8">
              <w:t>»</w:t>
            </w:r>
            <w:r>
              <w:t xml:space="preserve"> июня</w:t>
            </w:r>
            <w:r w:rsidRPr="000C5BB8">
              <w:t xml:space="preserve"> 20</w:t>
            </w:r>
            <w:r>
              <w:t>20</w:t>
            </w:r>
            <w:r w:rsidRPr="000C5BB8">
              <w:t>г.</w:t>
            </w:r>
          </w:p>
        </w:tc>
        <w:tc>
          <w:tcPr>
            <w:tcW w:w="426" w:type="dxa"/>
          </w:tcPr>
          <w:p w:rsidR="00216024" w:rsidRPr="000C5BB8" w:rsidRDefault="00216024" w:rsidP="00640CC2">
            <w:pPr>
              <w:jc w:val="right"/>
            </w:pPr>
          </w:p>
          <w:p w:rsidR="00216024" w:rsidRPr="000C5BB8" w:rsidRDefault="00216024" w:rsidP="00640CC2">
            <w:pPr>
              <w:jc w:val="right"/>
            </w:pPr>
          </w:p>
          <w:p w:rsidR="00216024" w:rsidRPr="000C5BB8" w:rsidRDefault="00216024" w:rsidP="00640CC2">
            <w:pPr>
              <w:jc w:val="right"/>
            </w:pPr>
          </w:p>
          <w:p w:rsidR="00216024" w:rsidRPr="000C5BB8" w:rsidRDefault="00216024" w:rsidP="00640CC2">
            <w:pPr>
              <w:jc w:val="right"/>
            </w:pPr>
          </w:p>
        </w:tc>
        <w:tc>
          <w:tcPr>
            <w:tcW w:w="4644" w:type="dxa"/>
            <w:shd w:val="clear" w:color="auto" w:fill="auto"/>
          </w:tcPr>
          <w:p w:rsidR="00216024" w:rsidRPr="00FF6D97" w:rsidRDefault="00216024" w:rsidP="00640CC2">
            <w:pPr>
              <w:jc w:val="center"/>
            </w:pPr>
            <w:r w:rsidRPr="00FF6D97">
              <w:t>УТВЕРЖДАЮ</w:t>
            </w:r>
          </w:p>
          <w:p w:rsidR="00216024" w:rsidRPr="00FF6D97" w:rsidRDefault="00216024" w:rsidP="00640CC2">
            <w:pPr>
              <w:jc w:val="center"/>
            </w:pPr>
            <w:r w:rsidRPr="00FF6D97">
              <w:t>Заведующий кафедрой ____________</w:t>
            </w:r>
          </w:p>
          <w:p w:rsidR="00216024" w:rsidRPr="00FF6D97" w:rsidRDefault="00216024" w:rsidP="00640CC2">
            <w:pPr>
              <w:jc w:val="both"/>
              <w:rPr>
                <w:i/>
              </w:rPr>
            </w:pPr>
            <w:r w:rsidRPr="00FF6D97">
              <w:rPr>
                <w:i/>
              </w:rPr>
              <w:t xml:space="preserve">                                           (наименование)</w:t>
            </w:r>
          </w:p>
          <w:p w:rsidR="00216024" w:rsidRPr="00FF6D97" w:rsidRDefault="00216024" w:rsidP="00640CC2">
            <w:pPr>
              <w:jc w:val="center"/>
            </w:pPr>
            <w:r w:rsidRPr="00FF6D97">
              <w:t xml:space="preserve">__________________ </w:t>
            </w:r>
            <w:r>
              <w:t xml:space="preserve">Р.И. </w:t>
            </w:r>
            <w:proofErr w:type="spellStart"/>
            <w:r>
              <w:t>Акмаева</w:t>
            </w:r>
            <w:proofErr w:type="spellEnd"/>
          </w:p>
          <w:p w:rsidR="00216024" w:rsidRPr="000C5BB8" w:rsidRDefault="00216024" w:rsidP="00640CC2">
            <w:pPr>
              <w:spacing w:before="120"/>
              <w:jc w:val="center"/>
            </w:pPr>
            <w:r>
              <w:t xml:space="preserve">                                         </w:t>
            </w:r>
            <w:r w:rsidRPr="00FF6D97">
              <w:t xml:space="preserve"> </w:t>
            </w:r>
            <w:r w:rsidRPr="004A2948">
              <w:t>«</w:t>
            </w:r>
            <w:r>
              <w:t>4</w:t>
            </w:r>
            <w:r w:rsidRPr="004A2948">
              <w:t xml:space="preserve">» </w:t>
            </w:r>
            <w:r>
              <w:t>июня</w:t>
            </w:r>
            <w:r w:rsidRPr="004A2948">
              <w:t xml:space="preserve"> 20</w:t>
            </w:r>
            <w:r>
              <w:t>20</w:t>
            </w:r>
            <w:r w:rsidRPr="004A2948">
              <w:t>г.</w:t>
            </w:r>
          </w:p>
        </w:tc>
      </w:tr>
    </w:tbl>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both"/>
        <w:rPr>
          <w:sz w:val="28"/>
          <w:szCs w:val="28"/>
        </w:rPr>
      </w:pPr>
    </w:p>
    <w:p w:rsidR="00216024" w:rsidRDefault="00216024" w:rsidP="00216024">
      <w:pPr>
        <w:jc w:val="center"/>
        <w:rPr>
          <w:b/>
          <w:bCs/>
          <w:sz w:val="28"/>
          <w:szCs w:val="28"/>
        </w:rPr>
      </w:pPr>
    </w:p>
    <w:p w:rsidR="00216024" w:rsidRPr="00451808" w:rsidRDefault="00216024" w:rsidP="00216024">
      <w:pPr>
        <w:jc w:val="center"/>
        <w:rPr>
          <w:b/>
          <w:sz w:val="28"/>
          <w:szCs w:val="28"/>
        </w:rPr>
      </w:pPr>
      <w:r w:rsidRPr="00451808">
        <w:rPr>
          <w:b/>
          <w:sz w:val="28"/>
          <w:szCs w:val="28"/>
        </w:rPr>
        <w:t>ПРОГРАММА ГОСУДАРСТВЕННОЙ ИТОГОВОЙ АТТЕСТАЦИИ</w:t>
      </w:r>
    </w:p>
    <w:p w:rsidR="00216024" w:rsidRDefault="00216024" w:rsidP="00216024">
      <w:pPr>
        <w:jc w:val="center"/>
        <w:rPr>
          <w:b/>
          <w:sz w:val="28"/>
          <w:szCs w:val="28"/>
        </w:rPr>
      </w:pPr>
      <w:r>
        <w:rPr>
          <w:b/>
          <w:sz w:val="28"/>
          <w:szCs w:val="28"/>
        </w:rPr>
        <w:t xml:space="preserve"> </w:t>
      </w:r>
    </w:p>
    <w:p w:rsidR="00216024" w:rsidRDefault="00216024" w:rsidP="00216024">
      <w:pPr>
        <w:jc w:val="center"/>
        <w:rPr>
          <w:b/>
          <w:sz w:val="28"/>
          <w:szCs w:val="28"/>
        </w:rPr>
      </w:pPr>
    </w:p>
    <w:tbl>
      <w:tblPr>
        <w:tblW w:w="9831" w:type="dxa"/>
        <w:jc w:val="center"/>
        <w:tblLayout w:type="fixed"/>
        <w:tblLook w:val="0000" w:firstRow="0" w:lastRow="0" w:firstColumn="0" w:lastColumn="0" w:noHBand="0" w:noVBand="0"/>
      </w:tblPr>
      <w:tblGrid>
        <w:gridCol w:w="4077"/>
        <w:gridCol w:w="5754"/>
      </w:tblGrid>
      <w:tr w:rsidR="00216024" w:rsidRPr="000C5BB8" w:rsidTr="00640CC2">
        <w:trPr>
          <w:trHeight w:val="353"/>
          <w:jc w:val="center"/>
        </w:trPr>
        <w:tc>
          <w:tcPr>
            <w:tcW w:w="4077" w:type="dxa"/>
            <w:shd w:val="clear" w:color="auto" w:fill="auto"/>
          </w:tcPr>
          <w:p w:rsidR="00216024" w:rsidRPr="000C5BB8" w:rsidRDefault="00216024" w:rsidP="00640CC2">
            <w:pPr>
              <w:spacing w:before="120"/>
            </w:pPr>
            <w:r>
              <w:t xml:space="preserve"> </w:t>
            </w:r>
          </w:p>
        </w:tc>
        <w:tc>
          <w:tcPr>
            <w:tcW w:w="5754" w:type="dxa"/>
            <w:shd w:val="clear" w:color="auto" w:fill="auto"/>
          </w:tcPr>
          <w:p w:rsidR="00216024" w:rsidRPr="000C5BB8" w:rsidRDefault="00216024" w:rsidP="00640CC2">
            <w:pPr>
              <w:spacing w:before="120"/>
              <w:jc w:val="right"/>
              <w:rPr>
                <w:b/>
                <w:bCs/>
              </w:rPr>
            </w:pPr>
          </w:p>
        </w:tc>
      </w:tr>
      <w:tr w:rsidR="00216024" w:rsidRPr="000C5BB8" w:rsidTr="00640CC2">
        <w:trPr>
          <w:trHeight w:val="353"/>
          <w:jc w:val="center"/>
        </w:trPr>
        <w:tc>
          <w:tcPr>
            <w:tcW w:w="4077" w:type="dxa"/>
            <w:shd w:val="clear" w:color="auto" w:fill="auto"/>
          </w:tcPr>
          <w:p w:rsidR="00216024" w:rsidRPr="000C5BB8" w:rsidRDefault="00216024" w:rsidP="00640CC2">
            <w:pPr>
              <w:spacing w:before="120"/>
            </w:pPr>
            <w:r w:rsidRPr="000C5BB8">
              <w:t>Составитель(-и)</w:t>
            </w:r>
          </w:p>
        </w:tc>
        <w:tc>
          <w:tcPr>
            <w:tcW w:w="5754" w:type="dxa"/>
            <w:shd w:val="clear" w:color="auto" w:fill="auto"/>
          </w:tcPr>
          <w:p w:rsidR="00216024" w:rsidRPr="0002104E" w:rsidRDefault="00216024" w:rsidP="00640CC2">
            <w:pPr>
              <w:jc w:val="right"/>
              <w:rPr>
                <w:b/>
              </w:rPr>
            </w:pPr>
            <w:r w:rsidRPr="004E4880">
              <w:rPr>
                <w:b/>
              </w:rPr>
              <w:t xml:space="preserve">Бережнов Г.В., д.э.н., доцент, </w:t>
            </w:r>
            <w:proofErr w:type="spellStart"/>
            <w:r w:rsidRPr="004E4880">
              <w:rPr>
                <w:b/>
              </w:rPr>
              <w:t>Ph.D</w:t>
            </w:r>
            <w:proofErr w:type="spellEnd"/>
            <w:r w:rsidRPr="004E4880">
              <w:rPr>
                <w:b/>
              </w:rPr>
              <w:t>.,                                                                                           профессор кафедры менеджмента</w:t>
            </w:r>
            <w:r>
              <w:t xml:space="preserve">                           </w:t>
            </w:r>
          </w:p>
        </w:tc>
      </w:tr>
      <w:tr w:rsidR="00216024" w:rsidRPr="000C5BB8" w:rsidTr="00640CC2">
        <w:trPr>
          <w:trHeight w:val="353"/>
          <w:jc w:val="center"/>
        </w:trPr>
        <w:tc>
          <w:tcPr>
            <w:tcW w:w="4077" w:type="dxa"/>
            <w:shd w:val="clear" w:color="auto" w:fill="auto"/>
          </w:tcPr>
          <w:p w:rsidR="00216024" w:rsidRPr="004A2948" w:rsidRDefault="00216024" w:rsidP="00640CC2">
            <w:pPr>
              <w:spacing w:before="120"/>
              <w:rPr>
                <w:b/>
                <w:bCs/>
              </w:rPr>
            </w:pPr>
            <w:r w:rsidRPr="004A2948">
              <w:t>Направление подготовки</w:t>
            </w:r>
          </w:p>
        </w:tc>
        <w:tc>
          <w:tcPr>
            <w:tcW w:w="5754" w:type="dxa"/>
            <w:shd w:val="clear" w:color="auto" w:fill="auto"/>
          </w:tcPr>
          <w:p w:rsidR="00216024" w:rsidRPr="003A4617" w:rsidRDefault="00216024" w:rsidP="00640CC2">
            <w:pPr>
              <w:tabs>
                <w:tab w:val="left" w:pos="1157"/>
                <w:tab w:val="right" w:pos="5538"/>
              </w:tabs>
              <w:ind w:firstLine="23"/>
              <w:jc w:val="right"/>
              <w:rPr>
                <w:b/>
              </w:rPr>
            </w:pPr>
            <w:r>
              <w:rPr>
                <w:b/>
              </w:rPr>
              <w:t xml:space="preserve">38.06.01 </w:t>
            </w:r>
            <w:r w:rsidRPr="00A17541">
              <w:rPr>
                <w:b/>
              </w:rPr>
              <w:t>Экономика</w:t>
            </w:r>
            <w:r>
              <w:rPr>
                <w:b/>
              </w:rPr>
              <w:t xml:space="preserve"> </w:t>
            </w:r>
          </w:p>
        </w:tc>
      </w:tr>
      <w:tr w:rsidR="00216024" w:rsidRPr="000C5BB8" w:rsidTr="00640CC2">
        <w:trPr>
          <w:trHeight w:val="353"/>
          <w:jc w:val="center"/>
        </w:trPr>
        <w:tc>
          <w:tcPr>
            <w:tcW w:w="4077" w:type="dxa"/>
            <w:shd w:val="clear" w:color="auto" w:fill="auto"/>
          </w:tcPr>
          <w:p w:rsidR="00216024" w:rsidRPr="000C5BB8" w:rsidRDefault="00216024" w:rsidP="00640CC2">
            <w:pPr>
              <w:spacing w:before="120"/>
              <w:rPr>
                <w:b/>
                <w:bCs/>
              </w:rPr>
            </w:pPr>
            <w:r w:rsidRPr="000C5BB8">
              <w:t xml:space="preserve">Направленность (профиль) ОПОП </w:t>
            </w:r>
          </w:p>
        </w:tc>
        <w:tc>
          <w:tcPr>
            <w:tcW w:w="5754" w:type="dxa"/>
            <w:shd w:val="clear" w:color="auto" w:fill="auto"/>
          </w:tcPr>
          <w:p w:rsidR="00216024" w:rsidRDefault="00216024" w:rsidP="00640CC2">
            <w:pPr>
              <w:jc w:val="right"/>
              <w:rPr>
                <w:b/>
              </w:rPr>
            </w:pPr>
            <w:r>
              <w:t xml:space="preserve">                          </w:t>
            </w:r>
            <w:r w:rsidRPr="00A17541">
              <w:rPr>
                <w:b/>
              </w:rPr>
              <w:t>Экономика и управление</w:t>
            </w:r>
            <w:r>
              <w:rPr>
                <w:b/>
              </w:rPr>
              <w:t xml:space="preserve"> </w:t>
            </w:r>
            <w:r w:rsidRPr="00A17541">
              <w:rPr>
                <w:b/>
              </w:rPr>
              <w:t xml:space="preserve">народным </w:t>
            </w:r>
            <w:r>
              <w:rPr>
                <w:b/>
              </w:rPr>
              <w:t xml:space="preserve">                                                                                                          </w:t>
            </w:r>
            <w:r w:rsidRPr="00A17541">
              <w:rPr>
                <w:b/>
              </w:rPr>
              <w:t xml:space="preserve">хозяйством </w:t>
            </w:r>
            <w:r>
              <w:rPr>
                <w:b/>
              </w:rPr>
              <w:t>(</w:t>
            </w:r>
            <w:r w:rsidRPr="0081101F">
              <w:rPr>
                <w:b/>
              </w:rPr>
              <w:t xml:space="preserve">по отраслям </w:t>
            </w:r>
            <w:proofErr w:type="gramStart"/>
            <w:r w:rsidRPr="0081101F">
              <w:rPr>
                <w:b/>
              </w:rPr>
              <w:t>и  сферам</w:t>
            </w:r>
            <w:proofErr w:type="gramEnd"/>
            <w:r w:rsidRPr="0081101F">
              <w:rPr>
                <w:b/>
              </w:rPr>
              <w:t xml:space="preserve"> </w:t>
            </w:r>
          </w:p>
          <w:p w:rsidR="00216024" w:rsidRPr="003A4617" w:rsidRDefault="00216024" w:rsidP="00640CC2">
            <w:pPr>
              <w:jc w:val="right"/>
              <w:rPr>
                <w:b/>
              </w:rPr>
            </w:pPr>
            <w:r w:rsidRPr="0081101F">
              <w:rPr>
                <w:b/>
              </w:rPr>
              <w:t xml:space="preserve">деятельности в </w:t>
            </w:r>
            <w:proofErr w:type="spellStart"/>
            <w:r w:rsidRPr="0081101F">
              <w:rPr>
                <w:b/>
              </w:rPr>
              <w:t>т.ч</w:t>
            </w:r>
            <w:proofErr w:type="spellEnd"/>
            <w:r w:rsidRPr="0081101F">
              <w:rPr>
                <w:b/>
              </w:rPr>
              <w:t>.: менеджмент)</w:t>
            </w:r>
            <w:r>
              <w:rPr>
                <w:b/>
              </w:rPr>
              <w:t xml:space="preserve"> </w:t>
            </w:r>
          </w:p>
        </w:tc>
      </w:tr>
      <w:tr w:rsidR="00216024" w:rsidRPr="000C5BB8" w:rsidTr="00640CC2">
        <w:trPr>
          <w:trHeight w:val="353"/>
          <w:jc w:val="center"/>
        </w:trPr>
        <w:tc>
          <w:tcPr>
            <w:tcW w:w="4077" w:type="dxa"/>
            <w:shd w:val="clear" w:color="auto" w:fill="auto"/>
          </w:tcPr>
          <w:p w:rsidR="00216024" w:rsidRPr="000C5BB8" w:rsidRDefault="00216024" w:rsidP="00640CC2">
            <w:pPr>
              <w:spacing w:before="120"/>
              <w:rPr>
                <w:b/>
                <w:bCs/>
              </w:rPr>
            </w:pPr>
            <w:r w:rsidRPr="000C5BB8">
              <w:t xml:space="preserve">Квалификация </w:t>
            </w:r>
          </w:p>
        </w:tc>
        <w:tc>
          <w:tcPr>
            <w:tcW w:w="5754" w:type="dxa"/>
            <w:shd w:val="clear" w:color="auto" w:fill="auto"/>
          </w:tcPr>
          <w:p w:rsidR="00216024" w:rsidRPr="000C5BB8" w:rsidRDefault="00216024" w:rsidP="00640CC2">
            <w:pPr>
              <w:spacing w:before="120"/>
              <w:ind w:firstLine="23"/>
              <w:jc w:val="right"/>
              <w:rPr>
                <w:b/>
              </w:rPr>
            </w:pPr>
            <w:r w:rsidRPr="000C5BB8">
              <w:rPr>
                <w:b/>
                <w:bCs/>
              </w:rPr>
              <w:t>«Исследователь. Преподаватель-исследователь»</w:t>
            </w:r>
          </w:p>
        </w:tc>
      </w:tr>
      <w:tr w:rsidR="00216024" w:rsidRPr="000C5BB8" w:rsidTr="00640CC2">
        <w:trPr>
          <w:trHeight w:val="353"/>
          <w:jc w:val="center"/>
        </w:trPr>
        <w:tc>
          <w:tcPr>
            <w:tcW w:w="4077" w:type="dxa"/>
            <w:shd w:val="clear" w:color="auto" w:fill="auto"/>
          </w:tcPr>
          <w:p w:rsidR="00216024" w:rsidRPr="000C5BB8" w:rsidRDefault="00216024" w:rsidP="00640CC2">
            <w:pPr>
              <w:spacing w:before="120"/>
            </w:pPr>
            <w:r w:rsidRPr="000C5BB8">
              <w:t>Форма обучения</w:t>
            </w:r>
          </w:p>
        </w:tc>
        <w:tc>
          <w:tcPr>
            <w:tcW w:w="5754" w:type="dxa"/>
            <w:shd w:val="clear" w:color="auto" w:fill="auto"/>
          </w:tcPr>
          <w:p w:rsidR="00216024" w:rsidRPr="000C5BB8" w:rsidRDefault="00216024" w:rsidP="00640CC2">
            <w:pPr>
              <w:spacing w:before="120"/>
              <w:ind w:firstLine="23"/>
              <w:jc w:val="right"/>
              <w:rPr>
                <w:b/>
                <w:bCs/>
              </w:rPr>
            </w:pPr>
            <w:r w:rsidRPr="000C5BB8">
              <w:rPr>
                <w:b/>
                <w:bCs/>
              </w:rPr>
              <w:t xml:space="preserve">заочная </w:t>
            </w:r>
          </w:p>
        </w:tc>
      </w:tr>
      <w:tr w:rsidR="00216024" w:rsidRPr="000C5BB8" w:rsidTr="00640CC2">
        <w:trPr>
          <w:trHeight w:val="353"/>
          <w:jc w:val="center"/>
        </w:trPr>
        <w:tc>
          <w:tcPr>
            <w:tcW w:w="4077" w:type="dxa"/>
            <w:shd w:val="clear" w:color="auto" w:fill="auto"/>
          </w:tcPr>
          <w:p w:rsidR="00216024" w:rsidRPr="000C5BB8" w:rsidRDefault="00216024" w:rsidP="00640CC2">
            <w:pPr>
              <w:spacing w:before="120"/>
            </w:pPr>
            <w:r w:rsidRPr="000C5BB8">
              <w:t xml:space="preserve">Год приема </w:t>
            </w:r>
          </w:p>
        </w:tc>
        <w:tc>
          <w:tcPr>
            <w:tcW w:w="5754" w:type="dxa"/>
            <w:shd w:val="clear" w:color="auto" w:fill="auto"/>
          </w:tcPr>
          <w:p w:rsidR="00216024" w:rsidRPr="00EB46EC" w:rsidRDefault="00216024" w:rsidP="00640CC2">
            <w:pPr>
              <w:spacing w:before="120"/>
              <w:ind w:firstLine="23"/>
              <w:jc w:val="right"/>
              <w:rPr>
                <w:b/>
                <w:bCs/>
                <w:lang w:val="en-US"/>
              </w:rPr>
            </w:pPr>
            <w:r>
              <w:rPr>
                <w:b/>
                <w:bCs/>
              </w:rPr>
              <w:t>2020</w:t>
            </w:r>
          </w:p>
        </w:tc>
      </w:tr>
    </w:tbl>
    <w:p w:rsidR="00216024" w:rsidRDefault="00216024" w:rsidP="00216024">
      <w:pPr>
        <w:jc w:val="center"/>
        <w:rPr>
          <w:b/>
          <w:sz w:val="28"/>
          <w:szCs w:val="28"/>
        </w:rPr>
      </w:pPr>
    </w:p>
    <w:p w:rsidR="00216024" w:rsidRPr="00DA3FE7" w:rsidRDefault="00216024" w:rsidP="00216024">
      <w:pPr>
        <w:jc w:val="center"/>
        <w:rPr>
          <w:b/>
          <w:sz w:val="28"/>
          <w:szCs w:val="28"/>
        </w:rPr>
      </w:pPr>
    </w:p>
    <w:p w:rsidR="00216024" w:rsidRPr="00BA1C08" w:rsidRDefault="00216024" w:rsidP="00216024">
      <w:pPr>
        <w:jc w:val="both"/>
        <w:rPr>
          <w:sz w:val="28"/>
          <w:szCs w:val="28"/>
        </w:rPr>
      </w:pPr>
    </w:p>
    <w:p w:rsidR="00216024" w:rsidRPr="00BA1C08" w:rsidRDefault="00216024" w:rsidP="00216024">
      <w:pPr>
        <w:jc w:val="both"/>
        <w:rPr>
          <w:sz w:val="28"/>
          <w:szCs w:val="28"/>
        </w:rPr>
      </w:pPr>
    </w:p>
    <w:p w:rsidR="00216024" w:rsidRDefault="00216024" w:rsidP="00216024">
      <w:pPr>
        <w:jc w:val="center"/>
        <w:rPr>
          <w:sz w:val="28"/>
          <w:szCs w:val="28"/>
        </w:rPr>
      </w:pPr>
    </w:p>
    <w:p w:rsidR="00216024" w:rsidRDefault="00216024" w:rsidP="00216024">
      <w:pPr>
        <w:jc w:val="center"/>
        <w:rPr>
          <w:sz w:val="28"/>
          <w:szCs w:val="28"/>
        </w:rPr>
      </w:pPr>
    </w:p>
    <w:p w:rsidR="00216024" w:rsidRDefault="00216024" w:rsidP="00216024">
      <w:pPr>
        <w:jc w:val="center"/>
        <w:rPr>
          <w:sz w:val="28"/>
          <w:szCs w:val="28"/>
        </w:rPr>
      </w:pPr>
    </w:p>
    <w:p w:rsidR="00216024" w:rsidRPr="00A426BF" w:rsidRDefault="00216024" w:rsidP="00216024">
      <w:pPr>
        <w:jc w:val="center"/>
        <w:rPr>
          <w:szCs w:val="28"/>
        </w:rPr>
      </w:pPr>
      <w:r w:rsidRPr="008324B9">
        <w:rPr>
          <w:szCs w:val="28"/>
        </w:rPr>
        <w:t>Астрахань – 20</w:t>
      </w:r>
      <w:r>
        <w:rPr>
          <w:szCs w:val="28"/>
        </w:rPr>
        <w:t>20г.</w:t>
      </w:r>
    </w:p>
    <w:p w:rsidR="00216024" w:rsidRPr="00CE365C" w:rsidRDefault="00216024" w:rsidP="00216024">
      <w:pPr>
        <w:numPr>
          <w:ilvl w:val="0"/>
          <w:numId w:val="1"/>
        </w:numPr>
        <w:ind w:left="993"/>
        <w:jc w:val="both"/>
        <w:rPr>
          <w:b/>
          <w:bCs/>
        </w:rPr>
      </w:pPr>
      <w:r w:rsidRPr="00CE365C">
        <w:rPr>
          <w:b/>
          <w:bCs/>
        </w:rPr>
        <w:lastRenderedPageBreak/>
        <w:t>ЦЕЛИ И ЗАДАЧИ ГОСУДАРСТВЕННОЙ ИТОГОВОЙ АТТЕСТАЦИИ</w:t>
      </w:r>
    </w:p>
    <w:p w:rsidR="00216024" w:rsidRPr="00CE365C" w:rsidRDefault="00216024" w:rsidP="00216024">
      <w:pPr>
        <w:ind w:left="720"/>
        <w:rPr>
          <w:b/>
          <w:bCs/>
        </w:rPr>
      </w:pPr>
    </w:p>
    <w:p w:rsidR="00216024" w:rsidRPr="00C472C1" w:rsidRDefault="00216024" w:rsidP="00216024">
      <w:pPr>
        <w:spacing w:line="276" w:lineRule="auto"/>
        <w:ind w:firstLine="567"/>
        <w:jc w:val="both"/>
        <w:rPr>
          <w:b/>
        </w:rPr>
      </w:pPr>
      <w:r w:rsidRPr="00CE365C">
        <w:rPr>
          <w:b/>
        </w:rPr>
        <w:t>1.1.</w:t>
      </w:r>
      <w:r w:rsidRPr="00451808">
        <w:t xml:space="preserve"> </w:t>
      </w:r>
      <w:r w:rsidRPr="002464A8">
        <w:rPr>
          <w:b/>
        </w:rPr>
        <w:t xml:space="preserve">Цель </w:t>
      </w:r>
      <w:r>
        <w:rPr>
          <w:b/>
        </w:rPr>
        <w:t>г</w:t>
      </w:r>
      <w:r w:rsidRPr="002464A8">
        <w:rPr>
          <w:b/>
        </w:rPr>
        <w:t>осударственной итоговой аттестации</w:t>
      </w:r>
      <w:r w:rsidRPr="00451808">
        <w:t xml:space="preserve"> </w:t>
      </w:r>
      <w:r>
        <w:t xml:space="preserve">- </w:t>
      </w:r>
      <w:r w:rsidRPr="00451808">
        <w:t>определение соответствия результатов освоения обучающимися основн</w:t>
      </w:r>
      <w:r>
        <w:t>ых</w:t>
      </w:r>
      <w:r w:rsidRPr="00451808">
        <w:t xml:space="preserve"> </w:t>
      </w:r>
      <w:r w:rsidRPr="002464A8">
        <w:t>профессиональн</w:t>
      </w:r>
      <w:r>
        <w:t>ых</w:t>
      </w:r>
      <w:r w:rsidRPr="00451808">
        <w:t xml:space="preserve"> образовательн</w:t>
      </w:r>
      <w:r>
        <w:t>ых</w:t>
      </w:r>
      <w:r w:rsidRPr="00451808">
        <w:t xml:space="preserve"> программ</w:t>
      </w:r>
      <w:r>
        <w:t xml:space="preserve"> </w:t>
      </w:r>
      <w:r w:rsidRPr="002464A8">
        <w:t>(</w:t>
      </w:r>
      <w:r>
        <w:t>далее-</w:t>
      </w:r>
      <w:r w:rsidRPr="002464A8">
        <w:t xml:space="preserve">ОПОП) </w:t>
      </w:r>
      <w:r w:rsidRPr="00451808">
        <w:t xml:space="preserve">соответствующим требованиям федерального государственного образовательного стандарта по направлению подготовки </w:t>
      </w:r>
      <w:r w:rsidRPr="00C472C1">
        <w:rPr>
          <w:b/>
        </w:rPr>
        <w:t>38.06.01 Экономика направленность (профиль) (Экономика и управление народным хозяйством (по отраслям и  сферам деятельности в т. ч.: менеджмент).</w:t>
      </w:r>
    </w:p>
    <w:p w:rsidR="00216024" w:rsidRPr="00EF5E30" w:rsidRDefault="00216024" w:rsidP="00216024">
      <w:pPr>
        <w:tabs>
          <w:tab w:val="right" w:leader="underscore" w:pos="9639"/>
        </w:tabs>
        <w:spacing w:line="276" w:lineRule="auto"/>
        <w:ind w:firstLine="567"/>
        <w:jc w:val="both"/>
        <w:outlineLvl w:val="1"/>
        <w:rPr>
          <w:b/>
        </w:rPr>
      </w:pPr>
      <w:r w:rsidRPr="00EF5E30">
        <w:rPr>
          <w:b/>
        </w:rPr>
        <w:t>1.2. Задачи государственной итоговой аттестации:</w:t>
      </w:r>
    </w:p>
    <w:p w:rsidR="00216024" w:rsidRPr="00A27AA9" w:rsidRDefault="00216024" w:rsidP="00216024">
      <w:pPr>
        <w:pStyle w:val="aa"/>
        <w:numPr>
          <w:ilvl w:val="0"/>
          <w:numId w:val="17"/>
        </w:numPr>
        <w:tabs>
          <w:tab w:val="left" w:pos="851"/>
          <w:tab w:val="right" w:leader="underscore" w:pos="9639"/>
        </w:tabs>
        <w:jc w:val="both"/>
        <w:rPr>
          <w:rFonts w:ascii="Times New Roman" w:hAnsi="Times New Roman"/>
          <w:sz w:val="24"/>
        </w:rPr>
      </w:pPr>
      <w:r w:rsidRPr="00A27AA9">
        <w:rPr>
          <w:rFonts w:ascii="Times New Roman" w:hAnsi="Times New Roman"/>
          <w:sz w:val="24"/>
        </w:rPr>
        <w:t xml:space="preserve">проверка уровня </w:t>
      </w:r>
      <w:proofErr w:type="spellStart"/>
      <w:r w:rsidRPr="00A27AA9">
        <w:rPr>
          <w:rFonts w:ascii="Times New Roman" w:hAnsi="Times New Roman"/>
          <w:sz w:val="24"/>
        </w:rPr>
        <w:t>сформированности</w:t>
      </w:r>
      <w:proofErr w:type="spellEnd"/>
      <w:r w:rsidRPr="00A27AA9">
        <w:rPr>
          <w:rFonts w:ascii="Times New Roman" w:hAnsi="Times New Roman"/>
          <w:sz w:val="24"/>
        </w:rPr>
        <w:t xml:space="preserve"> компетенций, определенных образовательным стандартом и ОПОП; </w:t>
      </w:r>
    </w:p>
    <w:p w:rsidR="00216024" w:rsidRPr="00A27AA9" w:rsidRDefault="00216024" w:rsidP="00216024">
      <w:pPr>
        <w:pStyle w:val="aa"/>
        <w:numPr>
          <w:ilvl w:val="0"/>
          <w:numId w:val="17"/>
        </w:numPr>
        <w:tabs>
          <w:tab w:val="left" w:pos="851"/>
          <w:tab w:val="right" w:leader="underscore" w:pos="9639"/>
        </w:tabs>
        <w:jc w:val="both"/>
        <w:rPr>
          <w:rFonts w:ascii="Times New Roman" w:hAnsi="Times New Roman"/>
          <w:sz w:val="24"/>
        </w:rPr>
      </w:pPr>
      <w:r w:rsidRPr="00A27AA9">
        <w:rPr>
          <w:rFonts w:ascii="Times New Roman" w:hAnsi="Times New Roman"/>
          <w:sz w:val="24"/>
        </w:rPr>
        <w:t>принятие решения о присвоении квалификации по результатам государственной итоговой аттестации (ГИА) и выдаче документа об образовании и о квалификации;</w:t>
      </w:r>
    </w:p>
    <w:p w:rsidR="00216024" w:rsidRPr="00A27AA9" w:rsidRDefault="00216024" w:rsidP="00216024">
      <w:pPr>
        <w:pStyle w:val="aa"/>
        <w:numPr>
          <w:ilvl w:val="0"/>
          <w:numId w:val="17"/>
        </w:numPr>
        <w:tabs>
          <w:tab w:val="left" w:pos="851"/>
          <w:tab w:val="right" w:leader="underscore" w:pos="9639"/>
        </w:tabs>
        <w:ind w:hanging="294"/>
        <w:jc w:val="both"/>
        <w:rPr>
          <w:rFonts w:ascii="Times New Roman" w:hAnsi="Times New Roman"/>
          <w:sz w:val="24"/>
          <w:szCs w:val="28"/>
        </w:rPr>
      </w:pPr>
      <w:r w:rsidRPr="00A27AA9">
        <w:rPr>
          <w:rFonts w:ascii="Times New Roman" w:hAnsi="Times New Roman"/>
          <w:bCs/>
          <w:sz w:val="24"/>
          <w:szCs w:val="28"/>
        </w:rPr>
        <w:t xml:space="preserve">проверка способности </w:t>
      </w:r>
      <w:r w:rsidRPr="00A27AA9">
        <w:rPr>
          <w:rFonts w:ascii="Times New Roman" w:hAnsi="Times New Roman"/>
          <w:sz w:val="24"/>
          <w:szCs w:val="28"/>
        </w:rPr>
        <w:t>обучающихся</w:t>
      </w:r>
      <w:r w:rsidRPr="00A27AA9">
        <w:rPr>
          <w:rFonts w:ascii="Times New Roman" w:hAnsi="Times New Roman"/>
          <w:bCs/>
          <w:sz w:val="24"/>
          <w:szCs w:val="28"/>
        </w:rPr>
        <w:t xml:space="preserve"> логически грамотно выражать и обосновывать свою точку зрения по проблематике специализации, свободно оперировать понятиями и категориями;</w:t>
      </w:r>
      <w:r w:rsidRPr="00A27AA9">
        <w:rPr>
          <w:rFonts w:ascii="Times New Roman" w:hAnsi="Times New Roman"/>
          <w:sz w:val="24"/>
          <w:szCs w:val="28"/>
        </w:rPr>
        <w:t xml:space="preserve"> </w:t>
      </w:r>
    </w:p>
    <w:p w:rsidR="00216024" w:rsidRPr="00A27AA9" w:rsidRDefault="00216024" w:rsidP="00216024">
      <w:pPr>
        <w:pStyle w:val="aa"/>
        <w:tabs>
          <w:tab w:val="left" w:pos="851"/>
          <w:tab w:val="right" w:leader="underscore" w:pos="9639"/>
        </w:tabs>
        <w:spacing w:after="0"/>
        <w:ind w:left="426"/>
        <w:jc w:val="both"/>
        <w:rPr>
          <w:rFonts w:ascii="Times New Roman" w:hAnsi="Times New Roman"/>
          <w:sz w:val="24"/>
        </w:rPr>
      </w:pPr>
      <w:r>
        <w:rPr>
          <w:rFonts w:ascii="Times New Roman" w:hAnsi="Times New Roman"/>
          <w:sz w:val="24"/>
        </w:rPr>
        <w:t xml:space="preserve">-   </w:t>
      </w:r>
      <w:r w:rsidRPr="00A27AA9">
        <w:rPr>
          <w:rFonts w:ascii="Times New Roman" w:hAnsi="Times New Roman"/>
          <w:sz w:val="24"/>
        </w:rPr>
        <w:t>разработка рекомендаций, направленных на совершенствование подготовки аспирантов по ОПОП.</w:t>
      </w:r>
    </w:p>
    <w:p w:rsidR="00216024" w:rsidRDefault="00216024" w:rsidP="00216024">
      <w:pPr>
        <w:shd w:val="clear" w:color="auto" w:fill="FFFFFF"/>
        <w:tabs>
          <w:tab w:val="left" w:pos="710"/>
        </w:tabs>
        <w:spacing w:line="276" w:lineRule="auto"/>
        <w:ind w:firstLine="709"/>
        <w:jc w:val="both"/>
      </w:pPr>
      <w:r w:rsidRPr="00451808">
        <w:t xml:space="preserve">В рамках проведения </w:t>
      </w:r>
      <w:r w:rsidRPr="002464A8">
        <w:t>ГИА</w:t>
      </w:r>
      <w:r w:rsidRPr="00451808">
        <w:t xml:space="preserve"> проверя</w:t>
      </w:r>
      <w:r>
        <w:t>е</w:t>
      </w:r>
      <w:r w:rsidRPr="00451808">
        <w:t xml:space="preserve">тся степень освоения выпускником следующих компетенций: </w:t>
      </w:r>
      <w:r w:rsidRPr="00EB3713">
        <w:t xml:space="preserve">УК-1, УК-2, УК-3, УК-4, УК -5, УК-6, ОПК -1, ОПК-2, ОПК-3, ПК -1, ПК -2, </w:t>
      </w:r>
      <w:r w:rsidRPr="00EB3713">
        <w:rPr>
          <w:color w:val="000000" w:themeColor="text1"/>
          <w:lang w:eastAsia="ar-SA"/>
        </w:rPr>
        <w:t>ПК-3, ПК-4</w:t>
      </w:r>
      <w:r w:rsidRPr="00EB3713">
        <w:t>.</w:t>
      </w:r>
    </w:p>
    <w:p w:rsidR="00216024" w:rsidRPr="009159FD" w:rsidRDefault="00216024" w:rsidP="00216024">
      <w:pPr>
        <w:pStyle w:val="aa"/>
        <w:tabs>
          <w:tab w:val="right" w:leader="underscore" w:pos="9639"/>
        </w:tabs>
        <w:spacing w:after="0"/>
        <w:ind w:left="-15840"/>
        <w:jc w:val="right"/>
        <w:rPr>
          <w:rFonts w:ascii="Times New Roman" w:hAnsi="Times New Roman"/>
          <w:sz w:val="24"/>
          <w:szCs w:val="24"/>
        </w:rPr>
      </w:pPr>
      <w:r w:rsidRPr="009159FD">
        <w:rPr>
          <w:rFonts w:ascii="Times New Roman" w:hAnsi="Times New Roman"/>
          <w:sz w:val="24"/>
          <w:szCs w:val="24"/>
        </w:rPr>
        <w:t xml:space="preserve">Таблица 1. </w:t>
      </w:r>
    </w:p>
    <w:p w:rsidR="00216024" w:rsidRPr="009159FD" w:rsidRDefault="00216024" w:rsidP="00216024">
      <w:pPr>
        <w:shd w:val="clear" w:color="auto" w:fill="FFFFFF"/>
        <w:tabs>
          <w:tab w:val="left" w:pos="710"/>
        </w:tabs>
        <w:spacing w:line="276" w:lineRule="auto"/>
        <w:ind w:left="-15840" w:firstLine="709"/>
        <w:jc w:val="right"/>
        <w:rPr>
          <w:iCs/>
          <w:color w:val="FF0000"/>
        </w:rPr>
      </w:pPr>
      <w:r w:rsidRPr="009159FD">
        <w:t xml:space="preserve">Декомпозиция результатов обучения </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409"/>
        <w:gridCol w:w="2268"/>
        <w:gridCol w:w="2410"/>
      </w:tblGrid>
      <w:tr w:rsidR="00216024" w:rsidRPr="00681373" w:rsidTr="00640CC2">
        <w:tc>
          <w:tcPr>
            <w:tcW w:w="2694" w:type="dxa"/>
            <w:vMerge w:val="restart"/>
            <w:tcBorders>
              <w:top w:val="single" w:sz="4" w:space="0" w:color="000000"/>
              <w:left w:val="single" w:sz="4" w:space="0" w:color="000000"/>
              <w:bottom w:val="single" w:sz="4" w:space="0" w:color="000000"/>
              <w:right w:val="single" w:sz="4" w:space="0" w:color="000000"/>
            </w:tcBorders>
            <w:hideMark/>
          </w:tcPr>
          <w:p w:rsidR="00216024" w:rsidRPr="00681373" w:rsidRDefault="00216024" w:rsidP="00640CC2">
            <w:pPr>
              <w:contextualSpacing/>
              <w:jc w:val="center"/>
              <w:rPr>
                <w:sz w:val="20"/>
                <w:szCs w:val="20"/>
              </w:rPr>
            </w:pPr>
            <w:r w:rsidRPr="00681373">
              <w:rPr>
                <w:sz w:val="20"/>
                <w:szCs w:val="20"/>
              </w:rPr>
              <w:t>Код и наименование компетенции</w:t>
            </w:r>
          </w:p>
        </w:tc>
        <w:tc>
          <w:tcPr>
            <w:tcW w:w="7087" w:type="dxa"/>
            <w:gridSpan w:val="3"/>
            <w:tcBorders>
              <w:top w:val="single" w:sz="4" w:space="0" w:color="000000"/>
              <w:left w:val="single" w:sz="4" w:space="0" w:color="000000"/>
              <w:bottom w:val="single" w:sz="4" w:space="0" w:color="000000"/>
              <w:right w:val="single" w:sz="4" w:space="0" w:color="000000"/>
            </w:tcBorders>
            <w:hideMark/>
          </w:tcPr>
          <w:p w:rsidR="00216024" w:rsidRPr="00681373" w:rsidRDefault="00216024" w:rsidP="00640CC2">
            <w:pPr>
              <w:contextualSpacing/>
              <w:jc w:val="center"/>
              <w:rPr>
                <w:sz w:val="20"/>
                <w:szCs w:val="20"/>
              </w:rPr>
            </w:pPr>
            <w:r w:rsidRPr="00681373">
              <w:rPr>
                <w:sz w:val="20"/>
                <w:szCs w:val="20"/>
              </w:rPr>
              <w:t>Результаты освоения дисциплины</w:t>
            </w:r>
          </w:p>
        </w:tc>
      </w:tr>
      <w:tr w:rsidR="00216024" w:rsidRPr="00681373" w:rsidTr="00640CC2">
        <w:tc>
          <w:tcPr>
            <w:tcW w:w="2694" w:type="dxa"/>
            <w:vMerge/>
            <w:tcBorders>
              <w:top w:val="single" w:sz="4" w:space="0" w:color="000000"/>
              <w:left w:val="single" w:sz="4" w:space="0" w:color="000000"/>
              <w:bottom w:val="single" w:sz="4" w:space="0" w:color="000000"/>
              <w:right w:val="single" w:sz="4" w:space="0" w:color="000000"/>
            </w:tcBorders>
            <w:vAlign w:val="center"/>
            <w:hideMark/>
          </w:tcPr>
          <w:p w:rsidR="00216024" w:rsidRPr="00681373" w:rsidRDefault="00216024" w:rsidP="00640CC2">
            <w:pPr>
              <w:contextualSpacing/>
              <w:rPr>
                <w:sz w:val="20"/>
                <w:szCs w:val="20"/>
              </w:rPr>
            </w:pPr>
          </w:p>
        </w:tc>
        <w:tc>
          <w:tcPr>
            <w:tcW w:w="2409" w:type="dxa"/>
            <w:tcBorders>
              <w:top w:val="single" w:sz="4" w:space="0" w:color="000000"/>
              <w:left w:val="single" w:sz="4" w:space="0" w:color="000000"/>
              <w:bottom w:val="single" w:sz="4" w:space="0" w:color="000000"/>
              <w:right w:val="single" w:sz="4" w:space="0" w:color="000000"/>
            </w:tcBorders>
            <w:hideMark/>
          </w:tcPr>
          <w:p w:rsidR="00216024" w:rsidRPr="00681373" w:rsidRDefault="00216024" w:rsidP="00640CC2">
            <w:pPr>
              <w:contextualSpacing/>
              <w:jc w:val="center"/>
              <w:rPr>
                <w:b/>
                <w:i/>
                <w:sz w:val="20"/>
                <w:szCs w:val="20"/>
              </w:rPr>
            </w:pPr>
            <w:r w:rsidRPr="00681373">
              <w:rPr>
                <w:sz w:val="20"/>
                <w:szCs w:val="20"/>
              </w:rPr>
              <w:t>Знать</w:t>
            </w:r>
          </w:p>
        </w:tc>
        <w:tc>
          <w:tcPr>
            <w:tcW w:w="2268" w:type="dxa"/>
            <w:tcBorders>
              <w:top w:val="single" w:sz="4" w:space="0" w:color="000000"/>
              <w:left w:val="single" w:sz="4" w:space="0" w:color="000000"/>
              <w:bottom w:val="single" w:sz="4" w:space="0" w:color="000000"/>
              <w:right w:val="single" w:sz="4" w:space="0" w:color="000000"/>
            </w:tcBorders>
            <w:hideMark/>
          </w:tcPr>
          <w:p w:rsidR="00216024" w:rsidRPr="00681373" w:rsidRDefault="00216024" w:rsidP="00640CC2">
            <w:pPr>
              <w:contextualSpacing/>
              <w:jc w:val="center"/>
              <w:rPr>
                <w:b/>
                <w:i/>
                <w:sz w:val="20"/>
                <w:szCs w:val="20"/>
              </w:rPr>
            </w:pPr>
            <w:r w:rsidRPr="00681373">
              <w:rPr>
                <w:sz w:val="20"/>
                <w:szCs w:val="20"/>
              </w:rPr>
              <w:t>Уметь</w:t>
            </w:r>
          </w:p>
        </w:tc>
        <w:tc>
          <w:tcPr>
            <w:tcW w:w="2410" w:type="dxa"/>
            <w:tcBorders>
              <w:top w:val="single" w:sz="4" w:space="0" w:color="000000"/>
              <w:left w:val="single" w:sz="4" w:space="0" w:color="000000"/>
              <w:bottom w:val="single" w:sz="4" w:space="0" w:color="000000"/>
              <w:right w:val="single" w:sz="4" w:space="0" w:color="000000"/>
            </w:tcBorders>
            <w:hideMark/>
          </w:tcPr>
          <w:p w:rsidR="00216024" w:rsidRPr="00681373" w:rsidRDefault="00216024" w:rsidP="00640CC2">
            <w:pPr>
              <w:contextualSpacing/>
              <w:jc w:val="center"/>
              <w:rPr>
                <w:b/>
                <w:i/>
                <w:sz w:val="20"/>
                <w:szCs w:val="20"/>
              </w:rPr>
            </w:pPr>
            <w:r w:rsidRPr="00681373">
              <w:rPr>
                <w:sz w:val="20"/>
                <w:szCs w:val="20"/>
              </w:rPr>
              <w:t>Владеть</w:t>
            </w:r>
          </w:p>
        </w:tc>
      </w:tr>
      <w:tr w:rsidR="00216024" w:rsidRPr="00681373" w:rsidTr="00640CC2">
        <w:tc>
          <w:tcPr>
            <w:tcW w:w="2694" w:type="dxa"/>
            <w:tcBorders>
              <w:top w:val="single" w:sz="4" w:space="0" w:color="000000"/>
              <w:left w:val="single" w:sz="4" w:space="0" w:color="000000"/>
              <w:bottom w:val="single" w:sz="4" w:space="0" w:color="000000"/>
              <w:right w:val="single" w:sz="4" w:space="0" w:color="000000"/>
            </w:tcBorders>
            <w:hideMark/>
          </w:tcPr>
          <w:p w:rsidR="00216024" w:rsidRPr="00A9015B" w:rsidRDefault="00216024" w:rsidP="00640CC2">
            <w:pPr>
              <w:contextualSpacing/>
              <w:rPr>
                <w:sz w:val="22"/>
                <w:szCs w:val="20"/>
              </w:rPr>
            </w:pPr>
            <w:r w:rsidRPr="00A9015B">
              <w:rPr>
                <w:sz w:val="22"/>
                <w:szCs w:val="20"/>
              </w:rPr>
              <w:t>УК-1</w:t>
            </w:r>
          </w:p>
          <w:p w:rsidR="00216024" w:rsidRPr="00681373" w:rsidRDefault="00216024" w:rsidP="00640CC2">
            <w:pPr>
              <w:contextualSpacing/>
              <w:jc w:val="both"/>
              <w:rPr>
                <w:b/>
                <w:i/>
                <w:sz w:val="20"/>
                <w:szCs w:val="20"/>
              </w:rPr>
            </w:pPr>
            <w:r w:rsidRPr="00A9015B">
              <w:rPr>
                <w:sz w:val="22"/>
                <w:szCs w:val="20"/>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z w:val="22"/>
                <w:szCs w:val="20"/>
              </w:rPr>
              <w:t>;</w:t>
            </w:r>
          </w:p>
        </w:tc>
        <w:tc>
          <w:tcPr>
            <w:tcW w:w="2409" w:type="dxa"/>
            <w:tcBorders>
              <w:top w:val="single" w:sz="4" w:space="0" w:color="000000"/>
              <w:left w:val="single" w:sz="4" w:space="0" w:color="000000"/>
              <w:bottom w:val="single" w:sz="4" w:space="0" w:color="000000"/>
              <w:right w:val="single" w:sz="4" w:space="0" w:color="000000"/>
            </w:tcBorders>
            <w:hideMark/>
          </w:tcPr>
          <w:p w:rsidR="00216024" w:rsidRDefault="00216024" w:rsidP="00640CC2">
            <w:pPr>
              <w:pStyle w:val="1"/>
              <w:spacing w:line="100" w:lineRule="atLeast"/>
              <w:rPr>
                <w:sz w:val="21"/>
                <w:szCs w:val="21"/>
              </w:rPr>
            </w:pPr>
            <w:r w:rsidRPr="00366D81">
              <w:rPr>
                <w:sz w:val="21"/>
                <w:szCs w:val="21"/>
              </w:rPr>
              <w:t>методы анализа и оценки современных научных достижений, а также методы генерирования новых идей при решении исследовательских и практических задач, в том числе в междисциплинарных областях</w:t>
            </w:r>
            <w:r>
              <w:rPr>
                <w:sz w:val="21"/>
                <w:szCs w:val="21"/>
              </w:rPr>
              <w:t>;</w:t>
            </w:r>
          </w:p>
          <w:p w:rsidR="00216024" w:rsidRPr="00366D81" w:rsidRDefault="00216024" w:rsidP="00640CC2">
            <w:pPr>
              <w:pStyle w:val="1"/>
              <w:spacing w:line="100" w:lineRule="atLeast"/>
              <w:rPr>
                <w:sz w:val="21"/>
                <w:szCs w:val="21"/>
              </w:rPr>
            </w:pPr>
            <w:r w:rsidRPr="00366D81">
              <w:rPr>
                <w:sz w:val="21"/>
                <w:szCs w:val="21"/>
              </w:rPr>
              <w:t>основные результаты актуальных исследований, опубликованные в ведущих профессиональных журналах</w:t>
            </w:r>
            <w:r>
              <w:rPr>
                <w:sz w:val="21"/>
                <w:szCs w:val="21"/>
              </w:rPr>
              <w:t>.</w:t>
            </w:r>
          </w:p>
          <w:p w:rsidR="00216024" w:rsidRPr="00530F31" w:rsidRDefault="00216024" w:rsidP="00640CC2">
            <w:pPr>
              <w:contextualSpacing/>
              <w:jc w:val="both"/>
              <w:rPr>
                <w:sz w:val="20"/>
                <w:szCs w:val="20"/>
              </w:rPr>
            </w:pPr>
          </w:p>
        </w:tc>
        <w:tc>
          <w:tcPr>
            <w:tcW w:w="2268" w:type="dxa"/>
            <w:tcBorders>
              <w:top w:val="single" w:sz="4" w:space="0" w:color="000000"/>
              <w:left w:val="single" w:sz="4" w:space="0" w:color="000000"/>
              <w:bottom w:val="single" w:sz="4" w:space="0" w:color="000000"/>
              <w:right w:val="single" w:sz="4" w:space="0" w:color="000000"/>
            </w:tcBorders>
            <w:hideMark/>
          </w:tcPr>
          <w:p w:rsidR="00216024" w:rsidRPr="00366D81" w:rsidRDefault="00216024" w:rsidP="00640CC2">
            <w:pPr>
              <w:pStyle w:val="1"/>
              <w:spacing w:line="100" w:lineRule="atLeast"/>
              <w:rPr>
                <w:sz w:val="21"/>
                <w:szCs w:val="21"/>
              </w:rPr>
            </w:pPr>
            <w:r w:rsidRPr="00366D81">
              <w:rPr>
                <w:sz w:val="21"/>
                <w:szCs w:val="21"/>
              </w:rPr>
              <w:t>анализировать и оценивать современные научные достижения</w:t>
            </w:r>
            <w:r>
              <w:rPr>
                <w:sz w:val="21"/>
                <w:szCs w:val="21"/>
              </w:rPr>
              <w:t>;</w:t>
            </w:r>
            <w:r w:rsidRPr="00366D81">
              <w:rPr>
                <w:sz w:val="21"/>
                <w:szCs w:val="21"/>
              </w:rPr>
              <w:t xml:space="preserve"> генерировать новые идеи при решении исследовательских и практических задач, в том числе в междисциплинарных областях;</w:t>
            </w:r>
          </w:p>
          <w:p w:rsidR="00216024" w:rsidRPr="00681373" w:rsidRDefault="00216024" w:rsidP="00640CC2">
            <w:pPr>
              <w:contextualSpacing/>
              <w:rPr>
                <w:b/>
                <w:i/>
                <w:sz w:val="20"/>
                <w:szCs w:val="20"/>
              </w:rPr>
            </w:pPr>
            <w:r w:rsidRPr="00366D81">
              <w:rPr>
                <w:spacing w:val="2"/>
                <w:sz w:val="21"/>
                <w:szCs w:val="21"/>
              </w:rPr>
              <w:t xml:space="preserve">использовать </w:t>
            </w:r>
            <w:r w:rsidRPr="00366D81">
              <w:rPr>
                <w:sz w:val="21"/>
                <w:szCs w:val="21"/>
              </w:rPr>
              <w:t>основные результаты актуальных исследований, опубликованные в ведущих профессиональных журналах</w:t>
            </w:r>
            <w:r>
              <w:rPr>
                <w:sz w:val="21"/>
                <w:szCs w:val="21"/>
              </w:rPr>
              <w:t>.</w:t>
            </w:r>
          </w:p>
        </w:tc>
        <w:tc>
          <w:tcPr>
            <w:tcW w:w="2410" w:type="dxa"/>
            <w:tcBorders>
              <w:top w:val="single" w:sz="4" w:space="0" w:color="000000"/>
              <w:left w:val="single" w:sz="4" w:space="0" w:color="000000"/>
              <w:bottom w:val="single" w:sz="4" w:space="0" w:color="000000"/>
              <w:right w:val="single" w:sz="4" w:space="0" w:color="000000"/>
            </w:tcBorders>
            <w:hideMark/>
          </w:tcPr>
          <w:p w:rsidR="00216024" w:rsidRPr="00366D81" w:rsidRDefault="00216024" w:rsidP="00640CC2">
            <w:pPr>
              <w:pStyle w:val="1"/>
              <w:spacing w:line="100" w:lineRule="atLeast"/>
              <w:rPr>
                <w:sz w:val="21"/>
                <w:szCs w:val="21"/>
              </w:rPr>
            </w:pPr>
            <w:r w:rsidRPr="00366D81">
              <w:rPr>
                <w:sz w:val="21"/>
                <w:szCs w:val="21"/>
              </w:rPr>
              <w:t>методами критического анализа и оценки современных научных достижений, а также метод</w:t>
            </w:r>
            <w:r>
              <w:rPr>
                <w:sz w:val="21"/>
                <w:szCs w:val="21"/>
              </w:rPr>
              <w:t>ами</w:t>
            </w:r>
            <w:r w:rsidRPr="00366D81">
              <w:rPr>
                <w:sz w:val="21"/>
                <w:szCs w:val="21"/>
              </w:rPr>
              <w:t xml:space="preserve"> генерирования новых идей при решении исследовательских и практических задач, в том числе в междисциплинарных областях;</w:t>
            </w:r>
          </w:p>
          <w:p w:rsidR="00216024" w:rsidRPr="001945E3" w:rsidRDefault="00216024" w:rsidP="00640CC2">
            <w:pPr>
              <w:rPr>
                <w:sz w:val="21"/>
                <w:szCs w:val="21"/>
              </w:rPr>
            </w:pPr>
            <w:r w:rsidRPr="00366D81">
              <w:rPr>
                <w:sz w:val="21"/>
                <w:szCs w:val="21"/>
              </w:rPr>
              <w:t>опытом выявления в экономических системах и процессах тенденций, закономерностей и связей</w:t>
            </w:r>
            <w:r>
              <w:rPr>
                <w:sz w:val="21"/>
                <w:szCs w:val="21"/>
              </w:rPr>
              <w:t>.</w:t>
            </w:r>
          </w:p>
          <w:p w:rsidR="00216024" w:rsidRPr="00681373" w:rsidRDefault="00216024" w:rsidP="00640CC2">
            <w:pPr>
              <w:contextualSpacing/>
              <w:rPr>
                <w:sz w:val="20"/>
                <w:szCs w:val="20"/>
              </w:rPr>
            </w:pPr>
            <w:r>
              <w:rPr>
                <w:sz w:val="20"/>
                <w:szCs w:val="20"/>
              </w:rPr>
              <w:t xml:space="preserve"> </w:t>
            </w:r>
          </w:p>
        </w:tc>
      </w:tr>
      <w:tr w:rsidR="00216024" w:rsidRPr="00681373" w:rsidTr="00640CC2">
        <w:tc>
          <w:tcPr>
            <w:tcW w:w="2694" w:type="dxa"/>
            <w:tcBorders>
              <w:top w:val="single" w:sz="4" w:space="0" w:color="000000"/>
              <w:left w:val="single" w:sz="4" w:space="0" w:color="000000"/>
              <w:bottom w:val="single" w:sz="4" w:space="0" w:color="000000"/>
              <w:right w:val="single" w:sz="4" w:space="0" w:color="000000"/>
            </w:tcBorders>
          </w:tcPr>
          <w:p w:rsidR="00216024" w:rsidRPr="00A9015B" w:rsidRDefault="00216024" w:rsidP="00640CC2">
            <w:pPr>
              <w:contextualSpacing/>
              <w:jc w:val="both"/>
              <w:rPr>
                <w:sz w:val="22"/>
                <w:szCs w:val="20"/>
              </w:rPr>
            </w:pPr>
            <w:r w:rsidRPr="00A9015B">
              <w:rPr>
                <w:sz w:val="22"/>
                <w:szCs w:val="20"/>
              </w:rPr>
              <w:t>УК-2</w:t>
            </w:r>
          </w:p>
          <w:p w:rsidR="00216024" w:rsidRPr="00A9015B" w:rsidRDefault="00216024" w:rsidP="00640CC2">
            <w:pPr>
              <w:contextualSpacing/>
              <w:rPr>
                <w:sz w:val="22"/>
                <w:szCs w:val="20"/>
              </w:rPr>
            </w:pPr>
            <w:r w:rsidRPr="00A9015B">
              <w:rPr>
                <w:sz w:val="22"/>
                <w:szCs w:val="20"/>
              </w:rPr>
              <w:t xml:space="preserve">способность проектировать и осуществлять комплексные исследования, в том числе междисциплинарные, на </w:t>
            </w:r>
            <w:r w:rsidRPr="00A9015B">
              <w:rPr>
                <w:sz w:val="22"/>
                <w:szCs w:val="20"/>
              </w:rPr>
              <w:lastRenderedPageBreak/>
              <w:t>основе целостного системного научного мировоззрения с использованием знаний в области истории и философии науки</w:t>
            </w:r>
            <w:r>
              <w:rPr>
                <w:sz w:val="22"/>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216024" w:rsidRPr="00366D81" w:rsidRDefault="00216024" w:rsidP="00640CC2">
            <w:pPr>
              <w:pStyle w:val="1"/>
              <w:spacing w:line="100" w:lineRule="atLeast"/>
              <w:rPr>
                <w:sz w:val="21"/>
                <w:szCs w:val="21"/>
              </w:rPr>
            </w:pPr>
            <w:r w:rsidRPr="00366D81">
              <w:rPr>
                <w:sz w:val="21"/>
                <w:szCs w:val="21"/>
              </w:rPr>
              <w:lastRenderedPageBreak/>
              <w:t>предмет философии науки, основные аспекты бытия науки</w:t>
            </w:r>
            <w:r>
              <w:rPr>
                <w:sz w:val="21"/>
                <w:szCs w:val="21"/>
              </w:rPr>
              <w:t>;</w:t>
            </w:r>
            <w:r w:rsidRPr="00366D81">
              <w:rPr>
                <w:sz w:val="21"/>
                <w:szCs w:val="21"/>
              </w:rPr>
              <w:t xml:space="preserve"> методологию науки</w:t>
            </w:r>
            <w:r>
              <w:rPr>
                <w:sz w:val="21"/>
                <w:szCs w:val="21"/>
              </w:rPr>
              <w:t>;</w:t>
            </w:r>
            <w:r w:rsidRPr="00366D81">
              <w:rPr>
                <w:sz w:val="21"/>
                <w:szCs w:val="21"/>
              </w:rPr>
              <w:t xml:space="preserve"> особенности научного и </w:t>
            </w:r>
            <w:proofErr w:type="spellStart"/>
            <w:r w:rsidRPr="00366D81">
              <w:rPr>
                <w:sz w:val="21"/>
                <w:szCs w:val="21"/>
              </w:rPr>
              <w:t>вненаучного</w:t>
            </w:r>
            <w:proofErr w:type="spellEnd"/>
            <w:r w:rsidRPr="00366D81">
              <w:rPr>
                <w:sz w:val="21"/>
                <w:szCs w:val="21"/>
              </w:rPr>
              <w:t xml:space="preserve"> познания;</w:t>
            </w:r>
          </w:p>
          <w:p w:rsidR="00216024" w:rsidRPr="00366D81" w:rsidRDefault="00216024" w:rsidP="00640CC2">
            <w:pPr>
              <w:pStyle w:val="1"/>
              <w:spacing w:line="100" w:lineRule="atLeast"/>
              <w:rPr>
                <w:sz w:val="21"/>
                <w:szCs w:val="21"/>
              </w:rPr>
            </w:pPr>
            <w:r w:rsidRPr="00366D81">
              <w:rPr>
                <w:sz w:val="21"/>
                <w:szCs w:val="21"/>
              </w:rPr>
              <w:t xml:space="preserve">современные направления теоретических и </w:t>
            </w:r>
            <w:r w:rsidRPr="00366D81">
              <w:rPr>
                <w:sz w:val="21"/>
                <w:szCs w:val="21"/>
              </w:rPr>
              <w:lastRenderedPageBreak/>
              <w:t>прикладных научных исследований в менеджменте и экономик</w:t>
            </w:r>
            <w:r>
              <w:rPr>
                <w:sz w:val="21"/>
                <w:szCs w:val="21"/>
              </w:rPr>
              <w:t>е</w:t>
            </w:r>
            <w:r w:rsidRPr="00366D81">
              <w:rPr>
                <w:sz w:val="21"/>
                <w:szCs w:val="21"/>
              </w:rPr>
              <w:t>;</w:t>
            </w:r>
          </w:p>
          <w:p w:rsidR="00216024" w:rsidRPr="00530F31" w:rsidRDefault="00216024" w:rsidP="00640CC2">
            <w:pPr>
              <w:pStyle w:val="1"/>
              <w:spacing w:line="100" w:lineRule="atLeast"/>
              <w:rPr>
                <w:sz w:val="21"/>
                <w:szCs w:val="21"/>
              </w:rPr>
            </w:pPr>
            <w:r w:rsidRPr="00366D81">
              <w:rPr>
                <w:sz w:val="21"/>
                <w:szCs w:val="21"/>
              </w:rPr>
              <w:t>способы, методы оценки современных научных достижений и сформулированных</w:t>
            </w:r>
            <w:r>
              <w:rPr>
                <w:sz w:val="21"/>
                <w:szCs w:val="21"/>
              </w:rPr>
              <w:t xml:space="preserve"> </w:t>
            </w:r>
            <w:r w:rsidRPr="00366D81">
              <w:rPr>
                <w:sz w:val="21"/>
                <w:szCs w:val="21"/>
              </w:rPr>
              <w:t>научных проблем.</w:t>
            </w:r>
          </w:p>
        </w:tc>
        <w:tc>
          <w:tcPr>
            <w:tcW w:w="2268" w:type="dxa"/>
            <w:tcBorders>
              <w:top w:val="single" w:sz="4" w:space="0" w:color="000000"/>
              <w:left w:val="single" w:sz="4" w:space="0" w:color="000000"/>
              <w:bottom w:val="single" w:sz="4" w:space="0" w:color="000000"/>
              <w:right w:val="single" w:sz="4" w:space="0" w:color="000000"/>
            </w:tcBorders>
          </w:tcPr>
          <w:p w:rsidR="00216024" w:rsidRPr="00366D81" w:rsidRDefault="00216024" w:rsidP="00640CC2">
            <w:pPr>
              <w:pStyle w:val="1"/>
              <w:spacing w:line="100" w:lineRule="atLeast"/>
              <w:rPr>
                <w:sz w:val="21"/>
                <w:szCs w:val="21"/>
              </w:rPr>
            </w:pPr>
            <w:r w:rsidRPr="00366D81">
              <w:rPr>
                <w:sz w:val="21"/>
                <w:szCs w:val="21"/>
              </w:rPr>
              <w:lastRenderedPageBreak/>
              <w:t>самостоятельно анализировать философско- методологические проблемы науки; вычленять методологический уровень рассм</w:t>
            </w:r>
            <w:r>
              <w:rPr>
                <w:sz w:val="21"/>
                <w:szCs w:val="21"/>
              </w:rPr>
              <w:t>а</w:t>
            </w:r>
            <w:r w:rsidRPr="00366D81">
              <w:rPr>
                <w:sz w:val="21"/>
                <w:szCs w:val="21"/>
              </w:rPr>
              <w:t>тр</w:t>
            </w:r>
            <w:r>
              <w:rPr>
                <w:sz w:val="21"/>
                <w:szCs w:val="21"/>
              </w:rPr>
              <w:t xml:space="preserve">иваемой </w:t>
            </w:r>
            <w:r w:rsidRPr="00366D81">
              <w:rPr>
                <w:sz w:val="21"/>
                <w:szCs w:val="21"/>
              </w:rPr>
              <w:lastRenderedPageBreak/>
              <w:t>научной дисциплины;</w:t>
            </w:r>
          </w:p>
          <w:p w:rsidR="00216024" w:rsidRDefault="00216024" w:rsidP="00640CC2">
            <w:pPr>
              <w:pStyle w:val="1"/>
              <w:spacing w:line="100" w:lineRule="atLeast"/>
              <w:rPr>
                <w:sz w:val="21"/>
                <w:szCs w:val="21"/>
              </w:rPr>
            </w:pPr>
            <w:r w:rsidRPr="00366D81">
              <w:rPr>
                <w:sz w:val="21"/>
                <w:szCs w:val="21"/>
              </w:rPr>
              <w:t>оценивать роль познавательной веры, интуиции, неявного знания;</w:t>
            </w:r>
          </w:p>
          <w:p w:rsidR="00216024" w:rsidRPr="008037C1" w:rsidRDefault="00216024" w:rsidP="00640CC2">
            <w:pPr>
              <w:pStyle w:val="1"/>
              <w:spacing w:line="100" w:lineRule="atLeast"/>
              <w:rPr>
                <w:sz w:val="21"/>
                <w:szCs w:val="21"/>
              </w:rPr>
            </w:pPr>
            <w:r w:rsidRPr="00366D81">
              <w:rPr>
                <w:sz w:val="21"/>
                <w:szCs w:val="21"/>
              </w:rPr>
              <w:t xml:space="preserve">формировать теоретико-методологический </w:t>
            </w:r>
            <w:r>
              <w:rPr>
                <w:sz w:val="21"/>
                <w:szCs w:val="21"/>
              </w:rPr>
              <w:t xml:space="preserve">и </w:t>
            </w:r>
            <w:r w:rsidRPr="00366D81">
              <w:rPr>
                <w:sz w:val="21"/>
                <w:szCs w:val="21"/>
              </w:rPr>
              <w:t xml:space="preserve">эмпирический материал </w:t>
            </w:r>
            <w:r>
              <w:rPr>
                <w:sz w:val="21"/>
                <w:szCs w:val="21"/>
              </w:rPr>
              <w:t xml:space="preserve">научного </w:t>
            </w:r>
            <w:r w:rsidRPr="00366D81">
              <w:rPr>
                <w:sz w:val="21"/>
                <w:szCs w:val="21"/>
              </w:rPr>
              <w:t xml:space="preserve">исследования.  </w:t>
            </w:r>
            <w:r>
              <w:rPr>
                <w:sz w:val="21"/>
                <w:szCs w:val="21"/>
              </w:rPr>
              <w:t xml:space="preserve"> </w:t>
            </w:r>
            <w:r>
              <w:rPr>
                <w:sz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16024" w:rsidRPr="00366D81" w:rsidRDefault="00216024" w:rsidP="00640CC2">
            <w:pPr>
              <w:pStyle w:val="1"/>
              <w:spacing w:line="100" w:lineRule="atLeast"/>
              <w:rPr>
                <w:sz w:val="21"/>
                <w:szCs w:val="21"/>
              </w:rPr>
            </w:pPr>
            <w:r w:rsidRPr="00366D81">
              <w:rPr>
                <w:sz w:val="21"/>
                <w:szCs w:val="21"/>
              </w:rPr>
              <w:lastRenderedPageBreak/>
              <w:t>навыками междисциплинарного, системного исследования профессионально-ориентированных проблем;</w:t>
            </w:r>
          </w:p>
          <w:p w:rsidR="00216024" w:rsidRPr="00366D81" w:rsidRDefault="00216024" w:rsidP="00640CC2">
            <w:pPr>
              <w:pStyle w:val="1"/>
              <w:spacing w:line="100" w:lineRule="atLeast"/>
              <w:rPr>
                <w:sz w:val="21"/>
                <w:szCs w:val="21"/>
              </w:rPr>
            </w:pPr>
            <w:r w:rsidRPr="00366D81">
              <w:rPr>
                <w:sz w:val="21"/>
                <w:szCs w:val="21"/>
              </w:rPr>
              <w:t xml:space="preserve">основными аспектами бытия науки;  </w:t>
            </w:r>
          </w:p>
          <w:p w:rsidR="00216024" w:rsidRPr="00366D81" w:rsidRDefault="00216024" w:rsidP="00640CC2">
            <w:pPr>
              <w:pStyle w:val="1"/>
              <w:spacing w:line="100" w:lineRule="atLeast"/>
              <w:rPr>
                <w:sz w:val="21"/>
                <w:szCs w:val="21"/>
              </w:rPr>
            </w:pPr>
            <w:r w:rsidRPr="00366D81">
              <w:rPr>
                <w:sz w:val="21"/>
                <w:szCs w:val="21"/>
              </w:rPr>
              <w:lastRenderedPageBreak/>
              <w:t xml:space="preserve">новыми методами исследования в своей профессиональной деятельности; </w:t>
            </w:r>
          </w:p>
          <w:p w:rsidR="00216024" w:rsidRPr="00681373" w:rsidRDefault="00216024" w:rsidP="00640CC2">
            <w:pPr>
              <w:contextualSpacing/>
              <w:rPr>
                <w:sz w:val="20"/>
                <w:szCs w:val="20"/>
              </w:rPr>
            </w:pPr>
            <w:r>
              <w:rPr>
                <w:sz w:val="21"/>
                <w:szCs w:val="21"/>
              </w:rPr>
              <w:t>опытом подготовки</w:t>
            </w:r>
            <w:r w:rsidRPr="00366D81">
              <w:rPr>
                <w:sz w:val="21"/>
                <w:szCs w:val="21"/>
                <w:lang w:val="x-none"/>
              </w:rPr>
              <w:t xml:space="preserve"> научны</w:t>
            </w:r>
            <w:r>
              <w:rPr>
                <w:sz w:val="21"/>
                <w:szCs w:val="21"/>
              </w:rPr>
              <w:t>х</w:t>
            </w:r>
            <w:r w:rsidRPr="00366D81">
              <w:rPr>
                <w:sz w:val="21"/>
                <w:szCs w:val="21"/>
                <w:lang w:val="x-none"/>
              </w:rPr>
              <w:t xml:space="preserve"> стат</w:t>
            </w:r>
            <w:r>
              <w:rPr>
                <w:sz w:val="21"/>
                <w:szCs w:val="21"/>
              </w:rPr>
              <w:t>ей</w:t>
            </w:r>
            <w:r w:rsidRPr="00366D81">
              <w:rPr>
                <w:sz w:val="21"/>
                <w:szCs w:val="21"/>
                <w:lang w:val="x-none"/>
              </w:rPr>
              <w:t>, научны</w:t>
            </w:r>
            <w:r>
              <w:rPr>
                <w:sz w:val="21"/>
                <w:szCs w:val="21"/>
              </w:rPr>
              <w:t>х</w:t>
            </w:r>
            <w:r w:rsidRPr="00366D81">
              <w:rPr>
                <w:sz w:val="21"/>
                <w:szCs w:val="21"/>
                <w:lang w:val="x-none"/>
              </w:rPr>
              <w:t xml:space="preserve"> отчет</w:t>
            </w:r>
            <w:r>
              <w:rPr>
                <w:sz w:val="21"/>
                <w:szCs w:val="21"/>
              </w:rPr>
              <w:t>ов</w:t>
            </w:r>
            <w:r w:rsidRPr="00366D81">
              <w:rPr>
                <w:sz w:val="21"/>
                <w:szCs w:val="21"/>
                <w:lang w:val="x-none"/>
              </w:rPr>
              <w:t>, диссертационн</w:t>
            </w:r>
            <w:r>
              <w:rPr>
                <w:sz w:val="21"/>
                <w:szCs w:val="21"/>
              </w:rPr>
              <w:t>ой</w:t>
            </w:r>
            <w:r w:rsidRPr="00366D81">
              <w:rPr>
                <w:sz w:val="21"/>
                <w:szCs w:val="21"/>
                <w:lang w:val="x-none"/>
              </w:rPr>
              <w:t xml:space="preserve"> работ</w:t>
            </w:r>
            <w:r>
              <w:rPr>
                <w:sz w:val="21"/>
                <w:szCs w:val="21"/>
              </w:rPr>
              <w:t>ы</w:t>
            </w:r>
            <w:r w:rsidRPr="00366D81">
              <w:rPr>
                <w:sz w:val="21"/>
                <w:szCs w:val="21"/>
              </w:rPr>
              <w:t>.</w:t>
            </w:r>
            <w:r>
              <w:rPr>
                <w:sz w:val="21"/>
                <w:szCs w:val="21"/>
              </w:rPr>
              <w:t xml:space="preserve"> </w:t>
            </w:r>
          </w:p>
        </w:tc>
      </w:tr>
      <w:tr w:rsidR="00216024" w:rsidRPr="00681373" w:rsidTr="00640CC2">
        <w:tc>
          <w:tcPr>
            <w:tcW w:w="2694" w:type="dxa"/>
            <w:tcBorders>
              <w:top w:val="single" w:sz="4" w:space="0" w:color="000000"/>
              <w:left w:val="single" w:sz="4" w:space="0" w:color="000000"/>
              <w:bottom w:val="single" w:sz="4" w:space="0" w:color="000000"/>
              <w:right w:val="single" w:sz="4" w:space="0" w:color="000000"/>
            </w:tcBorders>
          </w:tcPr>
          <w:p w:rsidR="00216024" w:rsidRPr="0011404D" w:rsidRDefault="00216024" w:rsidP="00640CC2">
            <w:pPr>
              <w:contextualSpacing/>
              <w:rPr>
                <w:sz w:val="22"/>
                <w:szCs w:val="22"/>
              </w:rPr>
            </w:pPr>
            <w:r w:rsidRPr="0011404D">
              <w:rPr>
                <w:sz w:val="22"/>
                <w:szCs w:val="22"/>
              </w:rPr>
              <w:lastRenderedPageBreak/>
              <w:t xml:space="preserve">УК-3 </w:t>
            </w:r>
          </w:p>
          <w:p w:rsidR="00216024" w:rsidRPr="00A9015B" w:rsidRDefault="00216024" w:rsidP="00640CC2">
            <w:pPr>
              <w:contextualSpacing/>
              <w:jc w:val="both"/>
              <w:rPr>
                <w:sz w:val="22"/>
                <w:szCs w:val="20"/>
              </w:rPr>
            </w:pPr>
            <w:r w:rsidRPr="0011404D">
              <w:rPr>
                <w:sz w:val="22"/>
                <w:szCs w:val="22"/>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2"/>
                <w:szCs w:val="20"/>
              </w:rPr>
              <w:t>;</w:t>
            </w:r>
            <w:r w:rsidRPr="00A9015B">
              <w:rPr>
                <w:sz w:val="22"/>
                <w:szCs w:val="20"/>
              </w:rPr>
              <w:t xml:space="preserve"> </w:t>
            </w:r>
          </w:p>
          <w:p w:rsidR="00216024" w:rsidRPr="00A9015B" w:rsidRDefault="00216024" w:rsidP="00640CC2">
            <w:pPr>
              <w:contextualSpacing/>
              <w:jc w:val="both"/>
              <w:rPr>
                <w:sz w:val="22"/>
                <w:szCs w:val="20"/>
              </w:rPr>
            </w:pPr>
            <w:r>
              <w:rPr>
                <w:sz w:val="22"/>
                <w:szCs w:val="20"/>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216024" w:rsidRPr="0011404D" w:rsidRDefault="00216024" w:rsidP="00640CC2">
            <w:pPr>
              <w:pStyle w:val="1"/>
              <w:spacing w:line="100" w:lineRule="atLeast"/>
              <w:rPr>
                <w:spacing w:val="-6"/>
                <w:sz w:val="21"/>
                <w:szCs w:val="21"/>
              </w:rPr>
            </w:pPr>
            <w:r w:rsidRPr="0011404D">
              <w:rPr>
                <w:spacing w:val="-6"/>
                <w:sz w:val="21"/>
                <w:szCs w:val="21"/>
              </w:rPr>
              <w:t xml:space="preserve">основы организации и осуществления исследовательской </w:t>
            </w:r>
            <w:r>
              <w:rPr>
                <w:spacing w:val="-6"/>
                <w:sz w:val="21"/>
                <w:szCs w:val="21"/>
              </w:rPr>
              <w:t>деятельности</w:t>
            </w:r>
            <w:r w:rsidRPr="0011404D">
              <w:rPr>
                <w:spacing w:val="-6"/>
                <w:sz w:val="21"/>
                <w:szCs w:val="21"/>
              </w:rPr>
              <w:t xml:space="preserve">; </w:t>
            </w:r>
          </w:p>
          <w:p w:rsidR="00216024" w:rsidRDefault="00216024" w:rsidP="00640CC2">
            <w:pPr>
              <w:pStyle w:val="a3"/>
              <w:shd w:val="clear" w:color="auto" w:fill="FFFFFF"/>
              <w:spacing w:before="0" w:beforeAutospacing="0" w:after="0" w:afterAutospacing="0"/>
              <w:rPr>
                <w:sz w:val="21"/>
                <w:szCs w:val="21"/>
              </w:rPr>
            </w:pPr>
            <w:r w:rsidRPr="0011404D">
              <w:rPr>
                <w:sz w:val="21"/>
                <w:szCs w:val="21"/>
              </w:rPr>
              <w:t>иностранный язык в области бытового и профессионального общения</w:t>
            </w:r>
            <w:r>
              <w:rPr>
                <w:sz w:val="21"/>
                <w:szCs w:val="21"/>
              </w:rPr>
              <w:t>;</w:t>
            </w:r>
          </w:p>
          <w:p w:rsidR="00216024" w:rsidRPr="00955A1A" w:rsidRDefault="00216024" w:rsidP="00640CC2">
            <w:pPr>
              <w:pStyle w:val="a3"/>
              <w:shd w:val="clear" w:color="auto" w:fill="FFFFFF"/>
              <w:spacing w:before="0" w:beforeAutospacing="0" w:after="0" w:afterAutospacing="0"/>
              <w:rPr>
                <w:sz w:val="21"/>
                <w:szCs w:val="22"/>
              </w:rPr>
            </w:pPr>
            <w:r w:rsidRPr="00955A1A">
              <w:rPr>
                <w:sz w:val="21"/>
                <w:szCs w:val="22"/>
              </w:rPr>
              <w:t xml:space="preserve">стилистические нормы использования </w:t>
            </w:r>
            <w:r>
              <w:rPr>
                <w:sz w:val="21"/>
                <w:szCs w:val="22"/>
              </w:rPr>
              <w:t xml:space="preserve">государственного и </w:t>
            </w:r>
            <w:r w:rsidRPr="00955A1A">
              <w:rPr>
                <w:sz w:val="21"/>
                <w:szCs w:val="22"/>
              </w:rPr>
              <w:t>иностранного язык</w:t>
            </w:r>
            <w:r>
              <w:rPr>
                <w:sz w:val="21"/>
                <w:szCs w:val="22"/>
              </w:rPr>
              <w:t>ов</w:t>
            </w:r>
            <w:r w:rsidRPr="00955A1A">
              <w:rPr>
                <w:sz w:val="21"/>
                <w:szCs w:val="22"/>
              </w:rPr>
              <w:t xml:space="preserve"> в научно- публицистическом дискурсах</w:t>
            </w:r>
            <w:r>
              <w:rPr>
                <w:sz w:val="21"/>
                <w:szCs w:val="22"/>
              </w:rPr>
              <w:t>.</w:t>
            </w:r>
          </w:p>
          <w:p w:rsidR="00216024" w:rsidRPr="00751772" w:rsidRDefault="00216024" w:rsidP="00640CC2">
            <w:pPr>
              <w:pStyle w:val="a3"/>
              <w:shd w:val="clear" w:color="auto" w:fill="FFFFFF"/>
              <w:spacing w:before="0" w:beforeAutospacing="0" w:after="0" w:afterAutospacing="0"/>
              <w:rPr>
                <w:sz w:val="21"/>
                <w:szCs w:val="22"/>
              </w:rPr>
            </w:pPr>
            <w:r>
              <w:rPr>
                <w:sz w:val="21"/>
                <w:szCs w:val="22"/>
              </w:rPr>
              <w:t xml:space="preserve"> </w:t>
            </w:r>
            <w:r w:rsidRPr="00955A1A">
              <w:rPr>
                <w:sz w:val="21"/>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16024" w:rsidRPr="00955A1A" w:rsidRDefault="00216024" w:rsidP="00640CC2">
            <w:pPr>
              <w:pStyle w:val="a3"/>
              <w:shd w:val="clear" w:color="auto" w:fill="FFFFFF"/>
              <w:spacing w:before="0" w:beforeAutospacing="0" w:after="0" w:afterAutospacing="0"/>
              <w:rPr>
                <w:sz w:val="21"/>
                <w:szCs w:val="22"/>
              </w:rPr>
            </w:pPr>
            <w:r w:rsidRPr="00955A1A">
              <w:rPr>
                <w:sz w:val="21"/>
                <w:szCs w:val="22"/>
              </w:rPr>
              <w:t>излагать свое мнение и аргументировать свои взгляды в устной и письменной форме в ходе научно-направленной коммуникации;</w:t>
            </w:r>
          </w:p>
          <w:p w:rsidR="00216024" w:rsidRPr="00955A1A" w:rsidRDefault="00216024" w:rsidP="00640CC2">
            <w:pPr>
              <w:pStyle w:val="1"/>
              <w:spacing w:line="100" w:lineRule="atLeast"/>
              <w:rPr>
                <w:sz w:val="21"/>
                <w:szCs w:val="22"/>
              </w:rPr>
            </w:pPr>
            <w:r>
              <w:rPr>
                <w:sz w:val="20"/>
              </w:rPr>
              <w:t xml:space="preserve"> </w:t>
            </w:r>
            <w:r w:rsidRPr="00955A1A">
              <w:rPr>
                <w:sz w:val="21"/>
                <w:szCs w:val="22"/>
              </w:rPr>
              <w:t>анализировать профессионально- ориентированные тексты на иностранном языке с целью извлечения информации;</w:t>
            </w:r>
          </w:p>
          <w:p w:rsidR="00216024" w:rsidRPr="00681373" w:rsidRDefault="00216024" w:rsidP="00640CC2">
            <w:pPr>
              <w:contextualSpacing/>
              <w:rPr>
                <w:sz w:val="20"/>
                <w:szCs w:val="20"/>
              </w:rPr>
            </w:pPr>
            <w:r w:rsidRPr="00955A1A">
              <w:rPr>
                <w:sz w:val="21"/>
                <w:szCs w:val="22"/>
              </w:rPr>
              <w:t>вести дискуссию по научной проблематике в форме диалога.</w:t>
            </w:r>
            <w:r w:rsidRPr="00955A1A">
              <w:rPr>
                <w:sz w:val="21"/>
                <w:szCs w:val="18"/>
              </w:rPr>
              <w:t xml:space="preserve"> </w:t>
            </w:r>
            <w:r>
              <w:rPr>
                <w:sz w:val="21"/>
                <w:szCs w:val="18"/>
              </w:rPr>
              <w:t xml:space="preserve"> </w:t>
            </w:r>
            <w:r>
              <w:rPr>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16024" w:rsidRPr="00955A1A" w:rsidRDefault="00216024" w:rsidP="00640CC2">
            <w:pPr>
              <w:pStyle w:val="1"/>
              <w:spacing w:line="100" w:lineRule="atLeast"/>
              <w:rPr>
                <w:sz w:val="21"/>
                <w:szCs w:val="22"/>
              </w:rPr>
            </w:pPr>
            <w:proofErr w:type="gramStart"/>
            <w:r w:rsidRPr="00955A1A">
              <w:rPr>
                <w:sz w:val="21"/>
                <w:szCs w:val="22"/>
              </w:rPr>
              <w:t>диалогической</w:t>
            </w:r>
            <w:proofErr w:type="gramEnd"/>
            <w:r w:rsidRPr="00955A1A">
              <w:rPr>
                <w:sz w:val="21"/>
                <w:szCs w:val="22"/>
              </w:rPr>
              <w:t xml:space="preserve"> реч</w:t>
            </w:r>
            <w:r>
              <w:rPr>
                <w:sz w:val="21"/>
                <w:szCs w:val="22"/>
              </w:rPr>
              <w:t>ью</w:t>
            </w:r>
            <w:r w:rsidRPr="00955A1A">
              <w:rPr>
                <w:sz w:val="21"/>
                <w:szCs w:val="22"/>
              </w:rPr>
              <w:t xml:space="preserve"> в ситуациях научного и профессионального общения </w:t>
            </w:r>
            <w:r>
              <w:rPr>
                <w:sz w:val="21"/>
                <w:szCs w:val="22"/>
              </w:rPr>
              <w:t xml:space="preserve">на государственном и </w:t>
            </w:r>
            <w:r w:rsidRPr="00955A1A">
              <w:rPr>
                <w:sz w:val="21"/>
                <w:szCs w:val="22"/>
              </w:rPr>
              <w:t xml:space="preserve"> </w:t>
            </w:r>
            <w:r>
              <w:rPr>
                <w:sz w:val="21"/>
                <w:szCs w:val="22"/>
              </w:rPr>
              <w:t xml:space="preserve">иностранном </w:t>
            </w:r>
            <w:r w:rsidRPr="00955A1A">
              <w:rPr>
                <w:sz w:val="21"/>
                <w:szCs w:val="22"/>
              </w:rPr>
              <w:t>язык</w:t>
            </w:r>
            <w:r>
              <w:rPr>
                <w:sz w:val="21"/>
                <w:szCs w:val="22"/>
              </w:rPr>
              <w:t>ах;</w:t>
            </w:r>
            <w:r w:rsidRPr="00955A1A">
              <w:rPr>
                <w:sz w:val="21"/>
                <w:szCs w:val="22"/>
              </w:rPr>
              <w:t xml:space="preserve"> </w:t>
            </w:r>
            <w:r>
              <w:rPr>
                <w:sz w:val="21"/>
                <w:szCs w:val="22"/>
              </w:rPr>
              <w:t xml:space="preserve">опытом </w:t>
            </w:r>
            <w:r w:rsidRPr="00955A1A">
              <w:rPr>
                <w:sz w:val="21"/>
                <w:szCs w:val="22"/>
              </w:rPr>
              <w:t>выступления на научных интернет- порталах и участия в интернет- конференциях;</w:t>
            </w:r>
          </w:p>
          <w:p w:rsidR="00216024" w:rsidRPr="00955A1A" w:rsidRDefault="00216024" w:rsidP="00640CC2">
            <w:pPr>
              <w:pStyle w:val="1"/>
              <w:spacing w:line="100" w:lineRule="atLeast"/>
              <w:rPr>
                <w:sz w:val="21"/>
                <w:szCs w:val="22"/>
              </w:rPr>
            </w:pPr>
            <w:r w:rsidRPr="00955A1A">
              <w:rPr>
                <w:sz w:val="21"/>
                <w:szCs w:val="22"/>
              </w:rPr>
              <w:t>дискусси</w:t>
            </w:r>
            <w:r>
              <w:rPr>
                <w:sz w:val="21"/>
                <w:szCs w:val="22"/>
              </w:rPr>
              <w:t>ей</w:t>
            </w:r>
            <w:r w:rsidRPr="00955A1A">
              <w:rPr>
                <w:sz w:val="21"/>
                <w:szCs w:val="22"/>
              </w:rPr>
              <w:t xml:space="preserve"> по научной проблематике  </w:t>
            </w:r>
          </w:p>
          <w:p w:rsidR="00216024" w:rsidRPr="00955A1A" w:rsidRDefault="00216024" w:rsidP="00640CC2">
            <w:pPr>
              <w:pStyle w:val="a3"/>
              <w:shd w:val="clear" w:color="auto" w:fill="FFFFFF"/>
              <w:spacing w:before="0" w:beforeAutospacing="0" w:after="0" w:afterAutospacing="0"/>
              <w:rPr>
                <w:sz w:val="21"/>
                <w:szCs w:val="22"/>
              </w:rPr>
            </w:pPr>
            <w:r w:rsidRPr="00955A1A">
              <w:rPr>
                <w:sz w:val="21"/>
                <w:szCs w:val="22"/>
              </w:rPr>
              <w:t xml:space="preserve"> в рамках подготовленной речи в форме диалога.</w:t>
            </w:r>
            <w:r w:rsidRPr="00955A1A">
              <w:rPr>
                <w:sz w:val="21"/>
                <w:szCs w:val="18"/>
              </w:rPr>
              <w:t xml:space="preserve"> </w:t>
            </w:r>
          </w:p>
          <w:p w:rsidR="00216024" w:rsidRPr="00681373" w:rsidRDefault="00216024" w:rsidP="00640CC2">
            <w:pPr>
              <w:contextualSpacing/>
              <w:rPr>
                <w:sz w:val="20"/>
                <w:szCs w:val="20"/>
              </w:rPr>
            </w:pPr>
            <w:r>
              <w:rPr>
                <w:sz w:val="20"/>
                <w:szCs w:val="20"/>
              </w:rPr>
              <w:t xml:space="preserve"> </w:t>
            </w:r>
          </w:p>
        </w:tc>
      </w:tr>
      <w:tr w:rsidR="00216024" w:rsidRPr="00681373" w:rsidTr="00640CC2">
        <w:trPr>
          <w:trHeight w:val="720"/>
        </w:trPr>
        <w:tc>
          <w:tcPr>
            <w:tcW w:w="2694" w:type="dxa"/>
            <w:tcBorders>
              <w:top w:val="single" w:sz="4" w:space="0" w:color="auto"/>
              <w:left w:val="single" w:sz="4" w:space="0" w:color="000000"/>
              <w:bottom w:val="single" w:sz="4" w:space="0" w:color="auto"/>
              <w:right w:val="single" w:sz="4" w:space="0" w:color="000000"/>
            </w:tcBorders>
          </w:tcPr>
          <w:p w:rsidR="00216024" w:rsidRPr="00A9015B" w:rsidRDefault="00216024" w:rsidP="00640CC2">
            <w:pPr>
              <w:contextualSpacing/>
              <w:rPr>
                <w:sz w:val="22"/>
                <w:szCs w:val="20"/>
              </w:rPr>
            </w:pPr>
            <w:r w:rsidRPr="00A9015B">
              <w:rPr>
                <w:sz w:val="22"/>
                <w:szCs w:val="20"/>
              </w:rPr>
              <w:t xml:space="preserve">УК-4 </w:t>
            </w:r>
          </w:p>
          <w:p w:rsidR="00216024" w:rsidRPr="00681373" w:rsidRDefault="00216024" w:rsidP="00640CC2">
            <w:pPr>
              <w:contextualSpacing/>
              <w:jc w:val="both"/>
              <w:rPr>
                <w:sz w:val="20"/>
                <w:szCs w:val="20"/>
              </w:rPr>
            </w:pPr>
            <w:r w:rsidRPr="00A9015B">
              <w:rPr>
                <w:sz w:val="22"/>
                <w:szCs w:val="20"/>
              </w:rPr>
              <w:t>готовность использовать современные методы и технологии научной коммуникации на государственном и иностранном языках</w:t>
            </w:r>
            <w:r>
              <w:rPr>
                <w:sz w:val="22"/>
                <w:szCs w:val="20"/>
              </w:rPr>
              <w:t>;</w:t>
            </w:r>
          </w:p>
        </w:tc>
        <w:tc>
          <w:tcPr>
            <w:tcW w:w="2409" w:type="dxa"/>
            <w:tcBorders>
              <w:top w:val="single" w:sz="4" w:space="0" w:color="auto"/>
              <w:left w:val="single" w:sz="4" w:space="0" w:color="000000"/>
              <w:bottom w:val="single" w:sz="4" w:space="0" w:color="auto"/>
              <w:right w:val="single" w:sz="4" w:space="0" w:color="000000"/>
            </w:tcBorders>
          </w:tcPr>
          <w:p w:rsidR="00216024" w:rsidRDefault="00216024" w:rsidP="00640CC2">
            <w:pPr>
              <w:contextualSpacing/>
              <w:rPr>
                <w:sz w:val="21"/>
                <w:szCs w:val="21"/>
              </w:rPr>
            </w:pPr>
            <w:r>
              <w:rPr>
                <w:sz w:val="21"/>
                <w:szCs w:val="21"/>
              </w:rPr>
              <w:t xml:space="preserve">правила </w:t>
            </w:r>
            <w:r w:rsidRPr="006B2948">
              <w:rPr>
                <w:sz w:val="21"/>
                <w:szCs w:val="21"/>
              </w:rPr>
              <w:t>устной и письменной научной коммуникации в области профессионального общения</w:t>
            </w:r>
            <w:r>
              <w:rPr>
                <w:sz w:val="21"/>
                <w:szCs w:val="21"/>
              </w:rPr>
              <w:t>;</w:t>
            </w:r>
          </w:p>
          <w:p w:rsidR="00216024" w:rsidRPr="006B2948" w:rsidRDefault="00216024" w:rsidP="00640CC2">
            <w:pPr>
              <w:pStyle w:val="1"/>
              <w:spacing w:line="100" w:lineRule="atLeast"/>
              <w:rPr>
                <w:sz w:val="21"/>
                <w:szCs w:val="21"/>
              </w:rPr>
            </w:pPr>
            <w:r w:rsidRPr="006B2948">
              <w:rPr>
                <w:sz w:val="21"/>
                <w:szCs w:val="21"/>
              </w:rPr>
              <w:t>технологии использования электронных переводчиков для целей научной коммуникации;</w:t>
            </w:r>
          </w:p>
          <w:p w:rsidR="00216024" w:rsidRPr="008037C1" w:rsidRDefault="00216024" w:rsidP="00640CC2">
            <w:pPr>
              <w:pStyle w:val="1"/>
              <w:spacing w:line="100" w:lineRule="atLeast"/>
              <w:rPr>
                <w:sz w:val="21"/>
                <w:szCs w:val="21"/>
              </w:rPr>
            </w:pPr>
            <w:r w:rsidRPr="006B2948">
              <w:rPr>
                <w:sz w:val="21"/>
                <w:szCs w:val="21"/>
              </w:rPr>
              <w:t>иностранный язык в объеме, необходимом для получения профессиональной информации</w:t>
            </w:r>
            <w:r>
              <w:rPr>
                <w:sz w:val="21"/>
                <w:szCs w:val="21"/>
              </w:rPr>
              <w:t xml:space="preserve">; </w:t>
            </w:r>
            <w:r w:rsidRPr="006B2948">
              <w:rPr>
                <w:sz w:val="21"/>
                <w:szCs w:val="21"/>
              </w:rPr>
              <w:t>деловую и профессиональную лексику</w:t>
            </w:r>
            <w:r>
              <w:rPr>
                <w:sz w:val="21"/>
                <w:szCs w:val="21"/>
              </w:rPr>
              <w:t>.</w:t>
            </w:r>
          </w:p>
        </w:tc>
        <w:tc>
          <w:tcPr>
            <w:tcW w:w="2268" w:type="dxa"/>
            <w:tcBorders>
              <w:top w:val="single" w:sz="4" w:space="0" w:color="auto"/>
              <w:left w:val="single" w:sz="4" w:space="0" w:color="000000"/>
              <w:bottom w:val="single" w:sz="4" w:space="0" w:color="auto"/>
              <w:right w:val="single" w:sz="4" w:space="0" w:color="000000"/>
            </w:tcBorders>
          </w:tcPr>
          <w:p w:rsidR="00216024" w:rsidRPr="006B2948" w:rsidRDefault="00216024" w:rsidP="00640CC2">
            <w:pPr>
              <w:pStyle w:val="1"/>
              <w:rPr>
                <w:sz w:val="21"/>
                <w:szCs w:val="21"/>
              </w:rPr>
            </w:pPr>
            <w:r w:rsidRPr="006B2948">
              <w:rPr>
                <w:sz w:val="21"/>
                <w:szCs w:val="21"/>
              </w:rPr>
              <w:t xml:space="preserve">использовать современные методы и технологии научной коммуникации на </w:t>
            </w:r>
            <w:r>
              <w:rPr>
                <w:sz w:val="21"/>
                <w:szCs w:val="21"/>
              </w:rPr>
              <w:t xml:space="preserve">государственном и </w:t>
            </w:r>
            <w:r w:rsidRPr="006B2948">
              <w:rPr>
                <w:sz w:val="21"/>
                <w:szCs w:val="21"/>
              </w:rPr>
              <w:t>иностранном язык</w:t>
            </w:r>
            <w:r>
              <w:rPr>
                <w:sz w:val="21"/>
                <w:szCs w:val="21"/>
              </w:rPr>
              <w:t>ах</w:t>
            </w:r>
            <w:r w:rsidRPr="006B2948">
              <w:rPr>
                <w:sz w:val="21"/>
                <w:szCs w:val="21"/>
              </w:rPr>
              <w:t xml:space="preserve">; </w:t>
            </w:r>
          </w:p>
          <w:p w:rsidR="00216024" w:rsidRPr="00681373" w:rsidRDefault="00216024" w:rsidP="00640CC2">
            <w:pPr>
              <w:contextualSpacing/>
              <w:rPr>
                <w:sz w:val="20"/>
                <w:szCs w:val="20"/>
              </w:rPr>
            </w:pPr>
            <w:r w:rsidRPr="006B2948">
              <w:rPr>
                <w:sz w:val="21"/>
                <w:szCs w:val="21"/>
              </w:rPr>
              <w:t>анализировать профессионально- ориентированные тексты на иностранном языке с использованием электронных поисковых систем и электронных переводчиков.</w:t>
            </w:r>
            <w:r>
              <w:rPr>
                <w:sz w:val="21"/>
                <w:szCs w:val="21"/>
              </w:rPr>
              <w:t xml:space="preserve"> </w:t>
            </w:r>
          </w:p>
        </w:tc>
        <w:tc>
          <w:tcPr>
            <w:tcW w:w="2410" w:type="dxa"/>
            <w:tcBorders>
              <w:top w:val="single" w:sz="4" w:space="0" w:color="auto"/>
              <w:left w:val="single" w:sz="4" w:space="0" w:color="000000"/>
              <w:bottom w:val="single" w:sz="4" w:space="0" w:color="auto"/>
              <w:right w:val="single" w:sz="4" w:space="0" w:color="000000"/>
            </w:tcBorders>
          </w:tcPr>
          <w:p w:rsidR="00216024" w:rsidRPr="00366D81" w:rsidRDefault="00216024" w:rsidP="00640CC2">
            <w:pPr>
              <w:pStyle w:val="1"/>
              <w:spacing w:line="100" w:lineRule="atLeast"/>
              <w:rPr>
                <w:sz w:val="21"/>
                <w:szCs w:val="21"/>
              </w:rPr>
            </w:pPr>
            <w:r w:rsidRPr="00366D81">
              <w:rPr>
                <w:sz w:val="21"/>
                <w:szCs w:val="21"/>
              </w:rPr>
              <w:t>различными навыками речевой деятельности для общения в профессиональном сообществе;</w:t>
            </w:r>
          </w:p>
          <w:p w:rsidR="00216024" w:rsidRPr="00681373" w:rsidRDefault="00216024" w:rsidP="00640CC2">
            <w:pPr>
              <w:pStyle w:val="1"/>
              <w:spacing w:line="100" w:lineRule="atLeast"/>
              <w:rPr>
                <w:sz w:val="20"/>
              </w:rPr>
            </w:pPr>
            <w:proofErr w:type="gramStart"/>
            <w:r w:rsidRPr="006B2948">
              <w:rPr>
                <w:sz w:val="21"/>
                <w:szCs w:val="21"/>
              </w:rPr>
              <w:t>современны</w:t>
            </w:r>
            <w:r>
              <w:rPr>
                <w:sz w:val="21"/>
                <w:szCs w:val="21"/>
              </w:rPr>
              <w:t>ми</w:t>
            </w:r>
            <w:proofErr w:type="gramEnd"/>
            <w:r w:rsidRPr="006B2948">
              <w:rPr>
                <w:sz w:val="21"/>
                <w:szCs w:val="21"/>
              </w:rPr>
              <w:t xml:space="preserve"> метод</w:t>
            </w:r>
            <w:r>
              <w:rPr>
                <w:sz w:val="21"/>
                <w:szCs w:val="21"/>
              </w:rPr>
              <w:t>ами</w:t>
            </w:r>
            <w:r w:rsidRPr="006B2948">
              <w:rPr>
                <w:sz w:val="21"/>
                <w:szCs w:val="21"/>
              </w:rPr>
              <w:t xml:space="preserve"> и технологи</w:t>
            </w:r>
            <w:r>
              <w:rPr>
                <w:sz w:val="21"/>
                <w:szCs w:val="21"/>
              </w:rPr>
              <w:t>ями</w:t>
            </w:r>
            <w:r w:rsidRPr="006B2948">
              <w:rPr>
                <w:sz w:val="21"/>
                <w:szCs w:val="21"/>
              </w:rPr>
              <w:t xml:space="preserve"> научной коммуникации на </w:t>
            </w:r>
            <w:r>
              <w:rPr>
                <w:sz w:val="21"/>
                <w:szCs w:val="21"/>
              </w:rPr>
              <w:t xml:space="preserve">государственном и </w:t>
            </w:r>
            <w:r w:rsidRPr="006B2948">
              <w:rPr>
                <w:sz w:val="21"/>
                <w:szCs w:val="21"/>
              </w:rPr>
              <w:t>иностранном язык</w:t>
            </w:r>
            <w:r>
              <w:rPr>
                <w:sz w:val="21"/>
                <w:szCs w:val="21"/>
              </w:rPr>
              <w:t>ах</w:t>
            </w:r>
            <w:r w:rsidRPr="006B2948">
              <w:rPr>
                <w:sz w:val="21"/>
                <w:szCs w:val="21"/>
              </w:rPr>
              <w:t>;</w:t>
            </w:r>
            <w:r>
              <w:rPr>
                <w:sz w:val="21"/>
                <w:szCs w:val="21"/>
              </w:rPr>
              <w:t xml:space="preserve">  методами анализа и </w:t>
            </w:r>
            <w:r w:rsidRPr="006B2948">
              <w:rPr>
                <w:sz w:val="21"/>
                <w:szCs w:val="21"/>
              </w:rPr>
              <w:t>перевода</w:t>
            </w:r>
            <w:r>
              <w:rPr>
                <w:sz w:val="21"/>
                <w:szCs w:val="21"/>
              </w:rPr>
              <w:t xml:space="preserve"> иностранного текста</w:t>
            </w:r>
            <w:r w:rsidRPr="006B2948">
              <w:rPr>
                <w:sz w:val="21"/>
                <w:szCs w:val="21"/>
              </w:rPr>
              <w:t xml:space="preserve"> с использованием электронных поисковых систем и электронных переводчиков.</w:t>
            </w:r>
            <w:r>
              <w:rPr>
                <w:sz w:val="21"/>
                <w:szCs w:val="21"/>
              </w:rPr>
              <w:t xml:space="preserve"> </w:t>
            </w:r>
          </w:p>
        </w:tc>
      </w:tr>
      <w:tr w:rsidR="00216024" w:rsidRPr="00681373" w:rsidTr="00640CC2">
        <w:trPr>
          <w:trHeight w:val="378"/>
        </w:trPr>
        <w:tc>
          <w:tcPr>
            <w:tcW w:w="2694" w:type="dxa"/>
            <w:tcBorders>
              <w:top w:val="single" w:sz="4" w:space="0" w:color="auto"/>
              <w:left w:val="single" w:sz="4" w:space="0" w:color="000000"/>
              <w:bottom w:val="single" w:sz="4" w:space="0" w:color="auto"/>
              <w:right w:val="single" w:sz="4" w:space="0" w:color="000000"/>
            </w:tcBorders>
          </w:tcPr>
          <w:p w:rsidR="00216024" w:rsidRPr="00A16C23" w:rsidRDefault="00216024" w:rsidP="00640CC2">
            <w:pPr>
              <w:contextualSpacing/>
              <w:jc w:val="both"/>
              <w:rPr>
                <w:sz w:val="22"/>
                <w:szCs w:val="22"/>
              </w:rPr>
            </w:pPr>
            <w:r w:rsidRPr="00A16C23">
              <w:rPr>
                <w:sz w:val="22"/>
                <w:szCs w:val="22"/>
              </w:rPr>
              <w:t xml:space="preserve">УК-5 </w:t>
            </w:r>
          </w:p>
          <w:p w:rsidR="00216024" w:rsidRPr="00681373" w:rsidRDefault="00216024" w:rsidP="00640CC2">
            <w:pPr>
              <w:contextualSpacing/>
              <w:jc w:val="both"/>
              <w:rPr>
                <w:sz w:val="20"/>
                <w:szCs w:val="20"/>
              </w:rPr>
            </w:pPr>
            <w:r w:rsidRPr="00A16C23">
              <w:rPr>
                <w:sz w:val="22"/>
                <w:szCs w:val="22"/>
              </w:rPr>
              <w:t>способность следовать этическим нормам в профессиональной деятельности;</w:t>
            </w:r>
          </w:p>
        </w:tc>
        <w:tc>
          <w:tcPr>
            <w:tcW w:w="2409" w:type="dxa"/>
            <w:tcBorders>
              <w:top w:val="single" w:sz="4" w:space="0" w:color="auto"/>
              <w:left w:val="single" w:sz="4" w:space="0" w:color="000000"/>
              <w:bottom w:val="single" w:sz="4" w:space="0" w:color="auto"/>
              <w:right w:val="single" w:sz="4" w:space="0" w:color="000000"/>
            </w:tcBorders>
          </w:tcPr>
          <w:p w:rsidR="00216024" w:rsidRPr="00A16C23" w:rsidRDefault="00216024" w:rsidP="00640CC2">
            <w:pPr>
              <w:rPr>
                <w:bCs/>
                <w:sz w:val="21"/>
                <w:szCs w:val="21"/>
              </w:rPr>
            </w:pPr>
            <w:r w:rsidRPr="00A16C23">
              <w:rPr>
                <w:bCs/>
                <w:sz w:val="21"/>
                <w:szCs w:val="21"/>
              </w:rPr>
              <w:t xml:space="preserve">основные категории </w:t>
            </w:r>
            <w:r w:rsidRPr="00A16C23">
              <w:rPr>
                <w:sz w:val="21"/>
                <w:szCs w:val="21"/>
              </w:rPr>
              <w:t xml:space="preserve">профессиональной </w:t>
            </w:r>
            <w:r w:rsidRPr="00A16C23">
              <w:rPr>
                <w:bCs/>
                <w:sz w:val="21"/>
                <w:szCs w:val="21"/>
              </w:rPr>
              <w:t xml:space="preserve">  этики учёного-исследователя;</w:t>
            </w:r>
          </w:p>
          <w:p w:rsidR="00216024" w:rsidRPr="00A16C23" w:rsidRDefault="00216024" w:rsidP="00640CC2">
            <w:pPr>
              <w:pStyle w:val="a3"/>
              <w:shd w:val="clear" w:color="auto" w:fill="FFFFFF"/>
              <w:spacing w:before="0" w:beforeAutospacing="0" w:after="0" w:afterAutospacing="0"/>
              <w:rPr>
                <w:sz w:val="21"/>
                <w:szCs w:val="21"/>
              </w:rPr>
            </w:pPr>
            <w:r w:rsidRPr="00A16C23">
              <w:rPr>
                <w:sz w:val="21"/>
                <w:szCs w:val="21"/>
              </w:rPr>
              <w:t xml:space="preserve">этические нормы профессиональной деятельности; </w:t>
            </w:r>
          </w:p>
          <w:p w:rsidR="00216024" w:rsidRPr="00A16C23" w:rsidRDefault="00216024" w:rsidP="00640CC2">
            <w:pPr>
              <w:pStyle w:val="a3"/>
              <w:shd w:val="clear" w:color="auto" w:fill="FFFFFF"/>
              <w:spacing w:before="0" w:beforeAutospacing="0" w:after="0" w:afterAutospacing="0"/>
              <w:rPr>
                <w:sz w:val="21"/>
                <w:szCs w:val="21"/>
              </w:rPr>
            </w:pPr>
            <w:r w:rsidRPr="00A16C23">
              <w:rPr>
                <w:sz w:val="21"/>
                <w:szCs w:val="21"/>
              </w:rPr>
              <w:t>эффективные стили профессионального общения;</w:t>
            </w:r>
          </w:p>
          <w:p w:rsidR="00216024" w:rsidRPr="00A16C23" w:rsidRDefault="00216024" w:rsidP="00640CC2">
            <w:pPr>
              <w:jc w:val="both"/>
              <w:rPr>
                <w:sz w:val="21"/>
                <w:szCs w:val="21"/>
              </w:rPr>
            </w:pPr>
            <w:r w:rsidRPr="00A16C23">
              <w:rPr>
                <w:sz w:val="21"/>
                <w:szCs w:val="21"/>
              </w:rPr>
              <w:t xml:space="preserve">этические эталоны взаимодействия с субъектами процесса в различных ситуациях </w:t>
            </w:r>
            <w:r w:rsidRPr="00A16C23">
              <w:rPr>
                <w:sz w:val="21"/>
                <w:szCs w:val="21"/>
              </w:rPr>
              <w:lastRenderedPageBreak/>
              <w:t>публичного представления результатов исследования.</w:t>
            </w:r>
          </w:p>
        </w:tc>
        <w:tc>
          <w:tcPr>
            <w:tcW w:w="2268" w:type="dxa"/>
            <w:tcBorders>
              <w:top w:val="single" w:sz="4" w:space="0" w:color="auto"/>
              <w:left w:val="single" w:sz="4" w:space="0" w:color="000000"/>
              <w:bottom w:val="single" w:sz="4" w:space="0" w:color="auto"/>
              <w:right w:val="single" w:sz="4" w:space="0" w:color="000000"/>
            </w:tcBorders>
          </w:tcPr>
          <w:p w:rsidR="00216024" w:rsidRPr="00A16C23" w:rsidRDefault="00216024" w:rsidP="00640CC2">
            <w:pPr>
              <w:rPr>
                <w:bCs/>
                <w:sz w:val="21"/>
                <w:szCs w:val="21"/>
              </w:rPr>
            </w:pPr>
            <w:r w:rsidRPr="00A16C23">
              <w:rPr>
                <w:bCs/>
                <w:sz w:val="21"/>
                <w:szCs w:val="21"/>
              </w:rPr>
              <w:lastRenderedPageBreak/>
              <w:t xml:space="preserve">использовать основные категории </w:t>
            </w:r>
            <w:r w:rsidRPr="00A16C23">
              <w:rPr>
                <w:sz w:val="21"/>
                <w:szCs w:val="21"/>
              </w:rPr>
              <w:t xml:space="preserve">профессиональной </w:t>
            </w:r>
            <w:r w:rsidRPr="00A16C23">
              <w:rPr>
                <w:bCs/>
                <w:sz w:val="21"/>
                <w:szCs w:val="21"/>
              </w:rPr>
              <w:t xml:space="preserve">  этики учёного-исследователя;</w:t>
            </w:r>
          </w:p>
          <w:p w:rsidR="00216024" w:rsidRPr="00A16C23" w:rsidRDefault="00216024" w:rsidP="00640CC2">
            <w:pPr>
              <w:pStyle w:val="a3"/>
              <w:shd w:val="clear" w:color="auto" w:fill="FFFFFF"/>
              <w:spacing w:before="0" w:beforeAutospacing="0" w:after="0" w:afterAutospacing="0"/>
              <w:rPr>
                <w:sz w:val="21"/>
                <w:szCs w:val="21"/>
              </w:rPr>
            </w:pPr>
            <w:r w:rsidRPr="00A16C23">
              <w:rPr>
                <w:sz w:val="21"/>
                <w:szCs w:val="21"/>
              </w:rPr>
              <w:t xml:space="preserve">применять этические нормы в профессиональной деятельности; </w:t>
            </w:r>
          </w:p>
          <w:p w:rsidR="00216024" w:rsidRPr="006E580D" w:rsidRDefault="00216024" w:rsidP="00640CC2">
            <w:pPr>
              <w:jc w:val="both"/>
              <w:rPr>
                <w:sz w:val="21"/>
                <w:szCs w:val="21"/>
              </w:rPr>
            </w:pPr>
            <w:r w:rsidRPr="00A16C23">
              <w:rPr>
                <w:sz w:val="21"/>
                <w:szCs w:val="21"/>
              </w:rPr>
              <w:t xml:space="preserve">взаимодействовать с субъектами процесса публичного представления результатов </w:t>
            </w:r>
            <w:r w:rsidRPr="00A16C23">
              <w:rPr>
                <w:sz w:val="21"/>
                <w:szCs w:val="21"/>
              </w:rPr>
              <w:lastRenderedPageBreak/>
              <w:t xml:space="preserve">исследования на основе этических эталонов и нравственных норм. </w:t>
            </w:r>
          </w:p>
        </w:tc>
        <w:tc>
          <w:tcPr>
            <w:tcW w:w="2410" w:type="dxa"/>
            <w:tcBorders>
              <w:top w:val="single" w:sz="4" w:space="0" w:color="auto"/>
              <w:left w:val="single" w:sz="4" w:space="0" w:color="000000"/>
              <w:bottom w:val="single" w:sz="4" w:space="0" w:color="auto"/>
              <w:right w:val="single" w:sz="4" w:space="0" w:color="000000"/>
            </w:tcBorders>
          </w:tcPr>
          <w:p w:rsidR="00216024" w:rsidRPr="00A16C23" w:rsidRDefault="00216024" w:rsidP="00640CC2">
            <w:pPr>
              <w:rPr>
                <w:bCs/>
                <w:sz w:val="21"/>
                <w:szCs w:val="21"/>
              </w:rPr>
            </w:pPr>
            <w:r w:rsidRPr="00A16C23">
              <w:rPr>
                <w:bCs/>
                <w:sz w:val="21"/>
                <w:szCs w:val="21"/>
              </w:rPr>
              <w:lastRenderedPageBreak/>
              <w:t xml:space="preserve">основными категориями </w:t>
            </w:r>
            <w:r w:rsidRPr="00A16C23">
              <w:rPr>
                <w:sz w:val="21"/>
                <w:szCs w:val="21"/>
              </w:rPr>
              <w:t xml:space="preserve">профессиональной </w:t>
            </w:r>
            <w:r w:rsidRPr="00A16C23">
              <w:rPr>
                <w:bCs/>
                <w:sz w:val="21"/>
                <w:szCs w:val="21"/>
              </w:rPr>
              <w:t xml:space="preserve">  этики учёного-исследователя;</w:t>
            </w:r>
          </w:p>
          <w:p w:rsidR="00216024" w:rsidRPr="00A16C23" w:rsidRDefault="00216024" w:rsidP="00640CC2">
            <w:pPr>
              <w:jc w:val="both"/>
              <w:rPr>
                <w:sz w:val="21"/>
                <w:szCs w:val="21"/>
              </w:rPr>
            </w:pPr>
            <w:r w:rsidRPr="00A16C23">
              <w:rPr>
                <w:bCs/>
                <w:sz w:val="21"/>
                <w:szCs w:val="21"/>
              </w:rPr>
              <w:t xml:space="preserve">принципами </w:t>
            </w:r>
            <w:r w:rsidRPr="00A16C23">
              <w:rPr>
                <w:sz w:val="21"/>
                <w:szCs w:val="21"/>
              </w:rPr>
              <w:t xml:space="preserve">взаимодействия с субъектами процесса публичного представления результатов исследования на основе этических эталонов и нравственных норм. </w:t>
            </w:r>
          </w:p>
          <w:p w:rsidR="00216024" w:rsidRPr="00A16C23" w:rsidRDefault="00216024" w:rsidP="00640CC2">
            <w:pPr>
              <w:snapToGrid w:val="0"/>
              <w:spacing w:before="100" w:beforeAutospacing="1" w:after="100" w:afterAutospacing="1"/>
              <w:contextualSpacing/>
              <w:jc w:val="both"/>
              <w:rPr>
                <w:bCs/>
                <w:sz w:val="21"/>
                <w:szCs w:val="21"/>
              </w:rPr>
            </w:pPr>
            <w:r w:rsidRPr="00A16C23">
              <w:rPr>
                <w:sz w:val="21"/>
                <w:szCs w:val="21"/>
              </w:rPr>
              <w:lastRenderedPageBreak/>
              <w:t xml:space="preserve"> </w:t>
            </w:r>
          </w:p>
        </w:tc>
      </w:tr>
      <w:tr w:rsidR="00216024" w:rsidRPr="00681373" w:rsidTr="00640CC2">
        <w:trPr>
          <w:trHeight w:val="465"/>
        </w:trPr>
        <w:tc>
          <w:tcPr>
            <w:tcW w:w="2694" w:type="dxa"/>
            <w:tcBorders>
              <w:top w:val="single" w:sz="4" w:space="0" w:color="auto"/>
              <w:left w:val="single" w:sz="4" w:space="0" w:color="000000"/>
              <w:bottom w:val="single" w:sz="4" w:space="0" w:color="000000"/>
              <w:right w:val="single" w:sz="4" w:space="0" w:color="000000"/>
            </w:tcBorders>
          </w:tcPr>
          <w:p w:rsidR="00216024" w:rsidRPr="00222C28" w:rsidRDefault="00216024" w:rsidP="00640CC2">
            <w:pPr>
              <w:pStyle w:val="Default"/>
              <w:contextualSpacing/>
              <w:jc w:val="both"/>
              <w:rPr>
                <w:color w:val="auto"/>
                <w:sz w:val="22"/>
                <w:szCs w:val="20"/>
              </w:rPr>
            </w:pPr>
            <w:r w:rsidRPr="00222C28">
              <w:rPr>
                <w:color w:val="auto"/>
                <w:sz w:val="22"/>
                <w:szCs w:val="20"/>
              </w:rPr>
              <w:lastRenderedPageBreak/>
              <w:t xml:space="preserve">УК-6 </w:t>
            </w:r>
          </w:p>
          <w:p w:rsidR="00216024" w:rsidRPr="00681373" w:rsidRDefault="00216024" w:rsidP="00640CC2">
            <w:pPr>
              <w:pStyle w:val="Default"/>
              <w:contextualSpacing/>
              <w:jc w:val="both"/>
              <w:rPr>
                <w:color w:val="auto"/>
                <w:sz w:val="20"/>
                <w:szCs w:val="20"/>
              </w:rPr>
            </w:pPr>
            <w:r w:rsidRPr="00222C28">
              <w:rPr>
                <w:color w:val="auto"/>
                <w:sz w:val="22"/>
                <w:szCs w:val="20"/>
              </w:rPr>
              <w:t>способность планировать и решать задачи собственного профессионального и личностного развития</w:t>
            </w:r>
            <w:r>
              <w:rPr>
                <w:color w:val="auto"/>
                <w:sz w:val="22"/>
                <w:szCs w:val="20"/>
              </w:rPr>
              <w:t>;</w:t>
            </w:r>
          </w:p>
        </w:tc>
        <w:tc>
          <w:tcPr>
            <w:tcW w:w="2409" w:type="dxa"/>
            <w:tcBorders>
              <w:top w:val="single" w:sz="4" w:space="0" w:color="auto"/>
              <w:left w:val="single" w:sz="4" w:space="0" w:color="000000"/>
              <w:bottom w:val="single" w:sz="4" w:space="0" w:color="000000"/>
              <w:right w:val="single" w:sz="4" w:space="0" w:color="000000"/>
            </w:tcBorders>
          </w:tcPr>
          <w:p w:rsidR="00216024" w:rsidRPr="006B2948" w:rsidRDefault="00216024" w:rsidP="00640CC2">
            <w:pPr>
              <w:pStyle w:val="ad"/>
              <w:widowControl w:val="0"/>
              <w:ind w:left="35" w:firstLine="0"/>
              <w:rPr>
                <w:sz w:val="21"/>
                <w:szCs w:val="21"/>
                <w:lang w:val="ru-RU"/>
              </w:rPr>
            </w:pPr>
            <w:r w:rsidRPr="006B2948">
              <w:rPr>
                <w:bCs/>
                <w:sz w:val="21"/>
                <w:szCs w:val="21"/>
              </w:rPr>
              <w:t>принципы процесса</w:t>
            </w:r>
            <w:r>
              <w:rPr>
                <w:bCs/>
                <w:sz w:val="21"/>
                <w:szCs w:val="21"/>
                <w:lang w:val="ru-RU"/>
              </w:rPr>
              <w:t xml:space="preserve"> </w:t>
            </w:r>
            <w:r w:rsidRPr="006B2948">
              <w:rPr>
                <w:bCs/>
                <w:sz w:val="21"/>
                <w:szCs w:val="21"/>
              </w:rPr>
              <w:t>профессионально- творческого саморазвития</w:t>
            </w:r>
            <w:r w:rsidRPr="006B2948">
              <w:rPr>
                <w:sz w:val="21"/>
                <w:szCs w:val="21"/>
              </w:rPr>
              <w:t>;</w:t>
            </w:r>
            <w:r w:rsidRPr="006B2948">
              <w:rPr>
                <w:sz w:val="21"/>
                <w:szCs w:val="21"/>
                <w:lang w:val="ru-RU"/>
              </w:rPr>
              <w:t xml:space="preserve"> </w:t>
            </w:r>
          </w:p>
          <w:p w:rsidR="00216024" w:rsidRPr="006B2948" w:rsidRDefault="00216024" w:rsidP="00640CC2">
            <w:pPr>
              <w:pStyle w:val="ad"/>
              <w:widowControl w:val="0"/>
              <w:rPr>
                <w:sz w:val="21"/>
                <w:szCs w:val="21"/>
                <w:lang w:val="ru-RU"/>
              </w:rPr>
            </w:pPr>
            <w:r w:rsidRPr="006B2948">
              <w:rPr>
                <w:sz w:val="21"/>
                <w:szCs w:val="21"/>
                <w:lang w:val="ru-RU"/>
              </w:rPr>
              <w:t>алгоритм</w:t>
            </w:r>
          </w:p>
          <w:p w:rsidR="00216024" w:rsidRPr="005810A7" w:rsidRDefault="00216024" w:rsidP="00640CC2">
            <w:pPr>
              <w:jc w:val="both"/>
              <w:rPr>
                <w:sz w:val="21"/>
                <w:szCs w:val="21"/>
              </w:rPr>
            </w:pPr>
            <w:r w:rsidRPr="005810A7">
              <w:rPr>
                <w:sz w:val="21"/>
                <w:szCs w:val="21"/>
              </w:rPr>
              <w:t>формирования профессионально- исследовательских компетенций;</w:t>
            </w:r>
          </w:p>
          <w:p w:rsidR="00216024" w:rsidRPr="00681373" w:rsidRDefault="00216024" w:rsidP="00640CC2">
            <w:pPr>
              <w:jc w:val="both"/>
              <w:rPr>
                <w:sz w:val="20"/>
                <w:szCs w:val="20"/>
              </w:rPr>
            </w:pPr>
            <w:r w:rsidRPr="006B2948">
              <w:rPr>
                <w:bCs/>
                <w:sz w:val="21"/>
                <w:szCs w:val="21"/>
              </w:rPr>
              <w:t>методы личностного самообразования</w:t>
            </w:r>
            <w:r>
              <w:rPr>
                <w:bCs/>
                <w:sz w:val="21"/>
                <w:szCs w:val="21"/>
              </w:rPr>
              <w:t xml:space="preserve"> на основе целеполагания и самоконтроля.</w:t>
            </w:r>
          </w:p>
        </w:tc>
        <w:tc>
          <w:tcPr>
            <w:tcW w:w="2268" w:type="dxa"/>
            <w:tcBorders>
              <w:top w:val="single" w:sz="4" w:space="0" w:color="auto"/>
              <w:left w:val="single" w:sz="4" w:space="0" w:color="000000"/>
              <w:bottom w:val="single" w:sz="4" w:space="0" w:color="000000"/>
              <w:right w:val="single" w:sz="4" w:space="0" w:color="000000"/>
            </w:tcBorders>
          </w:tcPr>
          <w:p w:rsidR="00216024" w:rsidRPr="006B2948" w:rsidRDefault="00216024" w:rsidP="00640CC2">
            <w:pPr>
              <w:pStyle w:val="a3"/>
              <w:shd w:val="clear" w:color="auto" w:fill="FFFFFF"/>
              <w:spacing w:before="0" w:beforeAutospacing="0" w:after="0" w:afterAutospacing="0"/>
              <w:jc w:val="both"/>
              <w:rPr>
                <w:bCs/>
                <w:sz w:val="21"/>
                <w:szCs w:val="21"/>
              </w:rPr>
            </w:pPr>
            <w:r w:rsidRPr="006B2948">
              <w:rPr>
                <w:bCs/>
                <w:sz w:val="21"/>
                <w:szCs w:val="21"/>
              </w:rPr>
              <w:t xml:space="preserve">выстраивать индивидуальные траектории профессионально- творческого саморазвития; </w:t>
            </w:r>
          </w:p>
          <w:p w:rsidR="00216024" w:rsidRPr="006B2948" w:rsidRDefault="00216024" w:rsidP="00640CC2">
            <w:pPr>
              <w:pStyle w:val="a3"/>
              <w:shd w:val="clear" w:color="auto" w:fill="FFFFFF"/>
              <w:spacing w:before="0" w:beforeAutospacing="0" w:after="0" w:afterAutospacing="0"/>
              <w:jc w:val="both"/>
              <w:rPr>
                <w:bCs/>
                <w:sz w:val="21"/>
                <w:szCs w:val="21"/>
              </w:rPr>
            </w:pPr>
            <w:r w:rsidRPr="006B2948">
              <w:rPr>
                <w:bCs/>
                <w:sz w:val="21"/>
                <w:szCs w:val="21"/>
              </w:rPr>
              <w:t xml:space="preserve">реализовывать процесс профессионального самовоспитания и самообразования; </w:t>
            </w:r>
          </w:p>
          <w:p w:rsidR="00216024" w:rsidRPr="00443E1F" w:rsidRDefault="00216024" w:rsidP="00640CC2">
            <w:pPr>
              <w:pStyle w:val="a3"/>
              <w:shd w:val="clear" w:color="auto" w:fill="FFFFFF"/>
              <w:spacing w:before="0" w:beforeAutospacing="0" w:after="0" w:afterAutospacing="0"/>
              <w:jc w:val="both"/>
              <w:rPr>
                <w:bCs/>
                <w:sz w:val="21"/>
                <w:szCs w:val="21"/>
              </w:rPr>
            </w:pPr>
            <w:r w:rsidRPr="006B2948">
              <w:rPr>
                <w:bCs/>
                <w:sz w:val="21"/>
                <w:szCs w:val="21"/>
              </w:rPr>
              <w:t xml:space="preserve">осуществлять самоанализ, самоконтроль собственной профессиональной деятельности. </w:t>
            </w:r>
          </w:p>
        </w:tc>
        <w:tc>
          <w:tcPr>
            <w:tcW w:w="2410" w:type="dxa"/>
            <w:tcBorders>
              <w:top w:val="single" w:sz="4" w:space="0" w:color="auto"/>
              <w:left w:val="single" w:sz="4" w:space="0" w:color="000000"/>
              <w:bottom w:val="single" w:sz="4" w:space="0" w:color="000000"/>
              <w:right w:val="single" w:sz="4" w:space="0" w:color="000000"/>
            </w:tcBorders>
          </w:tcPr>
          <w:p w:rsidR="00216024" w:rsidRPr="005810A7" w:rsidRDefault="00216024" w:rsidP="00640CC2">
            <w:pPr>
              <w:pStyle w:val="a3"/>
              <w:shd w:val="clear" w:color="auto" w:fill="FFFFFF"/>
              <w:spacing w:before="0" w:beforeAutospacing="0" w:after="0" w:afterAutospacing="0"/>
              <w:jc w:val="both"/>
              <w:rPr>
                <w:bCs/>
                <w:sz w:val="21"/>
                <w:szCs w:val="21"/>
              </w:rPr>
            </w:pPr>
            <w:r w:rsidRPr="005810A7">
              <w:rPr>
                <w:bCs/>
                <w:sz w:val="21"/>
                <w:szCs w:val="21"/>
              </w:rPr>
              <w:t>технологиями планирования профессиональной деятельности в сфере на</w:t>
            </w:r>
            <w:r>
              <w:rPr>
                <w:bCs/>
                <w:sz w:val="21"/>
                <w:szCs w:val="21"/>
              </w:rPr>
              <w:t>у</w:t>
            </w:r>
            <w:r w:rsidRPr="005810A7">
              <w:rPr>
                <w:bCs/>
                <w:sz w:val="21"/>
                <w:szCs w:val="21"/>
              </w:rPr>
              <w:t xml:space="preserve">чных исследований; </w:t>
            </w:r>
          </w:p>
          <w:p w:rsidR="00216024" w:rsidRDefault="00216024" w:rsidP="00640CC2">
            <w:pPr>
              <w:pStyle w:val="a3"/>
              <w:shd w:val="clear" w:color="auto" w:fill="FFFFFF"/>
              <w:spacing w:before="0" w:beforeAutospacing="0" w:after="0" w:afterAutospacing="0"/>
              <w:jc w:val="both"/>
              <w:rPr>
                <w:bCs/>
                <w:sz w:val="21"/>
                <w:szCs w:val="21"/>
              </w:rPr>
            </w:pPr>
            <w:r w:rsidRPr="006B2948">
              <w:rPr>
                <w:bCs/>
                <w:sz w:val="21"/>
                <w:szCs w:val="21"/>
              </w:rPr>
              <w:t>самоанализ</w:t>
            </w:r>
            <w:r>
              <w:rPr>
                <w:bCs/>
                <w:sz w:val="21"/>
                <w:szCs w:val="21"/>
              </w:rPr>
              <w:t>ом</w:t>
            </w:r>
            <w:r w:rsidRPr="006B2948">
              <w:rPr>
                <w:bCs/>
                <w:sz w:val="21"/>
                <w:szCs w:val="21"/>
              </w:rPr>
              <w:t xml:space="preserve"> и самоконтрол</w:t>
            </w:r>
            <w:r>
              <w:rPr>
                <w:bCs/>
                <w:sz w:val="21"/>
                <w:szCs w:val="21"/>
              </w:rPr>
              <w:t>ем в</w:t>
            </w:r>
            <w:r w:rsidRPr="006B2948">
              <w:rPr>
                <w:bCs/>
                <w:sz w:val="21"/>
                <w:szCs w:val="21"/>
              </w:rPr>
              <w:t xml:space="preserve"> исследовательской деятельности;</w:t>
            </w:r>
          </w:p>
          <w:p w:rsidR="00216024" w:rsidRPr="006B2948" w:rsidRDefault="00216024" w:rsidP="00640CC2">
            <w:pPr>
              <w:pStyle w:val="a3"/>
              <w:shd w:val="clear" w:color="auto" w:fill="FFFFFF"/>
              <w:spacing w:before="0" w:beforeAutospacing="0" w:after="0" w:afterAutospacing="0"/>
              <w:jc w:val="both"/>
              <w:rPr>
                <w:bCs/>
                <w:sz w:val="21"/>
                <w:szCs w:val="21"/>
              </w:rPr>
            </w:pPr>
            <w:r w:rsidRPr="006B2948">
              <w:rPr>
                <w:bCs/>
                <w:sz w:val="21"/>
                <w:szCs w:val="21"/>
              </w:rPr>
              <w:t>профессионально- творческ</w:t>
            </w:r>
            <w:r>
              <w:rPr>
                <w:bCs/>
                <w:sz w:val="21"/>
                <w:szCs w:val="21"/>
              </w:rPr>
              <w:t>им</w:t>
            </w:r>
            <w:r w:rsidRPr="006B2948">
              <w:rPr>
                <w:bCs/>
                <w:sz w:val="21"/>
                <w:szCs w:val="21"/>
              </w:rPr>
              <w:t xml:space="preserve"> саморазвити</w:t>
            </w:r>
            <w:r>
              <w:rPr>
                <w:bCs/>
                <w:sz w:val="21"/>
                <w:szCs w:val="21"/>
              </w:rPr>
              <w:t>ем</w:t>
            </w:r>
            <w:r w:rsidRPr="006B2948">
              <w:rPr>
                <w:bCs/>
                <w:sz w:val="21"/>
                <w:szCs w:val="21"/>
              </w:rPr>
              <w:t xml:space="preserve"> на основе </w:t>
            </w:r>
            <w:proofErr w:type="spellStart"/>
            <w:r w:rsidRPr="006B2948">
              <w:rPr>
                <w:bCs/>
                <w:sz w:val="21"/>
                <w:szCs w:val="21"/>
              </w:rPr>
              <w:t>компетентностного</w:t>
            </w:r>
            <w:proofErr w:type="spellEnd"/>
            <w:r w:rsidRPr="006B2948">
              <w:rPr>
                <w:bCs/>
                <w:sz w:val="21"/>
                <w:szCs w:val="21"/>
              </w:rPr>
              <w:t xml:space="preserve"> подхода.</w:t>
            </w:r>
            <w:r>
              <w:rPr>
                <w:bCs/>
                <w:sz w:val="21"/>
                <w:szCs w:val="21"/>
              </w:rPr>
              <w:t xml:space="preserve"> </w:t>
            </w:r>
          </w:p>
          <w:p w:rsidR="00216024" w:rsidRPr="00681373" w:rsidRDefault="00216024" w:rsidP="00640CC2">
            <w:pPr>
              <w:snapToGrid w:val="0"/>
              <w:spacing w:before="100" w:beforeAutospacing="1" w:after="100" w:afterAutospacing="1"/>
              <w:contextualSpacing/>
              <w:jc w:val="both"/>
              <w:rPr>
                <w:bCs/>
                <w:sz w:val="20"/>
                <w:szCs w:val="20"/>
              </w:rPr>
            </w:pPr>
          </w:p>
        </w:tc>
      </w:tr>
      <w:tr w:rsidR="00216024" w:rsidRPr="00681373" w:rsidTr="00640CC2">
        <w:trPr>
          <w:trHeight w:val="2490"/>
        </w:trPr>
        <w:tc>
          <w:tcPr>
            <w:tcW w:w="2694" w:type="dxa"/>
            <w:tcBorders>
              <w:top w:val="single" w:sz="4" w:space="0" w:color="000000"/>
              <w:left w:val="single" w:sz="4" w:space="0" w:color="000000"/>
              <w:bottom w:val="single" w:sz="4" w:space="0" w:color="auto"/>
              <w:right w:val="single" w:sz="4" w:space="0" w:color="000000"/>
            </w:tcBorders>
            <w:hideMark/>
          </w:tcPr>
          <w:p w:rsidR="00216024" w:rsidRPr="00681373" w:rsidRDefault="00216024" w:rsidP="00640CC2">
            <w:pPr>
              <w:contextualSpacing/>
              <w:rPr>
                <w:sz w:val="20"/>
                <w:szCs w:val="20"/>
              </w:rPr>
            </w:pPr>
            <w:r w:rsidRPr="00681373">
              <w:rPr>
                <w:sz w:val="20"/>
                <w:szCs w:val="20"/>
              </w:rPr>
              <w:t>ОПК-1</w:t>
            </w:r>
          </w:p>
          <w:p w:rsidR="00216024" w:rsidRPr="00B7533E" w:rsidRDefault="00216024" w:rsidP="00640CC2">
            <w:pPr>
              <w:pStyle w:val="ad"/>
              <w:widowControl w:val="0"/>
              <w:ind w:left="0" w:firstLine="0"/>
              <w:rPr>
                <w:sz w:val="22"/>
                <w:lang w:val="ru-RU"/>
              </w:rPr>
            </w:pPr>
            <w:r w:rsidRPr="00B7533E">
              <w:rPr>
                <w:sz w:val="22"/>
                <w:lang w:val="ru-RU"/>
              </w:rPr>
              <w:t xml:space="preserve">способность </w:t>
            </w:r>
            <w:r w:rsidRPr="00B7533E">
              <w:rPr>
                <w:sz w:val="22"/>
              </w:rPr>
              <w:t>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sidRPr="00B7533E">
              <w:rPr>
                <w:sz w:val="22"/>
                <w:lang w:val="ru-RU"/>
              </w:rPr>
              <w:t xml:space="preserve">; </w:t>
            </w:r>
          </w:p>
          <w:p w:rsidR="00216024" w:rsidRPr="00681373" w:rsidRDefault="00216024" w:rsidP="00640CC2">
            <w:pPr>
              <w:contextualSpacing/>
              <w:rPr>
                <w:sz w:val="20"/>
                <w:szCs w:val="20"/>
              </w:rPr>
            </w:pPr>
            <w:r>
              <w:rPr>
                <w:sz w:val="20"/>
                <w:szCs w:val="20"/>
              </w:rPr>
              <w:t xml:space="preserve"> </w:t>
            </w:r>
          </w:p>
        </w:tc>
        <w:tc>
          <w:tcPr>
            <w:tcW w:w="2409" w:type="dxa"/>
            <w:tcBorders>
              <w:top w:val="single" w:sz="4" w:space="0" w:color="000000"/>
              <w:left w:val="single" w:sz="4" w:space="0" w:color="000000"/>
              <w:bottom w:val="single" w:sz="4" w:space="0" w:color="auto"/>
              <w:right w:val="single" w:sz="4" w:space="0" w:color="000000"/>
            </w:tcBorders>
          </w:tcPr>
          <w:p w:rsidR="00216024" w:rsidRPr="006B2948" w:rsidRDefault="00216024" w:rsidP="00640CC2">
            <w:pPr>
              <w:pStyle w:val="2"/>
              <w:spacing w:after="0" w:line="240" w:lineRule="auto"/>
              <w:jc w:val="both"/>
              <w:rPr>
                <w:sz w:val="21"/>
                <w:szCs w:val="21"/>
              </w:rPr>
            </w:pPr>
            <w:r w:rsidRPr="006B2948">
              <w:rPr>
                <w:sz w:val="21"/>
                <w:szCs w:val="21"/>
              </w:rPr>
              <w:t xml:space="preserve">основные методологические </w:t>
            </w:r>
            <w:r w:rsidRPr="006B2948">
              <w:rPr>
                <w:sz w:val="21"/>
                <w:szCs w:val="21"/>
                <w:lang w:val="ru-RU"/>
              </w:rPr>
              <w:t>категории</w:t>
            </w:r>
            <w:r w:rsidRPr="006B2948">
              <w:rPr>
                <w:sz w:val="21"/>
                <w:szCs w:val="21"/>
              </w:rPr>
              <w:t xml:space="preserve"> </w:t>
            </w:r>
            <w:r w:rsidRPr="006B2948">
              <w:rPr>
                <w:sz w:val="21"/>
                <w:szCs w:val="21"/>
                <w:lang w:val="ru-RU"/>
              </w:rPr>
              <w:t>научного</w:t>
            </w:r>
            <w:r w:rsidRPr="006B2948">
              <w:rPr>
                <w:sz w:val="21"/>
                <w:szCs w:val="21"/>
              </w:rPr>
              <w:t xml:space="preserve"> исследования; </w:t>
            </w:r>
          </w:p>
          <w:p w:rsidR="00216024" w:rsidRPr="006B2948" w:rsidRDefault="00216024" w:rsidP="00640CC2">
            <w:pPr>
              <w:pStyle w:val="2"/>
              <w:spacing w:after="0" w:line="240" w:lineRule="auto"/>
              <w:jc w:val="both"/>
              <w:rPr>
                <w:sz w:val="21"/>
                <w:szCs w:val="21"/>
              </w:rPr>
            </w:pPr>
            <w:r w:rsidRPr="006B2948">
              <w:rPr>
                <w:sz w:val="21"/>
                <w:szCs w:val="21"/>
              </w:rPr>
              <w:t xml:space="preserve">принципы и требования к </w:t>
            </w:r>
            <w:r>
              <w:rPr>
                <w:sz w:val="21"/>
                <w:szCs w:val="21"/>
                <w:lang w:val="ru-RU"/>
              </w:rPr>
              <w:t>научно-профессиональной</w:t>
            </w:r>
            <w:r w:rsidRPr="006B2948">
              <w:rPr>
                <w:sz w:val="21"/>
                <w:szCs w:val="21"/>
              </w:rPr>
              <w:t xml:space="preserve"> деятельности; </w:t>
            </w:r>
          </w:p>
          <w:p w:rsidR="00216024" w:rsidRPr="00CE21A5" w:rsidRDefault="00216024" w:rsidP="00640CC2">
            <w:pPr>
              <w:pStyle w:val="2"/>
              <w:spacing w:after="0" w:line="240" w:lineRule="auto"/>
              <w:jc w:val="both"/>
              <w:rPr>
                <w:sz w:val="21"/>
                <w:szCs w:val="21"/>
              </w:rPr>
            </w:pPr>
            <w:r w:rsidRPr="006B2948">
              <w:rPr>
                <w:sz w:val="21"/>
                <w:szCs w:val="21"/>
              </w:rPr>
              <w:t>метод</w:t>
            </w:r>
            <w:r>
              <w:rPr>
                <w:sz w:val="21"/>
                <w:szCs w:val="21"/>
                <w:lang w:val="ru-RU"/>
              </w:rPr>
              <w:t>ы</w:t>
            </w:r>
            <w:r w:rsidRPr="006B2948">
              <w:rPr>
                <w:sz w:val="21"/>
                <w:szCs w:val="21"/>
              </w:rPr>
              <w:t xml:space="preserve"> организации и осуществления </w:t>
            </w:r>
            <w:r>
              <w:rPr>
                <w:sz w:val="21"/>
                <w:szCs w:val="21"/>
                <w:lang w:val="ru-RU"/>
              </w:rPr>
              <w:t>научно-</w:t>
            </w:r>
            <w:r w:rsidRPr="006B2948">
              <w:rPr>
                <w:sz w:val="21"/>
                <w:szCs w:val="21"/>
              </w:rPr>
              <w:t>исследова</w:t>
            </w:r>
            <w:r>
              <w:rPr>
                <w:sz w:val="21"/>
                <w:szCs w:val="21"/>
                <w:lang w:val="ru-RU"/>
              </w:rPr>
              <w:t>тельской деятельности</w:t>
            </w:r>
            <w:r w:rsidRPr="006B2948">
              <w:rPr>
                <w:sz w:val="21"/>
                <w:szCs w:val="21"/>
              </w:rPr>
              <w:t>;</w:t>
            </w:r>
          </w:p>
          <w:p w:rsidR="00216024" w:rsidRPr="00681373" w:rsidRDefault="00216024" w:rsidP="00640CC2">
            <w:pPr>
              <w:contextualSpacing/>
              <w:rPr>
                <w:sz w:val="20"/>
                <w:szCs w:val="20"/>
              </w:rPr>
            </w:pPr>
            <w:r w:rsidRPr="006B2948">
              <w:rPr>
                <w:color w:val="000000"/>
                <w:sz w:val="21"/>
                <w:szCs w:val="21"/>
              </w:rPr>
              <w:t>методы онлайн-по</w:t>
            </w:r>
            <w:r w:rsidRPr="006B2948">
              <w:rPr>
                <w:color w:val="000000"/>
                <w:sz w:val="21"/>
                <w:szCs w:val="21"/>
              </w:rPr>
              <w:softHyphen/>
              <w:t>иска информации, необходимой для научных исследова</w:t>
            </w:r>
            <w:r w:rsidRPr="006B2948">
              <w:rPr>
                <w:color w:val="000000"/>
                <w:sz w:val="21"/>
                <w:szCs w:val="21"/>
              </w:rPr>
              <w:softHyphen/>
              <w:t>ний</w:t>
            </w:r>
            <w:r>
              <w:rPr>
                <w:color w:val="000000"/>
                <w:sz w:val="21"/>
                <w:szCs w:val="21"/>
              </w:rPr>
              <w:t>.</w:t>
            </w:r>
          </w:p>
        </w:tc>
        <w:tc>
          <w:tcPr>
            <w:tcW w:w="2268" w:type="dxa"/>
            <w:tcBorders>
              <w:top w:val="single" w:sz="4" w:space="0" w:color="000000"/>
              <w:left w:val="single" w:sz="4" w:space="0" w:color="000000"/>
              <w:bottom w:val="single" w:sz="4" w:space="0" w:color="auto"/>
              <w:right w:val="single" w:sz="4" w:space="0" w:color="000000"/>
            </w:tcBorders>
            <w:hideMark/>
          </w:tcPr>
          <w:p w:rsidR="00216024" w:rsidRPr="006B2948" w:rsidRDefault="00216024" w:rsidP="00640CC2">
            <w:pPr>
              <w:pStyle w:val="2"/>
              <w:spacing w:after="0" w:line="240" w:lineRule="auto"/>
              <w:jc w:val="both"/>
              <w:rPr>
                <w:sz w:val="21"/>
                <w:szCs w:val="21"/>
              </w:rPr>
            </w:pPr>
            <w:r>
              <w:rPr>
                <w:sz w:val="21"/>
                <w:szCs w:val="21"/>
                <w:lang w:val="ru-RU"/>
              </w:rPr>
              <w:t xml:space="preserve">применять </w:t>
            </w:r>
            <w:r w:rsidRPr="006B2948">
              <w:rPr>
                <w:sz w:val="21"/>
                <w:szCs w:val="21"/>
              </w:rPr>
              <w:t xml:space="preserve">основные методологические </w:t>
            </w:r>
            <w:r w:rsidRPr="006B2948">
              <w:rPr>
                <w:sz w:val="21"/>
                <w:szCs w:val="21"/>
                <w:lang w:val="ru-RU"/>
              </w:rPr>
              <w:t>категории</w:t>
            </w:r>
            <w:r w:rsidRPr="006B2948">
              <w:rPr>
                <w:sz w:val="21"/>
                <w:szCs w:val="21"/>
              </w:rPr>
              <w:t xml:space="preserve"> </w:t>
            </w:r>
            <w:r w:rsidRPr="006B2948">
              <w:rPr>
                <w:sz w:val="21"/>
                <w:szCs w:val="21"/>
                <w:lang w:val="ru-RU"/>
              </w:rPr>
              <w:t>научного</w:t>
            </w:r>
            <w:r w:rsidRPr="006B2948">
              <w:rPr>
                <w:sz w:val="21"/>
                <w:szCs w:val="21"/>
              </w:rPr>
              <w:t xml:space="preserve"> исследования; </w:t>
            </w:r>
          </w:p>
          <w:p w:rsidR="00216024" w:rsidRPr="00CE21A5" w:rsidRDefault="00216024" w:rsidP="00640CC2">
            <w:pPr>
              <w:pStyle w:val="2"/>
              <w:spacing w:after="0" w:line="240" w:lineRule="auto"/>
              <w:jc w:val="both"/>
              <w:rPr>
                <w:sz w:val="21"/>
                <w:szCs w:val="21"/>
              </w:rPr>
            </w:pPr>
            <w:r>
              <w:rPr>
                <w:sz w:val="21"/>
                <w:szCs w:val="21"/>
                <w:lang w:val="ru-RU"/>
              </w:rPr>
              <w:t xml:space="preserve">использовать </w:t>
            </w:r>
            <w:r w:rsidRPr="006B2948">
              <w:rPr>
                <w:sz w:val="21"/>
                <w:szCs w:val="21"/>
              </w:rPr>
              <w:t>метод</w:t>
            </w:r>
            <w:r>
              <w:rPr>
                <w:sz w:val="21"/>
                <w:szCs w:val="21"/>
                <w:lang w:val="ru-RU"/>
              </w:rPr>
              <w:t>ы</w:t>
            </w:r>
            <w:r w:rsidRPr="006B2948">
              <w:rPr>
                <w:sz w:val="21"/>
                <w:szCs w:val="21"/>
              </w:rPr>
              <w:t xml:space="preserve"> организации и осуществления </w:t>
            </w:r>
            <w:r>
              <w:rPr>
                <w:sz w:val="21"/>
                <w:szCs w:val="21"/>
                <w:lang w:val="ru-RU"/>
              </w:rPr>
              <w:t>научно-</w:t>
            </w:r>
            <w:r w:rsidRPr="006B2948">
              <w:rPr>
                <w:sz w:val="21"/>
                <w:szCs w:val="21"/>
              </w:rPr>
              <w:t>исследова</w:t>
            </w:r>
            <w:r>
              <w:rPr>
                <w:sz w:val="21"/>
                <w:szCs w:val="21"/>
                <w:lang w:val="ru-RU"/>
              </w:rPr>
              <w:t>тельской деятельности</w:t>
            </w:r>
            <w:r w:rsidRPr="006B2948">
              <w:rPr>
                <w:sz w:val="21"/>
                <w:szCs w:val="21"/>
              </w:rPr>
              <w:t>;</w:t>
            </w:r>
          </w:p>
          <w:p w:rsidR="00216024" w:rsidRPr="00681373" w:rsidRDefault="00216024" w:rsidP="00640CC2">
            <w:pPr>
              <w:contextualSpacing/>
              <w:rPr>
                <w:sz w:val="20"/>
                <w:szCs w:val="20"/>
              </w:rPr>
            </w:pPr>
            <w:r>
              <w:rPr>
                <w:color w:val="000000"/>
                <w:sz w:val="21"/>
                <w:szCs w:val="21"/>
              </w:rPr>
              <w:t xml:space="preserve">применять </w:t>
            </w:r>
            <w:r w:rsidRPr="006B2948">
              <w:rPr>
                <w:color w:val="000000"/>
                <w:sz w:val="21"/>
                <w:szCs w:val="21"/>
              </w:rPr>
              <w:t>методы онлайн-по</w:t>
            </w:r>
            <w:r w:rsidRPr="006B2948">
              <w:rPr>
                <w:color w:val="000000"/>
                <w:sz w:val="21"/>
                <w:szCs w:val="21"/>
              </w:rPr>
              <w:softHyphen/>
              <w:t>иска информации, необходимой для научных исследова</w:t>
            </w:r>
            <w:r w:rsidRPr="006B2948">
              <w:rPr>
                <w:color w:val="000000"/>
                <w:sz w:val="21"/>
                <w:szCs w:val="21"/>
              </w:rPr>
              <w:softHyphen/>
              <w:t>ний</w:t>
            </w:r>
            <w:r>
              <w:rPr>
                <w:color w:val="000000"/>
                <w:sz w:val="21"/>
                <w:szCs w:val="21"/>
              </w:rPr>
              <w:t>.</w:t>
            </w:r>
          </w:p>
        </w:tc>
        <w:tc>
          <w:tcPr>
            <w:tcW w:w="2410" w:type="dxa"/>
            <w:tcBorders>
              <w:top w:val="single" w:sz="4" w:space="0" w:color="000000"/>
              <w:left w:val="single" w:sz="4" w:space="0" w:color="000000"/>
              <w:bottom w:val="single" w:sz="4" w:space="0" w:color="auto"/>
              <w:right w:val="single" w:sz="4" w:space="0" w:color="000000"/>
            </w:tcBorders>
            <w:hideMark/>
          </w:tcPr>
          <w:p w:rsidR="00216024" w:rsidRPr="006B2948" w:rsidRDefault="00216024" w:rsidP="00640CC2">
            <w:pPr>
              <w:pStyle w:val="2"/>
              <w:spacing w:after="0" w:line="240" w:lineRule="auto"/>
              <w:jc w:val="both"/>
              <w:rPr>
                <w:i/>
                <w:spacing w:val="2"/>
                <w:sz w:val="21"/>
                <w:szCs w:val="21"/>
                <w:lang w:val="ru-RU"/>
              </w:rPr>
            </w:pPr>
            <w:r w:rsidRPr="006B2948">
              <w:rPr>
                <w:color w:val="000000"/>
                <w:sz w:val="21"/>
                <w:szCs w:val="21"/>
                <w:lang w:val="ru-RU"/>
              </w:rPr>
              <w:t>организаци</w:t>
            </w:r>
            <w:r>
              <w:rPr>
                <w:color w:val="000000"/>
                <w:sz w:val="21"/>
                <w:szCs w:val="21"/>
                <w:lang w:val="ru-RU"/>
              </w:rPr>
              <w:t>ей</w:t>
            </w:r>
            <w:r w:rsidRPr="006B2948">
              <w:rPr>
                <w:color w:val="000000"/>
                <w:sz w:val="21"/>
                <w:szCs w:val="21"/>
                <w:lang w:val="ru-RU"/>
              </w:rPr>
              <w:t xml:space="preserve"> </w:t>
            </w:r>
            <w:r w:rsidRPr="006B2948">
              <w:rPr>
                <w:color w:val="000000"/>
                <w:sz w:val="21"/>
                <w:szCs w:val="21"/>
              </w:rPr>
              <w:t>научно- исследовательск</w:t>
            </w:r>
            <w:r w:rsidRPr="006B2948">
              <w:rPr>
                <w:color w:val="000000"/>
                <w:sz w:val="21"/>
                <w:szCs w:val="21"/>
                <w:lang w:val="ru-RU"/>
              </w:rPr>
              <w:t>ой</w:t>
            </w:r>
            <w:r w:rsidRPr="006B2948">
              <w:rPr>
                <w:color w:val="000000"/>
                <w:sz w:val="21"/>
                <w:szCs w:val="21"/>
              </w:rPr>
              <w:t xml:space="preserve"> деятельност</w:t>
            </w:r>
            <w:r w:rsidRPr="006B2948">
              <w:rPr>
                <w:color w:val="000000"/>
                <w:sz w:val="21"/>
                <w:szCs w:val="21"/>
                <w:lang w:val="ru-RU"/>
              </w:rPr>
              <w:t xml:space="preserve">и </w:t>
            </w:r>
            <w:r w:rsidRPr="006B2948">
              <w:rPr>
                <w:color w:val="000000"/>
                <w:sz w:val="21"/>
                <w:szCs w:val="21"/>
              </w:rPr>
              <w:t>в области экономических наук;</w:t>
            </w:r>
            <w:r w:rsidRPr="006B2948">
              <w:rPr>
                <w:color w:val="000000"/>
                <w:sz w:val="21"/>
                <w:szCs w:val="21"/>
                <w:lang w:val="ru-RU"/>
              </w:rPr>
              <w:t xml:space="preserve"> </w:t>
            </w:r>
          </w:p>
          <w:p w:rsidR="00216024" w:rsidRDefault="00216024" w:rsidP="00640CC2">
            <w:pPr>
              <w:pStyle w:val="2"/>
              <w:spacing w:after="0" w:line="240" w:lineRule="auto"/>
              <w:jc w:val="both"/>
              <w:rPr>
                <w:sz w:val="21"/>
                <w:szCs w:val="21"/>
                <w:lang w:val="ru-RU"/>
              </w:rPr>
            </w:pPr>
            <w:r w:rsidRPr="006B2948">
              <w:rPr>
                <w:rFonts w:eastAsiaTheme="minorHAnsi"/>
                <w:sz w:val="21"/>
                <w:szCs w:val="21"/>
                <w:lang w:val="ru-RU" w:eastAsia="en-US"/>
              </w:rPr>
              <w:t>интерпретаци</w:t>
            </w:r>
            <w:r>
              <w:rPr>
                <w:rFonts w:eastAsiaTheme="minorHAnsi"/>
                <w:sz w:val="21"/>
                <w:szCs w:val="21"/>
                <w:lang w:val="ru-RU" w:eastAsia="en-US"/>
              </w:rPr>
              <w:t>ей</w:t>
            </w:r>
            <w:r w:rsidRPr="006B2948">
              <w:rPr>
                <w:sz w:val="21"/>
                <w:szCs w:val="21"/>
              </w:rPr>
              <w:t xml:space="preserve"> полученных </w:t>
            </w:r>
            <w:r>
              <w:rPr>
                <w:sz w:val="21"/>
                <w:szCs w:val="21"/>
                <w:lang w:val="ru-RU"/>
              </w:rPr>
              <w:t xml:space="preserve">результатов </w:t>
            </w:r>
            <w:r w:rsidRPr="006B2948">
              <w:rPr>
                <w:sz w:val="21"/>
                <w:szCs w:val="21"/>
              </w:rPr>
              <w:t>исследования</w:t>
            </w:r>
            <w:r w:rsidRPr="006B2948">
              <w:rPr>
                <w:sz w:val="21"/>
                <w:szCs w:val="21"/>
                <w:lang w:val="ru-RU"/>
              </w:rPr>
              <w:t xml:space="preserve">; </w:t>
            </w:r>
          </w:p>
          <w:p w:rsidR="00216024" w:rsidRPr="00C1631E" w:rsidRDefault="00216024" w:rsidP="00640CC2">
            <w:pPr>
              <w:pStyle w:val="2"/>
              <w:spacing w:after="0" w:line="240" w:lineRule="auto"/>
              <w:jc w:val="both"/>
              <w:rPr>
                <w:sz w:val="21"/>
                <w:szCs w:val="21"/>
              </w:rPr>
            </w:pPr>
            <w:r w:rsidRPr="006B2948">
              <w:rPr>
                <w:sz w:val="21"/>
                <w:szCs w:val="21"/>
              </w:rPr>
              <w:t>метод</w:t>
            </w:r>
            <w:r>
              <w:rPr>
                <w:sz w:val="21"/>
                <w:szCs w:val="21"/>
                <w:lang w:val="ru-RU"/>
              </w:rPr>
              <w:t>ами</w:t>
            </w:r>
            <w:r w:rsidRPr="006B2948">
              <w:rPr>
                <w:sz w:val="21"/>
                <w:szCs w:val="21"/>
              </w:rPr>
              <w:t xml:space="preserve"> организации и осуществления </w:t>
            </w:r>
            <w:r>
              <w:rPr>
                <w:sz w:val="21"/>
                <w:szCs w:val="21"/>
                <w:lang w:val="ru-RU"/>
              </w:rPr>
              <w:t>научно-</w:t>
            </w:r>
            <w:r w:rsidRPr="006B2948">
              <w:rPr>
                <w:sz w:val="21"/>
                <w:szCs w:val="21"/>
              </w:rPr>
              <w:t>исследова</w:t>
            </w:r>
            <w:r>
              <w:rPr>
                <w:sz w:val="21"/>
                <w:szCs w:val="21"/>
                <w:lang w:val="ru-RU"/>
              </w:rPr>
              <w:t>тельской деятельности</w:t>
            </w:r>
            <w:r w:rsidRPr="006B2948">
              <w:rPr>
                <w:sz w:val="21"/>
                <w:szCs w:val="21"/>
              </w:rPr>
              <w:t>;</w:t>
            </w:r>
          </w:p>
          <w:p w:rsidR="00216024" w:rsidRPr="00681373" w:rsidRDefault="00216024" w:rsidP="00640CC2">
            <w:pPr>
              <w:contextualSpacing/>
              <w:rPr>
                <w:sz w:val="20"/>
                <w:szCs w:val="20"/>
              </w:rPr>
            </w:pPr>
            <w:r w:rsidRPr="006B2948">
              <w:rPr>
                <w:color w:val="000000"/>
                <w:sz w:val="21"/>
                <w:szCs w:val="21"/>
              </w:rPr>
              <w:t>методами онлайн-по</w:t>
            </w:r>
            <w:r w:rsidRPr="006B2948">
              <w:rPr>
                <w:color w:val="000000"/>
                <w:sz w:val="21"/>
                <w:szCs w:val="21"/>
              </w:rPr>
              <w:softHyphen/>
              <w:t>иска информации, необходимой для научных исследова</w:t>
            </w:r>
            <w:r w:rsidRPr="006B2948">
              <w:rPr>
                <w:color w:val="000000"/>
                <w:sz w:val="21"/>
                <w:szCs w:val="21"/>
              </w:rPr>
              <w:softHyphen/>
              <w:t>ний.</w:t>
            </w:r>
            <w:r>
              <w:rPr>
                <w:color w:val="000000"/>
                <w:sz w:val="21"/>
                <w:szCs w:val="21"/>
              </w:rPr>
              <w:t xml:space="preserve"> </w:t>
            </w:r>
          </w:p>
          <w:p w:rsidR="00216024" w:rsidRPr="00681373" w:rsidRDefault="00216024" w:rsidP="00640CC2">
            <w:pPr>
              <w:contextualSpacing/>
              <w:rPr>
                <w:sz w:val="20"/>
                <w:szCs w:val="20"/>
              </w:rPr>
            </w:pPr>
          </w:p>
        </w:tc>
      </w:tr>
      <w:tr w:rsidR="00216024" w:rsidRPr="00681373" w:rsidTr="00640CC2">
        <w:trPr>
          <w:trHeight w:val="3457"/>
        </w:trPr>
        <w:tc>
          <w:tcPr>
            <w:tcW w:w="2694" w:type="dxa"/>
            <w:tcBorders>
              <w:top w:val="single" w:sz="4" w:space="0" w:color="auto"/>
              <w:left w:val="single" w:sz="4" w:space="0" w:color="000000"/>
              <w:bottom w:val="single" w:sz="4" w:space="0" w:color="auto"/>
              <w:right w:val="single" w:sz="4" w:space="0" w:color="000000"/>
            </w:tcBorders>
          </w:tcPr>
          <w:p w:rsidR="00216024" w:rsidRDefault="00216024" w:rsidP="00640CC2">
            <w:pPr>
              <w:pStyle w:val="ad"/>
              <w:widowControl w:val="0"/>
              <w:ind w:left="0" w:firstLine="0"/>
              <w:rPr>
                <w:sz w:val="20"/>
              </w:rPr>
            </w:pPr>
            <w:r w:rsidRPr="00681373">
              <w:rPr>
                <w:sz w:val="20"/>
              </w:rPr>
              <w:t xml:space="preserve">ОПК-2 </w:t>
            </w:r>
          </w:p>
          <w:p w:rsidR="00216024" w:rsidRPr="00B7533E" w:rsidRDefault="00216024" w:rsidP="00640CC2">
            <w:pPr>
              <w:pStyle w:val="ad"/>
              <w:widowControl w:val="0"/>
              <w:ind w:left="0" w:firstLine="0"/>
              <w:rPr>
                <w:sz w:val="22"/>
              </w:rPr>
            </w:pPr>
            <w:r w:rsidRPr="00B7533E">
              <w:rPr>
                <w:sz w:val="22"/>
              </w:rPr>
              <w:t xml:space="preserve">готовность организовать работу исследовательского коллектива в научной отрасли, соответствующей направлению подготовки; </w:t>
            </w:r>
          </w:p>
          <w:p w:rsidR="00216024" w:rsidRPr="00681373" w:rsidRDefault="00216024" w:rsidP="00640CC2">
            <w:pPr>
              <w:contextualSpacing/>
              <w:jc w:val="both"/>
              <w:rPr>
                <w:sz w:val="20"/>
                <w:szCs w:val="20"/>
              </w:rPr>
            </w:pPr>
            <w:r>
              <w:rPr>
                <w:sz w:val="20"/>
                <w:szCs w:val="20"/>
              </w:rPr>
              <w:t xml:space="preserve"> </w:t>
            </w:r>
          </w:p>
        </w:tc>
        <w:tc>
          <w:tcPr>
            <w:tcW w:w="2409" w:type="dxa"/>
            <w:tcBorders>
              <w:top w:val="single" w:sz="4" w:space="0" w:color="auto"/>
              <w:left w:val="single" w:sz="4" w:space="0" w:color="000000"/>
              <w:bottom w:val="single" w:sz="4" w:space="0" w:color="auto"/>
              <w:right w:val="single" w:sz="4" w:space="0" w:color="000000"/>
            </w:tcBorders>
          </w:tcPr>
          <w:p w:rsidR="00216024" w:rsidRPr="006B2948" w:rsidRDefault="00216024" w:rsidP="00640CC2">
            <w:pPr>
              <w:pStyle w:val="a3"/>
              <w:widowControl w:val="0"/>
              <w:tabs>
                <w:tab w:val="left" w:pos="360"/>
                <w:tab w:val="left" w:pos="1080"/>
              </w:tabs>
              <w:snapToGrid w:val="0"/>
              <w:spacing w:before="0" w:beforeAutospacing="0" w:after="0" w:afterAutospacing="0"/>
              <w:jc w:val="both"/>
              <w:rPr>
                <w:color w:val="000000"/>
                <w:sz w:val="21"/>
                <w:szCs w:val="21"/>
              </w:rPr>
            </w:pPr>
            <w:r w:rsidRPr="006B2948">
              <w:rPr>
                <w:color w:val="000000"/>
                <w:sz w:val="21"/>
                <w:szCs w:val="21"/>
              </w:rPr>
              <w:t>методологию постановки проблематики исследования;</w:t>
            </w:r>
          </w:p>
          <w:p w:rsidR="00216024" w:rsidRPr="006B2948" w:rsidRDefault="00216024" w:rsidP="00640CC2">
            <w:pPr>
              <w:pStyle w:val="a3"/>
              <w:widowControl w:val="0"/>
              <w:tabs>
                <w:tab w:val="left" w:pos="360"/>
                <w:tab w:val="left" w:pos="1080"/>
              </w:tabs>
              <w:snapToGrid w:val="0"/>
              <w:spacing w:before="0" w:beforeAutospacing="0" w:after="0" w:afterAutospacing="0"/>
              <w:jc w:val="both"/>
              <w:rPr>
                <w:color w:val="000000"/>
                <w:sz w:val="21"/>
                <w:szCs w:val="21"/>
              </w:rPr>
            </w:pPr>
            <w:r w:rsidRPr="006B2948">
              <w:rPr>
                <w:color w:val="000000"/>
                <w:sz w:val="21"/>
                <w:szCs w:val="21"/>
              </w:rPr>
              <w:t>этапы планирования и проведения</w:t>
            </w:r>
            <w:r>
              <w:rPr>
                <w:color w:val="000000"/>
                <w:sz w:val="21"/>
                <w:szCs w:val="21"/>
              </w:rPr>
              <w:t xml:space="preserve"> </w:t>
            </w:r>
            <w:r w:rsidRPr="006B2948">
              <w:rPr>
                <w:color w:val="000000"/>
                <w:sz w:val="21"/>
                <w:szCs w:val="21"/>
              </w:rPr>
              <w:t xml:space="preserve">научно-исследовательской работы; </w:t>
            </w:r>
          </w:p>
          <w:p w:rsidR="00216024" w:rsidRPr="009B6270" w:rsidRDefault="00216024" w:rsidP="00640CC2">
            <w:pPr>
              <w:tabs>
                <w:tab w:val="left" w:pos="1134"/>
              </w:tabs>
              <w:autoSpaceDE w:val="0"/>
              <w:autoSpaceDN w:val="0"/>
              <w:adjustRightInd w:val="0"/>
              <w:jc w:val="both"/>
              <w:rPr>
                <w:sz w:val="21"/>
                <w:szCs w:val="21"/>
              </w:rPr>
            </w:pPr>
            <w:r w:rsidRPr="009B6270">
              <w:rPr>
                <w:sz w:val="21"/>
                <w:szCs w:val="21"/>
              </w:rPr>
              <w:t>методологию научно- исследовательско</w:t>
            </w:r>
            <w:r>
              <w:rPr>
                <w:sz w:val="21"/>
                <w:szCs w:val="21"/>
              </w:rPr>
              <w:t>й</w:t>
            </w:r>
            <w:r w:rsidRPr="009B6270">
              <w:rPr>
                <w:sz w:val="21"/>
                <w:szCs w:val="21"/>
              </w:rPr>
              <w:t xml:space="preserve"> деятельности </w:t>
            </w:r>
            <w:r>
              <w:rPr>
                <w:sz w:val="21"/>
                <w:szCs w:val="21"/>
              </w:rPr>
              <w:t xml:space="preserve">в области </w:t>
            </w:r>
            <w:r w:rsidRPr="006B2948">
              <w:rPr>
                <w:sz w:val="21"/>
                <w:szCs w:val="21"/>
              </w:rPr>
              <w:t>менеджмента</w:t>
            </w:r>
            <w:r>
              <w:rPr>
                <w:sz w:val="21"/>
                <w:szCs w:val="21"/>
              </w:rPr>
              <w:t xml:space="preserve">, </w:t>
            </w:r>
            <w:r w:rsidRPr="006B2948">
              <w:rPr>
                <w:sz w:val="21"/>
                <w:szCs w:val="21"/>
              </w:rPr>
              <w:t>сервисной и цифровой экономики</w:t>
            </w:r>
            <w:r>
              <w:rPr>
                <w:sz w:val="21"/>
                <w:szCs w:val="21"/>
              </w:rPr>
              <w:t xml:space="preserve">. </w:t>
            </w:r>
          </w:p>
          <w:p w:rsidR="00216024" w:rsidRPr="006B2948" w:rsidRDefault="00216024" w:rsidP="00640CC2">
            <w:pPr>
              <w:tabs>
                <w:tab w:val="left" w:pos="1134"/>
              </w:tabs>
              <w:autoSpaceDE w:val="0"/>
              <w:autoSpaceDN w:val="0"/>
              <w:adjustRightInd w:val="0"/>
              <w:jc w:val="both"/>
              <w:rPr>
                <w:sz w:val="21"/>
                <w:szCs w:val="21"/>
              </w:rPr>
            </w:pPr>
            <w:r>
              <w:rPr>
                <w:sz w:val="21"/>
                <w:szCs w:val="21"/>
              </w:rPr>
              <w:t xml:space="preserve"> </w:t>
            </w:r>
          </w:p>
          <w:p w:rsidR="00216024" w:rsidRPr="00681373" w:rsidRDefault="00216024" w:rsidP="00640CC2">
            <w:pPr>
              <w:contextualSpacing/>
              <w:rPr>
                <w:sz w:val="20"/>
                <w:szCs w:val="20"/>
              </w:rPr>
            </w:pPr>
            <w:r>
              <w:rPr>
                <w:sz w:val="20"/>
                <w:szCs w:val="20"/>
              </w:rPr>
              <w:t xml:space="preserve"> </w:t>
            </w:r>
          </w:p>
        </w:tc>
        <w:tc>
          <w:tcPr>
            <w:tcW w:w="2268" w:type="dxa"/>
            <w:tcBorders>
              <w:top w:val="single" w:sz="4" w:space="0" w:color="auto"/>
              <w:left w:val="single" w:sz="4" w:space="0" w:color="000000"/>
              <w:bottom w:val="single" w:sz="4" w:space="0" w:color="auto"/>
              <w:right w:val="single" w:sz="4" w:space="0" w:color="000000"/>
            </w:tcBorders>
          </w:tcPr>
          <w:p w:rsidR="00216024" w:rsidRDefault="00216024" w:rsidP="00640CC2">
            <w:pPr>
              <w:pStyle w:val="2"/>
              <w:spacing w:after="0" w:line="240" w:lineRule="auto"/>
              <w:jc w:val="both"/>
              <w:rPr>
                <w:sz w:val="21"/>
                <w:szCs w:val="21"/>
                <w:lang w:val="ru-RU"/>
              </w:rPr>
            </w:pPr>
            <w:r w:rsidRPr="00D97306">
              <w:rPr>
                <w:sz w:val="21"/>
                <w:szCs w:val="21"/>
              </w:rPr>
              <w:t>предлагат</w:t>
            </w:r>
            <w:r>
              <w:rPr>
                <w:sz w:val="21"/>
                <w:szCs w:val="21"/>
                <w:lang w:val="ru-RU"/>
              </w:rPr>
              <w:t>ь</w:t>
            </w:r>
            <w:r w:rsidRPr="00D97306">
              <w:rPr>
                <w:sz w:val="21"/>
                <w:szCs w:val="21"/>
              </w:rPr>
              <w:t xml:space="preserve"> собственные идеи относительно методологии научных исследований в области </w:t>
            </w:r>
            <w:r>
              <w:rPr>
                <w:sz w:val="21"/>
                <w:szCs w:val="21"/>
                <w:lang w:val="ru-RU"/>
              </w:rPr>
              <w:t>менеджмента и экономики;</w:t>
            </w:r>
          </w:p>
          <w:p w:rsidR="00216024" w:rsidRPr="00133AFD" w:rsidRDefault="00216024" w:rsidP="00640CC2">
            <w:pPr>
              <w:pStyle w:val="2"/>
              <w:spacing w:after="0" w:line="240" w:lineRule="auto"/>
              <w:jc w:val="both"/>
              <w:rPr>
                <w:sz w:val="21"/>
                <w:szCs w:val="21"/>
                <w:lang w:val="ru-RU"/>
              </w:rPr>
            </w:pPr>
            <w:r w:rsidRPr="006B2948">
              <w:rPr>
                <w:sz w:val="21"/>
                <w:szCs w:val="21"/>
              </w:rPr>
              <w:t>представлять итоги проделанной работы, полученные в результате научного исследования, в виде статей, оформленных в соответствии с имеющимися требованиями</w:t>
            </w:r>
            <w:r>
              <w:rPr>
                <w:sz w:val="21"/>
                <w:szCs w:val="21"/>
                <w:lang w:val="ru-RU"/>
              </w:rPr>
              <w:t>.</w:t>
            </w:r>
          </w:p>
        </w:tc>
        <w:tc>
          <w:tcPr>
            <w:tcW w:w="2410" w:type="dxa"/>
            <w:tcBorders>
              <w:top w:val="single" w:sz="4" w:space="0" w:color="auto"/>
              <w:left w:val="single" w:sz="4" w:space="0" w:color="000000"/>
              <w:bottom w:val="single" w:sz="4" w:space="0" w:color="auto"/>
              <w:right w:val="single" w:sz="4" w:space="0" w:color="000000"/>
            </w:tcBorders>
          </w:tcPr>
          <w:p w:rsidR="00216024" w:rsidRPr="00133AFD" w:rsidRDefault="00216024" w:rsidP="00640CC2">
            <w:pPr>
              <w:tabs>
                <w:tab w:val="left" w:pos="1134"/>
              </w:tabs>
              <w:autoSpaceDE w:val="0"/>
              <w:autoSpaceDN w:val="0"/>
              <w:adjustRightInd w:val="0"/>
              <w:jc w:val="both"/>
              <w:rPr>
                <w:sz w:val="21"/>
                <w:szCs w:val="21"/>
              </w:rPr>
            </w:pPr>
            <w:r>
              <w:rPr>
                <w:color w:val="000000"/>
                <w:sz w:val="21"/>
                <w:szCs w:val="21"/>
              </w:rPr>
              <w:t xml:space="preserve">организацией </w:t>
            </w:r>
            <w:r w:rsidRPr="006B2948">
              <w:rPr>
                <w:color w:val="000000"/>
                <w:sz w:val="21"/>
                <w:szCs w:val="21"/>
              </w:rPr>
              <w:t>планирования и проведения</w:t>
            </w:r>
            <w:r>
              <w:rPr>
                <w:color w:val="000000"/>
                <w:sz w:val="21"/>
                <w:szCs w:val="21"/>
              </w:rPr>
              <w:t xml:space="preserve"> </w:t>
            </w:r>
            <w:r w:rsidRPr="006B2948">
              <w:rPr>
                <w:color w:val="000000"/>
                <w:sz w:val="21"/>
                <w:szCs w:val="21"/>
              </w:rPr>
              <w:t xml:space="preserve">научно-исследовательской </w:t>
            </w:r>
            <w:r>
              <w:rPr>
                <w:color w:val="000000"/>
                <w:sz w:val="21"/>
                <w:szCs w:val="21"/>
              </w:rPr>
              <w:t xml:space="preserve">деятельности </w:t>
            </w:r>
            <w:r>
              <w:rPr>
                <w:sz w:val="21"/>
                <w:szCs w:val="21"/>
              </w:rPr>
              <w:t xml:space="preserve">в области </w:t>
            </w:r>
            <w:r w:rsidRPr="006B2948">
              <w:rPr>
                <w:sz w:val="21"/>
                <w:szCs w:val="21"/>
              </w:rPr>
              <w:t>менеджмента</w:t>
            </w:r>
            <w:r>
              <w:rPr>
                <w:sz w:val="21"/>
                <w:szCs w:val="21"/>
              </w:rPr>
              <w:t xml:space="preserve">, </w:t>
            </w:r>
            <w:r w:rsidRPr="006B2948">
              <w:rPr>
                <w:sz w:val="21"/>
                <w:szCs w:val="21"/>
              </w:rPr>
              <w:t>сервисной и цифровой экономики</w:t>
            </w:r>
            <w:r w:rsidRPr="006B2948">
              <w:rPr>
                <w:color w:val="000000"/>
                <w:sz w:val="21"/>
                <w:szCs w:val="21"/>
              </w:rPr>
              <w:t xml:space="preserve">; </w:t>
            </w:r>
          </w:p>
          <w:p w:rsidR="00216024" w:rsidRPr="00E772DC" w:rsidRDefault="00216024" w:rsidP="00640CC2">
            <w:pPr>
              <w:pStyle w:val="2"/>
              <w:spacing w:after="0" w:line="240" w:lineRule="auto"/>
              <w:jc w:val="both"/>
              <w:rPr>
                <w:sz w:val="21"/>
                <w:szCs w:val="21"/>
                <w:lang w:val="ru-RU"/>
              </w:rPr>
            </w:pPr>
            <w:r w:rsidRPr="006B2948">
              <w:rPr>
                <w:sz w:val="21"/>
                <w:szCs w:val="21"/>
              </w:rPr>
              <w:t>представлять итоги проделанной работы, полученные в результате научного исследования, в виде статей, оформленных в соответствии с имеющимися требованиями</w:t>
            </w:r>
            <w:r>
              <w:rPr>
                <w:sz w:val="21"/>
                <w:szCs w:val="21"/>
                <w:lang w:val="ru-RU"/>
              </w:rPr>
              <w:t>.</w:t>
            </w:r>
          </w:p>
        </w:tc>
      </w:tr>
      <w:tr w:rsidR="00216024" w:rsidRPr="00681373" w:rsidTr="00640CC2">
        <w:trPr>
          <w:trHeight w:val="267"/>
        </w:trPr>
        <w:tc>
          <w:tcPr>
            <w:tcW w:w="2694" w:type="dxa"/>
            <w:tcBorders>
              <w:top w:val="single" w:sz="4" w:space="0" w:color="auto"/>
              <w:left w:val="single" w:sz="4" w:space="0" w:color="000000"/>
              <w:bottom w:val="single" w:sz="4" w:space="0" w:color="auto"/>
              <w:right w:val="single" w:sz="4" w:space="0" w:color="000000"/>
            </w:tcBorders>
          </w:tcPr>
          <w:p w:rsidR="00216024" w:rsidRDefault="00216024" w:rsidP="00640CC2">
            <w:pPr>
              <w:contextualSpacing/>
              <w:rPr>
                <w:sz w:val="20"/>
                <w:szCs w:val="20"/>
              </w:rPr>
            </w:pPr>
            <w:r w:rsidRPr="00681373">
              <w:rPr>
                <w:sz w:val="20"/>
                <w:szCs w:val="20"/>
              </w:rPr>
              <w:t>ОПК-</w:t>
            </w:r>
            <w:r>
              <w:rPr>
                <w:sz w:val="20"/>
                <w:szCs w:val="20"/>
              </w:rPr>
              <w:t>3</w:t>
            </w:r>
          </w:p>
          <w:p w:rsidR="00216024" w:rsidRPr="00681373" w:rsidRDefault="00216024" w:rsidP="00640CC2">
            <w:pPr>
              <w:contextualSpacing/>
              <w:rPr>
                <w:sz w:val="20"/>
                <w:szCs w:val="20"/>
              </w:rPr>
            </w:pPr>
            <w:r w:rsidRPr="00222C28">
              <w:rPr>
                <w:sz w:val="22"/>
                <w:szCs w:val="20"/>
              </w:rPr>
              <w:t xml:space="preserve">готовность к преподавательской деятельности по </w:t>
            </w:r>
            <w:r w:rsidRPr="00222C28">
              <w:rPr>
                <w:sz w:val="22"/>
                <w:szCs w:val="20"/>
              </w:rPr>
              <w:lastRenderedPageBreak/>
              <w:t>образовательным программам высшего образования</w:t>
            </w:r>
            <w:r>
              <w:rPr>
                <w:sz w:val="22"/>
                <w:szCs w:val="20"/>
              </w:rPr>
              <w:t>;</w:t>
            </w:r>
          </w:p>
        </w:tc>
        <w:tc>
          <w:tcPr>
            <w:tcW w:w="2409" w:type="dxa"/>
            <w:tcBorders>
              <w:top w:val="single" w:sz="4" w:space="0" w:color="auto"/>
              <w:left w:val="single" w:sz="4" w:space="0" w:color="000000"/>
              <w:bottom w:val="single" w:sz="4" w:space="0" w:color="auto"/>
              <w:right w:val="single" w:sz="4" w:space="0" w:color="000000"/>
            </w:tcBorders>
          </w:tcPr>
          <w:p w:rsidR="00216024" w:rsidRPr="0082085A" w:rsidRDefault="00216024" w:rsidP="00640CC2">
            <w:pPr>
              <w:pStyle w:val="a3"/>
              <w:shd w:val="clear" w:color="auto" w:fill="FFFFFF"/>
              <w:spacing w:before="0" w:beforeAutospacing="0" w:after="0" w:afterAutospacing="0"/>
              <w:rPr>
                <w:bCs/>
                <w:sz w:val="22"/>
                <w:szCs w:val="22"/>
              </w:rPr>
            </w:pPr>
            <w:r w:rsidRPr="0082085A">
              <w:rPr>
                <w:rFonts w:hint="eastAsia"/>
                <w:bCs/>
                <w:sz w:val="22"/>
                <w:szCs w:val="22"/>
              </w:rPr>
              <w:lastRenderedPageBreak/>
              <w:t>нормативно-правовые основы преподавательско</w:t>
            </w:r>
            <w:r w:rsidRPr="0082085A">
              <w:rPr>
                <w:bCs/>
                <w:sz w:val="22"/>
                <w:szCs w:val="22"/>
              </w:rPr>
              <w:t>й</w:t>
            </w:r>
            <w:r w:rsidRPr="0082085A">
              <w:rPr>
                <w:rFonts w:hint="eastAsia"/>
                <w:bCs/>
                <w:sz w:val="22"/>
                <w:szCs w:val="22"/>
              </w:rPr>
              <w:t xml:space="preserve"> деятельности в </w:t>
            </w:r>
            <w:r w:rsidRPr="0082085A">
              <w:rPr>
                <w:rFonts w:hint="eastAsia"/>
                <w:bCs/>
                <w:sz w:val="22"/>
                <w:szCs w:val="22"/>
              </w:rPr>
              <w:lastRenderedPageBreak/>
              <w:t>системе высшего</w:t>
            </w:r>
            <w:r w:rsidRPr="0082085A">
              <w:rPr>
                <w:bCs/>
                <w:sz w:val="22"/>
                <w:szCs w:val="22"/>
              </w:rPr>
              <w:t xml:space="preserve"> </w:t>
            </w:r>
            <w:r w:rsidRPr="0082085A">
              <w:rPr>
                <w:rFonts w:hint="eastAsia"/>
                <w:bCs/>
                <w:sz w:val="22"/>
                <w:szCs w:val="22"/>
              </w:rPr>
              <w:t>образования;</w:t>
            </w:r>
          </w:p>
          <w:p w:rsidR="00216024" w:rsidRPr="0082085A" w:rsidRDefault="00216024" w:rsidP="00640CC2">
            <w:pPr>
              <w:pStyle w:val="a3"/>
              <w:shd w:val="clear" w:color="auto" w:fill="FFFFFF"/>
              <w:spacing w:before="0" w:beforeAutospacing="0" w:after="0" w:afterAutospacing="0"/>
              <w:rPr>
                <w:bCs/>
                <w:sz w:val="22"/>
                <w:szCs w:val="22"/>
              </w:rPr>
            </w:pPr>
            <w:r w:rsidRPr="0082085A">
              <w:rPr>
                <w:rFonts w:hint="eastAsia"/>
                <w:bCs/>
                <w:sz w:val="22"/>
                <w:szCs w:val="22"/>
              </w:rPr>
              <w:t>алгоритм разработки рабоче</w:t>
            </w:r>
            <w:r w:rsidRPr="0082085A">
              <w:rPr>
                <w:bCs/>
                <w:sz w:val="22"/>
                <w:szCs w:val="22"/>
              </w:rPr>
              <w:t>й</w:t>
            </w:r>
            <w:r w:rsidRPr="0082085A">
              <w:rPr>
                <w:rFonts w:hint="eastAsia"/>
                <w:bCs/>
                <w:sz w:val="22"/>
                <w:szCs w:val="22"/>
              </w:rPr>
              <w:t xml:space="preserve"> программы, методических материалов по учебным дисциплинам; </w:t>
            </w:r>
          </w:p>
          <w:p w:rsidR="00216024" w:rsidRPr="0082085A" w:rsidRDefault="00216024" w:rsidP="00640CC2">
            <w:pPr>
              <w:rPr>
                <w:bCs/>
                <w:sz w:val="22"/>
                <w:szCs w:val="22"/>
              </w:rPr>
            </w:pPr>
            <w:r w:rsidRPr="0082085A">
              <w:rPr>
                <w:bCs/>
                <w:sz w:val="22"/>
                <w:szCs w:val="22"/>
              </w:rPr>
              <w:t>основные категории педагогической этики</w:t>
            </w:r>
            <w:r>
              <w:rPr>
                <w:bCs/>
                <w:sz w:val="22"/>
                <w:szCs w:val="22"/>
              </w:rPr>
              <w:t>;</w:t>
            </w:r>
          </w:p>
          <w:p w:rsidR="00216024" w:rsidRPr="00681373" w:rsidRDefault="00216024" w:rsidP="00640CC2">
            <w:pPr>
              <w:contextualSpacing/>
              <w:jc w:val="both"/>
              <w:rPr>
                <w:sz w:val="20"/>
                <w:szCs w:val="20"/>
              </w:rPr>
            </w:pPr>
            <w:r w:rsidRPr="000167E9">
              <w:rPr>
                <w:sz w:val="21"/>
                <w:szCs w:val="20"/>
              </w:rPr>
              <w:t>информационн</w:t>
            </w:r>
            <w:r>
              <w:rPr>
                <w:sz w:val="21"/>
                <w:szCs w:val="20"/>
              </w:rPr>
              <w:t>о-</w:t>
            </w:r>
            <w:r w:rsidRPr="000167E9">
              <w:rPr>
                <w:sz w:val="21"/>
                <w:szCs w:val="20"/>
              </w:rPr>
              <w:t xml:space="preserve"> </w:t>
            </w:r>
            <w:r>
              <w:rPr>
                <w:sz w:val="21"/>
                <w:szCs w:val="20"/>
              </w:rPr>
              <w:t xml:space="preserve">коммуникационные </w:t>
            </w:r>
            <w:r w:rsidRPr="000167E9">
              <w:rPr>
                <w:sz w:val="21"/>
                <w:szCs w:val="20"/>
              </w:rPr>
              <w:t>технологи</w:t>
            </w:r>
            <w:r>
              <w:rPr>
                <w:sz w:val="21"/>
                <w:szCs w:val="20"/>
              </w:rPr>
              <w:t>и</w:t>
            </w:r>
            <w:r w:rsidRPr="000167E9">
              <w:rPr>
                <w:sz w:val="21"/>
                <w:szCs w:val="20"/>
              </w:rPr>
              <w:t xml:space="preserve"> современного образовательного процесса</w:t>
            </w:r>
            <w:r>
              <w:rPr>
                <w:sz w:val="21"/>
                <w:szCs w:val="20"/>
              </w:rPr>
              <w:t>.</w:t>
            </w:r>
          </w:p>
        </w:tc>
        <w:tc>
          <w:tcPr>
            <w:tcW w:w="2268" w:type="dxa"/>
            <w:tcBorders>
              <w:top w:val="single" w:sz="4" w:space="0" w:color="auto"/>
              <w:left w:val="single" w:sz="4" w:space="0" w:color="000000"/>
              <w:bottom w:val="single" w:sz="4" w:space="0" w:color="auto"/>
              <w:right w:val="single" w:sz="4" w:space="0" w:color="000000"/>
            </w:tcBorders>
          </w:tcPr>
          <w:p w:rsidR="00216024" w:rsidRDefault="00216024" w:rsidP="00640CC2">
            <w:pPr>
              <w:contextualSpacing/>
              <w:jc w:val="both"/>
              <w:rPr>
                <w:sz w:val="21"/>
                <w:szCs w:val="20"/>
              </w:rPr>
            </w:pPr>
            <w:r w:rsidRPr="000167E9">
              <w:rPr>
                <w:bCs/>
                <w:sz w:val="21"/>
                <w:szCs w:val="20"/>
              </w:rPr>
              <w:lastRenderedPageBreak/>
              <w:t xml:space="preserve">профессионально конструировать учебные занятия </w:t>
            </w:r>
            <w:r w:rsidRPr="000167E9">
              <w:rPr>
                <w:sz w:val="21"/>
                <w:szCs w:val="20"/>
              </w:rPr>
              <w:t xml:space="preserve">по образовательным </w:t>
            </w:r>
            <w:r w:rsidRPr="000167E9">
              <w:rPr>
                <w:sz w:val="21"/>
                <w:szCs w:val="20"/>
              </w:rPr>
              <w:lastRenderedPageBreak/>
              <w:t>программам высшего образования</w:t>
            </w:r>
            <w:r>
              <w:rPr>
                <w:sz w:val="21"/>
                <w:szCs w:val="20"/>
              </w:rPr>
              <w:t>;</w:t>
            </w:r>
          </w:p>
          <w:p w:rsidR="00216024" w:rsidRPr="0082085A" w:rsidRDefault="00216024" w:rsidP="00640CC2">
            <w:pPr>
              <w:rPr>
                <w:bCs/>
                <w:sz w:val="22"/>
                <w:szCs w:val="22"/>
              </w:rPr>
            </w:pPr>
            <w:proofErr w:type="gramStart"/>
            <w:r w:rsidRPr="0082085A">
              <w:rPr>
                <w:bCs/>
                <w:sz w:val="22"/>
                <w:szCs w:val="22"/>
              </w:rPr>
              <w:t>использовать</w:t>
            </w:r>
            <w:proofErr w:type="gramEnd"/>
            <w:r w:rsidRPr="0082085A">
              <w:rPr>
                <w:bCs/>
                <w:sz w:val="22"/>
                <w:szCs w:val="22"/>
              </w:rPr>
              <w:t xml:space="preserve"> инновационные образовательные технологии, компьютерные программ</w:t>
            </w:r>
            <w:r>
              <w:rPr>
                <w:bCs/>
                <w:sz w:val="22"/>
                <w:szCs w:val="22"/>
              </w:rPr>
              <w:t xml:space="preserve">ы </w:t>
            </w:r>
            <w:r w:rsidRPr="0082085A">
              <w:rPr>
                <w:bCs/>
                <w:sz w:val="22"/>
                <w:szCs w:val="22"/>
              </w:rPr>
              <w:t xml:space="preserve"> при</w:t>
            </w:r>
            <w:r>
              <w:rPr>
                <w:bCs/>
                <w:sz w:val="22"/>
                <w:szCs w:val="22"/>
              </w:rPr>
              <w:t xml:space="preserve"> </w:t>
            </w:r>
            <w:r w:rsidRPr="0082085A">
              <w:rPr>
                <w:bCs/>
                <w:sz w:val="22"/>
                <w:szCs w:val="22"/>
              </w:rPr>
              <w:t>подготовки и проведении занятий;</w:t>
            </w:r>
          </w:p>
          <w:p w:rsidR="00216024" w:rsidRPr="00E00D73" w:rsidRDefault="00216024" w:rsidP="00640CC2">
            <w:pPr>
              <w:pStyle w:val="a3"/>
              <w:shd w:val="clear" w:color="auto" w:fill="FFFFFF"/>
              <w:spacing w:before="0" w:beforeAutospacing="0" w:after="0" w:afterAutospacing="0"/>
              <w:rPr>
                <w:bCs/>
                <w:sz w:val="22"/>
                <w:szCs w:val="22"/>
              </w:rPr>
            </w:pPr>
            <w:r w:rsidRPr="0082085A">
              <w:rPr>
                <w:rFonts w:hint="eastAsia"/>
                <w:bCs/>
                <w:sz w:val="22"/>
                <w:szCs w:val="22"/>
              </w:rPr>
              <w:t>разраб</w:t>
            </w:r>
            <w:r>
              <w:rPr>
                <w:rFonts w:hint="eastAsia"/>
                <w:bCs/>
                <w:sz w:val="22"/>
                <w:szCs w:val="22"/>
              </w:rPr>
              <w:t>а</w:t>
            </w:r>
            <w:r>
              <w:rPr>
                <w:bCs/>
                <w:sz w:val="22"/>
                <w:szCs w:val="22"/>
              </w:rPr>
              <w:t>тывать</w:t>
            </w:r>
            <w:r w:rsidRPr="0082085A">
              <w:rPr>
                <w:rFonts w:hint="eastAsia"/>
                <w:bCs/>
                <w:sz w:val="22"/>
                <w:szCs w:val="22"/>
              </w:rPr>
              <w:t xml:space="preserve"> рабоч</w:t>
            </w:r>
            <w:r>
              <w:rPr>
                <w:rFonts w:hint="eastAsia"/>
                <w:bCs/>
                <w:sz w:val="22"/>
                <w:szCs w:val="22"/>
              </w:rPr>
              <w:t>и</w:t>
            </w:r>
            <w:r>
              <w:rPr>
                <w:bCs/>
                <w:sz w:val="22"/>
                <w:szCs w:val="22"/>
              </w:rPr>
              <w:t>е</w:t>
            </w:r>
            <w:r w:rsidRPr="0082085A">
              <w:rPr>
                <w:rFonts w:hint="eastAsia"/>
                <w:bCs/>
                <w:sz w:val="22"/>
                <w:szCs w:val="22"/>
              </w:rPr>
              <w:t xml:space="preserve"> программы, методическ</w:t>
            </w:r>
            <w:r>
              <w:rPr>
                <w:rFonts w:hint="eastAsia"/>
                <w:bCs/>
                <w:sz w:val="22"/>
                <w:szCs w:val="22"/>
              </w:rPr>
              <w:t>и</w:t>
            </w:r>
            <w:r>
              <w:rPr>
                <w:bCs/>
                <w:sz w:val="22"/>
                <w:szCs w:val="22"/>
              </w:rPr>
              <w:t>й</w:t>
            </w:r>
            <w:r w:rsidRPr="0082085A">
              <w:rPr>
                <w:rFonts w:hint="eastAsia"/>
                <w:bCs/>
                <w:sz w:val="22"/>
                <w:szCs w:val="22"/>
              </w:rPr>
              <w:t xml:space="preserve"> материал</w:t>
            </w:r>
            <w:r>
              <w:rPr>
                <w:bCs/>
                <w:sz w:val="22"/>
                <w:szCs w:val="22"/>
              </w:rPr>
              <w:t xml:space="preserve"> </w:t>
            </w:r>
            <w:r w:rsidRPr="0082085A">
              <w:rPr>
                <w:rFonts w:hint="eastAsia"/>
                <w:bCs/>
                <w:sz w:val="22"/>
                <w:szCs w:val="22"/>
              </w:rPr>
              <w:t>учебны</w:t>
            </w:r>
            <w:r>
              <w:rPr>
                <w:rFonts w:hint="eastAsia"/>
                <w:bCs/>
                <w:sz w:val="22"/>
                <w:szCs w:val="22"/>
              </w:rPr>
              <w:t>х</w:t>
            </w:r>
            <w:r w:rsidRPr="0082085A">
              <w:rPr>
                <w:rFonts w:hint="eastAsia"/>
                <w:bCs/>
                <w:sz w:val="22"/>
                <w:szCs w:val="22"/>
              </w:rPr>
              <w:t xml:space="preserve"> дисциплин</w:t>
            </w:r>
            <w:r>
              <w:rPr>
                <w:bCs/>
                <w:sz w:val="22"/>
                <w:szCs w:val="22"/>
              </w:rPr>
              <w:t>.</w:t>
            </w:r>
            <w:r w:rsidRPr="0082085A">
              <w:rPr>
                <w:rFonts w:hint="eastAsia"/>
                <w:bCs/>
                <w:sz w:val="22"/>
                <w:szCs w:val="22"/>
              </w:rPr>
              <w:t xml:space="preserve"> </w:t>
            </w:r>
          </w:p>
        </w:tc>
        <w:tc>
          <w:tcPr>
            <w:tcW w:w="2410" w:type="dxa"/>
            <w:tcBorders>
              <w:top w:val="single" w:sz="4" w:space="0" w:color="auto"/>
              <w:left w:val="single" w:sz="4" w:space="0" w:color="000000"/>
              <w:bottom w:val="single" w:sz="4" w:space="0" w:color="auto"/>
              <w:right w:val="single" w:sz="4" w:space="0" w:color="000000"/>
            </w:tcBorders>
          </w:tcPr>
          <w:p w:rsidR="00216024" w:rsidRDefault="00216024" w:rsidP="00640CC2">
            <w:pPr>
              <w:pStyle w:val="a3"/>
              <w:shd w:val="clear" w:color="auto" w:fill="FFFFFF"/>
              <w:spacing w:before="0" w:beforeAutospacing="0" w:after="0" w:afterAutospacing="0"/>
              <w:rPr>
                <w:sz w:val="21"/>
                <w:szCs w:val="20"/>
              </w:rPr>
            </w:pPr>
            <w:r w:rsidRPr="000167E9">
              <w:rPr>
                <w:sz w:val="21"/>
                <w:szCs w:val="20"/>
              </w:rPr>
              <w:lastRenderedPageBreak/>
              <w:t>информационн</w:t>
            </w:r>
            <w:r>
              <w:rPr>
                <w:sz w:val="21"/>
                <w:szCs w:val="20"/>
              </w:rPr>
              <w:t>о-</w:t>
            </w:r>
            <w:r w:rsidRPr="000167E9">
              <w:rPr>
                <w:sz w:val="21"/>
                <w:szCs w:val="20"/>
              </w:rPr>
              <w:t xml:space="preserve"> </w:t>
            </w:r>
            <w:r>
              <w:rPr>
                <w:sz w:val="21"/>
                <w:szCs w:val="20"/>
              </w:rPr>
              <w:t xml:space="preserve">коммуникационными </w:t>
            </w:r>
            <w:r w:rsidRPr="000167E9">
              <w:rPr>
                <w:sz w:val="21"/>
                <w:szCs w:val="20"/>
              </w:rPr>
              <w:t>технологи</w:t>
            </w:r>
            <w:r>
              <w:rPr>
                <w:sz w:val="21"/>
                <w:szCs w:val="20"/>
              </w:rPr>
              <w:t>ями</w:t>
            </w:r>
            <w:r w:rsidRPr="000167E9">
              <w:rPr>
                <w:sz w:val="21"/>
                <w:szCs w:val="20"/>
              </w:rPr>
              <w:t xml:space="preserve"> современного </w:t>
            </w:r>
            <w:r w:rsidRPr="000167E9">
              <w:rPr>
                <w:sz w:val="21"/>
                <w:szCs w:val="20"/>
              </w:rPr>
              <w:lastRenderedPageBreak/>
              <w:t>образовательного процесса</w:t>
            </w:r>
            <w:r>
              <w:rPr>
                <w:sz w:val="21"/>
                <w:szCs w:val="20"/>
              </w:rPr>
              <w:t>;</w:t>
            </w:r>
          </w:p>
          <w:p w:rsidR="00216024" w:rsidRPr="0082085A" w:rsidRDefault="00216024" w:rsidP="00640CC2">
            <w:pPr>
              <w:pStyle w:val="a3"/>
              <w:shd w:val="clear" w:color="auto" w:fill="FFFFFF"/>
              <w:spacing w:before="0" w:beforeAutospacing="0" w:after="0" w:afterAutospacing="0"/>
              <w:rPr>
                <w:bCs/>
                <w:sz w:val="22"/>
                <w:szCs w:val="22"/>
              </w:rPr>
            </w:pPr>
            <w:r w:rsidRPr="0082085A">
              <w:rPr>
                <w:rFonts w:hint="eastAsia"/>
                <w:bCs/>
                <w:sz w:val="22"/>
                <w:szCs w:val="22"/>
              </w:rPr>
              <w:t>нормативно-правовы</w:t>
            </w:r>
            <w:r>
              <w:rPr>
                <w:rFonts w:hint="eastAsia"/>
                <w:bCs/>
                <w:sz w:val="22"/>
                <w:szCs w:val="22"/>
              </w:rPr>
              <w:t>м</w:t>
            </w:r>
            <w:r>
              <w:rPr>
                <w:bCs/>
                <w:sz w:val="22"/>
                <w:szCs w:val="22"/>
              </w:rPr>
              <w:t>и</w:t>
            </w:r>
            <w:r w:rsidRPr="0082085A">
              <w:rPr>
                <w:rFonts w:hint="eastAsia"/>
                <w:bCs/>
                <w:sz w:val="22"/>
                <w:szCs w:val="22"/>
              </w:rPr>
              <w:t xml:space="preserve"> основ</w:t>
            </w:r>
            <w:r>
              <w:rPr>
                <w:rFonts w:hint="eastAsia"/>
                <w:bCs/>
                <w:sz w:val="22"/>
                <w:szCs w:val="22"/>
              </w:rPr>
              <w:t>а</w:t>
            </w:r>
            <w:r>
              <w:rPr>
                <w:bCs/>
                <w:sz w:val="22"/>
                <w:szCs w:val="22"/>
              </w:rPr>
              <w:t>ми</w:t>
            </w:r>
            <w:r w:rsidRPr="0082085A">
              <w:rPr>
                <w:rFonts w:hint="eastAsia"/>
                <w:bCs/>
                <w:sz w:val="22"/>
                <w:szCs w:val="22"/>
              </w:rPr>
              <w:t xml:space="preserve"> преподавательско</w:t>
            </w:r>
            <w:r w:rsidRPr="0082085A">
              <w:rPr>
                <w:bCs/>
                <w:sz w:val="22"/>
                <w:szCs w:val="22"/>
              </w:rPr>
              <w:t>й</w:t>
            </w:r>
            <w:r w:rsidRPr="0082085A">
              <w:rPr>
                <w:rFonts w:hint="eastAsia"/>
                <w:bCs/>
                <w:sz w:val="22"/>
                <w:szCs w:val="22"/>
              </w:rPr>
              <w:t xml:space="preserve"> деятельности в системе высшего</w:t>
            </w:r>
            <w:r w:rsidRPr="0082085A">
              <w:rPr>
                <w:bCs/>
                <w:sz w:val="22"/>
                <w:szCs w:val="22"/>
              </w:rPr>
              <w:t xml:space="preserve"> </w:t>
            </w:r>
            <w:r w:rsidRPr="0082085A">
              <w:rPr>
                <w:rFonts w:hint="eastAsia"/>
                <w:bCs/>
                <w:sz w:val="22"/>
                <w:szCs w:val="22"/>
              </w:rPr>
              <w:t>образования;</w:t>
            </w:r>
          </w:p>
          <w:p w:rsidR="00216024" w:rsidRPr="0082085A" w:rsidRDefault="00216024" w:rsidP="00640CC2">
            <w:pPr>
              <w:pStyle w:val="a3"/>
              <w:shd w:val="clear" w:color="auto" w:fill="FFFFFF"/>
              <w:spacing w:before="0" w:beforeAutospacing="0" w:after="0" w:afterAutospacing="0"/>
              <w:rPr>
                <w:bCs/>
                <w:sz w:val="22"/>
                <w:szCs w:val="22"/>
              </w:rPr>
            </w:pPr>
            <w:r>
              <w:rPr>
                <w:bCs/>
                <w:sz w:val="22"/>
                <w:szCs w:val="22"/>
              </w:rPr>
              <w:t xml:space="preserve"> </w:t>
            </w:r>
            <w:r w:rsidRPr="0082085A">
              <w:rPr>
                <w:rFonts w:hint="eastAsia"/>
                <w:bCs/>
                <w:sz w:val="22"/>
                <w:szCs w:val="22"/>
              </w:rPr>
              <w:t>алгоритм</w:t>
            </w:r>
            <w:r>
              <w:rPr>
                <w:rFonts w:hint="eastAsia"/>
                <w:bCs/>
                <w:sz w:val="22"/>
                <w:szCs w:val="22"/>
              </w:rPr>
              <w:t>ом</w:t>
            </w:r>
            <w:r w:rsidRPr="0082085A">
              <w:rPr>
                <w:rFonts w:hint="eastAsia"/>
                <w:bCs/>
                <w:sz w:val="22"/>
                <w:szCs w:val="22"/>
              </w:rPr>
              <w:t xml:space="preserve"> разработки рабоч</w:t>
            </w:r>
            <w:r>
              <w:rPr>
                <w:rFonts w:hint="eastAsia"/>
                <w:bCs/>
                <w:sz w:val="22"/>
                <w:szCs w:val="22"/>
              </w:rPr>
              <w:t>и</w:t>
            </w:r>
            <w:r>
              <w:rPr>
                <w:bCs/>
                <w:sz w:val="22"/>
                <w:szCs w:val="22"/>
              </w:rPr>
              <w:t>х</w:t>
            </w:r>
            <w:r w:rsidRPr="0082085A">
              <w:rPr>
                <w:rFonts w:hint="eastAsia"/>
                <w:bCs/>
                <w:sz w:val="22"/>
                <w:szCs w:val="22"/>
              </w:rPr>
              <w:t xml:space="preserve"> программ, методических материалов учебны</w:t>
            </w:r>
            <w:r>
              <w:rPr>
                <w:rFonts w:hint="eastAsia"/>
                <w:bCs/>
                <w:sz w:val="22"/>
                <w:szCs w:val="22"/>
              </w:rPr>
              <w:t>х</w:t>
            </w:r>
            <w:r w:rsidRPr="0082085A">
              <w:rPr>
                <w:rFonts w:hint="eastAsia"/>
                <w:bCs/>
                <w:sz w:val="22"/>
                <w:szCs w:val="22"/>
              </w:rPr>
              <w:t xml:space="preserve"> дисциплин</w:t>
            </w:r>
            <w:r>
              <w:rPr>
                <w:bCs/>
                <w:sz w:val="22"/>
                <w:szCs w:val="22"/>
              </w:rPr>
              <w:t>.</w:t>
            </w:r>
          </w:p>
          <w:p w:rsidR="00216024" w:rsidRPr="0082085A" w:rsidRDefault="00216024" w:rsidP="00640CC2">
            <w:pPr>
              <w:pStyle w:val="a3"/>
              <w:shd w:val="clear" w:color="auto" w:fill="FFFFFF"/>
              <w:spacing w:before="0" w:beforeAutospacing="0" w:after="0" w:afterAutospacing="0"/>
              <w:rPr>
                <w:bCs/>
                <w:sz w:val="22"/>
                <w:szCs w:val="22"/>
              </w:rPr>
            </w:pPr>
            <w:r>
              <w:rPr>
                <w:bCs/>
                <w:sz w:val="22"/>
                <w:szCs w:val="22"/>
              </w:rPr>
              <w:t xml:space="preserve"> </w:t>
            </w:r>
          </w:p>
          <w:p w:rsidR="00216024" w:rsidRPr="00681373" w:rsidRDefault="00216024" w:rsidP="00640CC2">
            <w:pPr>
              <w:contextualSpacing/>
              <w:rPr>
                <w:sz w:val="20"/>
                <w:szCs w:val="20"/>
              </w:rPr>
            </w:pPr>
            <w:r>
              <w:rPr>
                <w:sz w:val="20"/>
                <w:szCs w:val="20"/>
              </w:rPr>
              <w:t xml:space="preserve"> </w:t>
            </w:r>
          </w:p>
        </w:tc>
      </w:tr>
      <w:tr w:rsidR="00216024" w:rsidRPr="00027F0C" w:rsidTr="00640CC2">
        <w:tc>
          <w:tcPr>
            <w:tcW w:w="2694" w:type="dxa"/>
            <w:tcBorders>
              <w:top w:val="single" w:sz="4" w:space="0" w:color="000000"/>
              <w:left w:val="single" w:sz="4" w:space="0" w:color="000000"/>
              <w:bottom w:val="single" w:sz="4" w:space="0" w:color="000000"/>
              <w:right w:val="single" w:sz="4" w:space="0" w:color="000000"/>
            </w:tcBorders>
            <w:hideMark/>
          </w:tcPr>
          <w:p w:rsidR="00216024" w:rsidRDefault="00216024" w:rsidP="00640CC2">
            <w:pPr>
              <w:pStyle w:val="aa"/>
              <w:ind w:left="0"/>
              <w:jc w:val="both"/>
              <w:rPr>
                <w:rFonts w:ascii="Times New Roman" w:hAnsi="Times New Roman"/>
                <w:sz w:val="24"/>
                <w:szCs w:val="24"/>
              </w:rPr>
            </w:pPr>
            <w:r w:rsidRPr="00B7533E">
              <w:rPr>
                <w:rFonts w:ascii="Times New Roman" w:hAnsi="Times New Roman"/>
                <w:sz w:val="24"/>
                <w:szCs w:val="24"/>
              </w:rPr>
              <w:lastRenderedPageBreak/>
              <w:t xml:space="preserve">ПК-1 </w:t>
            </w:r>
          </w:p>
          <w:p w:rsidR="00216024" w:rsidRDefault="00216024" w:rsidP="00640CC2">
            <w:pPr>
              <w:pStyle w:val="aa"/>
              <w:spacing w:line="240" w:lineRule="auto"/>
              <w:ind w:left="0"/>
              <w:jc w:val="both"/>
            </w:pPr>
            <w:r w:rsidRPr="00B7533E">
              <w:rPr>
                <w:rFonts w:ascii="Times New Roman" w:hAnsi="Times New Roman"/>
                <w:szCs w:val="24"/>
              </w:rPr>
              <w:t>способность абстрактного мышления, анализа, обобщения и интерпретации полученных результатов исследования и использовать методологические, методические подходы к решению проблем в области управления экономическими системами с учётом тенденций глобализации экономических процессов в отраслях, комплексах</w:t>
            </w:r>
            <w:r>
              <w:rPr>
                <w:rFonts w:ascii="Times New Roman" w:hAnsi="Times New Roman"/>
                <w:szCs w:val="24"/>
              </w:rPr>
              <w:t>;</w:t>
            </w:r>
          </w:p>
          <w:p w:rsidR="00216024" w:rsidRDefault="00216024" w:rsidP="00640CC2">
            <w:pPr>
              <w:pStyle w:val="ad"/>
              <w:widowControl w:val="0"/>
              <w:ind w:left="0"/>
              <w:rPr>
                <w:sz w:val="24"/>
                <w:szCs w:val="24"/>
                <w:lang w:val="ru-RU"/>
              </w:rPr>
            </w:pPr>
            <w:r>
              <w:rPr>
                <w:sz w:val="24"/>
                <w:szCs w:val="24"/>
                <w:lang w:val="ru-RU"/>
              </w:rPr>
              <w:t xml:space="preserve"> </w:t>
            </w:r>
          </w:p>
          <w:p w:rsidR="00216024" w:rsidRPr="00027F0C" w:rsidRDefault="00216024" w:rsidP="00640CC2">
            <w:pPr>
              <w:pStyle w:val="ad"/>
              <w:widowControl w:val="0"/>
              <w:ind w:left="0"/>
              <w:rPr>
                <w:sz w:val="24"/>
                <w:szCs w:val="24"/>
                <w:lang w:val="ru-RU"/>
              </w:rPr>
            </w:pPr>
          </w:p>
        </w:tc>
        <w:tc>
          <w:tcPr>
            <w:tcW w:w="2409" w:type="dxa"/>
            <w:tcBorders>
              <w:top w:val="single" w:sz="4" w:space="0" w:color="000000"/>
              <w:left w:val="single" w:sz="4" w:space="0" w:color="000000"/>
              <w:bottom w:val="single" w:sz="4" w:space="0" w:color="000000"/>
              <w:right w:val="single" w:sz="4" w:space="0" w:color="000000"/>
            </w:tcBorders>
          </w:tcPr>
          <w:p w:rsidR="00216024" w:rsidRPr="0076539F" w:rsidRDefault="00216024" w:rsidP="00640CC2">
            <w:pPr>
              <w:rPr>
                <w:rFonts w:eastAsiaTheme="minorHAnsi"/>
                <w:sz w:val="21"/>
                <w:szCs w:val="21"/>
                <w:lang w:eastAsia="en-US"/>
              </w:rPr>
            </w:pPr>
            <w:r w:rsidRPr="0076539F">
              <w:rPr>
                <w:rFonts w:eastAsiaTheme="minorHAnsi"/>
                <w:sz w:val="21"/>
                <w:szCs w:val="21"/>
                <w:lang w:eastAsia="en-US"/>
              </w:rPr>
              <w:t>теоретические обобщения, позволяющие отразить основные закономерности исследуемых явлений;</w:t>
            </w:r>
          </w:p>
          <w:p w:rsidR="00216024" w:rsidRPr="0076539F" w:rsidRDefault="00216024" w:rsidP="00640CC2">
            <w:pPr>
              <w:rPr>
                <w:sz w:val="21"/>
                <w:szCs w:val="21"/>
              </w:rPr>
            </w:pPr>
            <w:r w:rsidRPr="0076539F">
              <w:rPr>
                <w:sz w:val="21"/>
                <w:szCs w:val="21"/>
              </w:rPr>
              <w:t xml:space="preserve">научные подходы и виды управления экономическими системами; </w:t>
            </w:r>
          </w:p>
          <w:p w:rsidR="00216024" w:rsidRPr="0076539F" w:rsidRDefault="00216024" w:rsidP="00640CC2">
            <w:pPr>
              <w:rPr>
                <w:sz w:val="21"/>
                <w:szCs w:val="21"/>
              </w:rPr>
            </w:pPr>
            <w:r w:rsidRPr="0076539F">
              <w:rPr>
                <w:bCs/>
                <w:sz w:val="21"/>
                <w:szCs w:val="21"/>
              </w:rPr>
              <w:t>методологию обоснования   проблем и формирования новых знаний;</w:t>
            </w:r>
          </w:p>
          <w:p w:rsidR="00216024" w:rsidRPr="0076539F" w:rsidRDefault="00216024" w:rsidP="00640CC2">
            <w:pPr>
              <w:rPr>
                <w:sz w:val="21"/>
                <w:szCs w:val="21"/>
              </w:rPr>
            </w:pPr>
            <w:r w:rsidRPr="0076539F">
              <w:rPr>
                <w:sz w:val="21"/>
                <w:szCs w:val="21"/>
              </w:rPr>
              <w:t>современные тенденции развития экономических систем и процессов с учётом глобализации;</w:t>
            </w:r>
          </w:p>
          <w:p w:rsidR="00216024" w:rsidRPr="0076539F" w:rsidRDefault="00216024" w:rsidP="00640CC2">
            <w:pPr>
              <w:rPr>
                <w:rFonts w:eastAsiaTheme="minorHAnsi"/>
                <w:sz w:val="21"/>
                <w:szCs w:val="21"/>
                <w:lang w:eastAsia="en-US"/>
              </w:rPr>
            </w:pPr>
            <w:r w:rsidRPr="0076539F">
              <w:rPr>
                <w:sz w:val="21"/>
                <w:szCs w:val="21"/>
              </w:rPr>
              <w:t>методы управления экономическими системами.</w:t>
            </w:r>
          </w:p>
        </w:tc>
        <w:tc>
          <w:tcPr>
            <w:tcW w:w="2268" w:type="dxa"/>
            <w:tcBorders>
              <w:top w:val="single" w:sz="4" w:space="0" w:color="000000"/>
              <w:left w:val="single" w:sz="4" w:space="0" w:color="000000"/>
              <w:bottom w:val="single" w:sz="4" w:space="0" w:color="000000"/>
              <w:right w:val="single" w:sz="4" w:space="0" w:color="000000"/>
            </w:tcBorders>
          </w:tcPr>
          <w:p w:rsidR="00216024" w:rsidRPr="0076539F" w:rsidRDefault="00216024" w:rsidP="00640CC2">
            <w:pPr>
              <w:rPr>
                <w:sz w:val="21"/>
                <w:szCs w:val="21"/>
              </w:rPr>
            </w:pPr>
            <w:r w:rsidRPr="0076539F">
              <w:rPr>
                <w:sz w:val="21"/>
                <w:szCs w:val="21"/>
              </w:rPr>
              <w:t>анализировать и интерпретировать современные тенденции развития экономических систем и процессов в условиях</w:t>
            </w:r>
            <w:r>
              <w:rPr>
                <w:sz w:val="21"/>
                <w:szCs w:val="21"/>
              </w:rPr>
              <w:t xml:space="preserve"> </w:t>
            </w:r>
            <w:r w:rsidRPr="0076539F">
              <w:rPr>
                <w:sz w:val="21"/>
                <w:szCs w:val="21"/>
              </w:rPr>
              <w:t>глобализации</w:t>
            </w:r>
            <w:r>
              <w:rPr>
                <w:sz w:val="21"/>
                <w:szCs w:val="21"/>
              </w:rPr>
              <w:t>;</w:t>
            </w:r>
            <w:r w:rsidRPr="0076539F">
              <w:rPr>
                <w:sz w:val="21"/>
                <w:szCs w:val="21"/>
              </w:rPr>
              <w:t xml:space="preserve"> анализировать и интерпретировать современные тенденции развития экономических систем и процессов; </w:t>
            </w:r>
          </w:p>
          <w:p w:rsidR="00216024" w:rsidRPr="0076539F" w:rsidRDefault="00216024" w:rsidP="00640CC2">
            <w:pPr>
              <w:rPr>
                <w:sz w:val="21"/>
                <w:szCs w:val="21"/>
              </w:rPr>
            </w:pPr>
            <w:r w:rsidRPr="0076539F">
              <w:rPr>
                <w:rFonts w:eastAsiaTheme="minorHAnsi"/>
                <w:sz w:val="21"/>
                <w:szCs w:val="21"/>
                <w:lang w:eastAsia="en-US"/>
              </w:rPr>
              <w:t xml:space="preserve">вычленять общее при </w:t>
            </w:r>
            <w:r w:rsidRPr="0076539F">
              <w:rPr>
                <w:sz w:val="21"/>
                <w:szCs w:val="21"/>
              </w:rPr>
              <w:t>интерпретации полученных результатов исследования;</w:t>
            </w:r>
          </w:p>
          <w:p w:rsidR="00216024" w:rsidRPr="00027F0C" w:rsidRDefault="00216024" w:rsidP="00640CC2">
            <w:pPr>
              <w:contextualSpacing/>
              <w:rPr>
                <w:bCs/>
              </w:rPr>
            </w:pPr>
            <w:r w:rsidRPr="0076539F">
              <w:rPr>
                <w:sz w:val="21"/>
                <w:szCs w:val="21"/>
              </w:rPr>
              <w:t>выбирать методы управления экономическими системами</w:t>
            </w:r>
            <w:r w:rsidRPr="00027F0C">
              <w:t>.</w:t>
            </w:r>
          </w:p>
        </w:tc>
        <w:tc>
          <w:tcPr>
            <w:tcW w:w="2410" w:type="dxa"/>
            <w:tcBorders>
              <w:top w:val="single" w:sz="4" w:space="0" w:color="000000"/>
              <w:left w:val="single" w:sz="4" w:space="0" w:color="000000"/>
              <w:bottom w:val="single" w:sz="4" w:space="0" w:color="000000"/>
              <w:right w:val="single" w:sz="4" w:space="0" w:color="000000"/>
            </w:tcBorders>
          </w:tcPr>
          <w:p w:rsidR="00216024" w:rsidRPr="0076539F" w:rsidRDefault="00216024" w:rsidP="00640CC2">
            <w:pPr>
              <w:rPr>
                <w:sz w:val="21"/>
                <w:szCs w:val="21"/>
              </w:rPr>
            </w:pPr>
            <w:r w:rsidRPr="0076539F">
              <w:rPr>
                <w:sz w:val="21"/>
                <w:szCs w:val="21"/>
              </w:rPr>
              <w:t>навыками анализа и интерпретации современных тенденции развития экономических систем и процессов в условиях глобализации;</w:t>
            </w:r>
          </w:p>
          <w:p w:rsidR="00216024" w:rsidRPr="0076539F" w:rsidRDefault="00216024" w:rsidP="00640CC2">
            <w:pPr>
              <w:pStyle w:val="2"/>
              <w:spacing w:after="0" w:line="240" w:lineRule="auto"/>
              <w:jc w:val="both"/>
              <w:rPr>
                <w:sz w:val="21"/>
                <w:szCs w:val="21"/>
                <w:lang w:val="ru-RU"/>
              </w:rPr>
            </w:pPr>
            <w:r>
              <w:rPr>
                <w:sz w:val="21"/>
                <w:szCs w:val="21"/>
                <w:lang w:val="ru-RU"/>
              </w:rPr>
              <w:t xml:space="preserve">опытом </w:t>
            </w:r>
            <w:r w:rsidRPr="0076539F">
              <w:rPr>
                <w:sz w:val="21"/>
                <w:szCs w:val="21"/>
              </w:rPr>
              <w:t>выб</w:t>
            </w:r>
            <w:r>
              <w:rPr>
                <w:sz w:val="21"/>
                <w:szCs w:val="21"/>
                <w:lang w:val="ru-RU"/>
              </w:rPr>
              <w:t>ора</w:t>
            </w:r>
            <w:r w:rsidRPr="0076539F">
              <w:rPr>
                <w:sz w:val="21"/>
                <w:szCs w:val="21"/>
              </w:rPr>
              <w:t xml:space="preserve"> метод</w:t>
            </w:r>
            <w:r>
              <w:rPr>
                <w:sz w:val="21"/>
                <w:szCs w:val="21"/>
                <w:lang w:val="ru-RU"/>
              </w:rPr>
              <w:t>ов</w:t>
            </w:r>
            <w:r w:rsidRPr="0076539F">
              <w:rPr>
                <w:sz w:val="21"/>
                <w:szCs w:val="21"/>
              </w:rPr>
              <w:t xml:space="preserve"> управления экономическими системами</w:t>
            </w:r>
            <w:r w:rsidRPr="0076539F">
              <w:rPr>
                <w:sz w:val="21"/>
                <w:szCs w:val="21"/>
                <w:lang w:val="ru-RU"/>
              </w:rPr>
              <w:t xml:space="preserve">; </w:t>
            </w:r>
          </w:p>
          <w:p w:rsidR="00216024" w:rsidRPr="0076539F" w:rsidRDefault="00216024" w:rsidP="00640CC2">
            <w:pPr>
              <w:rPr>
                <w:sz w:val="21"/>
                <w:szCs w:val="21"/>
              </w:rPr>
            </w:pPr>
            <w:r w:rsidRPr="0076539F">
              <w:rPr>
                <w:sz w:val="21"/>
                <w:szCs w:val="21"/>
              </w:rPr>
              <w:t>опытом управления экономическими системами в отраслях, комплексах</w:t>
            </w:r>
            <w:r>
              <w:rPr>
                <w:sz w:val="21"/>
                <w:szCs w:val="21"/>
              </w:rPr>
              <w:t>.</w:t>
            </w:r>
          </w:p>
          <w:p w:rsidR="00216024" w:rsidRPr="00027F0C" w:rsidRDefault="00216024" w:rsidP="00640CC2">
            <w:pPr>
              <w:contextualSpacing/>
              <w:rPr>
                <w:bCs/>
              </w:rPr>
            </w:pPr>
            <w:r>
              <w:t xml:space="preserve"> </w:t>
            </w:r>
          </w:p>
        </w:tc>
      </w:tr>
      <w:tr w:rsidR="00216024" w:rsidRPr="00027F0C" w:rsidTr="00640CC2">
        <w:tc>
          <w:tcPr>
            <w:tcW w:w="2694" w:type="dxa"/>
            <w:tcBorders>
              <w:top w:val="single" w:sz="4" w:space="0" w:color="000000"/>
              <w:left w:val="single" w:sz="4" w:space="0" w:color="000000"/>
              <w:bottom w:val="single" w:sz="4" w:space="0" w:color="000000"/>
              <w:right w:val="single" w:sz="4" w:space="0" w:color="000000"/>
            </w:tcBorders>
          </w:tcPr>
          <w:p w:rsidR="00216024" w:rsidRPr="00027F0C" w:rsidRDefault="00216024" w:rsidP="00640CC2">
            <w:pPr>
              <w:jc w:val="both"/>
            </w:pPr>
            <w:r w:rsidRPr="00027F0C">
              <w:t>ПК-2</w:t>
            </w:r>
          </w:p>
          <w:p w:rsidR="00216024" w:rsidRPr="00B7533E" w:rsidRDefault="00216024" w:rsidP="00640CC2">
            <w:pPr>
              <w:pStyle w:val="aa"/>
              <w:spacing w:line="240" w:lineRule="auto"/>
              <w:ind w:left="0"/>
              <w:jc w:val="both"/>
              <w:rPr>
                <w:rFonts w:ascii="Times New Roman" w:hAnsi="Times New Roman"/>
                <w:szCs w:val="24"/>
              </w:rPr>
            </w:pPr>
            <w:r w:rsidRPr="00B7533E">
              <w:rPr>
                <w:rFonts w:ascii="Times New Roman" w:hAnsi="Times New Roman"/>
                <w:szCs w:val="24"/>
              </w:rPr>
              <w:t>способность исследования тенденций и закономерностей в области общего и стратегического менеджмента, развития методологии управления корпоративной инновационной системой, управления персоналом и современных производственных систем</w:t>
            </w:r>
            <w:r>
              <w:rPr>
                <w:rFonts w:ascii="Times New Roman" w:hAnsi="Times New Roman"/>
                <w:szCs w:val="24"/>
              </w:rPr>
              <w:t>;</w:t>
            </w:r>
          </w:p>
          <w:p w:rsidR="00216024" w:rsidRPr="00027F0C" w:rsidRDefault="00216024" w:rsidP="00640CC2">
            <w:pPr>
              <w:jc w:val="both"/>
            </w:pPr>
            <w:r>
              <w:t xml:space="preserve"> </w:t>
            </w:r>
          </w:p>
        </w:tc>
        <w:tc>
          <w:tcPr>
            <w:tcW w:w="2409" w:type="dxa"/>
            <w:tcBorders>
              <w:top w:val="single" w:sz="4" w:space="0" w:color="000000"/>
              <w:left w:val="single" w:sz="4" w:space="0" w:color="000000"/>
              <w:bottom w:val="single" w:sz="4" w:space="0" w:color="000000"/>
              <w:right w:val="single" w:sz="4" w:space="0" w:color="000000"/>
            </w:tcBorders>
            <w:hideMark/>
          </w:tcPr>
          <w:p w:rsidR="00216024" w:rsidRPr="00E05CE1" w:rsidRDefault="00216024" w:rsidP="00640CC2">
            <w:pPr>
              <w:rPr>
                <w:iCs/>
                <w:spacing w:val="2"/>
                <w:sz w:val="21"/>
                <w:szCs w:val="21"/>
              </w:rPr>
            </w:pPr>
            <w:r w:rsidRPr="00E05CE1">
              <w:rPr>
                <w:iCs/>
                <w:spacing w:val="2"/>
                <w:sz w:val="21"/>
                <w:szCs w:val="21"/>
              </w:rPr>
              <w:t>основные инновационные модели развития предприятия;</w:t>
            </w:r>
          </w:p>
          <w:p w:rsidR="00216024" w:rsidRPr="00E05CE1" w:rsidRDefault="00216024" w:rsidP="00640CC2">
            <w:pPr>
              <w:rPr>
                <w:iCs/>
                <w:spacing w:val="2"/>
                <w:sz w:val="21"/>
                <w:szCs w:val="21"/>
              </w:rPr>
            </w:pPr>
            <w:r w:rsidRPr="00E05CE1">
              <w:rPr>
                <w:iCs/>
                <w:spacing w:val="2"/>
                <w:sz w:val="21"/>
                <w:szCs w:val="21"/>
              </w:rPr>
              <w:t>современные тенденции развития экономики и инновационных процессов в информационной экономике;</w:t>
            </w:r>
          </w:p>
          <w:p w:rsidR="00216024" w:rsidRPr="00E05CE1" w:rsidRDefault="00216024" w:rsidP="00640CC2">
            <w:pPr>
              <w:rPr>
                <w:iCs/>
                <w:spacing w:val="2"/>
                <w:sz w:val="21"/>
                <w:szCs w:val="21"/>
              </w:rPr>
            </w:pPr>
            <w:r w:rsidRPr="00E05CE1">
              <w:rPr>
                <w:iCs/>
                <w:spacing w:val="2"/>
                <w:sz w:val="21"/>
                <w:szCs w:val="21"/>
              </w:rPr>
              <w:t>основные концепции и методы управления персоналом</w:t>
            </w:r>
            <w:r>
              <w:rPr>
                <w:iCs/>
                <w:spacing w:val="2"/>
                <w:sz w:val="21"/>
                <w:szCs w:val="21"/>
              </w:rPr>
              <w:t>.</w:t>
            </w:r>
          </w:p>
          <w:p w:rsidR="00216024" w:rsidRPr="00027F0C" w:rsidRDefault="00216024" w:rsidP="00640CC2">
            <w:pPr>
              <w:snapToGrid w:val="0"/>
              <w:jc w:val="both"/>
            </w:pPr>
            <w: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216024" w:rsidRPr="00E11C66" w:rsidRDefault="00216024" w:rsidP="00640CC2">
            <w:pPr>
              <w:rPr>
                <w:iCs/>
                <w:spacing w:val="2"/>
                <w:sz w:val="21"/>
                <w:szCs w:val="21"/>
              </w:rPr>
            </w:pPr>
            <w:r>
              <w:rPr>
                <w:iCs/>
                <w:spacing w:val="2"/>
                <w:sz w:val="21"/>
                <w:szCs w:val="21"/>
              </w:rPr>
              <w:t>применять основные модели стратегического управления предприятием, комплексами в динамической внешней среде;</w:t>
            </w:r>
            <w:r>
              <w:rPr>
                <w:iCs/>
                <w:spacing w:val="2"/>
                <w:sz w:val="21"/>
                <w:szCs w:val="21"/>
              </w:rPr>
              <w:br/>
              <w:t xml:space="preserve">выбирать </w:t>
            </w:r>
            <w:r w:rsidRPr="00E11C66">
              <w:rPr>
                <w:iCs/>
                <w:spacing w:val="2"/>
                <w:sz w:val="21"/>
                <w:szCs w:val="21"/>
              </w:rPr>
              <w:t>основные концепции и методы управления персоналом;</w:t>
            </w:r>
          </w:p>
          <w:p w:rsidR="00216024" w:rsidRPr="00027F0C" w:rsidRDefault="00216024" w:rsidP="00640CC2">
            <w:pPr>
              <w:jc w:val="both"/>
              <w:rPr>
                <w:bCs/>
              </w:rPr>
            </w:pPr>
            <w:r w:rsidRPr="0048640A">
              <w:rPr>
                <w:iCs/>
                <w:spacing w:val="2"/>
                <w:sz w:val="21"/>
                <w:szCs w:val="21"/>
              </w:rPr>
              <w:t>концептуально описа</w:t>
            </w:r>
            <w:r>
              <w:rPr>
                <w:iCs/>
                <w:spacing w:val="2"/>
                <w:sz w:val="21"/>
                <w:szCs w:val="21"/>
              </w:rPr>
              <w:t>ть</w:t>
            </w:r>
            <w:r w:rsidRPr="0048640A">
              <w:rPr>
                <w:iCs/>
                <w:spacing w:val="2"/>
                <w:sz w:val="21"/>
                <w:szCs w:val="21"/>
              </w:rPr>
              <w:t xml:space="preserve"> предприяти</w:t>
            </w:r>
            <w:r>
              <w:rPr>
                <w:iCs/>
                <w:spacing w:val="2"/>
                <w:sz w:val="21"/>
                <w:szCs w:val="21"/>
              </w:rPr>
              <w:t>е</w:t>
            </w:r>
            <w:r w:rsidRPr="0048640A">
              <w:rPr>
                <w:iCs/>
                <w:spacing w:val="2"/>
                <w:sz w:val="21"/>
                <w:szCs w:val="21"/>
              </w:rPr>
              <w:t xml:space="preserve"> как систем</w:t>
            </w:r>
            <w:r>
              <w:rPr>
                <w:iCs/>
                <w:spacing w:val="2"/>
                <w:sz w:val="21"/>
                <w:szCs w:val="21"/>
              </w:rPr>
              <w:t>у</w:t>
            </w:r>
            <w:r w:rsidRPr="0048640A">
              <w:rPr>
                <w:iCs/>
                <w:spacing w:val="2"/>
                <w:sz w:val="21"/>
                <w:szCs w:val="21"/>
              </w:rPr>
              <w:t xml:space="preserve"> средств достижения его целей на рынке</w:t>
            </w:r>
            <w:r>
              <w:rPr>
                <w:iCs/>
                <w:spacing w:val="2"/>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216024" w:rsidRPr="00E11C66" w:rsidRDefault="00216024" w:rsidP="00640CC2">
            <w:pPr>
              <w:rPr>
                <w:iCs/>
                <w:spacing w:val="2"/>
                <w:sz w:val="21"/>
                <w:szCs w:val="21"/>
              </w:rPr>
            </w:pPr>
            <w:r>
              <w:rPr>
                <w:iCs/>
                <w:spacing w:val="2"/>
                <w:sz w:val="21"/>
                <w:szCs w:val="21"/>
              </w:rPr>
              <w:t>основными моделями стратегического управления предприятиями, комплексами в динамической внешней среде;</w:t>
            </w:r>
            <w:r>
              <w:rPr>
                <w:iCs/>
                <w:spacing w:val="2"/>
                <w:sz w:val="21"/>
                <w:szCs w:val="21"/>
              </w:rPr>
              <w:br/>
            </w:r>
            <w:r w:rsidRPr="00E11C66">
              <w:rPr>
                <w:iCs/>
                <w:spacing w:val="2"/>
                <w:sz w:val="21"/>
                <w:szCs w:val="21"/>
              </w:rPr>
              <w:t>основны</w:t>
            </w:r>
            <w:r>
              <w:rPr>
                <w:iCs/>
                <w:spacing w:val="2"/>
                <w:sz w:val="21"/>
                <w:szCs w:val="21"/>
              </w:rPr>
              <w:t>ми</w:t>
            </w:r>
            <w:r w:rsidRPr="00E11C66">
              <w:rPr>
                <w:iCs/>
                <w:spacing w:val="2"/>
                <w:sz w:val="21"/>
                <w:szCs w:val="21"/>
              </w:rPr>
              <w:t xml:space="preserve"> концепци</w:t>
            </w:r>
            <w:r>
              <w:rPr>
                <w:iCs/>
                <w:spacing w:val="2"/>
                <w:sz w:val="21"/>
                <w:szCs w:val="21"/>
              </w:rPr>
              <w:t>ями</w:t>
            </w:r>
            <w:r w:rsidRPr="00E11C66">
              <w:rPr>
                <w:iCs/>
                <w:spacing w:val="2"/>
                <w:sz w:val="21"/>
                <w:szCs w:val="21"/>
              </w:rPr>
              <w:t xml:space="preserve"> и метод</w:t>
            </w:r>
            <w:r>
              <w:rPr>
                <w:iCs/>
                <w:spacing w:val="2"/>
                <w:sz w:val="21"/>
                <w:szCs w:val="21"/>
              </w:rPr>
              <w:t>ами</w:t>
            </w:r>
            <w:r w:rsidRPr="00E11C66">
              <w:rPr>
                <w:iCs/>
                <w:spacing w:val="2"/>
                <w:sz w:val="21"/>
                <w:szCs w:val="21"/>
              </w:rPr>
              <w:t xml:space="preserve"> управления персоналом;</w:t>
            </w:r>
          </w:p>
          <w:p w:rsidR="00216024" w:rsidRPr="00027F0C" w:rsidRDefault="00216024" w:rsidP="00640CC2">
            <w:pPr>
              <w:jc w:val="both"/>
              <w:rPr>
                <w:bCs/>
              </w:rPr>
            </w:pPr>
            <w:r w:rsidRPr="0048640A">
              <w:rPr>
                <w:iCs/>
                <w:spacing w:val="2"/>
                <w:sz w:val="21"/>
                <w:szCs w:val="21"/>
              </w:rPr>
              <w:t>концептуальн</w:t>
            </w:r>
            <w:r>
              <w:rPr>
                <w:iCs/>
                <w:spacing w:val="2"/>
                <w:sz w:val="21"/>
                <w:szCs w:val="21"/>
              </w:rPr>
              <w:t>ым</w:t>
            </w:r>
            <w:r w:rsidRPr="0048640A">
              <w:rPr>
                <w:iCs/>
                <w:spacing w:val="2"/>
                <w:sz w:val="21"/>
                <w:szCs w:val="21"/>
              </w:rPr>
              <w:t xml:space="preserve"> описа</w:t>
            </w:r>
            <w:r>
              <w:rPr>
                <w:iCs/>
                <w:spacing w:val="2"/>
                <w:sz w:val="21"/>
                <w:szCs w:val="21"/>
              </w:rPr>
              <w:t>нием</w:t>
            </w:r>
            <w:r w:rsidRPr="0048640A">
              <w:rPr>
                <w:iCs/>
                <w:spacing w:val="2"/>
                <w:sz w:val="21"/>
                <w:szCs w:val="21"/>
              </w:rPr>
              <w:t xml:space="preserve"> предприяти</w:t>
            </w:r>
            <w:r>
              <w:rPr>
                <w:iCs/>
                <w:spacing w:val="2"/>
                <w:sz w:val="21"/>
                <w:szCs w:val="21"/>
              </w:rPr>
              <w:t>я</w:t>
            </w:r>
            <w:r w:rsidRPr="0048640A">
              <w:rPr>
                <w:iCs/>
                <w:spacing w:val="2"/>
                <w:sz w:val="21"/>
                <w:szCs w:val="21"/>
              </w:rPr>
              <w:t xml:space="preserve"> как систем</w:t>
            </w:r>
            <w:r>
              <w:rPr>
                <w:iCs/>
                <w:spacing w:val="2"/>
                <w:sz w:val="21"/>
                <w:szCs w:val="21"/>
              </w:rPr>
              <w:t>ы</w:t>
            </w:r>
            <w:r w:rsidRPr="0048640A">
              <w:rPr>
                <w:iCs/>
                <w:spacing w:val="2"/>
                <w:sz w:val="21"/>
                <w:szCs w:val="21"/>
              </w:rPr>
              <w:t xml:space="preserve"> средств достижения его целей на рынке</w:t>
            </w:r>
            <w:r>
              <w:rPr>
                <w:iCs/>
                <w:spacing w:val="2"/>
                <w:sz w:val="21"/>
                <w:szCs w:val="21"/>
              </w:rPr>
              <w:t>.</w:t>
            </w:r>
          </w:p>
        </w:tc>
      </w:tr>
      <w:tr w:rsidR="00216024" w:rsidRPr="00027F0C" w:rsidTr="00640CC2">
        <w:tc>
          <w:tcPr>
            <w:tcW w:w="2694" w:type="dxa"/>
            <w:tcBorders>
              <w:top w:val="single" w:sz="4" w:space="0" w:color="000000"/>
              <w:left w:val="single" w:sz="4" w:space="0" w:color="000000"/>
              <w:bottom w:val="single" w:sz="4" w:space="0" w:color="000000"/>
              <w:right w:val="single" w:sz="4" w:space="0" w:color="000000"/>
            </w:tcBorders>
          </w:tcPr>
          <w:p w:rsidR="00216024" w:rsidRPr="00027F0C" w:rsidRDefault="00216024" w:rsidP="00640CC2">
            <w:pPr>
              <w:jc w:val="both"/>
            </w:pPr>
            <w:r w:rsidRPr="00027F0C">
              <w:t>ПК-3</w:t>
            </w:r>
          </w:p>
          <w:p w:rsidR="00216024" w:rsidRPr="00165BFA" w:rsidRDefault="00216024" w:rsidP="00640CC2">
            <w:pPr>
              <w:pStyle w:val="aa"/>
              <w:spacing w:line="240" w:lineRule="auto"/>
              <w:ind w:left="0"/>
              <w:jc w:val="both"/>
              <w:rPr>
                <w:rFonts w:ascii="Times New Roman" w:hAnsi="Times New Roman"/>
              </w:rPr>
            </w:pPr>
            <w:r w:rsidRPr="00B7533E">
              <w:rPr>
                <w:rFonts w:ascii="Times New Roman" w:hAnsi="Times New Roman"/>
              </w:rPr>
              <w:t xml:space="preserve">способность самостоятельно выявлять </w:t>
            </w:r>
            <w:r w:rsidRPr="00B7533E">
              <w:rPr>
                <w:rFonts w:ascii="Times New Roman" w:hAnsi="Times New Roman"/>
              </w:rPr>
              <w:lastRenderedPageBreak/>
              <w:t>перспективные направления научного и прикладного исследования, составлять программу исследований, обосновывать актуальность, теоретическую и практическую значимость темы научного исследования</w:t>
            </w:r>
            <w:r>
              <w:rPr>
                <w:rFonts w:ascii="Times New Roman" w:hAnsi="Times New Roman"/>
              </w:rPr>
              <w:t>;</w:t>
            </w:r>
          </w:p>
        </w:tc>
        <w:tc>
          <w:tcPr>
            <w:tcW w:w="2409" w:type="dxa"/>
            <w:tcBorders>
              <w:top w:val="single" w:sz="4" w:space="0" w:color="000000"/>
              <w:left w:val="single" w:sz="4" w:space="0" w:color="000000"/>
              <w:bottom w:val="single" w:sz="4" w:space="0" w:color="000000"/>
              <w:right w:val="single" w:sz="4" w:space="0" w:color="000000"/>
            </w:tcBorders>
            <w:hideMark/>
          </w:tcPr>
          <w:p w:rsidR="00216024" w:rsidRDefault="00216024" w:rsidP="00640CC2">
            <w:pPr>
              <w:rPr>
                <w:iCs/>
                <w:spacing w:val="2"/>
                <w:sz w:val="21"/>
                <w:szCs w:val="21"/>
              </w:rPr>
            </w:pPr>
            <w:r w:rsidRPr="007C5A54">
              <w:rPr>
                <w:iCs/>
                <w:spacing w:val="2"/>
                <w:sz w:val="21"/>
                <w:szCs w:val="21"/>
              </w:rPr>
              <w:lastRenderedPageBreak/>
              <w:t xml:space="preserve">методы оценки научных </w:t>
            </w:r>
            <w:r>
              <w:rPr>
                <w:iCs/>
                <w:spacing w:val="2"/>
                <w:sz w:val="21"/>
                <w:szCs w:val="21"/>
              </w:rPr>
              <w:t xml:space="preserve">достижений и определения </w:t>
            </w:r>
            <w:r>
              <w:rPr>
                <w:iCs/>
                <w:spacing w:val="2"/>
                <w:sz w:val="21"/>
                <w:szCs w:val="21"/>
              </w:rPr>
              <w:lastRenderedPageBreak/>
              <w:t>актуальных направлений исследования прикладного характера;</w:t>
            </w:r>
          </w:p>
          <w:p w:rsidR="00216024" w:rsidRPr="007C5A54" w:rsidRDefault="00216024" w:rsidP="00640CC2">
            <w:pPr>
              <w:rPr>
                <w:iCs/>
                <w:spacing w:val="2"/>
                <w:sz w:val="21"/>
                <w:szCs w:val="21"/>
              </w:rPr>
            </w:pPr>
            <w:r w:rsidRPr="007C5A54">
              <w:rPr>
                <w:iCs/>
                <w:spacing w:val="2"/>
                <w:sz w:val="21"/>
                <w:szCs w:val="21"/>
              </w:rPr>
              <w:t>структуру и содержание плана исследовательской деятельности;</w:t>
            </w:r>
          </w:p>
          <w:p w:rsidR="00216024" w:rsidRPr="00C62308" w:rsidRDefault="00216024" w:rsidP="00640CC2">
            <w:pPr>
              <w:pStyle w:val="2"/>
              <w:spacing w:after="0" w:line="240" w:lineRule="auto"/>
              <w:jc w:val="both"/>
              <w:rPr>
                <w:i/>
                <w:spacing w:val="2"/>
                <w:sz w:val="20"/>
                <w:szCs w:val="21"/>
                <w:lang w:val="ru-RU"/>
              </w:rPr>
            </w:pPr>
            <w:r w:rsidRPr="007C5A54">
              <w:rPr>
                <w:iCs/>
                <w:spacing w:val="2"/>
                <w:sz w:val="21"/>
                <w:szCs w:val="21"/>
              </w:rPr>
              <w:t>методы обоснования теоретической и практической значимости тематики научного исследования.</w:t>
            </w:r>
            <w:r w:rsidRPr="00C62308">
              <w:rPr>
                <w:iCs/>
                <w:spacing w:val="2"/>
                <w:sz w:val="21"/>
                <w:szCs w:val="21"/>
                <w:lang w:val="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16024" w:rsidRDefault="00216024" w:rsidP="00640CC2">
            <w:pPr>
              <w:rPr>
                <w:iCs/>
                <w:spacing w:val="2"/>
                <w:sz w:val="21"/>
                <w:szCs w:val="21"/>
              </w:rPr>
            </w:pPr>
            <w:r>
              <w:rPr>
                <w:iCs/>
                <w:spacing w:val="2"/>
                <w:sz w:val="21"/>
                <w:szCs w:val="21"/>
              </w:rPr>
              <w:lastRenderedPageBreak/>
              <w:t xml:space="preserve">использовать </w:t>
            </w:r>
            <w:r w:rsidRPr="007C5A54">
              <w:rPr>
                <w:iCs/>
                <w:spacing w:val="2"/>
                <w:sz w:val="21"/>
                <w:szCs w:val="21"/>
              </w:rPr>
              <w:t>метод</w:t>
            </w:r>
            <w:r>
              <w:rPr>
                <w:iCs/>
                <w:spacing w:val="2"/>
                <w:sz w:val="21"/>
                <w:szCs w:val="21"/>
              </w:rPr>
              <w:t>ы</w:t>
            </w:r>
            <w:r w:rsidRPr="007C5A54">
              <w:rPr>
                <w:iCs/>
                <w:spacing w:val="2"/>
                <w:sz w:val="21"/>
                <w:szCs w:val="21"/>
              </w:rPr>
              <w:t xml:space="preserve"> оценки научных </w:t>
            </w:r>
            <w:r>
              <w:rPr>
                <w:iCs/>
                <w:spacing w:val="2"/>
                <w:sz w:val="21"/>
                <w:szCs w:val="21"/>
              </w:rPr>
              <w:t xml:space="preserve">достижений и </w:t>
            </w:r>
            <w:r>
              <w:rPr>
                <w:iCs/>
                <w:spacing w:val="2"/>
                <w:sz w:val="21"/>
                <w:szCs w:val="21"/>
              </w:rPr>
              <w:lastRenderedPageBreak/>
              <w:t>определения актуальных направлений исследования прикладного характера;</w:t>
            </w:r>
          </w:p>
          <w:p w:rsidR="00216024" w:rsidRPr="007C5A54" w:rsidRDefault="00216024" w:rsidP="00640CC2">
            <w:pPr>
              <w:rPr>
                <w:iCs/>
                <w:spacing w:val="2"/>
                <w:sz w:val="21"/>
                <w:szCs w:val="21"/>
              </w:rPr>
            </w:pPr>
            <w:r>
              <w:rPr>
                <w:iCs/>
                <w:spacing w:val="2"/>
                <w:sz w:val="21"/>
                <w:szCs w:val="21"/>
              </w:rPr>
              <w:t xml:space="preserve">формировать </w:t>
            </w:r>
            <w:r w:rsidRPr="007C5A54">
              <w:rPr>
                <w:iCs/>
                <w:spacing w:val="2"/>
                <w:sz w:val="21"/>
                <w:szCs w:val="21"/>
              </w:rPr>
              <w:t>план исследовательской деятельности;</w:t>
            </w:r>
          </w:p>
          <w:p w:rsidR="00216024" w:rsidRPr="00027F0C" w:rsidRDefault="00216024" w:rsidP="00640CC2">
            <w:pPr>
              <w:jc w:val="both"/>
              <w:rPr>
                <w:bCs/>
              </w:rPr>
            </w:pPr>
            <w:proofErr w:type="gramStart"/>
            <w:r w:rsidRPr="007C5A54">
              <w:rPr>
                <w:iCs/>
                <w:spacing w:val="2"/>
                <w:sz w:val="21"/>
                <w:szCs w:val="21"/>
              </w:rPr>
              <w:t>обоснов</w:t>
            </w:r>
            <w:r>
              <w:rPr>
                <w:iCs/>
                <w:spacing w:val="2"/>
                <w:sz w:val="21"/>
                <w:szCs w:val="21"/>
              </w:rPr>
              <w:t xml:space="preserve">ывать  </w:t>
            </w:r>
            <w:r w:rsidRPr="007C5A54">
              <w:rPr>
                <w:iCs/>
                <w:spacing w:val="2"/>
                <w:sz w:val="21"/>
                <w:szCs w:val="21"/>
              </w:rPr>
              <w:t>теоретическ</w:t>
            </w:r>
            <w:r>
              <w:rPr>
                <w:iCs/>
                <w:spacing w:val="2"/>
                <w:sz w:val="21"/>
                <w:szCs w:val="21"/>
              </w:rPr>
              <w:t>ую</w:t>
            </w:r>
            <w:proofErr w:type="gramEnd"/>
            <w:r w:rsidRPr="007C5A54">
              <w:rPr>
                <w:iCs/>
                <w:spacing w:val="2"/>
                <w:sz w:val="21"/>
                <w:szCs w:val="21"/>
              </w:rPr>
              <w:t xml:space="preserve"> и практическ</w:t>
            </w:r>
            <w:r>
              <w:rPr>
                <w:iCs/>
                <w:spacing w:val="2"/>
                <w:sz w:val="21"/>
                <w:szCs w:val="21"/>
              </w:rPr>
              <w:t xml:space="preserve">ую </w:t>
            </w:r>
            <w:r w:rsidRPr="007C5A54">
              <w:rPr>
                <w:iCs/>
                <w:spacing w:val="2"/>
                <w:sz w:val="21"/>
                <w:szCs w:val="21"/>
              </w:rPr>
              <w:t>значимост</w:t>
            </w:r>
            <w:r>
              <w:rPr>
                <w:iCs/>
                <w:spacing w:val="2"/>
                <w:sz w:val="21"/>
                <w:szCs w:val="21"/>
              </w:rPr>
              <w:t>ь</w:t>
            </w:r>
            <w:r w:rsidRPr="007C5A54">
              <w:rPr>
                <w:iCs/>
                <w:spacing w:val="2"/>
                <w:sz w:val="21"/>
                <w:szCs w:val="21"/>
              </w:rPr>
              <w:t xml:space="preserve">  научного исследования.</w:t>
            </w:r>
            <w:r w:rsidRPr="00C62308">
              <w:rPr>
                <w:iCs/>
                <w:spacing w:val="2"/>
                <w:sz w:val="21"/>
                <w:szCs w:val="21"/>
              </w:rPr>
              <w:t xml:space="preserve"> </w:t>
            </w:r>
            <w:r>
              <w:rPr>
                <w:iCs/>
                <w:spacing w:val="2"/>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rsidR="00216024" w:rsidRDefault="00216024" w:rsidP="00640CC2">
            <w:pPr>
              <w:rPr>
                <w:iCs/>
                <w:spacing w:val="2"/>
                <w:sz w:val="21"/>
                <w:szCs w:val="21"/>
              </w:rPr>
            </w:pPr>
            <w:r w:rsidRPr="007C5A54">
              <w:rPr>
                <w:iCs/>
                <w:spacing w:val="2"/>
                <w:sz w:val="21"/>
                <w:szCs w:val="21"/>
              </w:rPr>
              <w:lastRenderedPageBreak/>
              <w:t>метод</w:t>
            </w:r>
            <w:r>
              <w:rPr>
                <w:iCs/>
                <w:spacing w:val="2"/>
                <w:sz w:val="21"/>
                <w:szCs w:val="21"/>
              </w:rPr>
              <w:t>ами</w:t>
            </w:r>
            <w:r w:rsidRPr="007C5A54">
              <w:rPr>
                <w:iCs/>
                <w:spacing w:val="2"/>
                <w:sz w:val="21"/>
                <w:szCs w:val="21"/>
              </w:rPr>
              <w:t xml:space="preserve"> оценки научных </w:t>
            </w:r>
            <w:r>
              <w:rPr>
                <w:iCs/>
                <w:spacing w:val="2"/>
                <w:sz w:val="21"/>
                <w:szCs w:val="21"/>
              </w:rPr>
              <w:t xml:space="preserve">достижений и определения </w:t>
            </w:r>
            <w:r>
              <w:rPr>
                <w:iCs/>
                <w:spacing w:val="2"/>
                <w:sz w:val="21"/>
                <w:szCs w:val="21"/>
              </w:rPr>
              <w:lastRenderedPageBreak/>
              <w:t>актуальных направлений исследования прикладного характера;</w:t>
            </w:r>
          </w:p>
          <w:p w:rsidR="00216024" w:rsidRPr="007C5A54" w:rsidRDefault="00216024" w:rsidP="00640CC2">
            <w:pPr>
              <w:rPr>
                <w:iCs/>
                <w:spacing w:val="2"/>
                <w:sz w:val="21"/>
                <w:szCs w:val="21"/>
              </w:rPr>
            </w:pPr>
            <w:r>
              <w:rPr>
                <w:iCs/>
                <w:spacing w:val="2"/>
                <w:sz w:val="21"/>
                <w:szCs w:val="21"/>
              </w:rPr>
              <w:t xml:space="preserve">составлять и структурировать </w:t>
            </w:r>
            <w:r w:rsidRPr="007C5A54">
              <w:rPr>
                <w:iCs/>
                <w:spacing w:val="2"/>
                <w:sz w:val="21"/>
                <w:szCs w:val="21"/>
              </w:rPr>
              <w:t>план исследовательской деятельности;</w:t>
            </w:r>
          </w:p>
          <w:p w:rsidR="00216024" w:rsidRPr="00027F0C" w:rsidRDefault="00216024" w:rsidP="00640CC2">
            <w:pPr>
              <w:jc w:val="both"/>
              <w:rPr>
                <w:bCs/>
              </w:rPr>
            </w:pPr>
            <w:r w:rsidRPr="007C5A54">
              <w:rPr>
                <w:iCs/>
                <w:spacing w:val="2"/>
                <w:sz w:val="21"/>
                <w:szCs w:val="21"/>
              </w:rPr>
              <w:t>метод</w:t>
            </w:r>
            <w:r>
              <w:rPr>
                <w:iCs/>
                <w:spacing w:val="2"/>
                <w:sz w:val="21"/>
                <w:szCs w:val="21"/>
              </w:rPr>
              <w:t>ами</w:t>
            </w:r>
            <w:r w:rsidRPr="007C5A54">
              <w:rPr>
                <w:iCs/>
                <w:spacing w:val="2"/>
                <w:sz w:val="21"/>
                <w:szCs w:val="21"/>
              </w:rPr>
              <w:t xml:space="preserve"> обоснования</w:t>
            </w:r>
            <w:r>
              <w:rPr>
                <w:iCs/>
                <w:spacing w:val="2"/>
                <w:sz w:val="21"/>
                <w:szCs w:val="21"/>
              </w:rPr>
              <w:t xml:space="preserve"> </w:t>
            </w:r>
            <w:r w:rsidRPr="007C5A54">
              <w:rPr>
                <w:iCs/>
                <w:spacing w:val="2"/>
                <w:sz w:val="21"/>
                <w:szCs w:val="21"/>
              </w:rPr>
              <w:t>теоретической и практической значимости тематики научного исследования.</w:t>
            </w:r>
            <w:r>
              <w:rPr>
                <w:iCs/>
                <w:spacing w:val="2"/>
                <w:sz w:val="21"/>
                <w:szCs w:val="21"/>
              </w:rPr>
              <w:t xml:space="preserve"> </w:t>
            </w:r>
          </w:p>
        </w:tc>
      </w:tr>
      <w:tr w:rsidR="00216024" w:rsidRPr="00027F0C" w:rsidTr="00640CC2">
        <w:tc>
          <w:tcPr>
            <w:tcW w:w="2694" w:type="dxa"/>
            <w:tcBorders>
              <w:top w:val="single" w:sz="4" w:space="0" w:color="000000"/>
              <w:left w:val="single" w:sz="4" w:space="0" w:color="000000"/>
              <w:bottom w:val="single" w:sz="4" w:space="0" w:color="000000"/>
              <w:right w:val="single" w:sz="4" w:space="0" w:color="000000"/>
            </w:tcBorders>
          </w:tcPr>
          <w:p w:rsidR="00216024" w:rsidRDefault="00216024" w:rsidP="00640CC2">
            <w:pPr>
              <w:pStyle w:val="aa"/>
              <w:spacing w:line="240" w:lineRule="auto"/>
              <w:ind w:left="0"/>
              <w:jc w:val="both"/>
              <w:rPr>
                <w:rFonts w:ascii="Times New Roman" w:hAnsi="Times New Roman"/>
              </w:rPr>
            </w:pPr>
            <w:r w:rsidRPr="00A9015B">
              <w:rPr>
                <w:rFonts w:ascii="Times New Roman" w:hAnsi="Times New Roman"/>
              </w:rPr>
              <w:lastRenderedPageBreak/>
              <w:t xml:space="preserve">ПК-4 </w:t>
            </w:r>
          </w:p>
          <w:p w:rsidR="00216024" w:rsidRPr="00A9015B" w:rsidRDefault="00216024" w:rsidP="00640CC2">
            <w:pPr>
              <w:pStyle w:val="aa"/>
              <w:spacing w:line="240" w:lineRule="auto"/>
              <w:ind w:left="0"/>
              <w:jc w:val="both"/>
              <w:rPr>
                <w:rFonts w:ascii="Times New Roman" w:hAnsi="Times New Roman"/>
              </w:rPr>
            </w:pPr>
            <w:r w:rsidRPr="00A9015B">
              <w:rPr>
                <w:rFonts w:ascii="Times New Roman" w:hAnsi="Times New Roman"/>
              </w:rPr>
              <w:t xml:space="preserve">способность обобщать и критически оценивать результаты отечественных и зарубежных исследователей в области экономики, раскрывающие содержание и основные черты глобальной экономики, экономических отношений, процессов и закономерностей экономического развития, отстаивать и обосновывать свою точку зрения на основе самостоятельных исследований.    </w:t>
            </w:r>
          </w:p>
          <w:p w:rsidR="00216024" w:rsidRPr="00027F0C" w:rsidRDefault="00216024" w:rsidP="00640CC2">
            <w:pPr>
              <w:jc w:val="both"/>
            </w:pPr>
            <w:r>
              <w:t xml:space="preserve"> </w:t>
            </w:r>
          </w:p>
        </w:tc>
        <w:tc>
          <w:tcPr>
            <w:tcW w:w="2409" w:type="dxa"/>
            <w:tcBorders>
              <w:top w:val="single" w:sz="4" w:space="0" w:color="000000"/>
              <w:left w:val="single" w:sz="4" w:space="0" w:color="000000"/>
              <w:bottom w:val="single" w:sz="4" w:space="0" w:color="000000"/>
              <w:right w:val="single" w:sz="4" w:space="0" w:color="000000"/>
            </w:tcBorders>
          </w:tcPr>
          <w:p w:rsidR="00216024" w:rsidRDefault="00216024" w:rsidP="00640CC2">
            <w:pPr>
              <w:pStyle w:val="a3"/>
              <w:shd w:val="clear" w:color="auto" w:fill="FFFFFF"/>
              <w:spacing w:before="0" w:beforeAutospacing="0" w:after="0" w:afterAutospacing="0"/>
              <w:rPr>
                <w:rFonts w:ascii="TimesNewRomanPSMT" w:hAnsi="TimesNewRomanPSMT" w:cs="TimesNewRomanPSMT"/>
                <w:sz w:val="21"/>
                <w:szCs w:val="21"/>
              </w:rPr>
            </w:pPr>
            <w:r w:rsidRPr="00F50D6D">
              <w:rPr>
                <w:rFonts w:ascii="TimesNewRomanPSMT" w:hAnsi="TimesNewRomanPSMT" w:cs="TimesNewRomanPSMT"/>
                <w:sz w:val="21"/>
                <w:szCs w:val="21"/>
              </w:rPr>
              <w:t>особенности методологии научно-исследовательско</w:t>
            </w:r>
            <w:r>
              <w:rPr>
                <w:rFonts w:ascii="TimesNewRomanPSMT" w:hAnsi="TimesNewRomanPSMT" w:cs="TimesNewRomanPSMT"/>
                <w:sz w:val="21"/>
                <w:szCs w:val="21"/>
              </w:rPr>
              <w:t>й</w:t>
            </w:r>
            <w:r w:rsidRPr="00F50D6D">
              <w:rPr>
                <w:rFonts w:ascii="TimesNewRomanPSMT" w:hAnsi="TimesNewRomanPSMT" w:cs="TimesNewRomanPSMT"/>
                <w:sz w:val="21"/>
                <w:szCs w:val="21"/>
              </w:rPr>
              <w:t xml:space="preserve"> деятельности в области профессионально</w:t>
            </w:r>
            <w:r>
              <w:rPr>
                <w:rFonts w:ascii="TimesNewRomanPSMT" w:hAnsi="TimesNewRomanPSMT" w:cs="TimesNewRomanPSMT"/>
                <w:sz w:val="21"/>
                <w:szCs w:val="21"/>
              </w:rPr>
              <w:t>й</w:t>
            </w:r>
            <w:r w:rsidRPr="00F50D6D">
              <w:rPr>
                <w:rFonts w:ascii="TimesNewRomanPSMT" w:hAnsi="TimesNewRomanPSMT" w:cs="TimesNewRomanPSMT"/>
                <w:sz w:val="21"/>
                <w:szCs w:val="21"/>
              </w:rPr>
              <w:t xml:space="preserve"> деятельности</w:t>
            </w:r>
            <w:r>
              <w:rPr>
                <w:rFonts w:ascii="TimesNewRomanPSMT" w:hAnsi="TimesNewRomanPSMT" w:cs="TimesNewRomanPSMT"/>
                <w:sz w:val="21"/>
                <w:szCs w:val="21"/>
              </w:rPr>
              <w:t xml:space="preserve">;     </w:t>
            </w:r>
          </w:p>
          <w:p w:rsidR="00216024" w:rsidRPr="00984476" w:rsidRDefault="00216024" w:rsidP="00640CC2">
            <w:pPr>
              <w:rPr>
                <w:iCs/>
                <w:spacing w:val="2"/>
                <w:sz w:val="21"/>
                <w:szCs w:val="21"/>
              </w:rPr>
            </w:pPr>
            <w:r w:rsidRPr="00984476">
              <w:rPr>
                <w:iCs/>
                <w:spacing w:val="2"/>
                <w:sz w:val="21"/>
                <w:szCs w:val="21"/>
              </w:rPr>
              <w:t>принципы представления результатов научного исследования;</w:t>
            </w:r>
          </w:p>
          <w:p w:rsidR="00216024" w:rsidRDefault="00216024" w:rsidP="00640CC2">
            <w:pPr>
              <w:pStyle w:val="2"/>
              <w:spacing w:after="0" w:line="240" w:lineRule="auto"/>
              <w:jc w:val="both"/>
              <w:rPr>
                <w:iCs/>
                <w:spacing w:val="2"/>
                <w:sz w:val="21"/>
                <w:szCs w:val="21"/>
                <w:lang w:val="ru-RU"/>
              </w:rPr>
            </w:pPr>
            <w:r w:rsidRPr="00984476">
              <w:rPr>
                <w:iCs/>
                <w:spacing w:val="2"/>
                <w:sz w:val="21"/>
                <w:szCs w:val="21"/>
              </w:rPr>
              <w:t>методики оценки и анализа научных достижений отечественных и зарубежных исследователей</w:t>
            </w:r>
            <w:r>
              <w:rPr>
                <w:iCs/>
                <w:spacing w:val="2"/>
                <w:sz w:val="21"/>
                <w:szCs w:val="21"/>
                <w:lang w:val="ru-RU"/>
              </w:rPr>
              <w:t>;</w:t>
            </w:r>
          </w:p>
          <w:p w:rsidR="00216024" w:rsidRPr="00027F0C" w:rsidRDefault="00216024" w:rsidP="00640CC2">
            <w:pPr>
              <w:snapToGrid w:val="0"/>
              <w:jc w:val="both"/>
            </w:pPr>
            <w:r w:rsidRPr="00296FBD">
              <w:rPr>
                <w:iCs/>
                <w:spacing w:val="2"/>
                <w:sz w:val="21"/>
                <w:szCs w:val="21"/>
              </w:rPr>
              <w:t>методы аргумент</w:t>
            </w:r>
            <w:r>
              <w:rPr>
                <w:iCs/>
                <w:spacing w:val="2"/>
                <w:sz w:val="21"/>
                <w:szCs w:val="21"/>
              </w:rPr>
              <w:t xml:space="preserve">ации и </w:t>
            </w:r>
            <w:r w:rsidRPr="00296FBD">
              <w:rPr>
                <w:iCs/>
                <w:spacing w:val="2"/>
                <w:sz w:val="21"/>
                <w:szCs w:val="21"/>
              </w:rPr>
              <w:t>отстаива</w:t>
            </w:r>
            <w:r>
              <w:rPr>
                <w:iCs/>
                <w:spacing w:val="2"/>
                <w:sz w:val="21"/>
                <w:szCs w:val="21"/>
              </w:rPr>
              <w:t>ния</w:t>
            </w:r>
            <w:r w:rsidRPr="00296FBD">
              <w:rPr>
                <w:iCs/>
                <w:spacing w:val="2"/>
                <w:sz w:val="21"/>
                <w:szCs w:val="21"/>
              </w:rPr>
              <w:t xml:space="preserve"> собственн</w:t>
            </w:r>
            <w:r>
              <w:rPr>
                <w:iCs/>
                <w:spacing w:val="2"/>
                <w:sz w:val="21"/>
                <w:szCs w:val="21"/>
              </w:rPr>
              <w:t>ой</w:t>
            </w:r>
            <w:r w:rsidRPr="00296FBD">
              <w:rPr>
                <w:iCs/>
                <w:spacing w:val="2"/>
                <w:sz w:val="21"/>
                <w:szCs w:val="21"/>
              </w:rPr>
              <w:t xml:space="preserve"> позиц</w:t>
            </w:r>
            <w:r>
              <w:rPr>
                <w:iCs/>
                <w:spacing w:val="2"/>
                <w:sz w:val="21"/>
                <w:szCs w:val="21"/>
              </w:rPr>
              <w:t xml:space="preserve">ии. </w:t>
            </w:r>
          </w:p>
        </w:tc>
        <w:tc>
          <w:tcPr>
            <w:tcW w:w="2268" w:type="dxa"/>
            <w:tcBorders>
              <w:top w:val="single" w:sz="4" w:space="0" w:color="000000"/>
              <w:left w:val="single" w:sz="4" w:space="0" w:color="000000"/>
              <w:bottom w:val="single" w:sz="4" w:space="0" w:color="000000"/>
              <w:right w:val="single" w:sz="4" w:space="0" w:color="000000"/>
            </w:tcBorders>
          </w:tcPr>
          <w:p w:rsidR="00216024" w:rsidRPr="0015421D" w:rsidRDefault="00216024" w:rsidP="00640CC2">
            <w:pPr>
              <w:rPr>
                <w:iCs/>
                <w:spacing w:val="2"/>
                <w:sz w:val="21"/>
                <w:szCs w:val="21"/>
              </w:rPr>
            </w:pPr>
            <w:r w:rsidRPr="00984476">
              <w:rPr>
                <w:rFonts w:ascii="TimesNewRomanPSMT" w:hAnsi="TimesNewRomanPSMT" w:cs="TimesNewRomanPSMT"/>
                <w:sz w:val="21"/>
                <w:szCs w:val="21"/>
              </w:rPr>
              <w:t xml:space="preserve">оценивать и критически </w:t>
            </w:r>
            <w:r w:rsidRPr="0015421D">
              <w:rPr>
                <w:iCs/>
                <w:spacing w:val="2"/>
                <w:sz w:val="21"/>
                <w:szCs w:val="21"/>
              </w:rPr>
              <w:t>подходить к анализу современных научных достижений сравнивая отечественные и зарубежные результаты;</w:t>
            </w:r>
          </w:p>
          <w:p w:rsidR="00216024" w:rsidRPr="0015421D" w:rsidRDefault="00216024" w:rsidP="00640CC2">
            <w:pPr>
              <w:rPr>
                <w:iCs/>
                <w:spacing w:val="2"/>
                <w:sz w:val="21"/>
                <w:szCs w:val="21"/>
              </w:rPr>
            </w:pPr>
            <w:r w:rsidRPr="0015421D">
              <w:rPr>
                <w:iCs/>
                <w:spacing w:val="2"/>
                <w:sz w:val="21"/>
                <w:szCs w:val="21"/>
              </w:rPr>
              <w:t xml:space="preserve">формировать выводы, </w:t>
            </w:r>
          </w:p>
          <w:p w:rsidR="00216024" w:rsidRPr="0015421D" w:rsidRDefault="00216024" w:rsidP="00640CC2">
            <w:pPr>
              <w:rPr>
                <w:iCs/>
                <w:spacing w:val="2"/>
                <w:sz w:val="21"/>
                <w:szCs w:val="21"/>
              </w:rPr>
            </w:pPr>
            <w:r w:rsidRPr="0015421D">
              <w:rPr>
                <w:iCs/>
                <w:spacing w:val="2"/>
                <w:sz w:val="21"/>
                <w:szCs w:val="21"/>
              </w:rPr>
              <w:t xml:space="preserve">сопоставлять различные методы научного исследования в области экономики и менеджмента; </w:t>
            </w:r>
          </w:p>
          <w:p w:rsidR="00216024" w:rsidRPr="00027F0C" w:rsidRDefault="00216024" w:rsidP="00640CC2">
            <w:pPr>
              <w:jc w:val="both"/>
              <w:rPr>
                <w:bCs/>
              </w:rPr>
            </w:pPr>
            <w:r w:rsidRPr="0015421D">
              <w:rPr>
                <w:iCs/>
                <w:spacing w:val="2"/>
                <w:sz w:val="21"/>
                <w:szCs w:val="21"/>
              </w:rPr>
              <w:t>объяснить, четко аргументировать и излагать собственные идеи при исследованиях в области экономики, организации и управления народным хозяйством.</w:t>
            </w:r>
            <w:r>
              <w:rPr>
                <w:iCs/>
                <w:spacing w:val="2"/>
                <w:sz w:val="21"/>
                <w:szCs w:val="21"/>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216024" w:rsidRPr="00F50D6D" w:rsidRDefault="00216024" w:rsidP="00640CC2">
            <w:pPr>
              <w:pStyle w:val="a3"/>
              <w:shd w:val="clear" w:color="auto" w:fill="FFFFFF"/>
              <w:spacing w:before="0" w:beforeAutospacing="0" w:after="0" w:afterAutospacing="0"/>
              <w:rPr>
                <w:sz w:val="21"/>
                <w:szCs w:val="21"/>
              </w:rPr>
            </w:pPr>
            <w:r w:rsidRPr="00F50D6D">
              <w:rPr>
                <w:sz w:val="21"/>
                <w:szCs w:val="21"/>
              </w:rPr>
              <w:t>метод</w:t>
            </w:r>
            <w:r>
              <w:rPr>
                <w:sz w:val="21"/>
                <w:szCs w:val="21"/>
              </w:rPr>
              <w:t>ами</w:t>
            </w:r>
            <w:r w:rsidRPr="00F50D6D">
              <w:rPr>
                <w:sz w:val="21"/>
                <w:szCs w:val="21"/>
              </w:rPr>
              <w:t xml:space="preserve"> оценки и анализа научных достижений</w:t>
            </w:r>
            <w:r>
              <w:rPr>
                <w:sz w:val="21"/>
                <w:szCs w:val="21"/>
              </w:rPr>
              <w:t xml:space="preserve"> </w:t>
            </w:r>
            <w:r w:rsidRPr="00F50D6D">
              <w:rPr>
                <w:sz w:val="21"/>
                <w:szCs w:val="21"/>
              </w:rPr>
              <w:t>отечественны</w:t>
            </w:r>
            <w:r>
              <w:rPr>
                <w:sz w:val="21"/>
                <w:szCs w:val="21"/>
              </w:rPr>
              <w:t>х</w:t>
            </w:r>
            <w:r w:rsidRPr="00F50D6D">
              <w:rPr>
                <w:sz w:val="21"/>
                <w:szCs w:val="21"/>
              </w:rPr>
              <w:t xml:space="preserve"> и зарубежны</w:t>
            </w:r>
            <w:r>
              <w:rPr>
                <w:sz w:val="21"/>
                <w:szCs w:val="21"/>
              </w:rPr>
              <w:t>х</w:t>
            </w:r>
            <w:r w:rsidRPr="00F50D6D">
              <w:rPr>
                <w:sz w:val="21"/>
                <w:szCs w:val="21"/>
              </w:rPr>
              <w:t xml:space="preserve"> </w:t>
            </w:r>
            <w:r>
              <w:rPr>
                <w:sz w:val="21"/>
                <w:szCs w:val="21"/>
              </w:rPr>
              <w:t>исследователей;</w:t>
            </w:r>
          </w:p>
          <w:p w:rsidR="00216024" w:rsidRPr="00F50D6D" w:rsidRDefault="00216024" w:rsidP="00640CC2">
            <w:pPr>
              <w:pStyle w:val="a3"/>
              <w:shd w:val="clear" w:color="auto" w:fill="FFFFFF"/>
              <w:spacing w:before="0" w:beforeAutospacing="0" w:after="0" w:afterAutospacing="0"/>
              <w:rPr>
                <w:sz w:val="21"/>
                <w:szCs w:val="21"/>
              </w:rPr>
            </w:pPr>
            <w:r w:rsidRPr="00F50D6D">
              <w:rPr>
                <w:sz w:val="21"/>
                <w:szCs w:val="21"/>
              </w:rPr>
              <w:t>инструментальны</w:t>
            </w:r>
            <w:r>
              <w:rPr>
                <w:sz w:val="21"/>
                <w:szCs w:val="21"/>
              </w:rPr>
              <w:t>ми</w:t>
            </w:r>
            <w:r w:rsidRPr="00F50D6D">
              <w:rPr>
                <w:sz w:val="21"/>
                <w:szCs w:val="21"/>
              </w:rPr>
              <w:t xml:space="preserve"> средств</w:t>
            </w:r>
            <w:r>
              <w:rPr>
                <w:sz w:val="21"/>
                <w:szCs w:val="21"/>
              </w:rPr>
              <w:t>ами</w:t>
            </w:r>
            <w:r w:rsidRPr="00F50D6D">
              <w:rPr>
                <w:sz w:val="21"/>
                <w:szCs w:val="21"/>
              </w:rPr>
              <w:t xml:space="preserve"> визуализации для представления полученных результатов научно- исследовательской деятельности;</w:t>
            </w:r>
          </w:p>
          <w:p w:rsidR="00216024" w:rsidRPr="00027F0C" w:rsidRDefault="00216024" w:rsidP="00640CC2">
            <w:pPr>
              <w:jc w:val="both"/>
              <w:rPr>
                <w:bCs/>
              </w:rPr>
            </w:pPr>
            <w:r w:rsidRPr="0015421D">
              <w:rPr>
                <w:iCs/>
                <w:spacing w:val="2"/>
                <w:sz w:val="21"/>
                <w:szCs w:val="21"/>
              </w:rPr>
              <w:t>методами аргументации своих взглядов и обоснования самостоятельных исследований.</w:t>
            </w:r>
            <w:r w:rsidRPr="00F50D6D">
              <w:rPr>
                <w:sz w:val="21"/>
                <w:szCs w:val="21"/>
              </w:rPr>
              <w:t xml:space="preserve">   </w:t>
            </w:r>
            <w:r>
              <w:rPr>
                <w:sz w:val="21"/>
                <w:szCs w:val="21"/>
              </w:rPr>
              <w:t xml:space="preserve"> </w:t>
            </w:r>
            <w:r w:rsidRPr="00C62308">
              <w:rPr>
                <w:sz w:val="21"/>
                <w:szCs w:val="21"/>
              </w:rPr>
              <w:t xml:space="preserve"> </w:t>
            </w:r>
            <w:r>
              <w:rPr>
                <w:sz w:val="21"/>
                <w:szCs w:val="21"/>
              </w:rPr>
              <w:t xml:space="preserve"> </w:t>
            </w:r>
          </w:p>
        </w:tc>
      </w:tr>
    </w:tbl>
    <w:p w:rsidR="00216024" w:rsidRDefault="00216024" w:rsidP="00216024">
      <w:pPr>
        <w:jc w:val="center"/>
        <w:outlineLvl w:val="0"/>
        <w:rPr>
          <w:b/>
          <w:bCs/>
        </w:rPr>
      </w:pPr>
      <w:r>
        <w:rPr>
          <w:b/>
          <w:bCs/>
        </w:rPr>
        <w:t xml:space="preserve"> </w:t>
      </w:r>
    </w:p>
    <w:p w:rsidR="00216024" w:rsidRPr="00451808" w:rsidRDefault="00216024" w:rsidP="00216024">
      <w:pPr>
        <w:jc w:val="center"/>
        <w:outlineLvl w:val="0"/>
        <w:rPr>
          <w:b/>
          <w:bCs/>
        </w:rPr>
      </w:pPr>
    </w:p>
    <w:p w:rsidR="00216024" w:rsidRDefault="00216024" w:rsidP="00216024">
      <w:pPr>
        <w:numPr>
          <w:ilvl w:val="0"/>
          <w:numId w:val="1"/>
        </w:numPr>
        <w:outlineLvl w:val="0"/>
        <w:rPr>
          <w:b/>
          <w:bCs/>
        </w:rPr>
      </w:pPr>
      <w:r w:rsidRPr="00451808">
        <w:rPr>
          <w:b/>
          <w:bCs/>
        </w:rPr>
        <w:t>ОБЩИЕ ПОЛОЖЕНИЯ</w:t>
      </w:r>
    </w:p>
    <w:p w:rsidR="00216024" w:rsidRPr="00740DF6" w:rsidRDefault="00216024" w:rsidP="00216024">
      <w:pPr>
        <w:ind w:left="3545"/>
        <w:outlineLvl w:val="0"/>
        <w:rPr>
          <w:b/>
          <w:bCs/>
        </w:rPr>
      </w:pPr>
    </w:p>
    <w:p w:rsidR="00216024" w:rsidRPr="00DA713C" w:rsidRDefault="00216024" w:rsidP="00216024">
      <w:pPr>
        <w:numPr>
          <w:ilvl w:val="1"/>
          <w:numId w:val="2"/>
        </w:numPr>
        <w:tabs>
          <w:tab w:val="left" w:pos="567"/>
        </w:tabs>
        <w:autoSpaceDE w:val="0"/>
        <w:autoSpaceDN w:val="0"/>
        <w:adjustRightInd w:val="0"/>
        <w:spacing w:line="276" w:lineRule="auto"/>
        <w:ind w:left="993" w:hanging="426"/>
        <w:jc w:val="both"/>
        <w:rPr>
          <w:b/>
        </w:rPr>
      </w:pPr>
      <w:r w:rsidRPr="002464A8">
        <w:rPr>
          <w:b/>
        </w:rPr>
        <w:t>Формы проведения государственной итоговой аттестации:</w:t>
      </w:r>
    </w:p>
    <w:p w:rsidR="00216024" w:rsidRPr="00280CD5" w:rsidRDefault="00216024" w:rsidP="00216024">
      <w:pPr>
        <w:pStyle w:val="aa"/>
        <w:numPr>
          <w:ilvl w:val="0"/>
          <w:numId w:val="21"/>
        </w:numPr>
        <w:autoSpaceDE w:val="0"/>
        <w:autoSpaceDN w:val="0"/>
        <w:adjustRightInd w:val="0"/>
        <w:jc w:val="both"/>
        <w:rPr>
          <w:rFonts w:ascii="Times New Roman" w:hAnsi="Times New Roman"/>
          <w:b/>
          <w:sz w:val="24"/>
        </w:rPr>
      </w:pPr>
      <w:r w:rsidRPr="00280CD5">
        <w:rPr>
          <w:rFonts w:ascii="Times New Roman" w:hAnsi="Times New Roman"/>
          <w:sz w:val="24"/>
        </w:rPr>
        <w:t xml:space="preserve">представление научного доклада об основных результатах подготовленной научно-квалификационной работы (диссертации), оформленной в соответствии с требованиями, установленными </w:t>
      </w:r>
      <w:proofErr w:type="spellStart"/>
      <w:r w:rsidRPr="00280CD5">
        <w:rPr>
          <w:rFonts w:ascii="Times New Roman" w:hAnsi="Times New Roman"/>
          <w:sz w:val="24"/>
        </w:rPr>
        <w:t>Минобрнауки</w:t>
      </w:r>
      <w:proofErr w:type="spellEnd"/>
      <w:r w:rsidRPr="00280CD5">
        <w:rPr>
          <w:rFonts w:ascii="Times New Roman" w:hAnsi="Times New Roman"/>
          <w:sz w:val="24"/>
        </w:rPr>
        <w:t xml:space="preserve"> Российской Федерации;</w:t>
      </w:r>
    </w:p>
    <w:p w:rsidR="00216024" w:rsidRPr="00F66DB9" w:rsidRDefault="00216024" w:rsidP="00216024">
      <w:pPr>
        <w:pStyle w:val="aa"/>
        <w:numPr>
          <w:ilvl w:val="0"/>
          <w:numId w:val="21"/>
        </w:numPr>
        <w:adjustRightInd w:val="0"/>
        <w:jc w:val="both"/>
        <w:rPr>
          <w:rFonts w:ascii="Times New Roman" w:hAnsi="Times New Roman"/>
          <w:sz w:val="24"/>
        </w:rPr>
      </w:pPr>
      <w:r w:rsidRPr="00280CD5">
        <w:rPr>
          <w:rFonts w:ascii="Times New Roman" w:hAnsi="Times New Roman"/>
          <w:sz w:val="24"/>
        </w:rPr>
        <w:t xml:space="preserve">подготовка к сдаче и сдача государственного экзамена. </w:t>
      </w:r>
    </w:p>
    <w:p w:rsidR="00216024" w:rsidRPr="00624E14" w:rsidRDefault="00216024" w:rsidP="00216024">
      <w:pPr>
        <w:numPr>
          <w:ilvl w:val="1"/>
          <w:numId w:val="2"/>
        </w:numPr>
        <w:tabs>
          <w:tab w:val="left" w:pos="709"/>
        </w:tabs>
        <w:autoSpaceDE w:val="0"/>
        <w:autoSpaceDN w:val="0"/>
        <w:adjustRightInd w:val="0"/>
        <w:spacing w:line="276" w:lineRule="auto"/>
        <w:ind w:left="993" w:hanging="426"/>
        <w:jc w:val="both"/>
        <w:rPr>
          <w:b/>
        </w:rPr>
      </w:pPr>
      <w:r w:rsidRPr="002464A8">
        <w:rPr>
          <w:b/>
        </w:rPr>
        <w:t>Объем и сроки проведения государственной итоговой аттестации</w:t>
      </w:r>
    </w:p>
    <w:p w:rsidR="00216024" w:rsidRPr="002464A8" w:rsidRDefault="00216024" w:rsidP="00216024">
      <w:pPr>
        <w:tabs>
          <w:tab w:val="left" w:pos="1134"/>
        </w:tabs>
        <w:autoSpaceDE w:val="0"/>
        <w:autoSpaceDN w:val="0"/>
        <w:adjustRightInd w:val="0"/>
        <w:spacing w:line="276" w:lineRule="auto"/>
        <w:ind w:firstLine="709"/>
        <w:jc w:val="both"/>
      </w:pPr>
      <w:r w:rsidRPr="002464A8">
        <w:t xml:space="preserve">Объем ГИА – </w:t>
      </w:r>
      <w:r>
        <w:t xml:space="preserve">9 </w:t>
      </w:r>
      <w:r w:rsidRPr="002464A8">
        <w:t>зачетных единиц, в том числе:</w:t>
      </w:r>
    </w:p>
    <w:p w:rsidR="00216024" w:rsidRPr="00A7571F" w:rsidRDefault="00216024" w:rsidP="00216024">
      <w:pPr>
        <w:pStyle w:val="aa"/>
        <w:tabs>
          <w:tab w:val="left" w:pos="1134"/>
        </w:tabs>
        <w:autoSpaceDE w:val="0"/>
        <w:autoSpaceDN w:val="0"/>
        <w:adjustRightInd w:val="0"/>
        <w:jc w:val="both"/>
        <w:rPr>
          <w:rFonts w:ascii="Times New Roman" w:hAnsi="Times New Roman"/>
          <w:sz w:val="24"/>
        </w:rPr>
      </w:pPr>
      <w:r w:rsidRPr="00F07A2A">
        <w:rPr>
          <w:rFonts w:ascii="Times New Roman" w:hAnsi="Times New Roman"/>
          <w:sz w:val="24"/>
        </w:rPr>
        <w:t>7</w:t>
      </w:r>
      <w:r w:rsidRPr="00A7571F">
        <w:rPr>
          <w:rFonts w:ascii="Times New Roman" w:hAnsi="Times New Roman"/>
          <w:sz w:val="24"/>
        </w:rPr>
        <w:t xml:space="preserve"> зачетны</w:t>
      </w:r>
      <w:r>
        <w:rPr>
          <w:rFonts w:ascii="Times New Roman" w:hAnsi="Times New Roman"/>
          <w:sz w:val="24"/>
        </w:rPr>
        <w:t>х</w:t>
      </w:r>
      <w:r w:rsidRPr="00A7571F">
        <w:rPr>
          <w:rFonts w:ascii="Times New Roman" w:hAnsi="Times New Roman"/>
          <w:sz w:val="24"/>
        </w:rPr>
        <w:t xml:space="preserve"> единиц – для представления научного доклада об основных результатах подготовленной научно-квалификационной работы (диссертации), оформленной в соответствии с требованиями, установленными </w:t>
      </w:r>
      <w:proofErr w:type="spellStart"/>
      <w:r w:rsidRPr="00A7571F">
        <w:rPr>
          <w:rFonts w:ascii="Times New Roman" w:hAnsi="Times New Roman"/>
          <w:sz w:val="24"/>
        </w:rPr>
        <w:t>Минобрнауки</w:t>
      </w:r>
      <w:proofErr w:type="spellEnd"/>
      <w:r w:rsidRPr="00A7571F">
        <w:rPr>
          <w:rFonts w:ascii="Times New Roman" w:hAnsi="Times New Roman"/>
          <w:sz w:val="24"/>
        </w:rPr>
        <w:t xml:space="preserve"> Российской Федерации (далее – научный доклад); </w:t>
      </w:r>
    </w:p>
    <w:p w:rsidR="00216024" w:rsidRPr="00A7571F" w:rsidRDefault="00216024" w:rsidP="00216024">
      <w:pPr>
        <w:pStyle w:val="aa"/>
        <w:numPr>
          <w:ilvl w:val="0"/>
          <w:numId w:val="20"/>
        </w:numPr>
        <w:tabs>
          <w:tab w:val="left" w:pos="1134"/>
        </w:tabs>
        <w:autoSpaceDE w:val="0"/>
        <w:autoSpaceDN w:val="0"/>
        <w:adjustRightInd w:val="0"/>
        <w:spacing w:after="0"/>
        <w:jc w:val="both"/>
        <w:rPr>
          <w:rFonts w:ascii="Times New Roman" w:hAnsi="Times New Roman"/>
          <w:sz w:val="24"/>
        </w:rPr>
      </w:pPr>
      <w:r w:rsidRPr="00A7571F">
        <w:rPr>
          <w:rFonts w:ascii="Times New Roman" w:hAnsi="Times New Roman"/>
          <w:sz w:val="24"/>
        </w:rPr>
        <w:lastRenderedPageBreak/>
        <w:t>2 зачетных единиц – для подготовки к сдаче и сдачи государственного экзамена (далее – государственный экзамен).</w:t>
      </w:r>
    </w:p>
    <w:p w:rsidR="00216024" w:rsidRDefault="00216024" w:rsidP="00216024">
      <w:pPr>
        <w:tabs>
          <w:tab w:val="left" w:pos="1134"/>
        </w:tabs>
        <w:autoSpaceDE w:val="0"/>
        <w:autoSpaceDN w:val="0"/>
        <w:adjustRightInd w:val="0"/>
        <w:spacing w:line="276" w:lineRule="auto"/>
        <w:ind w:firstLine="567"/>
        <w:jc w:val="both"/>
      </w:pPr>
      <w:r w:rsidRPr="002464A8">
        <w:t xml:space="preserve">Сроки проведения ГИА: с </w:t>
      </w:r>
      <w:r>
        <w:t xml:space="preserve">39 </w:t>
      </w:r>
      <w:r w:rsidRPr="002464A8">
        <w:t xml:space="preserve">по </w:t>
      </w:r>
      <w:r>
        <w:t>44</w:t>
      </w:r>
      <w:r w:rsidRPr="002464A8">
        <w:t xml:space="preserve"> недели </w:t>
      </w:r>
      <w:r>
        <w:t>4</w:t>
      </w:r>
      <w:r w:rsidRPr="002464A8">
        <w:t xml:space="preserve"> курса (итого </w:t>
      </w:r>
      <w:r>
        <w:t>6</w:t>
      </w:r>
      <w:r w:rsidRPr="002464A8">
        <w:t xml:space="preserve"> недель)</w:t>
      </w:r>
      <w:r>
        <w:t>.</w:t>
      </w:r>
    </w:p>
    <w:p w:rsidR="00216024" w:rsidRDefault="00216024" w:rsidP="00216024">
      <w:pPr>
        <w:tabs>
          <w:tab w:val="left" w:pos="1134"/>
        </w:tabs>
        <w:autoSpaceDE w:val="0"/>
        <w:autoSpaceDN w:val="0"/>
        <w:adjustRightInd w:val="0"/>
        <w:spacing w:line="276" w:lineRule="auto"/>
        <w:ind w:firstLine="567"/>
        <w:jc w:val="both"/>
      </w:pPr>
    </w:p>
    <w:p w:rsidR="00216024" w:rsidRPr="00FC1803" w:rsidRDefault="00216024" w:rsidP="00216024">
      <w:pPr>
        <w:numPr>
          <w:ilvl w:val="1"/>
          <w:numId w:val="2"/>
        </w:numPr>
        <w:tabs>
          <w:tab w:val="left" w:pos="1134"/>
        </w:tabs>
        <w:autoSpaceDE w:val="0"/>
        <w:autoSpaceDN w:val="0"/>
        <w:adjustRightInd w:val="0"/>
        <w:spacing w:line="276" w:lineRule="auto"/>
        <w:ind w:left="0" w:firstLine="567"/>
        <w:jc w:val="both"/>
        <w:rPr>
          <w:b/>
        </w:rPr>
      </w:pPr>
      <w:r w:rsidRPr="002464A8">
        <w:rPr>
          <w:b/>
        </w:rPr>
        <w:t>Допуск к государственной итоговой аттестации</w:t>
      </w:r>
    </w:p>
    <w:p w:rsidR="00216024" w:rsidRDefault="00216024" w:rsidP="00216024">
      <w:pPr>
        <w:shd w:val="clear" w:color="auto" w:fill="FFFFFF"/>
        <w:spacing w:line="276" w:lineRule="auto"/>
        <w:ind w:firstLine="709"/>
        <w:jc w:val="both"/>
      </w:pPr>
      <w:r w:rsidRPr="005F09E2">
        <w:t xml:space="preserve">К </w:t>
      </w:r>
      <w:r w:rsidRPr="002464A8">
        <w:t>ГИА</w:t>
      </w:r>
      <w:r w:rsidRPr="005F09E2">
        <w:t xml:space="preserve"> допускается аспирант,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w:t>
      </w:r>
    </w:p>
    <w:p w:rsidR="00216024" w:rsidRPr="00C51529" w:rsidRDefault="00216024" w:rsidP="00216024">
      <w:pPr>
        <w:pStyle w:val="a3"/>
        <w:shd w:val="clear" w:color="auto" w:fill="FFFFFF"/>
        <w:spacing w:before="0" w:beforeAutospacing="0" w:after="0" w:afterAutospacing="0" w:line="276" w:lineRule="auto"/>
        <w:ind w:firstLine="709"/>
        <w:jc w:val="both"/>
      </w:pPr>
      <w:r w:rsidRPr="00C51529">
        <w:t>Обучающийся, не прошедший одно государственное аттестационное испытание по уважительной причине, допускается к сдаче следующего государственного аттестационного испытания (при его наличии).</w:t>
      </w:r>
    </w:p>
    <w:p w:rsidR="00216024" w:rsidRPr="002464A8" w:rsidRDefault="00216024" w:rsidP="00216024">
      <w:pPr>
        <w:autoSpaceDE w:val="0"/>
        <w:autoSpaceDN w:val="0"/>
        <w:adjustRightInd w:val="0"/>
        <w:jc w:val="both"/>
      </w:pPr>
    </w:p>
    <w:p w:rsidR="00216024" w:rsidRPr="00FC1803" w:rsidRDefault="00216024" w:rsidP="00216024">
      <w:pPr>
        <w:tabs>
          <w:tab w:val="left" w:pos="284"/>
        </w:tabs>
        <w:jc w:val="center"/>
        <w:outlineLvl w:val="0"/>
        <w:rPr>
          <w:b/>
          <w:bCs/>
        </w:rPr>
      </w:pPr>
      <w:r>
        <w:rPr>
          <w:b/>
          <w:bCs/>
        </w:rPr>
        <w:t xml:space="preserve">3. </w:t>
      </w:r>
      <w:r w:rsidRPr="00FC1803">
        <w:rPr>
          <w:b/>
          <w:bCs/>
        </w:rPr>
        <w:t xml:space="preserve">ФОНД ОЦЕНОЧНЫХ СРЕДСТВ </w:t>
      </w:r>
    </w:p>
    <w:p w:rsidR="00216024" w:rsidRDefault="00216024" w:rsidP="00216024">
      <w:pPr>
        <w:tabs>
          <w:tab w:val="left" w:pos="284"/>
        </w:tabs>
        <w:jc w:val="center"/>
        <w:outlineLvl w:val="0"/>
        <w:rPr>
          <w:b/>
          <w:bCs/>
        </w:rPr>
      </w:pPr>
      <w:r w:rsidRPr="002464A8">
        <w:rPr>
          <w:b/>
          <w:bCs/>
        </w:rPr>
        <w:t>ДЛЯ ГОСУДАРСТВЕННОЙ ИТОГОВОЙ АТТЕСТАЦИИ</w:t>
      </w:r>
    </w:p>
    <w:p w:rsidR="00216024" w:rsidRPr="002464A8" w:rsidRDefault="00216024" w:rsidP="00216024">
      <w:pPr>
        <w:tabs>
          <w:tab w:val="left" w:pos="284"/>
        </w:tabs>
        <w:jc w:val="center"/>
        <w:outlineLvl w:val="0"/>
        <w:rPr>
          <w:b/>
          <w:bCs/>
        </w:rPr>
      </w:pPr>
    </w:p>
    <w:p w:rsidR="00216024" w:rsidRPr="001C4388" w:rsidRDefault="00216024" w:rsidP="00216024">
      <w:pPr>
        <w:tabs>
          <w:tab w:val="left" w:pos="1134"/>
        </w:tabs>
        <w:autoSpaceDE w:val="0"/>
        <w:autoSpaceDN w:val="0"/>
        <w:adjustRightInd w:val="0"/>
        <w:spacing w:line="276" w:lineRule="auto"/>
        <w:jc w:val="both"/>
        <w:rPr>
          <w:b/>
        </w:rPr>
      </w:pPr>
      <w:r w:rsidRPr="00E85242">
        <w:rPr>
          <w:b/>
        </w:rPr>
        <w:t xml:space="preserve">          </w:t>
      </w:r>
      <w:r w:rsidRPr="002464A8">
        <w:rPr>
          <w:b/>
        </w:rPr>
        <w:t xml:space="preserve">3.1. </w:t>
      </w:r>
      <w:r w:rsidRPr="002464A8">
        <w:rPr>
          <w:b/>
          <w:bCs/>
        </w:rPr>
        <w:t xml:space="preserve">Фонд оценочных средств </w:t>
      </w:r>
      <w:r w:rsidRPr="002464A8">
        <w:rPr>
          <w:b/>
        </w:rPr>
        <w:t xml:space="preserve">для </w:t>
      </w:r>
      <w:r>
        <w:rPr>
          <w:b/>
        </w:rPr>
        <w:t>научного доклада</w:t>
      </w:r>
    </w:p>
    <w:p w:rsidR="00216024" w:rsidRPr="00E03923" w:rsidRDefault="00216024" w:rsidP="00216024">
      <w:pPr>
        <w:pStyle w:val="ac"/>
        <w:spacing w:after="0" w:line="276" w:lineRule="auto"/>
        <w:ind w:firstLine="709"/>
        <w:rPr>
          <w:sz w:val="24"/>
          <w:szCs w:val="28"/>
        </w:rPr>
      </w:pPr>
      <w:r w:rsidRPr="00E03923">
        <w:rPr>
          <w:sz w:val="24"/>
          <w:szCs w:val="28"/>
        </w:rPr>
        <w:t>Научный доклад является одним из видов аттестационных испытаний государственной итоговой аттестации для выпускников аспирантуры. Основная цель выполнения и защиты научного доклада – определить уровень подготовки выпускника аспирантуры к самостоятельной работе в профессиональной деятельности в соответствии с присваиваемой квалификацией «Исследователь. Преподаватель-исследователь».</w:t>
      </w:r>
    </w:p>
    <w:p w:rsidR="00216024" w:rsidRPr="00E03923" w:rsidRDefault="00216024" w:rsidP="00216024">
      <w:pPr>
        <w:pStyle w:val="ac"/>
        <w:spacing w:after="0" w:line="276" w:lineRule="auto"/>
        <w:ind w:left="709"/>
        <w:rPr>
          <w:sz w:val="24"/>
          <w:szCs w:val="28"/>
        </w:rPr>
      </w:pPr>
      <w:r w:rsidRPr="00E03923">
        <w:rPr>
          <w:sz w:val="24"/>
          <w:szCs w:val="28"/>
        </w:rPr>
        <w:t xml:space="preserve">Научный доклад как один из завершающих видов обучения аспиранта предусматривает </w:t>
      </w:r>
      <w:r>
        <w:rPr>
          <w:sz w:val="24"/>
          <w:szCs w:val="28"/>
        </w:rPr>
        <w:t xml:space="preserve">     </w:t>
      </w:r>
      <w:r w:rsidRPr="00E03923">
        <w:rPr>
          <w:sz w:val="24"/>
          <w:szCs w:val="28"/>
        </w:rPr>
        <w:t>решени</w:t>
      </w:r>
      <w:r>
        <w:rPr>
          <w:sz w:val="24"/>
          <w:szCs w:val="28"/>
        </w:rPr>
        <w:t>е</w:t>
      </w:r>
      <w:r w:rsidRPr="00E03923">
        <w:rPr>
          <w:sz w:val="24"/>
          <w:szCs w:val="28"/>
        </w:rPr>
        <w:t xml:space="preserve"> следующих задач:</w:t>
      </w:r>
    </w:p>
    <w:p w:rsidR="00216024" w:rsidRPr="00E03923" w:rsidRDefault="00216024" w:rsidP="00216024">
      <w:pPr>
        <w:pStyle w:val="ac"/>
        <w:numPr>
          <w:ilvl w:val="0"/>
          <w:numId w:val="12"/>
        </w:numPr>
        <w:spacing w:after="0" w:line="276" w:lineRule="auto"/>
        <w:rPr>
          <w:sz w:val="24"/>
          <w:szCs w:val="28"/>
        </w:rPr>
      </w:pPr>
      <w:r w:rsidRPr="00E03923">
        <w:rPr>
          <w:sz w:val="24"/>
          <w:szCs w:val="28"/>
        </w:rPr>
        <w:t>систематизация и закрепление полученных в процессе обучения теоретических и практических знаний;</w:t>
      </w:r>
    </w:p>
    <w:p w:rsidR="00216024" w:rsidRPr="00E03923" w:rsidRDefault="00216024" w:rsidP="00216024">
      <w:pPr>
        <w:pStyle w:val="ac"/>
        <w:numPr>
          <w:ilvl w:val="0"/>
          <w:numId w:val="12"/>
        </w:numPr>
        <w:spacing w:after="0" w:line="276" w:lineRule="auto"/>
        <w:rPr>
          <w:sz w:val="24"/>
          <w:szCs w:val="28"/>
        </w:rPr>
      </w:pPr>
      <w:proofErr w:type="gramStart"/>
      <w:r w:rsidRPr="00E03923">
        <w:rPr>
          <w:sz w:val="24"/>
          <w:szCs w:val="28"/>
        </w:rPr>
        <w:t>формирование</w:t>
      </w:r>
      <w:proofErr w:type="gramEnd"/>
      <w:r w:rsidRPr="00E03923">
        <w:rPr>
          <w:sz w:val="24"/>
          <w:szCs w:val="28"/>
        </w:rPr>
        <w:t xml:space="preserve"> навыков применения полученных в процессе обучения теоретических и практических знаний;</w:t>
      </w:r>
    </w:p>
    <w:p w:rsidR="00216024" w:rsidRPr="00E03923" w:rsidRDefault="00216024" w:rsidP="00216024">
      <w:pPr>
        <w:pStyle w:val="ac"/>
        <w:numPr>
          <w:ilvl w:val="0"/>
          <w:numId w:val="12"/>
        </w:numPr>
        <w:spacing w:after="0" w:line="276" w:lineRule="auto"/>
        <w:rPr>
          <w:sz w:val="24"/>
          <w:szCs w:val="28"/>
        </w:rPr>
      </w:pPr>
      <w:r w:rsidRPr="00E03923">
        <w:rPr>
          <w:sz w:val="24"/>
          <w:szCs w:val="28"/>
        </w:rPr>
        <w:t>приобретение опыта формулирования выводов, полученных в ходе научного исследования и предложений.</w:t>
      </w:r>
    </w:p>
    <w:p w:rsidR="00216024" w:rsidRPr="00E03923" w:rsidRDefault="00216024" w:rsidP="00216024">
      <w:pPr>
        <w:pStyle w:val="ac"/>
        <w:spacing w:after="0" w:line="276" w:lineRule="auto"/>
        <w:ind w:firstLine="709"/>
        <w:rPr>
          <w:sz w:val="24"/>
          <w:szCs w:val="28"/>
        </w:rPr>
      </w:pPr>
      <w:r w:rsidRPr="00E03923">
        <w:rPr>
          <w:sz w:val="24"/>
          <w:szCs w:val="28"/>
        </w:rPr>
        <w:t xml:space="preserve">Научный доклад выполняется аспирантом самостоятельно под руководством научного руководителя. Научный доклад должен обладать внутренним единством, свидетельствовать о личном вкладе аспиранта в </w:t>
      </w:r>
      <w:r>
        <w:rPr>
          <w:sz w:val="24"/>
          <w:szCs w:val="28"/>
        </w:rPr>
        <w:t xml:space="preserve">экономическую </w:t>
      </w:r>
      <w:r w:rsidRPr="00E03923">
        <w:rPr>
          <w:sz w:val="24"/>
          <w:szCs w:val="28"/>
        </w:rPr>
        <w:t>науку</w:t>
      </w:r>
      <w:r>
        <w:rPr>
          <w:sz w:val="24"/>
          <w:szCs w:val="28"/>
        </w:rPr>
        <w:t xml:space="preserve"> и</w:t>
      </w:r>
      <w:r w:rsidRPr="00E03923">
        <w:rPr>
          <w:sz w:val="24"/>
          <w:szCs w:val="28"/>
        </w:rPr>
        <w:t xml:space="preserve"> </w:t>
      </w:r>
      <w:r>
        <w:rPr>
          <w:sz w:val="24"/>
          <w:szCs w:val="28"/>
        </w:rPr>
        <w:t xml:space="preserve">менеджмент, </w:t>
      </w:r>
      <w:r w:rsidRPr="00E03923">
        <w:rPr>
          <w:sz w:val="24"/>
          <w:szCs w:val="28"/>
        </w:rPr>
        <w:t>содержать новые научные результаты и положения, выдвигаемые для публичной защиты. Основные результаты научного исследования должны быть опубликованы в научных изданиях</w:t>
      </w:r>
      <w:r>
        <w:rPr>
          <w:sz w:val="24"/>
          <w:szCs w:val="28"/>
        </w:rPr>
        <w:t xml:space="preserve">. </w:t>
      </w:r>
      <w:r w:rsidRPr="00E03923">
        <w:rPr>
          <w:sz w:val="24"/>
          <w:szCs w:val="28"/>
        </w:rPr>
        <w:t xml:space="preserve">Научный доклад подлежит внутреннему (научный руководитель) и внешнему (специалист в области исследования) рецензированию. </w:t>
      </w:r>
    </w:p>
    <w:p w:rsidR="00216024" w:rsidRPr="00E03923" w:rsidRDefault="00216024" w:rsidP="00216024">
      <w:pPr>
        <w:pStyle w:val="ac"/>
        <w:spacing w:after="0" w:line="276" w:lineRule="auto"/>
        <w:ind w:firstLine="709"/>
        <w:rPr>
          <w:sz w:val="24"/>
          <w:szCs w:val="28"/>
        </w:rPr>
      </w:pPr>
      <w:r w:rsidRPr="00E03923">
        <w:rPr>
          <w:sz w:val="24"/>
          <w:szCs w:val="28"/>
        </w:rPr>
        <w:t>Критерии оценивания научного доклада:</w:t>
      </w:r>
    </w:p>
    <w:p w:rsidR="00216024" w:rsidRPr="00E03923" w:rsidRDefault="00216024" w:rsidP="00216024">
      <w:pPr>
        <w:pStyle w:val="ac"/>
        <w:numPr>
          <w:ilvl w:val="0"/>
          <w:numId w:val="13"/>
        </w:numPr>
        <w:spacing w:after="0" w:line="276" w:lineRule="auto"/>
        <w:ind w:left="709" w:hanging="283"/>
        <w:rPr>
          <w:sz w:val="24"/>
          <w:szCs w:val="28"/>
        </w:rPr>
      </w:pPr>
      <w:r w:rsidRPr="00E03923">
        <w:rPr>
          <w:sz w:val="24"/>
          <w:szCs w:val="28"/>
        </w:rPr>
        <w:t>научная новизна, практическое и теоретическое значени</w:t>
      </w:r>
      <w:r>
        <w:rPr>
          <w:sz w:val="24"/>
          <w:szCs w:val="28"/>
        </w:rPr>
        <w:t>е</w:t>
      </w:r>
      <w:r w:rsidRPr="00E03923">
        <w:rPr>
          <w:sz w:val="24"/>
          <w:szCs w:val="28"/>
        </w:rPr>
        <w:t xml:space="preserve"> полученных результатов </w:t>
      </w:r>
      <w:r>
        <w:rPr>
          <w:sz w:val="24"/>
          <w:szCs w:val="28"/>
        </w:rPr>
        <w:t xml:space="preserve">  </w:t>
      </w:r>
      <w:r w:rsidRPr="00E03923">
        <w:rPr>
          <w:sz w:val="24"/>
          <w:szCs w:val="28"/>
        </w:rPr>
        <w:t>научного исследования;</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t>актуальность исследования для современной науки;</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t>оригинальность исследования;</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t>научность изложения материала;</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t>объем и анализ нормативно-правовых источников и научной литературы;</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t>соответствие научной работы требованиям, предъявляемым к техническому оформлению работы;</w:t>
      </w:r>
    </w:p>
    <w:p w:rsidR="00216024" w:rsidRPr="00E03923" w:rsidRDefault="00216024" w:rsidP="00216024">
      <w:pPr>
        <w:pStyle w:val="ac"/>
        <w:numPr>
          <w:ilvl w:val="0"/>
          <w:numId w:val="13"/>
        </w:numPr>
        <w:spacing w:after="0" w:line="276" w:lineRule="auto"/>
        <w:ind w:firstLine="66"/>
        <w:rPr>
          <w:sz w:val="24"/>
          <w:szCs w:val="28"/>
        </w:rPr>
      </w:pPr>
      <w:r w:rsidRPr="00E03923">
        <w:rPr>
          <w:sz w:val="24"/>
          <w:szCs w:val="28"/>
        </w:rPr>
        <w:lastRenderedPageBreak/>
        <w:t>качество выступления аспиранта на защите, качество презентации, умение формулировать ответы на поставленные вопросы.</w:t>
      </w:r>
    </w:p>
    <w:p w:rsidR="00216024" w:rsidRPr="00F42109" w:rsidRDefault="00216024" w:rsidP="00216024">
      <w:pPr>
        <w:pStyle w:val="ac"/>
        <w:ind w:firstLine="709"/>
        <w:rPr>
          <w:sz w:val="28"/>
          <w:szCs w:val="28"/>
        </w:rPr>
      </w:pPr>
      <w:r w:rsidRPr="00681373">
        <w:rPr>
          <w:sz w:val="28"/>
          <w:szCs w:val="28"/>
        </w:rPr>
        <w:t xml:space="preserve"> </w:t>
      </w:r>
    </w:p>
    <w:p w:rsidR="00216024" w:rsidRPr="002464A8" w:rsidRDefault="00216024" w:rsidP="00216024">
      <w:pPr>
        <w:autoSpaceDE w:val="0"/>
        <w:autoSpaceDN w:val="0"/>
        <w:adjustRightInd w:val="0"/>
        <w:spacing w:line="276" w:lineRule="auto"/>
        <w:ind w:firstLine="567"/>
        <w:jc w:val="both"/>
        <w:rPr>
          <w:b/>
        </w:rPr>
      </w:pPr>
      <w:r w:rsidRPr="002464A8">
        <w:rPr>
          <w:b/>
        </w:rPr>
        <w:t>3.1.1. Требования к результатам обучения</w:t>
      </w:r>
    </w:p>
    <w:p w:rsidR="00216024" w:rsidRPr="00EB3713" w:rsidRDefault="00216024" w:rsidP="00216024">
      <w:pPr>
        <w:shd w:val="clear" w:color="auto" w:fill="FFFFFF"/>
        <w:tabs>
          <w:tab w:val="left" w:pos="710"/>
        </w:tabs>
        <w:spacing w:line="276" w:lineRule="auto"/>
        <w:ind w:firstLine="709"/>
        <w:jc w:val="both"/>
        <w:rPr>
          <w:iCs/>
          <w:color w:val="FF0000"/>
        </w:rPr>
      </w:pPr>
      <w:r w:rsidRPr="002464A8">
        <w:t xml:space="preserve">В процессе подготовки </w:t>
      </w:r>
      <w:r w:rsidRPr="00F60FF6">
        <w:t>научного доклада</w:t>
      </w:r>
      <w:r>
        <w:t xml:space="preserve">, </w:t>
      </w:r>
      <w:r w:rsidRPr="002464A8">
        <w:t xml:space="preserve">а также в ходе процедуры </w:t>
      </w:r>
      <w:r>
        <w:t xml:space="preserve">представления </w:t>
      </w:r>
      <w:r w:rsidRPr="00F60FF6">
        <w:t xml:space="preserve">научного доклада </w:t>
      </w:r>
      <w:r w:rsidRPr="002464A8">
        <w:t>формируются и проверяются следующие компетенции</w:t>
      </w:r>
      <w:r w:rsidRPr="00F42109">
        <w:rPr>
          <w:sz w:val="28"/>
          <w:szCs w:val="28"/>
        </w:rPr>
        <w:t xml:space="preserve"> </w:t>
      </w:r>
      <w:r w:rsidRPr="00F42109">
        <w:rPr>
          <w:szCs w:val="28"/>
        </w:rPr>
        <w:t xml:space="preserve">УК-1, УК-2, УК-3, УК-4,УК-5, УК-6 </w:t>
      </w:r>
      <w:r>
        <w:t xml:space="preserve">, ОПК-1, ОПК-2, ОПК-3, </w:t>
      </w:r>
      <w:r w:rsidRPr="00EB3713">
        <w:t xml:space="preserve">ПК -1, ПК -2, </w:t>
      </w:r>
      <w:r w:rsidRPr="00EB3713">
        <w:rPr>
          <w:color w:val="000000" w:themeColor="text1"/>
          <w:lang w:eastAsia="ar-SA"/>
        </w:rPr>
        <w:t>ПК-3, ПК-4</w:t>
      </w:r>
      <w:r w:rsidRPr="00EB3713">
        <w:t>.</w:t>
      </w:r>
    </w:p>
    <w:p w:rsidR="00216024" w:rsidRPr="002464A8" w:rsidRDefault="00216024" w:rsidP="00216024">
      <w:pPr>
        <w:tabs>
          <w:tab w:val="left" w:pos="1134"/>
        </w:tabs>
        <w:autoSpaceDE w:val="0"/>
        <w:autoSpaceDN w:val="0"/>
        <w:adjustRightInd w:val="0"/>
        <w:jc w:val="both"/>
      </w:pPr>
      <w:r>
        <w:t xml:space="preserve"> </w:t>
      </w:r>
    </w:p>
    <w:p w:rsidR="00216024" w:rsidRPr="00D716BF" w:rsidRDefault="00216024" w:rsidP="00216024">
      <w:pPr>
        <w:autoSpaceDE w:val="0"/>
        <w:autoSpaceDN w:val="0"/>
        <w:adjustRightInd w:val="0"/>
        <w:ind w:firstLine="567"/>
        <w:jc w:val="both"/>
        <w:rPr>
          <w:b/>
        </w:rPr>
      </w:pPr>
      <w:r w:rsidRPr="002464A8">
        <w:rPr>
          <w:b/>
        </w:rPr>
        <w:t xml:space="preserve">3.1.2. Примерный перечень тем </w:t>
      </w:r>
      <w:r>
        <w:rPr>
          <w:b/>
        </w:rPr>
        <w:t>научно-квалификационных работ (диссертаций)</w:t>
      </w:r>
      <w:r w:rsidRPr="002464A8">
        <w:rPr>
          <w:i/>
        </w:rPr>
        <w:t xml:space="preserve"> </w:t>
      </w:r>
      <w:r w:rsidRPr="002464A8">
        <w:rPr>
          <w:b/>
        </w:rPr>
        <w:t>и порядок их утверждения</w:t>
      </w:r>
      <w:r>
        <w:rPr>
          <w:b/>
        </w:rPr>
        <w:t xml:space="preserve">: </w:t>
      </w:r>
    </w:p>
    <w:p w:rsidR="00216024" w:rsidRPr="00DB00D1" w:rsidRDefault="00216024" w:rsidP="00216024">
      <w:pPr>
        <w:pStyle w:val="1"/>
        <w:numPr>
          <w:ilvl w:val="0"/>
          <w:numId w:val="42"/>
        </w:numPr>
        <w:shd w:val="clear" w:color="auto" w:fill="FFFFFF"/>
        <w:tabs>
          <w:tab w:val="left" w:pos="0"/>
          <w:tab w:val="left" w:pos="9498"/>
        </w:tabs>
        <w:spacing w:line="276" w:lineRule="auto"/>
        <w:rPr>
          <w:color w:val="000000"/>
          <w:szCs w:val="24"/>
        </w:rPr>
      </w:pPr>
      <w:r w:rsidRPr="00DB00D1">
        <w:rPr>
          <w:color w:val="000000"/>
          <w:szCs w:val="24"/>
        </w:rPr>
        <w:t xml:space="preserve">Стратегия разработки и реализации государственной политики. </w:t>
      </w:r>
    </w:p>
    <w:p w:rsidR="00216024" w:rsidRPr="00DB00D1" w:rsidRDefault="00216024" w:rsidP="00216024">
      <w:pPr>
        <w:pStyle w:val="1"/>
        <w:numPr>
          <w:ilvl w:val="0"/>
          <w:numId w:val="42"/>
        </w:numPr>
        <w:shd w:val="clear" w:color="auto" w:fill="FFFFFF"/>
        <w:tabs>
          <w:tab w:val="left" w:pos="0"/>
          <w:tab w:val="left" w:pos="9498"/>
        </w:tabs>
        <w:spacing w:line="276" w:lineRule="auto"/>
        <w:rPr>
          <w:szCs w:val="24"/>
        </w:rPr>
      </w:pPr>
      <w:r w:rsidRPr="00DB00D1">
        <w:rPr>
          <w:szCs w:val="24"/>
        </w:rPr>
        <w:t>Концепция развития многопрофильного предприятия в конкурентной среде.</w:t>
      </w:r>
    </w:p>
    <w:p w:rsidR="00216024" w:rsidRPr="00DB00D1" w:rsidRDefault="00216024" w:rsidP="00216024">
      <w:pPr>
        <w:pStyle w:val="1"/>
        <w:numPr>
          <w:ilvl w:val="0"/>
          <w:numId w:val="42"/>
        </w:numPr>
        <w:shd w:val="clear" w:color="auto" w:fill="FFFFFF"/>
        <w:tabs>
          <w:tab w:val="left" w:pos="0"/>
          <w:tab w:val="left" w:pos="9498"/>
        </w:tabs>
        <w:spacing w:line="276" w:lineRule="auto"/>
        <w:rPr>
          <w:color w:val="000000"/>
          <w:szCs w:val="24"/>
        </w:rPr>
      </w:pPr>
      <w:r w:rsidRPr="00DB00D1">
        <w:rPr>
          <w:szCs w:val="24"/>
        </w:rPr>
        <w:t xml:space="preserve">Развитие логистической системы инфраструктуры морского порта. </w:t>
      </w:r>
    </w:p>
    <w:p w:rsidR="00216024" w:rsidRDefault="00216024" w:rsidP="00216024">
      <w:pPr>
        <w:pStyle w:val="aa"/>
        <w:numPr>
          <w:ilvl w:val="0"/>
          <w:numId w:val="42"/>
        </w:numPr>
        <w:shd w:val="clear" w:color="auto" w:fill="FFFFFF"/>
        <w:jc w:val="both"/>
        <w:rPr>
          <w:rFonts w:ascii="Times New Roman" w:hAnsi="Times New Roman"/>
          <w:color w:val="000000"/>
          <w:sz w:val="24"/>
          <w:szCs w:val="24"/>
        </w:rPr>
      </w:pPr>
      <w:r>
        <w:rPr>
          <w:rFonts w:ascii="Times New Roman" w:hAnsi="Times New Roman"/>
          <w:color w:val="000000"/>
          <w:sz w:val="24"/>
          <w:szCs w:val="24"/>
        </w:rPr>
        <w:t>Логистика как фактор стратегического развития предприятия.</w:t>
      </w:r>
    </w:p>
    <w:p w:rsidR="00216024" w:rsidRDefault="00216024" w:rsidP="00216024">
      <w:pPr>
        <w:pStyle w:val="aa"/>
        <w:numPr>
          <w:ilvl w:val="0"/>
          <w:numId w:val="42"/>
        </w:numPr>
        <w:shd w:val="clear" w:color="auto" w:fill="FFFFFF"/>
        <w:jc w:val="both"/>
        <w:rPr>
          <w:rFonts w:ascii="Times New Roman" w:hAnsi="Times New Roman"/>
          <w:color w:val="000000"/>
          <w:sz w:val="24"/>
          <w:szCs w:val="24"/>
        </w:rPr>
      </w:pPr>
      <w:r w:rsidRPr="00DB00D1">
        <w:rPr>
          <w:rFonts w:ascii="Times New Roman" w:hAnsi="Times New Roman"/>
          <w:color w:val="000000"/>
          <w:sz w:val="24"/>
          <w:szCs w:val="24"/>
        </w:rPr>
        <w:t>Методические аспекты размещения фирм малого и среднего предпринимательства в регионе</w:t>
      </w:r>
      <w:r>
        <w:rPr>
          <w:rFonts w:ascii="Times New Roman" w:hAnsi="Times New Roman"/>
          <w:color w:val="000000"/>
          <w:sz w:val="24"/>
          <w:szCs w:val="24"/>
        </w:rPr>
        <w:t>.</w:t>
      </w:r>
    </w:p>
    <w:p w:rsidR="00216024" w:rsidRDefault="00216024" w:rsidP="00216024">
      <w:pPr>
        <w:pStyle w:val="aa"/>
        <w:numPr>
          <w:ilvl w:val="0"/>
          <w:numId w:val="42"/>
        </w:numPr>
        <w:shd w:val="clear" w:color="auto" w:fill="FFFFFF"/>
        <w:jc w:val="both"/>
        <w:rPr>
          <w:rFonts w:ascii="Times New Roman" w:hAnsi="Times New Roman"/>
          <w:color w:val="000000"/>
          <w:sz w:val="24"/>
          <w:szCs w:val="24"/>
        </w:rPr>
      </w:pPr>
      <w:r>
        <w:rPr>
          <w:rFonts w:ascii="Times New Roman" w:hAnsi="Times New Roman"/>
          <w:color w:val="000000"/>
          <w:sz w:val="24"/>
          <w:szCs w:val="24"/>
        </w:rPr>
        <w:t>Организационно-методическое обеспечение устойчивого развития портового предприятия.</w:t>
      </w:r>
    </w:p>
    <w:p w:rsidR="00216024" w:rsidRPr="00DB00D1" w:rsidRDefault="00216024" w:rsidP="00216024">
      <w:pPr>
        <w:pStyle w:val="aa"/>
        <w:numPr>
          <w:ilvl w:val="0"/>
          <w:numId w:val="42"/>
        </w:numPr>
        <w:shd w:val="clear" w:color="auto" w:fill="FFFFFF"/>
        <w:jc w:val="both"/>
        <w:rPr>
          <w:rFonts w:ascii="Times New Roman" w:hAnsi="Times New Roman"/>
          <w:color w:val="000000"/>
          <w:sz w:val="24"/>
          <w:szCs w:val="24"/>
        </w:rPr>
      </w:pPr>
      <w:r>
        <w:rPr>
          <w:rFonts w:ascii="Times New Roman" w:hAnsi="Times New Roman"/>
          <w:color w:val="000000"/>
          <w:sz w:val="24"/>
          <w:szCs w:val="24"/>
        </w:rPr>
        <w:t>Развитие коммерческой системы аутсорсинга предприятия.</w:t>
      </w:r>
    </w:p>
    <w:p w:rsidR="00216024" w:rsidRPr="00DB00D1" w:rsidRDefault="00216024" w:rsidP="00216024">
      <w:pPr>
        <w:pStyle w:val="aa"/>
        <w:numPr>
          <w:ilvl w:val="0"/>
          <w:numId w:val="42"/>
        </w:numPr>
        <w:shd w:val="clear" w:color="auto" w:fill="FFFFFF"/>
        <w:jc w:val="both"/>
        <w:rPr>
          <w:rFonts w:ascii="Times New Roman" w:hAnsi="Times New Roman"/>
          <w:color w:val="000000"/>
          <w:sz w:val="24"/>
          <w:szCs w:val="24"/>
        </w:rPr>
      </w:pPr>
      <w:r w:rsidRPr="00DB00D1">
        <w:rPr>
          <w:rFonts w:ascii="Times New Roman" w:hAnsi="Times New Roman"/>
          <w:color w:val="000000"/>
          <w:sz w:val="24"/>
          <w:szCs w:val="24"/>
        </w:rPr>
        <w:t>Развитие системы мер государственной поддержки инновационного предпринимательства в регионе.</w:t>
      </w:r>
    </w:p>
    <w:p w:rsidR="00216024" w:rsidRPr="00DB00D1" w:rsidRDefault="00216024" w:rsidP="00216024">
      <w:pPr>
        <w:pStyle w:val="aa"/>
        <w:numPr>
          <w:ilvl w:val="0"/>
          <w:numId w:val="42"/>
        </w:numPr>
        <w:shd w:val="clear" w:color="auto" w:fill="FFFFFF"/>
        <w:jc w:val="both"/>
        <w:rPr>
          <w:rFonts w:ascii="Times New Roman" w:hAnsi="Times New Roman"/>
          <w:color w:val="000000"/>
          <w:sz w:val="24"/>
          <w:szCs w:val="24"/>
        </w:rPr>
      </w:pPr>
      <w:r>
        <w:rPr>
          <w:rFonts w:ascii="Times New Roman" w:hAnsi="Times New Roman"/>
          <w:color w:val="000000"/>
          <w:sz w:val="24"/>
          <w:szCs w:val="24"/>
        </w:rPr>
        <w:t>Инновационная стратегия развития сервисной экономики.</w:t>
      </w:r>
    </w:p>
    <w:p w:rsidR="00216024" w:rsidRPr="00DB00D1" w:rsidRDefault="00216024" w:rsidP="00216024">
      <w:pPr>
        <w:pStyle w:val="aa"/>
        <w:numPr>
          <w:ilvl w:val="0"/>
          <w:numId w:val="42"/>
        </w:numPr>
        <w:shd w:val="clear" w:color="auto" w:fill="FFFFFF"/>
        <w:jc w:val="both"/>
        <w:rPr>
          <w:rFonts w:ascii="Times New Roman" w:hAnsi="Times New Roman"/>
          <w:color w:val="000000"/>
          <w:sz w:val="24"/>
          <w:szCs w:val="24"/>
        </w:rPr>
      </w:pPr>
      <w:r>
        <w:rPr>
          <w:rFonts w:ascii="Times New Roman" w:hAnsi="Times New Roman"/>
          <w:color w:val="000000"/>
          <w:sz w:val="24"/>
          <w:szCs w:val="24"/>
        </w:rPr>
        <w:t>Стратегия р</w:t>
      </w:r>
      <w:r w:rsidRPr="00DB00D1">
        <w:rPr>
          <w:rFonts w:ascii="Times New Roman" w:hAnsi="Times New Roman"/>
          <w:color w:val="000000"/>
          <w:sz w:val="24"/>
          <w:szCs w:val="24"/>
        </w:rPr>
        <w:t>азвитие малого и среднего бизнеса России.</w:t>
      </w:r>
    </w:p>
    <w:p w:rsidR="00216024" w:rsidRPr="00DB00D1" w:rsidRDefault="00216024" w:rsidP="00216024">
      <w:pPr>
        <w:pStyle w:val="aa"/>
        <w:numPr>
          <w:ilvl w:val="0"/>
          <w:numId w:val="42"/>
        </w:numPr>
        <w:rPr>
          <w:rFonts w:ascii="Times New Roman" w:hAnsi="Times New Roman"/>
          <w:color w:val="000000"/>
          <w:sz w:val="24"/>
          <w:szCs w:val="24"/>
        </w:rPr>
      </w:pPr>
      <w:r w:rsidRPr="00DB00D1">
        <w:rPr>
          <w:rFonts w:ascii="Times New Roman" w:hAnsi="Times New Roman"/>
          <w:color w:val="000000"/>
          <w:sz w:val="24"/>
          <w:szCs w:val="24"/>
        </w:rPr>
        <w:t>Теоретико-методологические основы формирования и реализации региональной инвестиционной политик</w:t>
      </w:r>
      <w:r>
        <w:rPr>
          <w:rFonts w:ascii="Times New Roman" w:hAnsi="Times New Roman"/>
          <w:color w:val="000000"/>
          <w:sz w:val="24"/>
          <w:szCs w:val="24"/>
        </w:rPr>
        <w:t>и.</w:t>
      </w:r>
    </w:p>
    <w:p w:rsidR="00216024" w:rsidRDefault="00216024" w:rsidP="00216024">
      <w:pPr>
        <w:pStyle w:val="aa"/>
        <w:numPr>
          <w:ilvl w:val="0"/>
          <w:numId w:val="42"/>
        </w:numPr>
        <w:rPr>
          <w:rFonts w:ascii="Times New Roman" w:hAnsi="Times New Roman"/>
          <w:color w:val="000000"/>
          <w:sz w:val="24"/>
          <w:szCs w:val="24"/>
        </w:rPr>
      </w:pPr>
      <w:r>
        <w:rPr>
          <w:rFonts w:ascii="Times New Roman" w:hAnsi="Times New Roman"/>
          <w:color w:val="000000"/>
          <w:sz w:val="24"/>
          <w:szCs w:val="24"/>
        </w:rPr>
        <w:t>Культура предприятия как конкурентное преимущество.</w:t>
      </w:r>
    </w:p>
    <w:p w:rsidR="00216024" w:rsidRDefault="00216024" w:rsidP="00216024">
      <w:pPr>
        <w:pStyle w:val="aa"/>
        <w:numPr>
          <w:ilvl w:val="0"/>
          <w:numId w:val="42"/>
        </w:numPr>
        <w:rPr>
          <w:rFonts w:ascii="Times New Roman" w:hAnsi="Times New Roman"/>
          <w:color w:val="000000"/>
          <w:sz w:val="24"/>
          <w:szCs w:val="24"/>
        </w:rPr>
      </w:pPr>
      <w:r>
        <w:rPr>
          <w:rFonts w:ascii="Times New Roman" w:hAnsi="Times New Roman"/>
          <w:color w:val="000000"/>
          <w:sz w:val="24"/>
          <w:szCs w:val="24"/>
        </w:rPr>
        <w:t>Стратегия конкурентного развития региона.</w:t>
      </w:r>
    </w:p>
    <w:p w:rsidR="00216024" w:rsidRDefault="00216024" w:rsidP="00216024">
      <w:pPr>
        <w:pStyle w:val="aa"/>
        <w:numPr>
          <w:ilvl w:val="0"/>
          <w:numId w:val="42"/>
        </w:numPr>
        <w:rPr>
          <w:rFonts w:ascii="Times New Roman" w:hAnsi="Times New Roman"/>
          <w:color w:val="000000"/>
          <w:sz w:val="24"/>
          <w:szCs w:val="24"/>
        </w:rPr>
      </w:pPr>
      <w:r>
        <w:rPr>
          <w:rFonts w:ascii="Times New Roman" w:hAnsi="Times New Roman"/>
          <w:color w:val="000000"/>
          <w:sz w:val="24"/>
          <w:szCs w:val="24"/>
        </w:rPr>
        <w:t>Развитие как процесс роста качества обслуживания.</w:t>
      </w:r>
    </w:p>
    <w:p w:rsidR="00216024" w:rsidRPr="00DA0AA6" w:rsidRDefault="00216024" w:rsidP="00216024">
      <w:pPr>
        <w:pStyle w:val="aa"/>
        <w:numPr>
          <w:ilvl w:val="0"/>
          <w:numId w:val="42"/>
        </w:numPr>
        <w:spacing w:after="0"/>
        <w:rPr>
          <w:rFonts w:ascii="Times New Roman" w:hAnsi="Times New Roman"/>
          <w:color w:val="000000"/>
          <w:sz w:val="24"/>
          <w:szCs w:val="24"/>
        </w:rPr>
      </w:pPr>
      <w:r>
        <w:rPr>
          <w:rFonts w:ascii="Times New Roman" w:hAnsi="Times New Roman"/>
          <w:color w:val="000000"/>
          <w:sz w:val="24"/>
          <w:szCs w:val="24"/>
        </w:rPr>
        <w:t>Культура развития предприятия.</w:t>
      </w:r>
    </w:p>
    <w:p w:rsidR="00216024" w:rsidRPr="00302903" w:rsidRDefault="00216024" w:rsidP="00216024">
      <w:pPr>
        <w:shd w:val="clear" w:color="auto" w:fill="FFFFFF"/>
        <w:spacing w:line="276" w:lineRule="auto"/>
        <w:ind w:firstLine="709"/>
        <w:contextualSpacing/>
        <w:jc w:val="both"/>
        <w:rPr>
          <w:szCs w:val="28"/>
        </w:rPr>
      </w:pPr>
      <w:r>
        <w:rPr>
          <w:color w:val="000000"/>
        </w:rPr>
        <w:t xml:space="preserve"> </w:t>
      </w:r>
      <w:r w:rsidRPr="00302903">
        <w:rPr>
          <w:szCs w:val="28"/>
        </w:rPr>
        <w:t>Тема научно-квалификационной работы</w:t>
      </w:r>
      <w:r w:rsidRPr="00302903">
        <w:rPr>
          <w:b/>
          <w:szCs w:val="28"/>
        </w:rPr>
        <w:t xml:space="preserve"> </w:t>
      </w:r>
      <w:r w:rsidRPr="00302903">
        <w:rPr>
          <w:szCs w:val="28"/>
        </w:rPr>
        <w:t xml:space="preserve">(диссертации) выбирается аспирантом совместно с научным руководителем. Тема диссертации должна соответствовать проблематике научных исследований кафедры, обладать научной новизной и практической значимостью. Научным руководителем может быть сотрудник кафедры, имеющий ученую степень доктора </w:t>
      </w:r>
      <w:r>
        <w:rPr>
          <w:szCs w:val="28"/>
        </w:rPr>
        <w:t>экономических</w:t>
      </w:r>
      <w:r w:rsidRPr="00302903">
        <w:rPr>
          <w:szCs w:val="28"/>
        </w:rPr>
        <w:t xml:space="preserve"> наук и научное звание профессора, или </w:t>
      </w:r>
      <w:r>
        <w:rPr>
          <w:szCs w:val="28"/>
        </w:rPr>
        <w:t xml:space="preserve">работающий </w:t>
      </w:r>
      <w:r w:rsidRPr="00302903">
        <w:rPr>
          <w:szCs w:val="28"/>
        </w:rPr>
        <w:t xml:space="preserve">на должности профессора. Тема диссертации рассматривается на заседании кафедры и выносится на утверждение </w:t>
      </w:r>
      <w:r w:rsidRPr="00302903">
        <w:rPr>
          <w:i/>
          <w:szCs w:val="28"/>
        </w:rPr>
        <w:t>Совета факультета.</w:t>
      </w:r>
    </w:p>
    <w:p w:rsidR="00216024" w:rsidRPr="00302903" w:rsidRDefault="00216024" w:rsidP="00216024">
      <w:pPr>
        <w:widowControl w:val="0"/>
        <w:shd w:val="clear" w:color="auto" w:fill="FFFFFF"/>
        <w:tabs>
          <w:tab w:val="left" w:pos="993"/>
          <w:tab w:val="left" w:pos="1134"/>
        </w:tabs>
        <w:spacing w:line="276" w:lineRule="auto"/>
        <w:contextualSpacing/>
        <w:jc w:val="both"/>
        <w:rPr>
          <w:szCs w:val="28"/>
        </w:rPr>
      </w:pPr>
      <w:r w:rsidRPr="00302903">
        <w:rPr>
          <w:szCs w:val="28"/>
        </w:rPr>
        <w:t xml:space="preserve">          </w:t>
      </w:r>
      <w:r w:rsidRPr="00302903">
        <w:rPr>
          <w:szCs w:val="28"/>
          <w:shd w:val="clear" w:color="auto" w:fill="FFFFFF"/>
        </w:rPr>
        <w:t xml:space="preserve">Тема </w:t>
      </w:r>
      <w:r w:rsidRPr="00302903">
        <w:rPr>
          <w:szCs w:val="28"/>
        </w:rPr>
        <w:t xml:space="preserve">научно-квалификационной работы   </w:t>
      </w:r>
      <w:r w:rsidRPr="00302903">
        <w:rPr>
          <w:szCs w:val="28"/>
          <w:shd w:val="clear" w:color="auto" w:fill="FFFFFF"/>
        </w:rPr>
        <w:t>представляется на утверждение лишь тогда, когда установлены ее актуальность, научное и прикладное значение, наличие условий для выполнения в намеченный срок и обеспечено должное научное руководство. Обучающемуся предоставляется право самостоятельного выбора темы работы. Выбор производится на основании имеющегося на кафедре утвержденного перечня направлений для выбора тем. Перечень является примерным, и обучающийся может предложить свою тему с необходимым обоснованием целесообразности ее разработки.</w:t>
      </w:r>
      <w:r w:rsidRPr="00302903">
        <w:rPr>
          <w:szCs w:val="28"/>
        </w:rPr>
        <w:t xml:space="preserve"> </w:t>
      </w:r>
    </w:p>
    <w:p w:rsidR="00216024" w:rsidRPr="0081588C" w:rsidRDefault="00216024" w:rsidP="00216024">
      <w:pPr>
        <w:widowControl w:val="0"/>
        <w:shd w:val="clear" w:color="auto" w:fill="FFFFFF"/>
        <w:tabs>
          <w:tab w:val="left" w:pos="709"/>
          <w:tab w:val="left" w:pos="1134"/>
        </w:tabs>
        <w:spacing w:line="276" w:lineRule="auto"/>
        <w:contextualSpacing/>
        <w:jc w:val="both"/>
        <w:rPr>
          <w:szCs w:val="28"/>
        </w:rPr>
      </w:pPr>
      <w:r w:rsidRPr="00302903">
        <w:rPr>
          <w:szCs w:val="28"/>
        </w:rPr>
        <w:tab/>
        <w:t xml:space="preserve">После утверждения темы и назначения научного руководителя приказом ректора обучающийся совместно с научным руководителем разрабатывает план-график </w:t>
      </w:r>
      <w:r w:rsidRPr="00302903">
        <w:rPr>
          <w:szCs w:val="28"/>
        </w:rPr>
        <w:lastRenderedPageBreak/>
        <w:t xml:space="preserve">выполнения работ, в котором делаются отметки научного руководителя о выполнении этапов работы. </w:t>
      </w:r>
    </w:p>
    <w:p w:rsidR="00216024" w:rsidRPr="002464A8" w:rsidRDefault="00216024" w:rsidP="00216024">
      <w:pPr>
        <w:autoSpaceDE w:val="0"/>
        <w:autoSpaceDN w:val="0"/>
        <w:adjustRightInd w:val="0"/>
        <w:ind w:firstLine="567"/>
        <w:jc w:val="both"/>
      </w:pPr>
    </w:p>
    <w:p w:rsidR="00216024" w:rsidRPr="001C4388" w:rsidRDefault="00216024" w:rsidP="00216024">
      <w:pPr>
        <w:tabs>
          <w:tab w:val="left" w:pos="567"/>
          <w:tab w:val="left" w:pos="1134"/>
        </w:tabs>
        <w:autoSpaceDE w:val="0"/>
        <w:autoSpaceDN w:val="0"/>
        <w:adjustRightInd w:val="0"/>
        <w:spacing w:line="276" w:lineRule="auto"/>
        <w:jc w:val="both"/>
        <w:rPr>
          <w:b/>
        </w:rPr>
      </w:pPr>
      <w:r>
        <w:rPr>
          <w:b/>
        </w:rPr>
        <w:t xml:space="preserve">         3.1.3. </w:t>
      </w:r>
      <w:r w:rsidRPr="002464A8">
        <w:rPr>
          <w:b/>
        </w:rPr>
        <w:t xml:space="preserve">Требования к </w:t>
      </w:r>
      <w:r w:rsidRPr="001C4388">
        <w:rPr>
          <w:b/>
        </w:rPr>
        <w:t>научному докладу</w:t>
      </w:r>
      <w:r>
        <w:t>:</w:t>
      </w:r>
    </w:p>
    <w:p w:rsidR="00216024" w:rsidRDefault="00216024" w:rsidP="00216024">
      <w:pPr>
        <w:pStyle w:val="1"/>
        <w:shd w:val="clear" w:color="auto" w:fill="FFFFFF"/>
        <w:tabs>
          <w:tab w:val="left" w:pos="0"/>
          <w:tab w:val="left" w:pos="9498"/>
        </w:tabs>
        <w:spacing w:line="276" w:lineRule="auto"/>
        <w:ind w:firstLine="709"/>
        <w:rPr>
          <w:color w:val="000000"/>
          <w:szCs w:val="24"/>
        </w:rPr>
      </w:pPr>
      <w:r>
        <w:rPr>
          <w:color w:val="000000"/>
          <w:szCs w:val="24"/>
        </w:rPr>
        <w:t xml:space="preserve">Научный доклад представляет собой изложение аспирантом основных идей и выводов диссертации, в котором он показывает свой вклад в проведённое исследование, степень новизны и практическую значимость проведённых результатов исследований. </w:t>
      </w:r>
    </w:p>
    <w:p w:rsidR="00216024" w:rsidRPr="00345229" w:rsidRDefault="00216024" w:rsidP="00216024">
      <w:pPr>
        <w:pStyle w:val="1"/>
        <w:shd w:val="clear" w:color="auto" w:fill="FFFFFF"/>
        <w:tabs>
          <w:tab w:val="left" w:pos="0"/>
          <w:tab w:val="left" w:pos="9498"/>
        </w:tabs>
        <w:spacing w:line="276" w:lineRule="auto"/>
        <w:ind w:firstLine="709"/>
        <w:rPr>
          <w:color w:val="000000"/>
          <w:szCs w:val="24"/>
        </w:rPr>
      </w:pPr>
      <w:r>
        <w:rPr>
          <w:color w:val="000000"/>
          <w:szCs w:val="24"/>
        </w:rPr>
        <w:t>Объём текста</w:t>
      </w:r>
      <w:r w:rsidRPr="002A5865">
        <w:rPr>
          <w:color w:val="000000"/>
          <w:szCs w:val="24"/>
        </w:rPr>
        <w:t xml:space="preserve"> научного доклада</w:t>
      </w:r>
      <w:r>
        <w:rPr>
          <w:color w:val="000000"/>
          <w:szCs w:val="24"/>
        </w:rPr>
        <w:t xml:space="preserve"> </w:t>
      </w:r>
      <w:r w:rsidRPr="002A5865">
        <w:rPr>
          <w:color w:val="000000"/>
          <w:szCs w:val="24"/>
        </w:rPr>
        <w:t xml:space="preserve"> </w:t>
      </w:r>
      <w:r>
        <w:rPr>
          <w:color w:val="000000"/>
          <w:szCs w:val="24"/>
        </w:rPr>
        <w:t xml:space="preserve">может составлять </w:t>
      </w:r>
      <w:r w:rsidRPr="002A5865">
        <w:rPr>
          <w:color w:val="000000"/>
          <w:szCs w:val="24"/>
        </w:rPr>
        <w:t>до 1</w:t>
      </w:r>
      <w:r>
        <w:rPr>
          <w:color w:val="000000"/>
          <w:szCs w:val="24"/>
        </w:rPr>
        <w:t>,5</w:t>
      </w:r>
      <w:r w:rsidRPr="002A5865">
        <w:rPr>
          <w:color w:val="000000"/>
          <w:szCs w:val="24"/>
        </w:rPr>
        <w:t xml:space="preserve"> авторского листа  (</w:t>
      </w:r>
      <w:r>
        <w:rPr>
          <w:color w:val="000000"/>
          <w:szCs w:val="24"/>
        </w:rPr>
        <w:t>25</w:t>
      </w:r>
      <w:r w:rsidRPr="002A5865">
        <w:rPr>
          <w:color w:val="000000"/>
          <w:szCs w:val="24"/>
        </w:rPr>
        <w:t xml:space="preserve"> страниц, междустрочный интервал – 1,5) приводятся сведения об организации, в которой подготовлен научный доклад, о рецензентах, о научном(</w:t>
      </w:r>
      <w:proofErr w:type="spellStart"/>
      <w:r w:rsidRPr="002A5865">
        <w:rPr>
          <w:color w:val="000000"/>
          <w:szCs w:val="24"/>
        </w:rPr>
        <w:t>ых</w:t>
      </w:r>
      <w:proofErr w:type="spellEnd"/>
      <w:r w:rsidRPr="002A5865">
        <w:rPr>
          <w:color w:val="000000"/>
          <w:szCs w:val="24"/>
        </w:rPr>
        <w:t>) руководителе(</w:t>
      </w:r>
      <w:proofErr w:type="spellStart"/>
      <w:r w:rsidRPr="002A5865">
        <w:rPr>
          <w:color w:val="000000"/>
          <w:szCs w:val="24"/>
        </w:rPr>
        <w:t>ях</w:t>
      </w:r>
      <w:proofErr w:type="spellEnd"/>
      <w:r w:rsidRPr="002A5865">
        <w:rPr>
          <w:color w:val="000000"/>
          <w:szCs w:val="24"/>
        </w:rPr>
        <w:t xml:space="preserve">), список публикаций автора научного доклада, в которых отражены основные научные результаты научно-квалификационной работы (диссертации). </w:t>
      </w:r>
      <w:r>
        <w:rPr>
          <w:color w:val="000000"/>
          <w:szCs w:val="24"/>
        </w:rPr>
        <w:t>Решение о представлении научного доклада государственной экзаменационной комиссии выносится исключительно кафедрой, на которой выполнялась подготовка научного доклада.</w:t>
      </w:r>
    </w:p>
    <w:p w:rsidR="00216024" w:rsidRPr="002464A8" w:rsidRDefault="00216024" w:rsidP="00216024">
      <w:pPr>
        <w:autoSpaceDE w:val="0"/>
        <w:autoSpaceDN w:val="0"/>
        <w:adjustRightInd w:val="0"/>
        <w:jc w:val="both"/>
        <w:rPr>
          <w:b/>
        </w:rPr>
      </w:pPr>
    </w:p>
    <w:p w:rsidR="00216024" w:rsidRPr="002C209B" w:rsidRDefault="00216024" w:rsidP="00216024">
      <w:pPr>
        <w:numPr>
          <w:ilvl w:val="2"/>
          <w:numId w:val="3"/>
        </w:numPr>
        <w:autoSpaceDE w:val="0"/>
        <w:autoSpaceDN w:val="0"/>
        <w:adjustRightInd w:val="0"/>
        <w:spacing w:line="276" w:lineRule="auto"/>
        <w:jc w:val="both"/>
        <w:rPr>
          <w:b/>
        </w:rPr>
      </w:pPr>
      <w:r w:rsidRPr="002C209B">
        <w:rPr>
          <w:b/>
        </w:rPr>
        <w:t>Процедура представления научного доклада:</w:t>
      </w:r>
    </w:p>
    <w:p w:rsidR="00216024" w:rsidRPr="00D77764" w:rsidRDefault="00216024" w:rsidP="00216024">
      <w:pPr>
        <w:autoSpaceDE w:val="0"/>
        <w:autoSpaceDN w:val="0"/>
        <w:adjustRightInd w:val="0"/>
        <w:spacing w:line="276" w:lineRule="auto"/>
        <w:ind w:firstLine="709"/>
        <w:jc w:val="both"/>
      </w:pPr>
      <w:r w:rsidRPr="00D77764">
        <w:t>Университет обеспечивает ознакомление обучающегося с отзывом и рецензией (рецензиями) не позднее чем за 7 календарных дней</w:t>
      </w:r>
      <w:r w:rsidRPr="00D77764">
        <w:rPr>
          <w:color w:val="FF0000"/>
        </w:rPr>
        <w:t xml:space="preserve"> </w:t>
      </w:r>
      <w:r w:rsidRPr="00D77764">
        <w:t>до</w:t>
      </w:r>
      <w:r w:rsidRPr="00D77764">
        <w:rPr>
          <w:color w:val="FF0000"/>
        </w:rPr>
        <w:t xml:space="preserve"> </w:t>
      </w:r>
      <w:r w:rsidRPr="00D77764">
        <w:t>представления научного доклада об основных результатах подготовленной научно-квалификационной работы.</w:t>
      </w:r>
    </w:p>
    <w:p w:rsidR="00216024" w:rsidRPr="00D77764" w:rsidRDefault="00216024" w:rsidP="00216024">
      <w:pPr>
        <w:autoSpaceDE w:val="0"/>
        <w:autoSpaceDN w:val="0"/>
        <w:adjustRightInd w:val="0"/>
        <w:spacing w:line="276" w:lineRule="auto"/>
        <w:ind w:firstLine="709"/>
        <w:jc w:val="both"/>
      </w:pPr>
      <w:r w:rsidRPr="00D77764">
        <w:t>Экспертиза научных докладов на наличие заимствований в системе «</w:t>
      </w:r>
      <w:proofErr w:type="spellStart"/>
      <w:r w:rsidRPr="00D77764">
        <w:t>Антиплагиат</w:t>
      </w:r>
      <w:proofErr w:type="spellEnd"/>
      <w:r w:rsidRPr="00D77764">
        <w:t>» осуществляется в отделе аспирантуры. Итоговый отчет проверки текста выдается автору в распечатанном виде, заверенный подписью начальника отдела аспирантуры.</w:t>
      </w:r>
      <w:bookmarkStart w:id="0" w:name="sub_34"/>
    </w:p>
    <w:p w:rsidR="00216024" w:rsidRDefault="00216024" w:rsidP="00216024">
      <w:pPr>
        <w:shd w:val="clear" w:color="auto" w:fill="FFFFFF"/>
        <w:spacing w:line="276" w:lineRule="auto"/>
        <w:ind w:firstLine="709"/>
        <w:jc w:val="both"/>
        <w:rPr>
          <w:color w:val="000000"/>
        </w:rPr>
      </w:pPr>
      <w:r w:rsidRPr="00D77764">
        <w:rPr>
          <w:color w:val="000000"/>
        </w:rPr>
        <w:t xml:space="preserve">Текст научного доклада после проверки на объем заимствования размещается Научной библиотекой университета в электронно-библиотечной системе (ЭБС). </w:t>
      </w:r>
      <w:bookmarkEnd w:id="0"/>
    </w:p>
    <w:p w:rsidR="00216024" w:rsidRDefault="00216024" w:rsidP="00216024">
      <w:pPr>
        <w:shd w:val="clear" w:color="auto" w:fill="FFFFFF"/>
        <w:spacing w:line="276" w:lineRule="auto"/>
        <w:ind w:firstLine="709"/>
        <w:jc w:val="both"/>
      </w:pPr>
      <w:r w:rsidRPr="0088223D">
        <w:t>Не позднее, чем за 5 дней до дня представления научного доклада, указанная работа, отзыв научного руководителя, рецензии, итоговый отчет системы автоматизированной проверки текстов на наличие заимствований передаются в государственную экзаменационную комиссию</w:t>
      </w:r>
      <w:r>
        <w:t>.</w:t>
      </w:r>
    </w:p>
    <w:p w:rsidR="00216024" w:rsidRPr="002B6543" w:rsidRDefault="00216024" w:rsidP="00216024">
      <w:pPr>
        <w:shd w:val="clear" w:color="auto" w:fill="FFFFFF"/>
        <w:spacing w:line="276" w:lineRule="auto"/>
        <w:ind w:firstLine="709"/>
        <w:jc w:val="both"/>
      </w:pPr>
    </w:p>
    <w:p w:rsidR="00216024" w:rsidRPr="00DE6B55" w:rsidRDefault="00216024" w:rsidP="00216024">
      <w:pPr>
        <w:shd w:val="clear" w:color="auto" w:fill="FFFFFF"/>
        <w:spacing w:line="276" w:lineRule="auto"/>
        <w:ind w:firstLine="567"/>
        <w:jc w:val="both"/>
        <w:rPr>
          <w:b/>
        </w:rPr>
      </w:pPr>
      <w:r w:rsidRPr="001E76F4">
        <w:rPr>
          <w:b/>
        </w:rPr>
        <w:t>3.1.5.</w:t>
      </w:r>
      <w:r>
        <w:rPr>
          <w:b/>
        </w:rPr>
        <w:t xml:space="preserve"> </w:t>
      </w:r>
      <w:r w:rsidRPr="002464A8">
        <w:rPr>
          <w:b/>
          <w:bCs/>
        </w:rPr>
        <w:t xml:space="preserve">Методические материалы, определяющие процедуру оценивания результатов </w:t>
      </w:r>
    </w:p>
    <w:p w:rsidR="00216024" w:rsidRPr="00450E98" w:rsidRDefault="00216024" w:rsidP="00216024">
      <w:pPr>
        <w:autoSpaceDE w:val="0"/>
        <w:autoSpaceDN w:val="0"/>
        <w:adjustRightInd w:val="0"/>
        <w:spacing w:line="276" w:lineRule="auto"/>
        <w:jc w:val="both"/>
        <w:rPr>
          <w:b/>
        </w:rPr>
      </w:pPr>
      <w:r w:rsidRPr="002464A8">
        <w:rPr>
          <w:b/>
          <w:bCs/>
        </w:rPr>
        <w:t xml:space="preserve">подготовки и </w:t>
      </w:r>
      <w:r w:rsidRPr="006C3CD3">
        <w:rPr>
          <w:b/>
        </w:rPr>
        <w:t>представления научного доклада</w:t>
      </w:r>
    </w:p>
    <w:p w:rsidR="00216024" w:rsidRPr="00EC6AB4" w:rsidRDefault="00216024" w:rsidP="00216024">
      <w:pPr>
        <w:autoSpaceDE w:val="0"/>
        <w:autoSpaceDN w:val="0"/>
        <w:adjustRightInd w:val="0"/>
        <w:spacing w:line="276" w:lineRule="auto"/>
        <w:ind w:firstLine="709"/>
        <w:jc w:val="both"/>
      </w:pPr>
      <w:r w:rsidRPr="00EC6AB4">
        <w:t>Заседания комиссий проводятся председателями комиссий. Решения комиссий принимаются большинством голосов лиц, входящих в состав комиссий и участвующих в заседании. При равном числе голосов председатель обладает правом решающего голоса. Решения, принятые комиссиями, оформляются протоколами.</w:t>
      </w:r>
    </w:p>
    <w:p w:rsidR="00216024" w:rsidRPr="00EC6AB4" w:rsidRDefault="00216024" w:rsidP="00216024">
      <w:pPr>
        <w:autoSpaceDE w:val="0"/>
        <w:autoSpaceDN w:val="0"/>
        <w:adjustRightInd w:val="0"/>
        <w:spacing w:line="276" w:lineRule="auto"/>
        <w:ind w:firstLine="709"/>
        <w:jc w:val="both"/>
      </w:pPr>
      <w:r w:rsidRPr="00EC6AB4">
        <w:t>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 а также о выявленных недостатках в теоретической и практической подготовке аспиранта.</w:t>
      </w:r>
    </w:p>
    <w:p w:rsidR="00216024" w:rsidRPr="00EC6AB4" w:rsidRDefault="00216024" w:rsidP="00216024">
      <w:pPr>
        <w:autoSpaceDE w:val="0"/>
        <w:autoSpaceDN w:val="0"/>
        <w:adjustRightInd w:val="0"/>
        <w:spacing w:line="276" w:lineRule="auto"/>
        <w:ind w:firstLine="709"/>
        <w:jc w:val="both"/>
      </w:pPr>
      <w:r w:rsidRPr="00EC6AB4">
        <w:t>Протоколы заседаний государственной экзаменационной комиссии подписываются председателем и секретарем государственной экзаменационной комиссии.</w:t>
      </w:r>
      <w:r>
        <w:t xml:space="preserve"> </w:t>
      </w:r>
      <w:r w:rsidRPr="00EC6AB4">
        <w:t>Протоколы заседаний государственной экзаменационной комиссии сшиваются в книги и хранятся в архиве университета.</w:t>
      </w:r>
    </w:p>
    <w:p w:rsidR="00216024" w:rsidRPr="00EC6AB4" w:rsidRDefault="00216024" w:rsidP="00216024">
      <w:pPr>
        <w:autoSpaceDE w:val="0"/>
        <w:autoSpaceDN w:val="0"/>
        <w:adjustRightInd w:val="0"/>
        <w:spacing w:line="276" w:lineRule="auto"/>
        <w:ind w:firstLine="709"/>
        <w:jc w:val="both"/>
      </w:pPr>
      <w:r w:rsidRPr="00EC6AB4">
        <w:lastRenderedPageBreak/>
        <w:t xml:space="preserve">Результаты представления научного доклада определяются оценками «отлично», «хорошо», «удовлетворительно», «неудовлетворительно». Оценки «отлично», «хорошо», «удовлетворительно» означают успешное прохождение государственного аттестационного испытания. </w:t>
      </w:r>
    </w:p>
    <w:p w:rsidR="00216024" w:rsidRPr="002464A8" w:rsidRDefault="00216024" w:rsidP="00216024">
      <w:pPr>
        <w:autoSpaceDE w:val="0"/>
        <w:autoSpaceDN w:val="0"/>
        <w:adjustRightInd w:val="0"/>
        <w:jc w:val="both"/>
        <w:rPr>
          <w:i/>
        </w:rPr>
      </w:pPr>
      <w:r>
        <w:rPr>
          <w:i/>
        </w:rPr>
        <w:t xml:space="preserve"> </w:t>
      </w:r>
    </w:p>
    <w:p w:rsidR="00216024" w:rsidRPr="00034F2E" w:rsidRDefault="00216024" w:rsidP="00216024">
      <w:pPr>
        <w:numPr>
          <w:ilvl w:val="2"/>
          <w:numId w:val="4"/>
        </w:numPr>
        <w:autoSpaceDE w:val="0"/>
        <w:autoSpaceDN w:val="0"/>
        <w:adjustRightInd w:val="0"/>
        <w:spacing w:line="276" w:lineRule="auto"/>
        <w:ind w:left="0" w:firstLine="709"/>
        <w:jc w:val="both"/>
        <w:rPr>
          <w:szCs w:val="28"/>
        </w:rPr>
      </w:pPr>
      <w:r w:rsidRPr="00740DF6">
        <w:rPr>
          <w:b/>
        </w:rPr>
        <w:t>Показатели и критерии оценивания результатов подготовки и представления научного доклада</w:t>
      </w:r>
      <w:r>
        <w:rPr>
          <w:b/>
        </w:rPr>
        <w:t>.</w:t>
      </w:r>
    </w:p>
    <w:p w:rsidR="00216024" w:rsidRPr="00DB609E" w:rsidRDefault="00216024" w:rsidP="00216024">
      <w:pPr>
        <w:autoSpaceDE w:val="0"/>
        <w:autoSpaceDN w:val="0"/>
        <w:adjustRightInd w:val="0"/>
        <w:ind w:firstLine="567"/>
        <w:jc w:val="right"/>
      </w:pPr>
      <w:r w:rsidRPr="00DB609E">
        <w:t>Таблица</w:t>
      </w:r>
      <w:r>
        <w:t xml:space="preserve"> 2</w:t>
      </w:r>
    </w:p>
    <w:p w:rsidR="00216024" w:rsidRPr="00DB609E" w:rsidRDefault="00216024" w:rsidP="00216024">
      <w:pPr>
        <w:autoSpaceDE w:val="0"/>
        <w:autoSpaceDN w:val="0"/>
        <w:adjustRightInd w:val="0"/>
        <w:ind w:firstLine="567"/>
        <w:jc w:val="right"/>
        <w:rPr>
          <w:i/>
        </w:rPr>
      </w:pPr>
      <w:r>
        <w:rPr>
          <w:bCs/>
        </w:rPr>
        <w:t>О</w:t>
      </w:r>
      <w:r w:rsidRPr="00DB609E">
        <w:rPr>
          <w:bCs/>
        </w:rPr>
        <w:t xml:space="preserve">ценивания результатов </w:t>
      </w:r>
      <w:r>
        <w:t>представления научного доклада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6684"/>
      </w:tblGrid>
      <w:tr w:rsidR="00216024" w:rsidRPr="00FE1778" w:rsidTr="00640CC2">
        <w:tc>
          <w:tcPr>
            <w:tcW w:w="2660" w:type="dxa"/>
            <w:shd w:val="clear" w:color="auto" w:fill="auto"/>
          </w:tcPr>
          <w:p w:rsidR="00216024" w:rsidRPr="00FE1778" w:rsidRDefault="00216024" w:rsidP="00640CC2">
            <w:pPr>
              <w:jc w:val="center"/>
              <w:rPr>
                <w:b/>
              </w:rPr>
            </w:pPr>
            <w:r>
              <w:rPr>
                <w:b/>
              </w:rPr>
              <w:t>Шкала</w:t>
            </w:r>
          </w:p>
        </w:tc>
        <w:tc>
          <w:tcPr>
            <w:tcW w:w="7336" w:type="dxa"/>
            <w:shd w:val="clear" w:color="auto" w:fill="auto"/>
          </w:tcPr>
          <w:p w:rsidR="00216024" w:rsidRPr="00FE1778" w:rsidRDefault="00216024" w:rsidP="00640CC2">
            <w:pPr>
              <w:jc w:val="center"/>
              <w:rPr>
                <w:b/>
              </w:rPr>
            </w:pPr>
            <w:r w:rsidRPr="00FE1778">
              <w:rPr>
                <w:b/>
              </w:rPr>
              <w:t>Критерии оценивания</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Отлично</w:t>
            </w:r>
          </w:p>
        </w:tc>
        <w:tc>
          <w:tcPr>
            <w:tcW w:w="7336" w:type="dxa"/>
            <w:shd w:val="clear" w:color="auto" w:fill="auto"/>
          </w:tcPr>
          <w:p w:rsidR="00216024" w:rsidRPr="00034F2E" w:rsidRDefault="00216024" w:rsidP="00640CC2">
            <w:pPr>
              <w:pStyle w:val="ac"/>
              <w:spacing w:after="0"/>
              <w:rPr>
                <w:sz w:val="24"/>
                <w:szCs w:val="28"/>
              </w:rPr>
            </w:pPr>
            <w:r>
              <w:rPr>
                <w:sz w:val="24"/>
                <w:szCs w:val="28"/>
              </w:rPr>
              <w:t>н</w:t>
            </w:r>
            <w:r w:rsidRPr="00DA713C">
              <w:rPr>
                <w:sz w:val="24"/>
                <w:szCs w:val="28"/>
              </w:rPr>
              <w:t xml:space="preserve">аучный доклад </w:t>
            </w:r>
            <w:r>
              <w:rPr>
                <w:sz w:val="24"/>
                <w:szCs w:val="28"/>
              </w:rPr>
              <w:t xml:space="preserve">представлен на высоком методологическом </w:t>
            </w:r>
            <w:r w:rsidRPr="00DA713C">
              <w:rPr>
                <w:sz w:val="24"/>
                <w:szCs w:val="28"/>
              </w:rPr>
              <w:t>уровнем</w:t>
            </w:r>
            <w:r>
              <w:rPr>
                <w:sz w:val="24"/>
                <w:szCs w:val="28"/>
              </w:rPr>
              <w:t>;</w:t>
            </w:r>
            <w:r w:rsidRPr="00DA713C">
              <w:rPr>
                <w:sz w:val="24"/>
                <w:szCs w:val="28"/>
              </w:rPr>
              <w:t xml:space="preserve"> </w:t>
            </w:r>
            <w:r>
              <w:rPr>
                <w:sz w:val="24"/>
                <w:szCs w:val="28"/>
              </w:rPr>
              <w:t>а</w:t>
            </w:r>
            <w:r w:rsidRPr="00DA713C">
              <w:rPr>
                <w:sz w:val="24"/>
                <w:szCs w:val="28"/>
              </w:rPr>
              <w:t>ктуальность</w:t>
            </w:r>
            <w:r>
              <w:rPr>
                <w:sz w:val="24"/>
                <w:szCs w:val="28"/>
              </w:rPr>
              <w:t>,</w:t>
            </w:r>
            <w:r w:rsidRPr="00DA713C">
              <w:rPr>
                <w:sz w:val="24"/>
                <w:szCs w:val="28"/>
              </w:rPr>
              <w:t xml:space="preserve"> </w:t>
            </w:r>
            <w:r>
              <w:rPr>
                <w:sz w:val="24"/>
                <w:szCs w:val="28"/>
              </w:rPr>
              <w:t xml:space="preserve">научно-практическая проблема </w:t>
            </w:r>
            <w:r w:rsidRPr="00DA713C">
              <w:rPr>
                <w:sz w:val="24"/>
                <w:szCs w:val="28"/>
              </w:rPr>
              <w:t>исследования обоснован</w:t>
            </w:r>
            <w:r>
              <w:rPr>
                <w:sz w:val="24"/>
                <w:szCs w:val="28"/>
              </w:rPr>
              <w:t xml:space="preserve">ы; сформулирована методологическая основа научного доклада; </w:t>
            </w:r>
            <w:r w:rsidRPr="00DA713C">
              <w:rPr>
                <w:sz w:val="24"/>
                <w:szCs w:val="28"/>
              </w:rPr>
              <w:t>научн</w:t>
            </w:r>
            <w:r>
              <w:rPr>
                <w:sz w:val="24"/>
                <w:szCs w:val="28"/>
              </w:rPr>
              <w:t>ая</w:t>
            </w:r>
            <w:r w:rsidRPr="00DA713C">
              <w:rPr>
                <w:sz w:val="24"/>
                <w:szCs w:val="28"/>
              </w:rPr>
              <w:t xml:space="preserve"> новизн</w:t>
            </w:r>
            <w:r>
              <w:rPr>
                <w:sz w:val="24"/>
                <w:szCs w:val="28"/>
              </w:rPr>
              <w:t xml:space="preserve">а </w:t>
            </w:r>
            <w:r w:rsidRPr="00DA713C">
              <w:rPr>
                <w:sz w:val="24"/>
                <w:szCs w:val="28"/>
              </w:rPr>
              <w:t>четко сформулирован</w:t>
            </w:r>
            <w:r>
              <w:rPr>
                <w:sz w:val="24"/>
                <w:szCs w:val="28"/>
              </w:rPr>
              <w:t>а</w:t>
            </w:r>
            <w:r w:rsidRPr="00DA713C">
              <w:rPr>
                <w:sz w:val="24"/>
                <w:szCs w:val="28"/>
              </w:rPr>
              <w:t xml:space="preserve"> и аргументированы</w:t>
            </w:r>
            <w:r>
              <w:rPr>
                <w:sz w:val="24"/>
                <w:szCs w:val="28"/>
              </w:rPr>
              <w:t>;</w:t>
            </w:r>
            <w:r w:rsidRPr="00DA713C">
              <w:rPr>
                <w:sz w:val="24"/>
                <w:szCs w:val="28"/>
              </w:rPr>
              <w:t xml:space="preserve"> </w:t>
            </w:r>
            <w:r>
              <w:rPr>
                <w:sz w:val="24"/>
                <w:szCs w:val="28"/>
              </w:rPr>
              <w:t xml:space="preserve">теоретическая и практическая значимость </w:t>
            </w:r>
            <w:r w:rsidRPr="00DA713C">
              <w:rPr>
                <w:sz w:val="24"/>
                <w:szCs w:val="28"/>
              </w:rPr>
              <w:t>результатов исследования</w:t>
            </w:r>
            <w:r>
              <w:rPr>
                <w:sz w:val="24"/>
                <w:szCs w:val="28"/>
              </w:rPr>
              <w:t xml:space="preserve"> подтверждается </w:t>
            </w:r>
            <w:r w:rsidRPr="00DA713C">
              <w:rPr>
                <w:sz w:val="24"/>
                <w:szCs w:val="28"/>
              </w:rPr>
              <w:t>апроб</w:t>
            </w:r>
            <w:r>
              <w:rPr>
                <w:sz w:val="24"/>
                <w:szCs w:val="28"/>
              </w:rPr>
              <w:t>ацией или применением в конкретной научной работе, реальном объекте народного хозяйства;</w:t>
            </w:r>
            <w:r w:rsidRPr="00DA713C">
              <w:rPr>
                <w:sz w:val="24"/>
                <w:szCs w:val="28"/>
              </w:rPr>
              <w:t xml:space="preserve"> </w:t>
            </w:r>
            <w:r>
              <w:rPr>
                <w:sz w:val="24"/>
                <w:szCs w:val="28"/>
              </w:rPr>
              <w:t>научное изложение материала; п</w:t>
            </w:r>
            <w:r w:rsidRPr="00DA713C">
              <w:rPr>
                <w:sz w:val="24"/>
                <w:szCs w:val="28"/>
              </w:rPr>
              <w:t>редставлена четкая авторская позиция по исследуемой проблеме.</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Хорошо</w:t>
            </w:r>
          </w:p>
        </w:tc>
        <w:tc>
          <w:tcPr>
            <w:tcW w:w="7336" w:type="dxa"/>
            <w:shd w:val="clear" w:color="auto" w:fill="auto"/>
          </w:tcPr>
          <w:p w:rsidR="00216024" w:rsidRPr="00D047D0" w:rsidRDefault="00216024" w:rsidP="00640CC2">
            <w:pPr>
              <w:autoSpaceDE w:val="0"/>
              <w:autoSpaceDN w:val="0"/>
              <w:adjustRightInd w:val="0"/>
              <w:ind w:left="55"/>
              <w:jc w:val="both"/>
            </w:pPr>
            <w:r>
              <w:t xml:space="preserve">научный доклад логически изложен, хорошо иллюстрирован; актуальность, научно-практическая проблема исследования обоснованы; выбраны методы исследования; научная новизна аргументирована и подтверждается результатами исследования и их апробацией; аргументирована авторская позиция; материал изложен логично, но имеются некоторые </w:t>
            </w:r>
            <w:r w:rsidRPr="00420EC4">
              <w:t>терминологические неточности, которые не носят</w:t>
            </w:r>
            <w:r>
              <w:t xml:space="preserve"> </w:t>
            </w:r>
            <w:r w:rsidRPr="00420EC4">
              <w:t>существенного характера</w:t>
            </w:r>
            <w:r>
              <w:t>.</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Удовлетворительно</w:t>
            </w:r>
          </w:p>
        </w:tc>
        <w:tc>
          <w:tcPr>
            <w:tcW w:w="7336" w:type="dxa"/>
            <w:shd w:val="clear" w:color="auto" w:fill="auto"/>
          </w:tcPr>
          <w:p w:rsidR="00216024" w:rsidRPr="00BC4ED1" w:rsidRDefault="00216024" w:rsidP="00640CC2">
            <w:pPr>
              <w:pStyle w:val="ac"/>
              <w:rPr>
                <w:sz w:val="24"/>
                <w:szCs w:val="28"/>
              </w:rPr>
            </w:pPr>
            <w:r>
              <w:rPr>
                <w:sz w:val="24"/>
                <w:szCs w:val="28"/>
              </w:rPr>
              <w:t>н</w:t>
            </w:r>
            <w:r w:rsidRPr="0079413A">
              <w:rPr>
                <w:sz w:val="24"/>
                <w:szCs w:val="28"/>
              </w:rPr>
              <w:t>аучный доклад выполнен на актуальную тему</w:t>
            </w:r>
            <w:r>
              <w:rPr>
                <w:sz w:val="24"/>
                <w:szCs w:val="28"/>
              </w:rPr>
              <w:t>; научно-практическая проблема исследования и п</w:t>
            </w:r>
            <w:r w:rsidRPr="0079413A">
              <w:rPr>
                <w:sz w:val="24"/>
                <w:szCs w:val="28"/>
              </w:rPr>
              <w:t xml:space="preserve">олученные результаты </w:t>
            </w:r>
            <w:r>
              <w:rPr>
                <w:sz w:val="24"/>
                <w:szCs w:val="28"/>
              </w:rPr>
              <w:t>исследования обоснованы; н</w:t>
            </w:r>
            <w:r w:rsidRPr="0079413A">
              <w:rPr>
                <w:sz w:val="24"/>
                <w:szCs w:val="28"/>
              </w:rPr>
              <w:t xml:space="preserve">аучная новизна исследования </w:t>
            </w:r>
            <w:r>
              <w:rPr>
                <w:sz w:val="24"/>
                <w:szCs w:val="28"/>
              </w:rPr>
              <w:t>недостаточно формализована; оценка состояния объекта исследования представлена;</w:t>
            </w:r>
            <w:r w:rsidRPr="0079413A">
              <w:rPr>
                <w:sz w:val="24"/>
                <w:szCs w:val="28"/>
              </w:rPr>
              <w:t xml:space="preserve"> </w:t>
            </w:r>
            <w:r>
              <w:rPr>
                <w:sz w:val="24"/>
                <w:szCs w:val="28"/>
              </w:rPr>
              <w:t xml:space="preserve">в научном докладе нарушена системность изложения  </w:t>
            </w:r>
            <w:r w:rsidRPr="0079413A">
              <w:rPr>
                <w:sz w:val="24"/>
                <w:szCs w:val="28"/>
              </w:rPr>
              <w:t xml:space="preserve"> материала</w:t>
            </w:r>
            <w:r>
              <w:rPr>
                <w:sz w:val="24"/>
                <w:szCs w:val="28"/>
              </w:rPr>
              <w:t>;</w:t>
            </w:r>
            <w:r w:rsidRPr="0079413A">
              <w:rPr>
                <w:sz w:val="24"/>
                <w:szCs w:val="28"/>
              </w:rPr>
              <w:t xml:space="preserve"> </w:t>
            </w:r>
            <w:r>
              <w:rPr>
                <w:sz w:val="24"/>
                <w:szCs w:val="28"/>
              </w:rPr>
              <w:t>д</w:t>
            </w:r>
            <w:r w:rsidRPr="0079413A">
              <w:rPr>
                <w:sz w:val="24"/>
                <w:szCs w:val="28"/>
              </w:rPr>
              <w:t xml:space="preserve">опущены неточности в трактовке основных </w:t>
            </w:r>
            <w:r>
              <w:rPr>
                <w:sz w:val="24"/>
                <w:szCs w:val="28"/>
              </w:rPr>
              <w:t>категорий</w:t>
            </w:r>
            <w:r w:rsidRPr="0079413A">
              <w:rPr>
                <w:sz w:val="24"/>
                <w:szCs w:val="28"/>
              </w:rPr>
              <w:t xml:space="preserve"> исследования</w:t>
            </w:r>
            <w:r>
              <w:rPr>
                <w:sz w:val="24"/>
                <w:szCs w:val="28"/>
              </w:rPr>
              <w:t>.</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Неудовлетворительно</w:t>
            </w:r>
          </w:p>
        </w:tc>
        <w:tc>
          <w:tcPr>
            <w:tcW w:w="7336" w:type="dxa"/>
            <w:shd w:val="clear" w:color="auto" w:fill="auto"/>
          </w:tcPr>
          <w:p w:rsidR="00216024" w:rsidRPr="00D047D0" w:rsidRDefault="00216024" w:rsidP="00640CC2">
            <w:pPr>
              <w:autoSpaceDE w:val="0"/>
              <w:autoSpaceDN w:val="0"/>
              <w:adjustRightInd w:val="0"/>
              <w:jc w:val="both"/>
            </w:pPr>
            <w:r>
              <w:t xml:space="preserve">актуальность, проблему аспирант не может сформулировать, цели и задачи недостаточно логически изложены, научная новизна требует доработки и уточнения, </w:t>
            </w:r>
            <w:r w:rsidRPr="0079413A">
              <w:t xml:space="preserve">теоретическая и практическая значимость </w:t>
            </w:r>
            <w:r>
              <w:t>не обоснованы.</w:t>
            </w:r>
            <w:r>
              <w:rPr>
                <w:sz w:val="28"/>
                <w:szCs w:val="28"/>
              </w:rPr>
              <w:t xml:space="preserve"> </w:t>
            </w:r>
            <w:r w:rsidRPr="0079413A">
              <w:rPr>
                <w:szCs w:val="28"/>
              </w:rPr>
              <w:t xml:space="preserve">Научная позиция автора не выражена, отсутствуют самостоятельные суждения. </w:t>
            </w:r>
          </w:p>
        </w:tc>
      </w:tr>
    </w:tbl>
    <w:p w:rsidR="00216024" w:rsidRDefault="00216024" w:rsidP="00216024">
      <w:pPr>
        <w:tabs>
          <w:tab w:val="right" w:leader="underscore" w:pos="9639"/>
        </w:tabs>
        <w:jc w:val="center"/>
        <w:outlineLvl w:val="0"/>
        <w:rPr>
          <w:b/>
          <w:bCs/>
        </w:rPr>
      </w:pPr>
      <w:r>
        <w:rPr>
          <w:b/>
          <w:bCs/>
        </w:rPr>
        <w:t xml:space="preserve"> </w:t>
      </w:r>
    </w:p>
    <w:p w:rsidR="00216024" w:rsidRPr="002464A8" w:rsidRDefault="00216024" w:rsidP="00216024">
      <w:pPr>
        <w:autoSpaceDE w:val="0"/>
        <w:autoSpaceDN w:val="0"/>
        <w:adjustRightInd w:val="0"/>
        <w:ind w:firstLine="567"/>
        <w:jc w:val="both"/>
        <w:rPr>
          <w:i/>
        </w:rPr>
      </w:pPr>
      <w:r>
        <w:rPr>
          <w:i/>
        </w:rPr>
        <w:t xml:space="preserve"> </w:t>
      </w:r>
    </w:p>
    <w:p w:rsidR="00216024" w:rsidRPr="002464A8" w:rsidRDefault="00216024" w:rsidP="00216024">
      <w:pPr>
        <w:tabs>
          <w:tab w:val="right" w:leader="underscore" w:pos="9639"/>
        </w:tabs>
        <w:ind w:firstLine="567"/>
        <w:jc w:val="both"/>
        <w:outlineLvl w:val="1"/>
        <w:rPr>
          <w:bCs/>
          <w:i/>
        </w:rPr>
      </w:pPr>
      <w:r w:rsidRPr="002464A8">
        <w:rPr>
          <w:b/>
        </w:rPr>
        <w:t xml:space="preserve">3.2. </w:t>
      </w:r>
      <w:r w:rsidRPr="002464A8">
        <w:rPr>
          <w:b/>
          <w:bCs/>
        </w:rPr>
        <w:t>Фонд оценочных средств для</w:t>
      </w:r>
      <w:r w:rsidRPr="002464A8">
        <w:rPr>
          <w:b/>
        </w:rPr>
        <w:t xml:space="preserve"> </w:t>
      </w:r>
      <w:r>
        <w:rPr>
          <w:b/>
        </w:rPr>
        <w:t>государственного экзамена</w:t>
      </w:r>
      <w:r w:rsidRPr="002464A8">
        <w:rPr>
          <w:b/>
        </w:rPr>
        <w:t xml:space="preserve"> </w:t>
      </w:r>
    </w:p>
    <w:p w:rsidR="00216024" w:rsidRPr="002464A8" w:rsidRDefault="00216024" w:rsidP="00216024">
      <w:pPr>
        <w:tabs>
          <w:tab w:val="right" w:leader="underscore" w:pos="9639"/>
        </w:tabs>
        <w:ind w:firstLine="567"/>
        <w:jc w:val="both"/>
        <w:outlineLvl w:val="1"/>
        <w:rPr>
          <w:b/>
        </w:rPr>
      </w:pPr>
    </w:p>
    <w:p w:rsidR="00216024" w:rsidRPr="002464A8" w:rsidRDefault="00216024" w:rsidP="00216024">
      <w:pPr>
        <w:autoSpaceDE w:val="0"/>
        <w:autoSpaceDN w:val="0"/>
        <w:adjustRightInd w:val="0"/>
        <w:spacing w:line="276" w:lineRule="auto"/>
        <w:ind w:firstLine="567"/>
        <w:jc w:val="both"/>
        <w:outlineLvl w:val="2"/>
        <w:rPr>
          <w:b/>
        </w:rPr>
      </w:pPr>
      <w:r w:rsidRPr="002464A8">
        <w:rPr>
          <w:b/>
        </w:rPr>
        <w:t>3.2.1. Требования к результатам обучения</w:t>
      </w:r>
    </w:p>
    <w:p w:rsidR="00216024" w:rsidRPr="00EB3713" w:rsidRDefault="00216024" w:rsidP="00216024">
      <w:pPr>
        <w:shd w:val="clear" w:color="auto" w:fill="FFFFFF"/>
        <w:tabs>
          <w:tab w:val="left" w:pos="710"/>
        </w:tabs>
        <w:spacing w:line="276" w:lineRule="auto"/>
        <w:ind w:firstLine="709"/>
        <w:jc w:val="both"/>
        <w:rPr>
          <w:iCs/>
          <w:color w:val="FF0000"/>
        </w:rPr>
      </w:pPr>
      <w:r w:rsidRPr="002464A8">
        <w:t xml:space="preserve">В процессе подготовки к сдаче и сдачи </w:t>
      </w:r>
      <w:r>
        <w:t xml:space="preserve">государственного экзамена </w:t>
      </w:r>
      <w:r w:rsidRPr="002464A8">
        <w:t>формируются и проверяются следующие компетенции</w:t>
      </w:r>
      <w:r>
        <w:t xml:space="preserve">: </w:t>
      </w:r>
      <w:r w:rsidRPr="00EB3713">
        <w:t>УК-1, УК-2, УК-3, УК-4, УК -5, УК-6, ОПК -1, ОПК-2,</w:t>
      </w:r>
      <w:r>
        <w:t xml:space="preserve"> </w:t>
      </w:r>
      <w:r w:rsidRPr="00EB3713">
        <w:t xml:space="preserve">ПК -1, ПК -2, </w:t>
      </w:r>
      <w:r w:rsidRPr="00EB3713">
        <w:rPr>
          <w:color w:val="000000" w:themeColor="text1"/>
          <w:lang w:eastAsia="ar-SA"/>
        </w:rPr>
        <w:t>ПК-3, ПК-4</w:t>
      </w:r>
      <w:r w:rsidRPr="00EB3713">
        <w:t>.</w:t>
      </w:r>
    </w:p>
    <w:p w:rsidR="00216024" w:rsidRPr="00320C9E" w:rsidRDefault="00216024" w:rsidP="00216024">
      <w:pPr>
        <w:autoSpaceDE w:val="0"/>
        <w:autoSpaceDN w:val="0"/>
        <w:adjustRightInd w:val="0"/>
        <w:ind w:firstLine="567"/>
        <w:jc w:val="both"/>
        <w:outlineLvl w:val="2"/>
        <w:rPr>
          <w:i/>
        </w:rPr>
      </w:pPr>
      <w:r>
        <w:t xml:space="preserve"> </w:t>
      </w:r>
      <w:r w:rsidRPr="002464A8">
        <w:t xml:space="preserve"> </w:t>
      </w:r>
    </w:p>
    <w:p w:rsidR="00216024" w:rsidRPr="006F4961" w:rsidRDefault="00216024" w:rsidP="00216024">
      <w:pPr>
        <w:autoSpaceDE w:val="0"/>
        <w:autoSpaceDN w:val="0"/>
        <w:adjustRightInd w:val="0"/>
        <w:spacing w:line="276" w:lineRule="auto"/>
        <w:ind w:firstLine="567"/>
        <w:jc w:val="both"/>
        <w:outlineLvl w:val="2"/>
        <w:rPr>
          <w:b/>
        </w:rPr>
      </w:pPr>
      <w:r w:rsidRPr="002464A8">
        <w:rPr>
          <w:b/>
        </w:rPr>
        <w:lastRenderedPageBreak/>
        <w:t xml:space="preserve">3.2.2. Перечень вопросов, выносимых на </w:t>
      </w:r>
      <w:r>
        <w:rPr>
          <w:b/>
        </w:rPr>
        <w:t>государственный экзамен</w:t>
      </w:r>
      <w:r w:rsidRPr="002464A8">
        <w:rPr>
          <w:b/>
        </w:rPr>
        <w:t xml:space="preserve">, и иные материалы, необходимые для оценки результатов освоения образовательной программы на </w:t>
      </w:r>
      <w:r>
        <w:rPr>
          <w:b/>
        </w:rPr>
        <w:t>государственном экзамене.</w:t>
      </w:r>
    </w:p>
    <w:p w:rsidR="00216024" w:rsidRPr="00A47BF8" w:rsidRDefault="00216024" w:rsidP="00216024">
      <w:pPr>
        <w:ind w:firstLine="709"/>
        <w:jc w:val="center"/>
        <w:rPr>
          <w:bCs/>
          <w:szCs w:val="28"/>
        </w:rPr>
      </w:pPr>
      <w:r w:rsidRPr="00A47BF8">
        <w:rPr>
          <w:bCs/>
          <w:szCs w:val="28"/>
        </w:rPr>
        <w:t>Экономическая теория</w:t>
      </w:r>
    </w:p>
    <w:p w:rsidR="00216024" w:rsidRPr="00A47BF8" w:rsidRDefault="00216024" w:rsidP="00216024">
      <w:pPr>
        <w:pStyle w:val="aa"/>
        <w:numPr>
          <w:ilvl w:val="0"/>
          <w:numId w:val="37"/>
        </w:numPr>
        <w:spacing w:line="240" w:lineRule="auto"/>
        <w:jc w:val="both"/>
        <w:rPr>
          <w:rFonts w:ascii="Times New Roman" w:hAnsi="Times New Roman"/>
        </w:rPr>
      </w:pPr>
      <w:r w:rsidRPr="00A47BF8">
        <w:rPr>
          <w:rFonts w:ascii="Times New Roman" w:hAnsi="Times New Roman"/>
        </w:rPr>
        <w:t xml:space="preserve">Экономические категории и экономические законы. Базовые категории экономической теории. </w:t>
      </w:r>
    </w:p>
    <w:p w:rsidR="00216024" w:rsidRPr="00A47BF8" w:rsidRDefault="00216024" w:rsidP="00216024">
      <w:pPr>
        <w:pStyle w:val="aa"/>
        <w:numPr>
          <w:ilvl w:val="0"/>
          <w:numId w:val="37"/>
        </w:numPr>
        <w:spacing w:line="240" w:lineRule="auto"/>
        <w:jc w:val="both"/>
        <w:rPr>
          <w:rFonts w:ascii="Times New Roman" w:hAnsi="Times New Roman"/>
        </w:rPr>
      </w:pPr>
      <w:r w:rsidRPr="00A47BF8">
        <w:rPr>
          <w:rFonts w:ascii="Times New Roman" w:hAnsi="Times New Roman"/>
        </w:rPr>
        <w:t xml:space="preserve">Потребности людей. Блага или экономические ресурсы. </w:t>
      </w:r>
    </w:p>
    <w:p w:rsidR="00216024" w:rsidRPr="00A47BF8" w:rsidRDefault="00216024" w:rsidP="00216024">
      <w:pPr>
        <w:pStyle w:val="aa"/>
        <w:numPr>
          <w:ilvl w:val="0"/>
          <w:numId w:val="37"/>
        </w:numPr>
        <w:spacing w:line="240" w:lineRule="auto"/>
        <w:jc w:val="both"/>
        <w:rPr>
          <w:rFonts w:ascii="Times New Roman" w:hAnsi="Times New Roman"/>
        </w:rPr>
      </w:pPr>
      <w:r w:rsidRPr="00A47BF8">
        <w:rPr>
          <w:rFonts w:ascii="Times New Roman" w:hAnsi="Times New Roman"/>
        </w:rPr>
        <w:t>Хозяйственная деятельность, процесс труда, предметы труда, орудия труда, средства труда. Труд и рабочая сила.</w:t>
      </w:r>
    </w:p>
    <w:p w:rsidR="00216024" w:rsidRPr="00A47BF8" w:rsidRDefault="00216024" w:rsidP="00216024">
      <w:pPr>
        <w:pStyle w:val="aa"/>
        <w:numPr>
          <w:ilvl w:val="0"/>
          <w:numId w:val="37"/>
        </w:numPr>
        <w:spacing w:line="240" w:lineRule="auto"/>
        <w:jc w:val="both"/>
        <w:rPr>
          <w:rFonts w:ascii="Times New Roman" w:hAnsi="Times New Roman"/>
        </w:rPr>
      </w:pPr>
      <w:r w:rsidRPr="00A47BF8">
        <w:rPr>
          <w:rFonts w:ascii="Times New Roman" w:hAnsi="Times New Roman"/>
        </w:rPr>
        <w:t xml:space="preserve">Общественное производство и воспроизводство. Производство, распределение, обмен и потребление. </w:t>
      </w:r>
    </w:p>
    <w:p w:rsidR="00216024" w:rsidRDefault="00216024" w:rsidP="00216024">
      <w:pPr>
        <w:pStyle w:val="aa"/>
        <w:numPr>
          <w:ilvl w:val="0"/>
          <w:numId w:val="37"/>
        </w:numPr>
        <w:spacing w:line="240" w:lineRule="auto"/>
        <w:jc w:val="both"/>
        <w:rPr>
          <w:rFonts w:ascii="Times New Roman" w:hAnsi="Times New Roman"/>
        </w:rPr>
      </w:pPr>
      <w:r w:rsidRPr="00A47BF8">
        <w:rPr>
          <w:rFonts w:ascii="Times New Roman" w:hAnsi="Times New Roman"/>
        </w:rPr>
        <w:t>Производительные силы и производственные отношения. Внешняя и внутренняя среды хозяйствования.</w:t>
      </w:r>
    </w:p>
    <w:p w:rsidR="00216024" w:rsidRPr="000D6CDA" w:rsidRDefault="00216024" w:rsidP="00216024">
      <w:pPr>
        <w:pStyle w:val="ad"/>
        <w:numPr>
          <w:ilvl w:val="0"/>
          <w:numId w:val="37"/>
        </w:numPr>
        <w:spacing w:line="276" w:lineRule="auto"/>
        <w:rPr>
          <w:sz w:val="24"/>
          <w:szCs w:val="24"/>
        </w:rPr>
      </w:pPr>
      <w:r w:rsidRPr="000D6CDA">
        <w:rPr>
          <w:sz w:val="24"/>
          <w:szCs w:val="24"/>
        </w:rPr>
        <w:t xml:space="preserve">Кейнсианство и </w:t>
      </w:r>
      <w:proofErr w:type="spellStart"/>
      <w:r w:rsidRPr="000D6CDA">
        <w:rPr>
          <w:sz w:val="24"/>
          <w:szCs w:val="24"/>
        </w:rPr>
        <w:t>неоке</w:t>
      </w:r>
      <w:r>
        <w:rPr>
          <w:sz w:val="24"/>
          <w:szCs w:val="24"/>
          <w:lang w:val="ru-RU"/>
        </w:rPr>
        <w:t>й</w:t>
      </w:r>
      <w:r w:rsidRPr="000D6CDA">
        <w:rPr>
          <w:sz w:val="24"/>
          <w:szCs w:val="24"/>
        </w:rPr>
        <w:t>нсианство</w:t>
      </w:r>
      <w:proofErr w:type="spellEnd"/>
      <w:r w:rsidRPr="000D6CDA">
        <w:rPr>
          <w:sz w:val="24"/>
          <w:szCs w:val="24"/>
        </w:rPr>
        <w:t xml:space="preserve">. </w:t>
      </w:r>
      <w:proofErr w:type="spellStart"/>
      <w:r w:rsidRPr="000D6CDA">
        <w:rPr>
          <w:sz w:val="24"/>
          <w:szCs w:val="24"/>
        </w:rPr>
        <w:t>Институционализм</w:t>
      </w:r>
      <w:proofErr w:type="spellEnd"/>
      <w:r w:rsidRPr="000D6CDA">
        <w:rPr>
          <w:sz w:val="24"/>
          <w:szCs w:val="24"/>
        </w:rPr>
        <w:t>. Глобализм.</w:t>
      </w:r>
    </w:p>
    <w:p w:rsidR="00216024" w:rsidRPr="004A181E" w:rsidRDefault="00216024" w:rsidP="00216024">
      <w:pPr>
        <w:ind w:left="360"/>
        <w:jc w:val="both"/>
      </w:pPr>
    </w:p>
    <w:p w:rsidR="00216024" w:rsidRPr="00A47BF8" w:rsidRDefault="00216024" w:rsidP="00216024">
      <w:pPr>
        <w:ind w:firstLine="709"/>
        <w:jc w:val="center"/>
        <w:rPr>
          <w:bCs/>
          <w:szCs w:val="28"/>
        </w:rPr>
      </w:pPr>
      <w:r w:rsidRPr="00A47BF8">
        <w:rPr>
          <w:bCs/>
          <w:szCs w:val="28"/>
        </w:rPr>
        <w:t>Рынок и рыночная экономика</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Основные этапы развития и предмет экономической теории.</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Рынок: понятие, функции. Структура и инфраструктура рынка.</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Спрос как экономическая категория: кривая спроса, закон спроса, детерминанты спроса.</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Предложение как экономическая категория: кривая предложения, закон предложения, детерминанты предложения.</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Эластичность спроса и предложения. Виды эластичности.</w:t>
      </w:r>
    </w:p>
    <w:p w:rsidR="00216024" w:rsidRPr="00A47BF8" w:rsidRDefault="00216024" w:rsidP="00216024">
      <w:pPr>
        <w:pStyle w:val="aa"/>
        <w:numPr>
          <w:ilvl w:val="0"/>
          <w:numId w:val="38"/>
        </w:numPr>
        <w:spacing w:line="240" w:lineRule="auto"/>
        <w:rPr>
          <w:rFonts w:ascii="Times New Roman" w:hAnsi="Times New Roman"/>
          <w:sz w:val="24"/>
          <w:szCs w:val="28"/>
        </w:rPr>
      </w:pPr>
      <w:r w:rsidRPr="00A47BF8">
        <w:rPr>
          <w:rFonts w:ascii="Times New Roman" w:hAnsi="Times New Roman"/>
          <w:sz w:val="24"/>
          <w:szCs w:val="28"/>
        </w:rPr>
        <w:t>Рыночное равновесие. Равновесная цена. Теоретические основы ценообразования. Государственное регулирование цен в рыночной экономике.</w:t>
      </w:r>
    </w:p>
    <w:p w:rsidR="00216024" w:rsidRPr="00A47BF8" w:rsidRDefault="00216024" w:rsidP="00216024">
      <w:pPr>
        <w:pStyle w:val="aa"/>
        <w:numPr>
          <w:ilvl w:val="0"/>
          <w:numId w:val="38"/>
        </w:numPr>
        <w:spacing w:line="240" w:lineRule="auto"/>
        <w:jc w:val="both"/>
        <w:rPr>
          <w:rFonts w:ascii="Times New Roman" w:hAnsi="Times New Roman"/>
          <w:sz w:val="24"/>
          <w:szCs w:val="28"/>
        </w:rPr>
      </w:pPr>
      <w:r w:rsidRPr="00A47BF8">
        <w:rPr>
          <w:rFonts w:ascii="Times New Roman" w:hAnsi="Times New Roman"/>
          <w:sz w:val="24"/>
          <w:szCs w:val="28"/>
        </w:rPr>
        <w:t xml:space="preserve">Товарное производство как основа рыночной экономики. </w:t>
      </w:r>
    </w:p>
    <w:p w:rsidR="00216024" w:rsidRPr="00A47BF8" w:rsidRDefault="00216024" w:rsidP="00216024">
      <w:pPr>
        <w:pStyle w:val="aa"/>
        <w:numPr>
          <w:ilvl w:val="0"/>
          <w:numId w:val="38"/>
        </w:numPr>
        <w:spacing w:line="240" w:lineRule="auto"/>
        <w:jc w:val="both"/>
        <w:rPr>
          <w:rFonts w:ascii="Times New Roman" w:hAnsi="Times New Roman"/>
          <w:sz w:val="24"/>
          <w:szCs w:val="28"/>
        </w:rPr>
      </w:pPr>
      <w:r w:rsidRPr="00A47BF8">
        <w:rPr>
          <w:rFonts w:ascii="Times New Roman" w:hAnsi="Times New Roman"/>
          <w:sz w:val="24"/>
          <w:szCs w:val="28"/>
        </w:rPr>
        <w:t xml:space="preserve">Субъекты рынка и их экономические цели. Конкуренция. </w:t>
      </w:r>
    </w:p>
    <w:p w:rsidR="00216024" w:rsidRPr="00A47BF8" w:rsidRDefault="00216024" w:rsidP="00216024">
      <w:pPr>
        <w:pStyle w:val="aa"/>
        <w:numPr>
          <w:ilvl w:val="0"/>
          <w:numId w:val="38"/>
        </w:numPr>
        <w:spacing w:line="240" w:lineRule="auto"/>
        <w:jc w:val="both"/>
        <w:rPr>
          <w:rFonts w:ascii="Times New Roman" w:hAnsi="Times New Roman"/>
          <w:sz w:val="24"/>
          <w:szCs w:val="28"/>
        </w:rPr>
      </w:pPr>
      <w:r w:rsidRPr="00A47BF8">
        <w:rPr>
          <w:rFonts w:ascii="Times New Roman" w:hAnsi="Times New Roman"/>
          <w:sz w:val="24"/>
          <w:szCs w:val="28"/>
        </w:rPr>
        <w:t>Важнейшие функции рынка. Невидимая рука рынка.</w:t>
      </w:r>
    </w:p>
    <w:p w:rsidR="00216024" w:rsidRDefault="00216024" w:rsidP="00216024">
      <w:pPr>
        <w:jc w:val="center"/>
        <w:rPr>
          <w:szCs w:val="28"/>
        </w:rPr>
      </w:pPr>
      <w:r>
        <w:rPr>
          <w:szCs w:val="28"/>
        </w:rPr>
        <w:t>Макроэкономика</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Сущность общественного воспроизводства, его типы и цели.</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Совокупный общественный продукт, его структура и его функции.</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 xml:space="preserve">Валовой национальный продукт: понятие, форма, структура. </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 xml:space="preserve">Совокупное предложение и факторы, его определяющие. </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Совокупный спрос и факторы, его определяющие. Кривая совокупного спроса.</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Макроэкономическое равновесие. Различие кейнсианского и неоклассического подходов.</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Потребление и сбережения, факторы их определяющие. Предельная склонность к потреблению и сбережениям.</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Инвестиции. Факторы, определяющие спрос на инвестиции. Взаимосвязь инвестиций и сбережений.</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Экономический рост: его критерии и типы.</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Понятие и причины экономических циклов. Виды циклов и их влияние на различные отрасли экономики.</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Безработица: понятие, типы и социально-экономические последствия.</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Инфляция: понятие, причины и измерения. Типы инфляции и ее социально-экономические последствия.</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Финансовая система: сущность, роль и функции финансов.</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Госбюджет, его формирование и использование. Кейнсианская и неоклассическая концепции бюджетной политики.</w:t>
      </w:r>
    </w:p>
    <w:p w:rsidR="00216024" w:rsidRPr="00A47BF8" w:rsidRDefault="00216024" w:rsidP="00216024">
      <w:pPr>
        <w:pStyle w:val="aa"/>
        <w:numPr>
          <w:ilvl w:val="0"/>
          <w:numId w:val="39"/>
        </w:numPr>
        <w:spacing w:line="240" w:lineRule="auto"/>
        <w:jc w:val="both"/>
        <w:rPr>
          <w:rFonts w:ascii="Times New Roman" w:hAnsi="Times New Roman"/>
          <w:sz w:val="24"/>
          <w:szCs w:val="24"/>
        </w:rPr>
      </w:pPr>
      <w:r w:rsidRPr="00A47BF8">
        <w:rPr>
          <w:rFonts w:ascii="Times New Roman" w:hAnsi="Times New Roman"/>
          <w:sz w:val="24"/>
          <w:szCs w:val="24"/>
        </w:rPr>
        <w:t>Налоги: сущность, функции и виды. Принципы налогообложения.</w:t>
      </w:r>
    </w:p>
    <w:p w:rsidR="00216024" w:rsidRPr="00A47BF8" w:rsidRDefault="00216024" w:rsidP="00216024">
      <w:pPr>
        <w:pStyle w:val="a3"/>
        <w:numPr>
          <w:ilvl w:val="0"/>
          <w:numId w:val="39"/>
        </w:numPr>
        <w:shd w:val="clear" w:color="auto" w:fill="FFFFFF"/>
        <w:spacing w:before="0" w:beforeAutospacing="0" w:after="0" w:afterAutospacing="0"/>
      </w:pPr>
      <w:r w:rsidRPr="00A47BF8">
        <w:lastRenderedPageBreak/>
        <w:t xml:space="preserve">Модели рынка труда: конкурентное и неконкурентное равновесие на рынке труда.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Теория общего экономического равновесия. Экономический и социальный оптимум.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Теория макроэкономического равновесия. Модели макроэкономического равновесия: классическая и кейнсианская.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Мультипликационные эффекты в национальной экономике. </w:t>
      </w:r>
    </w:p>
    <w:p w:rsidR="00216024" w:rsidRPr="00A47BF8" w:rsidRDefault="00216024" w:rsidP="00216024">
      <w:pPr>
        <w:pStyle w:val="aa"/>
        <w:numPr>
          <w:ilvl w:val="0"/>
          <w:numId w:val="39"/>
        </w:numPr>
        <w:shd w:val="clear" w:color="auto" w:fill="FFFFFF"/>
        <w:spacing w:line="240" w:lineRule="auto"/>
        <w:jc w:val="both"/>
        <w:rPr>
          <w:rFonts w:ascii="Times New Roman" w:hAnsi="Times New Roman"/>
          <w:sz w:val="24"/>
          <w:szCs w:val="24"/>
        </w:rPr>
      </w:pPr>
      <w:r w:rsidRPr="00A47BF8">
        <w:rPr>
          <w:rFonts w:ascii="Times New Roman" w:hAnsi="Times New Roman"/>
          <w:sz w:val="24"/>
          <w:szCs w:val="24"/>
        </w:rPr>
        <w:t xml:space="preserve">Теория экономического роста. Экономический рост как обобщающий показатель функционирования экономики.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Моделирование экономического роста: набор переменных, особенности факторного анализа. Проблема границ экономического роста.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Теория деловых циклов и кризисов. Циклический характер развития современной экономики. Виды циклов.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Теория денег. Деньги: традиционное и современное понимание природы, сущности, функций и форм.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Равновесие на рынке денег и факторы его нарушения. Монетарная политика: инструменты, направления, эффективность.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Теория макроэкономической нестабильности. Кейнсианская и монетаристская трактовки причин инфляции. </w:t>
      </w:r>
    </w:p>
    <w:p w:rsidR="00216024" w:rsidRPr="00A47BF8" w:rsidRDefault="00216024" w:rsidP="00216024">
      <w:pPr>
        <w:pStyle w:val="aa"/>
        <w:numPr>
          <w:ilvl w:val="0"/>
          <w:numId w:val="39"/>
        </w:numPr>
        <w:shd w:val="clear" w:color="auto" w:fill="FFFFFF"/>
        <w:spacing w:line="240" w:lineRule="auto"/>
        <w:rPr>
          <w:rFonts w:ascii="Times New Roman" w:hAnsi="Times New Roman"/>
          <w:sz w:val="24"/>
          <w:szCs w:val="24"/>
        </w:rPr>
      </w:pPr>
      <w:r w:rsidRPr="00A47BF8">
        <w:rPr>
          <w:rFonts w:ascii="Times New Roman" w:hAnsi="Times New Roman"/>
          <w:sz w:val="24"/>
          <w:szCs w:val="24"/>
        </w:rPr>
        <w:t xml:space="preserve">Основные институты общества. Институциональная структура общества, институты: процессы, структуры, побуждения, правила. </w:t>
      </w:r>
    </w:p>
    <w:p w:rsidR="00216024" w:rsidRPr="00867D0E" w:rsidRDefault="00216024" w:rsidP="00216024">
      <w:pPr>
        <w:shd w:val="clear" w:color="auto" w:fill="FFFFFF"/>
        <w:jc w:val="center"/>
      </w:pPr>
      <w:r>
        <w:t>Микроэкономика</w:t>
      </w:r>
    </w:p>
    <w:p w:rsidR="00216024" w:rsidRPr="00020A22" w:rsidRDefault="00216024" w:rsidP="00216024">
      <w:pPr>
        <w:pStyle w:val="aa"/>
        <w:numPr>
          <w:ilvl w:val="0"/>
          <w:numId w:val="9"/>
        </w:numPr>
        <w:shd w:val="clear" w:color="auto" w:fill="FFFFFF"/>
        <w:spacing w:after="0" w:line="240" w:lineRule="auto"/>
        <w:rPr>
          <w:rFonts w:ascii="Times New Roman" w:hAnsi="Times New Roman"/>
        </w:rPr>
      </w:pPr>
      <w:r w:rsidRPr="00020A22">
        <w:rPr>
          <w:rFonts w:ascii="Times New Roman" w:hAnsi="Times New Roman"/>
        </w:rPr>
        <w:t>Себестоимость продукции.</w:t>
      </w:r>
      <w:r>
        <w:rPr>
          <w:rFonts w:ascii="Times New Roman" w:hAnsi="Times New Roman"/>
        </w:rPr>
        <w:t xml:space="preserve"> </w:t>
      </w:r>
      <w:r w:rsidRPr="00020A22">
        <w:rPr>
          <w:rFonts w:ascii="Times New Roman" w:hAnsi="Times New Roman"/>
        </w:rPr>
        <w:t>Состав и структура затрат.</w:t>
      </w:r>
      <w:r>
        <w:rPr>
          <w:rFonts w:ascii="Times New Roman" w:hAnsi="Times New Roman"/>
        </w:rPr>
        <w:t xml:space="preserve"> </w:t>
      </w:r>
      <w:r w:rsidRPr="00020A22">
        <w:rPr>
          <w:rFonts w:ascii="Times New Roman" w:hAnsi="Times New Roman"/>
        </w:rPr>
        <w:t>Определение себестоимости продукции.</w:t>
      </w:r>
      <w:r>
        <w:rPr>
          <w:rFonts w:ascii="Times New Roman" w:hAnsi="Times New Roman"/>
        </w:rPr>
        <w:t xml:space="preserve"> </w:t>
      </w:r>
      <w:r w:rsidRPr="00020A22">
        <w:rPr>
          <w:rFonts w:ascii="Times New Roman" w:hAnsi="Times New Roman"/>
        </w:rPr>
        <w:t xml:space="preserve">Взаимосвязь валовых, средних и предельных издержек. </w:t>
      </w:r>
    </w:p>
    <w:p w:rsidR="00216024" w:rsidRDefault="00216024" w:rsidP="00216024">
      <w:pPr>
        <w:pStyle w:val="a3"/>
        <w:numPr>
          <w:ilvl w:val="0"/>
          <w:numId w:val="9"/>
        </w:numPr>
        <w:spacing w:before="0" w:beforeAutospacing="0" w:after="0" w:afterAutospacing="0"/>
      </w:pPr>
      <w:r w:rsidRPr="006051B3">
        <w:t>Постановка целей, ценовой стратегии предприятия и ценовой политики. Выбор метода ценообразования.</w:t>
      </w:r>
    </w:p>
    <w:p w:rsidR="00216024" w:rsidRPr="00867D0E" w:rsidRDefault="00216024" w:rsidP="00216024">
      <w:pPr>
        <w:pStyle w:val="a3"/>
        <w:numPr>
          <w:ilvl w:val="0"/>
          <w:numId w:val="9"/>
        </w:numPr>
        <w:spacing w:before="0" w:beforeAutospacing="0" w:after="0" w:afterAutospacing="0"/>
      </w:pPr>
      <w:r w:rsidRPr="00867D0E">
        <w:t xml:space="preserve">Ценообразование в условиях монополистической конкуренции. </w:t>
      </w:r>
    </w:p>
    <w:p w:rsidR="00216024" w:rsidRPr="00867D0E" w:rsidRDefault="00216024" w:rsidP="00216024">
      <w:pPr>
        <w:pStyle w:val="a3"/>
        <w:numPr>
          <w:ilvl w:val="0"/>
          <w:numId w:val="9"/>
        </w:numPr>
        <w:spacing w:before="0" w:beforeAutospacing="0" w:after="0" w:afterAutospacing="0"/>
      </w:pPr>
      <w:r w:rsidRPr="00867D0E">
        <w:t>Разработка и реализация стратегии предприятия.</w:t>
      </w:r>
    </w:p>
    <w:p w:rsidR="00216024" w:rsidRPr="00867D0E" w:rsidRDefault="00216024" w:rsidP="00216024">
      <w:pPr>
        <w:pStyle w:val="a3"/>
        <w:numPr>
          <w:ilvl w:val="0"/>
          <w:numId w:val="9"/>
        </w:numPr>
        <w:spacing w:before="0" w:beforeAutospacing="0" w:after="0" w:afterAutospacing="0"/>
      </w:pPr>
      <w:r w:rsidRPr="00867D0E">
        <w:t>Разработка корпоративной стратегии.</w:t>
      </w:r>
    </w:p>
    <w:p w:rsidR="00216024" w:rsidRPr="00867D0E" w:rsidRDefault="00216024" w:rsidP="00216024">
      <w:pPr>
        <w:pStyle w:val="a3"/>
        <w:numPr>
          <w:ilvl w:val="0"/>
          <w:numId w:val="9"/>
        </w:numPr>
        <w:spacing w:before="0" w:beforeAutospacing="0" w:after="0" w:afterAutospacing="0"/>
      </w:pPr>
      <w:r w:rsidRPr="00867D0E">
        <w:t>Маркетинговая и товарная стратегия предприятия.</w:t>
      </w:r>
    </w:p>
    <w:p w:rsidR="00216024" w:rsidRPr="00867D0E" w:rsidRDefault="00216024" w:rsidP="00216024">
      <w:pPr>
        <w:pStyle w:val="a3"/>
        <w:numPr>
          <w:ilvl w:val="0"/>
          <w:numId w:val="9"/>
        </w:numPr>
        <w:spacing w:before="0" w:beforeAutospacing="0" w:after="0" w:afterAutospacing="0"/>
      </w:pPr>
      <w:r w:rsidRPr="00867D0E">
        <w:t xml:space="preserve">Производственная программа и производственные мощности предприятия. </w:t>
      </w:r>
    </w:p>
    <w:p w:rsidR="00216024" w:rsidRPr="006051B3" w:rsidRDefault="00216024" w:rsidP="00216024">
      <w:pPr>
        <w:pStyle w:val="a3"/>
        <w:numPr>
          <w:ilvl w:val="0"/>
          <w:numId w:val="9"/>
        </w:numPr>
        <w:spacing w:before="0" w:beforeAutospacing="0" w:after="0" w:afterAutospacing="0"/>
      </w:pPr>
      <w:r w:rsidRPr="006051B3">
        <w:t xml:space="preserve">Производственное планирование: виды планов, структура плана, основные показатели. </w:t>
      </w:r>
    </w:p>
    <w:p w:rsidR="00216024" w:rsidRPr="006051B3" w:rsidRDefault="00216024" w:rsidP="00216024">
      <w:pPr>
        <w:pStyle w:val="a3"/>
        <w:numPr>
          <w:ilvl w:val="0"/>
          <w:numId w:val="9"/>
        </w:numPr>
        <w:spacing w:before="0" w:beforeAutospacing="0" w:after="0" w:afterAutospacing="0"/>
      </w:pPr>
      <w:r w:rsidRPr="006051B3">
        <w:t xml:space="preserve">Основное направление и структура бизнес-плана. </w:t>
      </w:r>
    </w:p>
    <w:p w:rsidR="00216024" w:rsidRDefault="00216024" w:rsidP="00216024">
      <w:pPr>
        <w:pStyle w:val="a3"/>
        <w:numPr>
          <w:ilvl w:val="0"/>
          <w:numId w:val="9"/>
        </w:numPr>
        <w:spacing w:before="0" w:beforeAutospacing="0" w:after="0" w:afterAutospacing="0"/>
      </w:pPr>
      <w:r w:rsidRPr="006051B3">
        <w:t>Ценообразование в различных рыночных структурах.</w:t>
      </w:r>
    </w:p>
    <w:p w:rsidR="00216024" w:rsidRDefault="00216024" w:rsidP="00216024">
      <w:pPr>
        <w:pStyle w:val="a3"/>
        <w:numPr>
          <w:ilvl w:val="0"/>
          <w:numId w:val="9"/>
        </w:numPr>
        <w:spacing w:before="0" w:beforeAutospacing="0" w:after="0" w:afterAutospacing="0"/>
      </w:pPr>
      <w:r w:rsidRPr="006051B3">
        <w:t>Понятия и показатели качества и конкурентоспособности.</w:t>
      </w:r>
    </w:p>
    <w:p w:rsidR="00216024" w:rsidRDefault="00216024" w:rsidP="00216024">
      <w:pPr>
        <w:pStyle w:val="a3"/>
        <w:numPr>
          <w:ilvl w:val="0"/>
          <w:numId w:val="9"/>
        </w:numPr>
        <w:spacing w:before="0" w:beforeAutospacing="0" w:after="0" w:afterAutospacing="0"/>
      </w:pPr>
      <w:r w:rsidRPr="006051B3">
        <w:t>Японская и американская модели управления качеством.</w:t>
      </w:r>
    </w:p>
    <w:p w:rsidR="00216024" w:rsidRDefault="00216024" w:rsidP="00216024">
      <w:pPr>
        <w:pStyle w:val="a3"/>
        <w:numPr>
          <w:ilvl w:val="0"/>
          <w:numId w:val="9"/>
        </w:numPr>
        <w:spacing w:before="0" w:beforeAutospacing="0" w:after="0" w:afterAutospacing="0"/>
      </w:pPr>
      <w:r w:rsidRPr="006051B3">
        <w:t>Содержание инновационной деятельности и инновационной политики.</w:t>
      </w:r>
    </w:p>
    <w:p w:rsidR="00216024" w:rsidRDefault="00216024" w:rsidP="00216024">
      <w:pPr>
        <w:pStyle w:val="a3"/>
        <w:numPr>
          <w:ilvl w:val="0"/>
          <w:numId w:val="9"/>
        </w:numPr>
        <w:spacing w:before="0" w:beforeAutospacing="0" w:after="0" w:afterAutospacing="0"/>
      </w:pPr>
      <w:r w:rsidRPr="006051B3">
        <w:t xml:space="preserve">Основные конкурентные </w:t>
      </w:r>
      <w:r>
        <w:t xml:space="preserve">силы </w:t>
      </w:r>
      <w:r w:rsidRPr="006051B3">
        <w:t>М. Портера.</w:t>
      </w:r>
    </w:p>
    <w:p w:rsidR="00216024" w:rsidRDefault="00216024" w:rsidP="00216024">
      <w:pPr>
        <w:pStyle w:val="a3"/>
        <w:numPr>
          <w:ilvl w:val="0"/>
          <w:numId w:val="9"/>
        </w:numPr>
        <w:spacing w:before="0" w:beforeAutospacing="0" w:after="0" w:afterAutospacing="0"/>
      </w:pPr>
      <w:r w:rsidRPr="006051B3">
        <w:t>Аренда, лизинг, франчайзинг, факторинг.</w:t>
      </w:r>
    </w:p>
    <w:p w:rsidR="00216024" w:rsidRDefault="00216024" w:rsidP="00216024">
      <w:pPr>
        <w:pStyle w:val="a3"/>
        <w:numPr>
          <w:ilvl w:val="0"/>
          <w:numId w:val="9"/>
        </w:numPr>
        <w:spacing w:before="0" w:beforeAutospacing="0" w:after="0" w:afterAutospacing="0"/>
      </w:pPr>
      <w:r w:rsidRPr="006051B3">
        <w:t>Понятие и принципы инвестиционной деятельности и инвестиционной политики.</w:t>
      </w:r>
    </w:p>
    <w:p w:rsidR="00216024" w:rsidRPr="00867D0E" w:rsidRDefault="00216024" w:rsidP="00216024">
      <w:pPr>
        <w:pStyle w:val="a3"/>
        <w:numPr>
          <w:ilvl w:val="0"/>
          <w:numId w:val="9"/>
        </w:numPr>
        <w:spacing w:before="0" w:beforeAutospacing="0" w:after="0" w:afterAutospacing="0"/>
      </w:pPr>
      <w:r w:rsidRPr="00867D0E">
        <w:t>Капитальные вложения. Источники финансирования.</w:t>
      </w:r>
    </w:p>
    <w:p w:rsidR="00216024" w:rsidRPr="00867D0E" w:rsidRDefault="00216024" w:rsidP="00216024">
      <w:pPr>
        <w:pStyle w:val="a3"/>
        <w:numPr>
          <w:ilvl w:val="0"/>
          <w:numId w:val="9"/>
        </w:numPr>
        <w:spacing w:before="0" w:beforeAutospacing="0" w:after="0" w:afterAutospacing="0"/>
      </w:pPr>
      <w:r w:rsidRPr="00867D0E">
        <w:t xml:space="preserve">Цели портфельных инвестиций. Портфель ценных бумаг. </w:t>
      </w:r>
    </w:p>
    <w:p w:rsidR="00216024" w:rsidRPr="00867D0E" w:rsidRDefault="00216024" w:rsidP="00216024">
      <w:pPr>
        <w:pStyle w:val="a3"/>
        <w:numPr>
          <w:ilvl w:val="0"/>
          <w:numId w:val="9"/>
        </w:numPr>
        <w:spacing w:before="0" w:beforeAutospacing="0" w:after="0" w:afterAutospacing="0"/>
      </w:pPr>
      <w:r w:rsidRPr="00867D0E">
        <w:t xml:space="preserve">Формы внешнеэкономической деятельности предприятия. </w:t>
      </w:r>
    </w:p>
    <w:p w:rsidR="00216024" w:rsidRPr="00867D0E" w:rsidRDefault="00216024" w:rsidP="00216024">
      <w:pPr>
        <w:pStyle w:val="a3"/>
        <w:numPr>
          <w:ilvl w:val="0"/>
          <w:numId w:val="9"/>
        </w:numPr>
        <w:spacing w:before="0" w:beforeAutospacing="0" w:after="0" w:afterAutospacing="0"/>
      </w:pPr>
      <w:r w:rsidRPr="00867D0E">
        <w:t xml:space="preserve">Таможенные пошлины. </w:t>
      </w:r>
    </w:p>
    <w:p w:rsidR="00216024" w:rsidRPr="00867D0E" w:rsidRDefault="00216024" w:rsidP="00216024">
      <w:pPr>
        <w:pStyle w:val="a3"/>
        <w:numPr>
          <w:ilvl w:val="0"/>
          <w:numId w:val="9"/>
        </w:numPr>
        <w:spacing w:before="0" w:beforeAutospacing="0" w:after="0" w:afterAutospacing="0"/>
      </w:pPr>
      <w:r w:rsidRPr="00867D0E">
        <w:t>Финансовые ресурсы предприятия.</w:t>
      </w:r>
    </w:p>
    <w:p w:rsidR="00216024" w:rsidRPr="00867D0E" w:rsidRDefault="00216024" w:rsidP="00216024">
      <w:pPr>
        <w:pStyle w:val="a3"/>
        <w:numPr>
          <w:ilvl w:val="0"/>
          <w:numId w:val="9"/>
        </w:numPr>
        <w:spacing w:before="0" w:beforeAutospacing="0" w:after="0" w:afterAutospacing="0"/>
      </w:pPr>
      <w:r w:rsidRPr="00867D0E">
        <w:t>Налоги и платежи, вносимые предприятиями в бюджет и во внебюджетные фонды.</w:t>
      </w:r>
    </w:p>
    <w:p w:rsidR="00216024" w:rsidRPr="00867D0E" w:rsidRDefault="00216024" w:rsidP="00216024">
      <w:pPr>
        <w:pStyle w:val="a3"/>
        <w:numPr>
          <w:ilvl w:val="0"/>
          <w:numId w:val="9"/>
        </w:numPr>
        <w:spacing w:before="0" w:beforeAutospacing="0" w:after="0" w:afterAutospacing="0"/>
      </w:pPr>
      <w:r w:rsidRPr="00867D0E">
        <w:t>Система показателей эффективности производства и финансового состояния предприятия.</w:t>
      </w:r>
    </w:p>
    <w:p w:rsidR="00216024" w:rsidRPr="00867D0E" w:rsidRDefault="00216024" w:rsidP="00216024">
      <w:pPr>
        <w:pStyle w:val="a3"/>
        <w:numPr>
          <w:ilvl w:val="0"/>
          <w:numId w:val="9"/>
        </w:numPr>
        <w:spacing w:before="0" w:beforeAutospacing="0" w:after="0" w:afterAutospacing="0"/>
      </w:pPr>
      <w:r w:rsidRPr="00867D0E">
        <w:t>Виды рисков и методы их оценки. Факторы риска. Способы снижения риска.</w:t>
      </w:r>
    </w:p>
    <w:p w:rsidR="00216024" w:rsidRPr="00867D0E" w:rsidRDefault="00216024" w:rsidP="00216024">
      <w:pPr>
        <w:pStyle w:val="a3"/>
        <w:numPr>
          <w:ilvl w:val="0"/>
          <w:numId w:val="9"/>
        </w:numPr>
        <w:spacing w:before="0" w:beforeAutospacing="0" w:after="0" w:afterAutospacing="0"/>
      </w:pPr>
      <w:r w:rsidRPr="00867D0E">
        <w:t>Понятие и процедура банкротства.</w:t>
      </w:r>
    </w:p>
    <w:p w:rsidR="00216024" w:rsidRPr="00867D0E" w:rsidRDefault="00216024" w:rsidP="00216024">
      <w:pPr>
        <w:pStyle w:val="a3"/>
        <w:numPr>
          <w:ilvl w:val="0"/>
          <w:numId w:val="9"/>
        </w:numPr>
        <w:spacing w:before="0" w:beforeAutospacing="0" w:after="0" w:afterAutospacing="0"/>
      </w:pPr>
      <w:r w:rsidRPr="00867D0E">
        <w:lastRenderedPageBreak/>
        <w:t>Определение доли и доминирующего положения хозяйствующих субъектов на товарных рынках.</w:t>
      </w:r>
    </w:p>
    <w:p w:rsidR="00216024" w:rsidRPr="00867D0E" w:rsidRDefault="00216024" w:rsidP="00216024">
      <w:pPr>
        <w:pStyle w:val="a3"/>
        <w:numPr>
          <w:ilvl w:val="0"/>
          <w:numId w:val="9"/>
        </w:numPr>
        <w:spacing w:before="0" w:beforeAutospacing="0" w:after="0" w:afterAutospacing="0"/>
      </w:pPr>
      <w:r w:rsidRPr="00867D0E">
        <w:t>Антимонопольное регулирование и антимонопольное законодательство в странах с развитой рыночной экономикой.</w:t>
      </w:r>
    </w:p>
    <w:p w:rsidR="00216024" w:rsidRPr="00867D0E" w:rsidRDefault="00216024" w:rsidP="00216024">
      <w:pPr>
        <w:pStyle w:val="a3"/>
        <w:numPr>
          <w:ilvl w:val="0"/>
          <w:numId w:val="9"/>
        </w:numPr>
        <w:spacing w:before="0" w:beforeAutospacing="0" w:after="0" w:afterAutospacing="0"/>
      </w:pPr>
      <w:r w:rsidRPr="00867D0E">
        <w:t>Ответственность за нарушения антимонопольного законодательства.</w:t>
      </w:r>
    </w:p>
    <w:p w:rsidR="00216024" w:rsidRPr="00867D0E" w:rsidRDefault="00216024" w:rsidP="00216024">
      <w:pPr>
        <w:pStyle w:val="a3"/>
        <w:numPr>
          <w:ilvl w:val="0"/>
          <w:numId w:val="9"/>
        </w:numPr>
        <w:spacing w:before="0" w:beforeAutospacing="0" w:after="0" w:afterAutospacing="0"/>
      </w:pPr>
      <w:r w:rsidRPr="00867D0E">
        <w:t>Определения монопольных цен в российском антимонопольном законодательстве.</w:t>
      </w:r>
    </w:p>
    <w:p w:rsidR="00216024" w:rsidRPr="00867D0E" w:rsidRDefault="00216024" w:rsidP="00216024">
      <w:pPr>
        <w:pStyle w:val="a3"/>
        <w:numPr>
          <w:ilvl w:val="0"/>
          <w:numId w:val="9"/>
        </w:numPr>
        <w:spacing w:before="0" w:beforeAutospacing="0" w:after="0" w:afterAutospacing="0"/>
      </w:pPr>
      <w:r w:rsidRPr="00867D0E">
        <w:t>Методы тарифного регулирования деятельности естественных монополий: мировой опыт и российская практика.</w:t>
      </w:r>
    </w:p>
    <w:p w:rsidR="00216024" w:rsidRPr="00867D0E" w:rsidRDefault="00216024" w:rsidP="00216024">
      <w:pPr>
        <w:pStyle w:val="a3"/>
        <w:numPr>
          <w:ilvl w:val="0"/>
          <w:numId w:val="9"/>
        </w:numPr>
        <w:spacing w:before="0" w:beforeAutospacing="0" w:after="0" w:afterAutospacing="0"/>
      </w:pPr>
      <w:r w:rsidRPr="00867D0E">
        <w:t>Реформа естественных монополий и внедрение элементов конкуренции.</w:t>
      </w:r>
    </w:p>
    <w:p w:rsidR="00216024" w:rsidRPr="00867D0E" w:rsidRDefault="00216024" w:rsidP="00216024">
      <w:pPr>
        <w:pStyle w:val="a3"/>
        <w:numPr>
          <w:ilvl w:val="0"/>
          <w:numId w:val="9"/>
        </w:numPr>
        <w:spacing w:before="0" w:beforeAutospacing="0" w:after="0" w:afterAutospacing="0"/>
      </w:pPr>
      <w:r w:rsidRPr="00867D0E">
        <w:t>Организационная структура фирмы. Концепция синергизма.</w:t>
      </w:r>
    </w:p>
    <w:p w:rsidR="00216024" w:rsidRPr="00867D0E" w:rsidRDefault="00216024" w:rsidP="00216024">
      <w:pPr>
        <w:pStyle w:val="a3"/>
        <w:numPr>
          <w:ilvl w:val="0"/>
          <w:numId w:val="9"/>
        </w:numPr>
        <w:spacing w:before="0" w:beforeAutospacing="0" w:after="0" w:afterAutospacing="0"/>
      </w:pPr>
      <w:r w:rsidRPr="00867D0E">
        <w:t>Интеграционная стратегия предприятия.</w:t>
      </w:r>
    </w:p>
    <w:p w:rsidR="00216024" w:rsidRDefault="00216024" w:rsidP="00216024">
      <w:pPr>
        <w:pStyle w:val="a3"/>
        <w:numPr>
          <w:ilvl w:val="0"/>
          <w:numId w:val="9"/>
        </w:numPr>
        <w:spacing w:before="0" w:beforeAutospacing="0" w:after="0" w:afterAutospacing="0"/>
      </w:pPr>
      <w:r w:rsidRPr="00867D0E">
        <w:t xml:space="preserve">Положительный и отрицательный эффект расширения портфеля. </w:t>
      </w:r>
    </w:p>
    <w:p w:rsidR="00216024" w:rsidRDefault="00216024" w:rsidP="00216024">
      <w:pPr>
        <w:pStyle w:val="a3"/>
        <w:spacing w:before="0" w:beforeAutospacing="0" w:after="0" w:afterAutospacing="0"/>
        <w:jc w:val="center"/>
      </w:pPr>
    </w:p>
    <w:p w:rsidR="00216024" w:rsidRDefault="00216024" w:rsidP="00216024">
      <w:pPr>
        <w:pStyle w:val="a3"/>
        <w:spacing w:before="0" w:beforeAutospacing="0" w:after="0" w:afterAutospacing="0"/>
        <w:jc w:val="center"/>
      </w:pPr>
      <w:r>
        <w:t>Менеджмент</w:t>
      </w:r>
    </w:p>
    <w:p w:rsidR="00216024" w:rsidRPr="006F4961" w:rsidRDefault="00216024" w:rsidP="00216024">
      <w:pPr>
        <w:pStyle w:val="1"/>
        <w:widowControl/>
        <w:numPr>
          <w:ilvl w:val="0"/>
          <w:numId w:val="36"/>
        </w:numPr>
        <w:suppressAutoHyphens/>
        <w:rPr>
          <w:szCs w:val="28"/>
        </w:rPr>
      </w:pPr>
      <w:r w:rsidRPr="006F4961">
        <w:rPr>
          <w:szCs w:val="28"/>
        </w:rPr>
        <w:t>Сущность инновационного менеджмента: показатели, методы, стратегии.</w:t>
      </w:r>
    </w:p>
    <w:p w:rsidR="00216024" w:rsidRPr="006F4961" w:rsidRDefault="00216024" w:rsidP="00216024">
      <w:pPr>
        <w:pStyle w:val="1"/>
        <w:widowControl/>
        <w:numPr>
          <w:ilvl w:val="0"/>
          <w:numId w:val="36"/>
        </w:numPr>
        <w:suppressAutoHyphens/>
        <w:rPr>
          <w:szCs w:val="28"/>
        </w:rPr>
      </w:pPr>
      <w:r w:rsidRPr="006F4961">
        <w:rPr>
          <w:szCs w:val="28"/>
        </w:rPr>
        <w:t>Формирование целей управления фирмой. Целеполагание. Метод управления по целям (УПЦ).</w:t>
      </w:r>
    </w:p>
    <w:p w:rsidR="00216024" w:rsidRPr="006F4961" w:rsidRDefault="00216024" w:rsidP="00216024">
      <w:pPr>
        <w:pStyle w:val="1"/>
        <w:widowControl/>
        <w:numPr>
          <w:ilvl w:val="0"/>
          <w:numId w:val="36"/>
        </w:numPr>
        <w:suppressAutoHyphens/>
        <w:rPr>
          <w:szCs w:val="28"/>
        </w:rPr>
      </w:pPr>
      <w:r w:rsidRPr="006F4961">
        <w:rPr>
          <w:szCs w:val="28"/>
        </w:rPr>
        <w:t xml:space="preserve">Обоснование и выбор альтернативной стратегии развития бизнеса. </w:t>
      </w:r>
      <w:proofErr w:type="gramStart"/>
      <w:r w:rsidRPr="006F4961">
        <w:rPr>
          <w:szCs w:val="28"/>
        </w:rPr>
        <w:t>Предпринимательский  тип</w:t>
      </w:r>
      <w:proofErr w:type="gramEnd"/>
      <w:r w:rsidRPr="006F4961">
        <w:rPr>
          <w:szCs w:val="28"/>
        </w:rPr>
        <w:t xml:space="preserve"> поведения. </w:t>
      </w:r>
    </w:p>
    <w:p w:rsidR="00216024" w:rsidRPr="006F4961" w:rsidRDefault="00216024" w:rsidP="00216024">
      <w:pPr>
        <w:pStyle w:val="1"/>
        <w:widowControl/>
        <w:numPr>
          <w:ilvl w:val="0"/>
          <w:numId w:val="36"/>
        </w:numPr>
        <w:suppressAutoHyphens/>
        <w:rPr>
          <w:szCs w:val="28"/>
        </w:rPr>
      </w:pPr>
      <w:r w:rsidRPr="006F4961">
        <w:rPr>
          <w:szCs w:val="28"/>
        </w:rPr>
        <w:t xml:space="preserve">Основные принципы и методы управления персоналом. </w:t>
      </w:r>
    </w:p>
    <w:p w:rsidR="00216024" w:rsidRPr="006F4961" w:rsidRDefault="00216024" w:rsidP="00216024">
      <w:pPr>
        <w:pStyle w:val="1"/>
        <w:widowControl/>
        <w:numPr>
          <w:ilvl w:val="0"/>
          <w:numId w:val="36"/>
        </w:numPr>
        <w:suppressAutoHyphens/>
        <w:rPr>
          <w:rFonts w:cs="Times New Roman CYR"/>
          <w:szCs w:val="28"/>
        </w:rPr>
      </w:pPr>
      <w:r w:rsidRPr="006F4961">
        <w:rPr>
          <w:rFonts w:cs="Times New Roman CYR"/>
          <w:szCs w:val="28"/>
        </w:rPr>
        <w:t>Предпринимательская деятельность: определение, содержание, объекты, субъекты и цели предпринимательства. Формы организации предпринимательской деятельности (индивидуальная, коллективная).</w:t>
      </w:r>
    </w:p>
    <w:p w:rsidR="00216024" w:rsidRPr="006F4961" w:rsidRDefault="00216024" w:rsidP="00216024">
      <w:pPr>
        <w:pStyle w:val="1"/>
        <w:widowControl/>
        <w:numPr>
          <w:ilvl w:val="0"/>
          <w:numId w:val="36"/>
        </w:numPr>
        <w:suppressAutoHyphens/>
        <w:rPr>
          <w:szCs w:val="28"/>
        </w:rPr>
      </w:pPr>
      <w:r w:rsidRPr="006F4961">
        <w:rPr>
          <w:szCs w:val="28"/>
        </w:rPr>
        <w:t>Планирование как функция менеджмента в современных условиях рыночной экономики.</w:t>
      </w:r>
    </w:p>
    <w:p w:rsidR="00216024" w:rsidRPr="006F4961" w:rsidRDefault="00216024" w:rsidP="00216024">
      <w:pPr>
        <w:pStyle w:val="1"/>
        <w:widowControl/>
        <w:numPr>
          <w:ilvl w:val="0"/>
          <w:numId w:val="36"/>
        </w:numPr>
        <w:suppressAutoHyphens/>
        <w:rPr>
          <w:szCs w:val="28"/>
        </w:rPr>
      </w:pPr>
      <w:r w:rsidRPr="006F4961">
        <w:rPr>
          <w:szCs w:val="28"/>
        </w:rPr>
        <w:t>Понятие самообучающихся организаций, их черты и особенности.</w:t>
      </w:r>
    </w:p>
    <w:p w:rsidR="00216024" w:rsidRPr="006F4961" w:rsidRDefault="00216024" w:rsidP="00216024">
      <w:pPr>
        <w:pStyle w:val="1"/>
        <w:widowControl/>
        <w:numPr>
          <w:ilvl w:val="0"/>
          <w:numId w:val="36"/>
        </w:numPr>
        <w:suppressAutoHyphens/>
        <w:rPr>
          <w:szCs w:val="28"/>
        </w:rPr>
      </w:pPr>
      <w:r w:rsidRPr="006F4961">
        <w:rPr>
          <w:szCs w:val="28"/>
        </w:rPr>
        <w:t>Корпоративное управление. Формы и методы корпоративного контроля.</w:t>
      </w:r>
    </w:p>
    <w:p w:rsidR="00216024" w:rsidRPr="006F4961" w:rsidRDefault="00216024" w:rsidP="00216024">
      <w:pPr>
        <w:pStyle w:val="1"/>
        <w:widowControl/>
        <w:numPr>
          <w:ilvl w:val="0"/>
          <w:numId w:val="36"/>
        </w:numPr>
        <w:suppressAutoHyphens/>
        <w:rPr>
          <w:szCs w:val="28"/>
        </w:rPr>
      </w:pPr>
      <w:r w:rsidRPr="006F4961">
        <w:rPr>
          <w:szCs w:val="28"/>
        </w:rPr>
        <w:t>Основные школы управленческой мысли и их краткие характеристики.</w:t>
      </w:r>
    </w:p>
    <w:p w:rsidR="00216024" w:rsidRPr="006F4961" w:rsidRDefault="00216024" w:rsidP="00216024">
      <w:pPr>
        <w:pStyle w:val="1"/>
        <w:widowControl/>
        <w:numPr>
          <w:ilvl w:val="0"/>
          <w:numId w:val="36"/>
        </w:numPr>
        <w:suppressAutoHyphens/>
        <w:rPr>
          <w:szCs w:val="28"/>
        </w:rPr>
      </w:pPr>
      <w:r w:rsidRPr="006F4961">
        <w:rPr>
          <w:szCs w:val="28"/>
        </w:rPr>
        <w:t xml:space="preserve">Значение работ </w:t>
      </w:r>
      <w:proofErr w:type="spellStart"/>
      <w:r w:rsidRPr="006F4961">
        <w:rPr>
          <w:szCs w:val="28"/>
        </w:rPr>
        <w:t>Ф.У.Тейлора</w:t>
      </w:r>
      <w:proofErr w:type="spellEnd"/>
      <w:r w:rsidRPr="006F4961">
        <w:rPr>
          <w:szCs w:val="28"/>
        </w:rPr>
        <w:t xml:space="preserve">, </w:t>
      </w:r>
      <w:proofErr w:type="spellStart"/>
      <w:r w:rsidRPr="006F4961">
        <w:rPr>
          <w:szCs w:val="28"/>
        </w:rPr>
        <w:t>Ф.Гилбрета</w:t>
      </w:r>
      <w:proofErr w:type="spellEnd"/>
      <w:r w:rsidRPr="006F4961">
        <w:rPr>
          <w:szCs w:val="28"/>
        </w:rPr>
        <w:t xml:space="preserve"> и </w:t>
      </w:r>
      <w:proofErr w:type="spellStart"/>
      <w:r w:rsidRPr="006F4961">
        <w:rPr>
          <w:szCs w:val="28"/>
        </w:rPr>
        <w:t>Л.Гилбрет</w:t>
      </w:r>
      <w:proofErr w:type="spellEnd"/>
      <w:r w:rsidRPr="006F4961">
        <w:rPr>
          <w:szCs w:val="28"/>
        </w:rPr>
        <w:t xml:space="preserve">, </w:t>
      </w:r>
      <w:proofErr w:type="spellStart"/>
      <w:r w:rsidRPr="006F4961">
        <w:rPr>
          <w:szCs w:val="28"/>
        </w:rPr>
        <w:t>Г.Гантта</w:t>
      </w:r>
      <w:proofErr w:type="spellEnd"/>
      <w:r w:rsidRPr="006F4961">
        <w:rPr>
          <w:szCs w:val="28"/>
        </w:rPr>
        <w:t xml:space="preserve"> в области совершенствования и стимулирования труда.</w:t>
      </w:r>
    </w:p>
    <w:p w:rsidR="00216024" w:rsidRPr="006F4961" w:rsidRDefault="00216024" w:rsidP="00216024">
      <w:pPr>
        <w:pStyle w:val="1"/>
        <w:widowControl/>
        <w:numPr>
          <w:ilvl w:val="0"/>
          <w:numId w:val="36"/>
        </w:numPr>
        <w:suppressAutoHyphens/>
        <w:rPr>
          <w:szCs w:val="28"/>
        </w:rPr>
      </w:pPr>
      <w:r w:rsidRPr="006F4961">
        <w:rPr>
          <w:szCs w:val="28"/>
        </w:rPr>
        <w:t>Вклад виднейших представителей классической школы в управлении и ее становление и развитие.</w:t>
      </w:r>
    </w:p>
    <w:p w:rsidR="00216024" w:rsidRDefault="00216024" w:rsidP="00216024">
      <w:pPr>
        <w:pStyle w:val="1"/>
        <w:widowControl/>
        <w:numPr>
          <w:ilvl w:val="0"/>
          <w:numId w:val="36"/>
        </w:numPr>
        <w:suppressAutoHyphens/>
        <w:rPr>
          <w:szCs w:val="28"/>
        </w:rPr>
      </w:pPr>
      <w:r w:rsidRPr="006F4961">
        <w:rPr>
          <w:szCs w:val="28"/>
        </w:rPr>
        <w:t>Вклад виднейших представителей школы человеческих отношений в ее становление и развитие.</w:t>
      </w:r>
    </w:p>
    <w:p w:rsidR="00216024" w:rsidRPr="006F4961" w:rsidRDefault="00216024" w:rsidP="00216024">
      <w:pPr>
        <w:pStyle w:val="1"/>
        <w:widowControl/>
        <w:numPr>
          <w:ilvl w:val="0"/>
          <w:numId w:val="36"/>
        </w:numPr>
        <w:suppressAutoHyphens/>
        <w:rPr>
          <w:szCs w:val="28"/>
        </w:rPr>
      </w:pPr>
      <w:r w:rsidRPr="006F4961">
        <w:rPr>
          <w:szCs w:val="28"/>
        </w:rPr>
        <w:t xml:space="preserve">Значение работ Д. </w:t>
      </w:r>
      <w:proofErr w:type="spellStart"/>
      <w:r w:rsidRPr="006F4961">
        <w:rPr>
          <w:szCs w:val="28"/>
        </w:rPr>
        <w:t>Макгрегора</w:t>
      </w:r>
      <w:proofErr w:type="spellEnd"/>
      <w:r w:rsidRPr="006F4961">
        <w:rPr>
          <w:szCs w:val="28"/>
        </w:rPr>
        <w:t xml:space="preserve">, Ф. </w:t>
      </w:r>
      <w:proofErr w:type="spellStart"/>
      <w:r w:rsidRPr="006F4961">
        <w:rPr>
          <w:szCs w:val="28"/>
        </w:rPr>
        <w:t>Герцберга</w:t>
      </w:r>
      <w:proofErr w:type="spellEnd"/>
      <w:r w:rsidRPr="006F4961">
        <w:rPr>
          <w:szCs w:val="28"/>
        </w:rPr>
        <w:t xml:space="preserve"> и других исследователей </w:t>
      </w:r>
      <w:proofErr w:type="spellStart"/>
      <w:r w:rsidRPr="006F4961">
        <w:rPr>
          <w:szCs w:val="28"/>
        </w:rPr>
        <w:t>бихевиористского</w:t>
      </w:r>
      <w:proofErr w:type="spellEnd"/>
      <w:r w:rsidRPr="006F4961">
        <w:rPr>
          <w:szCs w:val="28"/>
        </w:rPr>
        <w:t xml:space="preserve"> направления.</w:t>
      </w:r>
    </w:p>
    <w:p w:rsidR="00216024" w:rsidRDefault="00216024" w:rsidP="00216024">
      <w:pPr>
        <w:pStyle w:val="1"/>
        <w:widowControl/>
        <w:numPr>
          <w:ilvl w:val="0"/>
          <w:numId w:val="36"/>
        </w:numPr>
        <w:suppressAutoHyphens/>
        <w:rPr>
          <w:szCs w:val="28"/>
        </w:rPr>
      </w:pPr>
      <w:r w:rsidRPr="006F4961">
        <w:rPr>
          <w:szCs w:val="28"/>
        </w:rPr>
        <w:t>Общая характеристика научных школ менеджмента.</w:t>
      </w:r>
    </w:p>
    <w:p w:rsidR="00216024" w:rsidRPr="00A47BF8" w:rsidRDefault="00216024" w:rsidP="00216024">
      <w:pPr>
        <w:pStyle w:val="1"/>
        <w:widowControl/>
        <w:suppressAutoHyphens/>
        <w:ind w:left="720"/>
        <w:rPr>
          <w:szCs w:val="28"/>
        </w:rPr>
      </w:pPr>
    </w:p>
    <w:p w:rsidR="00216024" w:rsidRPr="00555544" w:rsidRDefault="00216024" w:rsidP="00216024">
      <w:pPr>
        <w:jc w:val="center"/>
      </w:pPr>
      <w:r w:rsidRPr="00555544">
        <w:t xml:space="preserve"> </w:t>
      </w:r>
      <w:r>
        <w:t>Педагогика и психология высшей школы</w:t>
      </w:r>
    </w:p>
    <w:p w:rsidR="00216024" w:rsidRPr="008820CB"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sidRPr="008820CB">
        <w:rPr>
          <w:rFonts w:ascii="Times New Roman" w:hAnsi="Times New Roman"/>
          <w:sz w:val="24"/>
          <w:lang w:eastAsia="en-US"/>
        </w:rPr>
        <w:t xml:space="preserve"> Педагогика и психология высшей школы </w:t>
      </w:r>
      <w:r w:rsidRPr="008820CB">
        <w:rPr>
          <w:rFonts w:ascii="Times New Roman" w:hAnsi="Times New Roman"/>
          <w:sz w:val="24"/>
        </w:rPr>
        <w:t>как самостоятельная дисциплина.</w:t>
      </w:r>
      <w:r w:rsidRPr="008820CB">
        <w:rPr>
          <w:rFonts w:ascii="Times New Roman" w:hAnsi="Times New Roman"/>
          <w:sz w:val="24"/>
          <w:lang w:eastAsia="en-US"/>
        </w:rPr>
        <w:t xml:space="preserve"> Основные категории педагогики и психологии высшей школы. </w:t>
      </w:r>
    </w:p>
    <w:p w:rsidR="00216024" w:rsidRPr="008820CB"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sidRPr="008820CB">
        <w:rPr>
          <w:rFonts w:ascii="Times New Roman" w:hAnsi="Times New Roman"/>
          <w:sz w:val="24"/>
          <w:lang w:eastAsia="en-US"/>
        </w:rPr>
        <w:t xml:space="preserve"> Болонская декларация и Болонский процесс. </w:t>
      </w:r>
      <w:proofErr w:type="spellStart"/>
      <w:r w:rsidRPr="008820CB">
        <w:rPr>
          <w:rFonts w:ascii="Times New Roman" w:hAnsi="Times New Roman"/>
          <w:sz w:val="24"/>
          <w:lang w:eastAsia="en-US"/>
        </w:rPr>
        <w:t>Балльно</w:t>
      </w:r>
      <w:proofErr w:type="spellEnd"/>
      <w:r w:rsidRPr="008820CB">
        <w:rPr>
          <w:rFonts w:ascii="Times New Roman" w:hAnsi="Times New Roman"/>
          <w:sz w:val="24"/>
          <w:lang w:eastAsia="en-US"/>
        </w:rPr>
        <w:t xml:space="preserve">-рейтинговая система контроля и оценки знаний студентов. </w:t>
      </w:r>
    </w:p>
    <w:p w:rsidR="00216024"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sidRPr="008820CB">
        <w:rPr>
          <w:rFonts w:ascii="Times New Roman" w:hAnsi="Times New Roman"/>
          <w:sz w:val="24"/>
          <w:lang w:eastAsia="en-US"/>
        </w:rPr>
        <w:t xml:space="preserve">Педагогические технологии обучения в системе высшей школы. </w:t>
      </w:r>
    </w:p>
    <w:p w:rsidR="00216024" w:rsidRPr="008820CB"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Pr>
          <w:rFonts w:ascii="Times New Roman" w:hAnsi="Times New Roman"/>
          <w:sz w:val="24"/>
          <w:lang w:eastAsia="en-US"/>
        </w:rPr>
        <w:t xml:space="preserve"> </w:t>
      </w:r>
      <w:r w:rsidRPr="008820CB">
        <w:rPr>
          <w:rFonts w:ascii="Times New Roman" w:hAnsi="Times New Roman"/>
          <w:sz w:val="24"/>
          <w:lang w:eastAsia="en-US"/>
        </w:rPr>
        <w:t xml:space="preserve">Социальное и профессиональное самоопределение студента. </w:t>
      </w:r>
    </w:p>
    <w:p w:rsidR="00216024"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sidRPr="00D9247C">
        <w:rPr>
          <w:rFonts w:ascii="Times New Roman" w:hAnsi="Times New Roman"/>
          <w:sz w:val="24"/>
          <w:lang w:eastAsia="en-US"/>
        </w:rPr>
        <w:t xml:space="preserve"> Основные сферы и содержание деятельности преподавателя современного вуза.</w:t>
      </w:r>
    </w:p>
    <w:p w:rsidR="00216024" w:rsidRPr="00D9247C" w:rsidRDefault="00216024" w:rsidP="00216024">
      <w:pPr>
        <w:pStyle w:val="aa"/>
        <w:numPr>
          <w:ilvl w:val="0"/>
          <w:numId w:val="32"/>
        </w:numPr>
        <w:tabs>
          <w:tab w:val="left" w:pos="567"/>
          <w:tab w:val="left" w:pos="1134"/>
        </w:tabs>
        <w:spacing w:line="240" w:lineRule="auto"/>
        <w:jc w:val="both"/>
        <w:rPr>
          <w:rFonts w:ascii="Times New Roman" w:hAnsi="Times New Roman"/>
          <w:sz w:val="24"/>
          <w:lang w:eastAsia="en-US"/>
        </w:rPr>
      </w:pPr>
      <w:r>
        <w:rPr>
          <w:rFonts w:ascii="Times New Roman" w:hAnsi="Times New Roman"/>
          <w:sz w:val="24"/>
          <w:lang w:eastAsia="en-US"/>
        </w:rPr>
        <w:t xml:space="preserve"> </w:t>
      </w:r>
      <w:r w:rsidRPr="00D9247C">
        <w:rPr>
          <w:rFonts w:ascii="Times New Roman" w:hAnsi="Times New Roman"/>
          <w:sz w:val="24"/>
          <w:lang w:eastAsia="en-US"/>
        </w:rPr>
        <w:t xml:space="preserve">Профессионально-педагогическая культура преподавателя вуза.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Психология педагогической деятельности и ее субъекта (преподавателя).</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Психология учебно-педагогического сотрудничества и общения.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Понятие учебная деятельность.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Психические познавательные процессы (ощущение, восприятие, представления, внимание, память, мышление, воображение, речь, эмоции, воля).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lastRenderedPageBreak/>
        <w:t>Психические свойства личности (темперамент, характер, способности, направленность).</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Виды педагогической работы в высшей школе: учебная (преподавательская), методическая, научно-исследовательская</w:t>
      </w:r>
      <w:r>
        <w:rPr>
          <w:rFonts w:ascii="Times New Roman" w:hAnsi="Times New Roman"/>
          <w:sz w:val="24"/>
        </w:rPr>
        <w:t>,</w:t>
      </w:r>
      <w:r w:rsidRPr="008820CB">
        <w:rPr>
          <w:rFonts w:ascii="Times New Roman" w:hAnsi="Times New Roman"/>
          <w:sz w:val="24"/>
        </w:rPr>
        <w:t xml:space="preserve"> творческая, организационно-управленческая, воспитательная.</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Воспитание как основная категория педагогики.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proofErr w:type="gramStart"/>
      <w:r w:rsidRPr="008820CB">
        <w:rPr>
          <w:rFonts w:ascii="Times New Roman" w:hAnsi="Times New Roman"/>
          <w:sz w:val="24"/>
        </w:rPr>
        <w:t>Взаимозависимость  целей</w:t>
      </w:r>
      <w:proofErr w:type="gramEnd"/>
      <w:r w:rsidRPr="008820CB">
        <w:rPr>
          <w:rFonts w:ascii="Times New Roman" w:hAnsi="Times New Roman"/>
          <w:sz w:val="24"/>
        </w:rPr>
        <w:t xml:space="preserve"> воспитания и целей развития современного общества.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Принципы воспитания в высшей школе (демократизма, гуманизма, духовности, патриотизма, конкурентоспособности, толерантности, индивидуализации, вариативности). </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Методы воспитания в высшей школе (методы формирования сознания личности, методы организации деятельности и формирования поведения, методы стимулирования поведения и деятельности).</w:t>
      </w:r>
    </w:p>
    <w:p w:rsidR="00216024" w:rsidRPr="008820CB"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 xml:space="preserve">Психологическая сущность конфликта. </w:t>
      </w:r>
    </w:p>
    <w:p w:rsidR="00216024" w:rsidRPr="00D716BF" w:rsidRDefault="00216024" w:rsidP="00216024">
      <w:pPr>
        <w:pStyle w:val="aa"/>
        <w:widowControl w:val="0"/>
        <w:numPr>
          <w:ilvl w:val="0"/>
          <w:numId w:val="32"/>
        </w:numPr>
        <w:shd w:val="clear" w:color="auto" w:fill="FFFFFF"/>
        <w:tabs>
          <w:tab w:val="left" w:pos="993"/>
          <w:tab w:val="left" w:pos="1134"/>
        </w:tabs>
        <w:spacing w:line="240" w:lineRule="auto"/>
        <w:jc w:val="both"/>
        <w:rPr>
          <w:rFonts w:ascii="Times New Roman" w:hAnsi="Times New Roman"/>
          <w:sz w:val="24"/>
        </w:rPr>
      </w:pPr>
      <w:r w:rsidRPr="008820CB">
        <w:rPr>
          <w:rFonts w:ascii="Times New Roman" w:hAnsi="Times New Roman"/>
          <w:sz w:val="24"/>
        </w:rPr>
        <w:t>Управление конфликтами в преподавательской деятельнос</w:t>
      </w:r>
      <w:r w:rsidRPr="000E2F39">
        <w:rPr>
          <w:rFonts w:ascii="Times New Roman" w:hAnsi="Times New Roman"/>
          <w:sz w:val="24"/>
        </w:rPr>
        <w:t xml:space="preserve">ти.  </w:t>
      </w:r>
    </w:p>
    <w:p w:rsidR="00216024" w:rsidRPr="002464A8" w:rsidRDefault="00216024" w:rsidP="00216024">
      <w:pPr>
        <w:autoSpaceDE w:val="0"/>
        <w:autoSpaceDN w:val="0"/>
        <w:adjustRightInd w:val="0"/>
        <w:spacing w:line="276" w:lineRule="auto"/>
        <w:ind w:firstLine="567"/>
        <w:jc w:val="both"/>
        <w:outlineLvl w:val="2"/>
        <w:rPr>
          <w:b/>
        </w:rPr>
      </w:pPr>
      <w:r w:rsidRPr="002464A8">
        <w:rPr>
          <w:b/>
        </w:rPr>
        <w:t xml:space="preserve">3.2.3. Процедура проведения </w:t>
      </w:r>
      <w:r>
        <w:rPr>
          <w:b/>
        </w:rPr>
        <w:t>государственного экзамена</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 xml:space="preserve">Перед государственным экзаменом проводится консультация по вопросам, включенным в программу государственного экзамена. Сроки проведения государственной итоговой аттестации и консультаций отражаются в расписании. </w:t>
      </w:r>
    </w:p>
    <w:p w:rsidR="00216024" w:rsidRPr="00930CBF" w:rsidRDefault="00216024" w:rsidP="00216024">
      <w:pPr>
        <w:autoSpaceDE w:val="0"/>
        <w:autoSpaceDN w:val="0"/>
        <w:adjustRightInd w:val="0"/>
        <w:spacing w:line="276" w:lineRule="auto"/>
        <w:ind w:firstLine="708"/>
        <w:contextualSpacing/>
        <w:jc w:val="both"/>
        <w:rPr>
          <w:sz w:val="22"/>
        </w:rPr>
      </w:pPr>
      <w:r w:rsidRPr="00930CBF">
        <w:rPr>
          <w:szCs w:val="28"/>
        </w:rPr>
        <w:t>Государственные аттестационные испытания проводятся устно в соответствии с программой Государственной аттестации, разработанной кафедрой и утверждаемой Ученым советом университета. Государственный экзамен проводится по утвержденной Ученым советом факультета программе, содержащей перечень вопросов, выносимых на</w:t>
      </w:r>
      <w:r>
        <w:rPr>
          <w:szCs w:val="28"/>
        </w:rPr>
        <w:t xml:space="preserve"> </w:t>
      </w:r>
      <w:r w:rsidRPr="00930CBF">
        <w:rPr>
          <w:szCs w:val="28"/>
        </w:rPr>
        <w:t>государственный экзамен</w:t>
      </w:r>
      <w:r>
        <w:rPr>
          <w:szCs w:val="28"/>
        </w:rPr>
        <w:t xml:space="preserve"> </w:t>
      </w:r>
      <w:r w:rsidRPr="00930CBF">
        <w:rPr>
          <w:szCs w:val="28"/>
        </w:rPr>
        <w:t>и рекомендация аспиранта по подготовке к государственному экзамену, в том числе, перечень рекомендуемой литературы для подготовки к государственному экзамену.</w:t>
      </w:r>
      <w:r w:rsidRPr="00930CBF">
        <w:rPr>
          <w:sz w:val="22"/>
        </w:rPr>
        <w:t xml:space="preserve"> </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 xml:space="preserve">Университет использует необходимые для организации образовательной деятельности технические средства при проведении государственного экзамена обучающихся. </w:t>
      </w:r>
      <w:proofErr w:type="gramStart"/>
      <w:r w:rsidRPr="00930CBF">
        <w:rPr>
          <w:szCs w:val="28"/>
        </w:rPr>
        <w:t xml:space="preserve">Во время </w:t>
      </w:r>
      <w:proofErr w:type="gramEnd"/>
      <w:r w:rsidRPr="00930CBF">
        <w:rPr>
          <w:szCs w:val="28"/>
        </w:rPr>
        <w:t>проведени</w:t>
      </w:r>
      <w:r>
        <w:rPr>
          <w:szCs w:val="28"/>
        </w:rPr>
        <w:t>и</w:t>
      </w:r>
      <w:r w:rsidRPr="00930CBF">
        <w:rPr>
          <w:sz w:val="22"/>
        </w:rPr>
        <w:t xml:space="preserve"> </w:t>
      </w:r>
      <w:r w:rsidRPr="00930CBF">
        <w:rPr>
          <w:szCs w:val="28"/>
        </w:rPr>
        <w:t>государственного экзамена я обучающимся запрещается иметь при себе и использовать средства связи.</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 xml:space="preserve">При подготовке к ответу в устной форме обучающийся делает необходимые записи по каждому вопросу на выданных секретарем экзаменационной комиссии на листах бумаги со штампом университета. Ответ на вопрос билета должен соответствовать основным положениям раздела программы государственного экзамена, предусматривать изложение определений основных понятий. Порядок и последовательность изложения материала определяется самим обучающимся. </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Обучающийся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При необходимости после ответа на вопросы билета обучающемуся задаются дополнительные вопросы, не выходящие за пределы программы государственной итоговой аттестации.</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По завершении государственного экзамена экзаменационной комиссия на закрытом заседании обсуждает характер ответов каждого обучающегося и выставляет каждому обучающемуся согласованную итоговую оценку.</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 xml:space="preserve">Результаты государственного экзамена сообщаются обучающемуся в день его проведения и выставляются в протокол. В протоколе государственного экзамена </w:t>
      </w:r>
      <w:r w:rsidRPr="00930CBF">
        <w:rPr>
          <w:szCs w:val="28"/>
        </w:rPr>
        <w:lastRenderedPageBreak/>
        <w:t>фиксируются номер и вопросы (задания) экзаменационного билета, по которым проводился государственный экзамен. Председатель и секретарь государственного экзамена расписываются в протоколе.</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 xml:space="preserve">Протоколы заседаний государственного   экзамена апелляционных комиссий сшиваются в книги и хранятся в архиве университета. </w:t>
      </w:r>
    </w:p>
    <w:p w:rsidR="00216024" w:rsidRPr="00930CBF" w:rsidRDefault="00216024" w:rsidP="00216024">
      <w:pPr>
        <w:autoSpaceDE w:val="0"/>
        <w:autoSpaceDN w:val="0"/>
        <w:adjustRightInd w:val="0"/>
        <w:spacing w:line="276" w:lineRule="auto"/>
        <w:ind w:firstLine="708"/>
        <w:contextualSpacing/>
        <w:jc w:val="both"/>
        <w:rPr>
          <w:szCs w:val="28"/>
        </w:rPr>
      </w:pPr>
      <w:r w:rsidRPr="00930CBF">
        <w:rPr>
          <w:szCs w:val="28"/>
        </w:rPr>
        <w:t>Аспирант, получивший по результатам государственного экзамена оценку «неудовлетворительно», не допускается к представлению научного доклада об основных результатах подготовленной научно-квалификационной работы.</w:t>
      </w:r>
    </w:p>
    <w:p w:rsidR="00216024" w:rsidRPr="00930CBF" w:rsidRDefault="00216024" w:rsidP="00216024">
      <w:pPr>
        <w:autoSpaceDE w:val="0"/>
        <w:autoSpaceDN w:val="0"/>
        <w:adjustRightInd w:val="0"/>
        <w:spacing w:line="276" w:lineRule="auto"/>
        <w:ind w:firstLine="567"/>
        <w:jc w:val="both"/>
        <w:outlineLvl w:val="2"/>
        <w:rPr>
          <w:b/>
          <w:sz w:val="22"/>
        </w:rPr>
      </w:pPr>
      <w:r w:rsidRPr="00930CBF">
        <w:rPr>
          <w:b/>
          <w:sz w:val="22"/>
        </w:rPr>
        <w:t xml:space="preserve"> </w:t>
      </w:r>
    </w:p>
    <w:p w:rsidR="00216024" w:rsidRPr="001B084E" w:rsidRDefault="00216024" w:rsidP="00216024">
      <w:pPr>
        <w:autoSpaceDE w:val="0"/>
        <w:autoSpaceDN w:val="0"/>
        <w:adjustRightInd w:val="0"/>
        <w:spacing w:line="276" w:lineRule="auto"/>
        <w:ind w:firstLine="567"/>
        <w:jc w:val="both"/>
        <w:outlineLvl w:val="2"/>
        <w:rPr>
          <w:b/>
          <w:bCs/>
        </w:rPr>
      </w:pPr>
      <w:r w:rsidRPr="002464A8">
        <w:rPr>
          <w:b/>
        </w:rPr>
        <w:t xml:space="preserve">3.2.4. </w:t>
      </w:r>
      <w:r w:rsidRPr="002464A8">
        <w:rPr>
          <w:b/>
          <w:bCs/>
        </w:rPr>
        <w:t xml:space="preserve">Методические материалы, определяющие процедуру оценивания </w:t>
      </w:r>
      <w:r w:rsidRPr="002464A8">
        <w:rPr>
          <w:b/>
        </w:rPr>
        <w:t xml:space="preserve">результатов </w:t>
      </w:r>
      <w:r w:rsidRPr="001B084E">
        <w:rPr>
          <w:b/>
          <w:bCs/>
        </w:rPr>
        <w:t>государственного экзамена</w:t>
      </w:r>
    </w:p>
    <w:p w:rsidR="00216024" w:rsidRPr="009B4B07" w:rsidRDefault="00216024" w:rsidP="00216024">
      <w:pPr>
        <w:autoSpaceDE w:val="0"/>
        <w:autoSpaceDN w:val="0"/>
        <w:adjustRightInd w:val="0"/>
        <w:spacing w:line="276" w:lineRule="auto"/>
        <w:ind w:firstLine="567"/>
        <w:jc w:val="both"/>
      </w:pPr>
      <w:r w:rsidRPr="009B4B07">
        <w:t>Заседания комиссий проводятся председателями комиссий. Решения комиссий принимаются большинством голосов лиц, входящих в состав комиссий и участвующих в заседании. При равном числе голосов председатель обладает правом решающего голоса. Решения, принятые комиссиями, оформляются протоколами.</w:t>
      </w:r>
    </w:p>
    <w:p w:rsidR="00216024" w:rsidRPr="009B4B07" w:rsidRDefault="00216024" w:rsidP="00216024">
      <w:pPr>
        <w:autoSpaceDE w:val="0"/>
        <w:autoSpaceDN w:val="0"/>
        <w:adjustRightInd w:val="0"/>
        <w:spacing w:line="276" w:lineRule="auto"/>
        <w:ind w:firstLine="567"/>
        <w:jc w:val="both"/>
      </w:pPr>
      <w:r w:rsidRPr="009B4B07">
        <w:t>В протоколе заседания государственной экзаменационной комиссии по приему государственного аттестационного испытания отражаются перечень заданных аспиранту вопросов и характеристика ответов на них, мнения членов государственной экзаменационной комиссии о выявленном в ходе государственного аттестационного испытания уровне подготовленности аспиранта к решению профессиональных задач, а также о выявленных недостатках в теоретической и практической подготовке аспиранта.</w:t>
      </w:r>
    </w:p>
    <w:p w:rsidR="00216024" w:rsidRPr="009B4B07" w:rsidRDefault="00216024" w:rsidP="00216024">
      <w:pPr>
        <w:autoSpaceDE w:val="0"/>
        <w:autoSpaceDN w:val="0"/>
        <w:adjustRightInd w:val="0"/>
        <w:spacing w:line="276" w:lineRule="auto"/>
        <w:ind w:firstLine="567"/>
        <w:jc w:val="both"/>
      </w:pPr>
      <w:r w:rsidRPr="009B4B07">
        <w:t>Протоколы заседаний государственной экзаменационной комиссии подписываются председателем и секретарем государственной экзаменационной комиссии.</w:t>
      </w:r>
    </w:p>
    <w:p w:rsidR="00216024" w:rsidRPr="009B4B07" w:rsidRDefault="00216024" w:rsidP="00216024">
      <w:pPr>
        <w:autoSpaceDE w:val="0"/>
        <w:autoSpaceDN w:val="0"/>
        <w:adjustRightInd w:val="0"/>
        <w:spacing w:line="276" w:lineRule="auto"/>
        <w:ind w:firstLine="567"/>
        <w:jc w:val="both"/>
      </w:pPr>
      <w:r w:rsidRPr="009B4B07">
        <w:t>Протоколы заседаний государственной экзаменационной комиссии сшиваются в книги и хранятся в архиве университета.</w:t>
      </w:r>
    </w:p>
    <w:p w:rsidR="00216024" w:rsidRPr="002464A8" w:rsidRDefault="00216024" w:rsidP="00216024">
      <w:pPr>
        <w:autoSpaceDE w:val="0"/>
        <w:autoSpaceDN w:val="0"/>
        <w:adjustRightInd w:val="0"/>
        <w:spacing w:line="276" w:lineRule="auto"/>
        <w:ind w:firstLine="567"/>
        <w:jc w:val="both"/>
        <w:rPr>
          <w:i/>
        </w:rPr>
      </w:pPr>
    </w:p>
    <w:p w:rsidR="00216024" w:rsidRPr="002464A8" w:rsidRDefault="00216024" w:rsidP="00216024">
      <w:pPr>
        <w:autoSpaceDE w:val="0"/>
        <w:autoSpaceDN w:val="0"/>
        <w:adjustRightInd w:val="0"/>
        <w:spacing w:line="276" w:lineRule="auto"/>
        <w:ind w:firstLine="567"/>
        <w:jc w:val="both"/>
        <w:outlineLvl w:val="2"/>
        <w:rPr>
          <w:b/>
        </w:rPr>
      </w:pPr>
      <w:r w:rsidRPr="002464A8">
        <w:rPr>
          <w:b/>
        </w:rPr>
        <w:t xml:space="preserve">3.2.5. Показатели и критерии оценивания результатов </w:t>
      </w:r>
      <w:r>
        <w:rPr>
          <w:b/>
        </w:rPr>
        <w:t>государственного экзамена</w:t>
      </w:r>
    </w:p>
    <w:p w:rsidR="00216024" w:rsidRPr="00DB609E" w:rsidRDefault="00216024" w:rsidP="00216024">
      <w:pPr>
        <w:autoSpaceDE w:val="0"/>
        <w:autoSpaceDN w:val="0"/>
        <w:adjustRightInd w:val="0"/>
        <w:spacing w:line="276" w:lineRule="auto"/>
        <w:ind w:firstLine="567"/>
        <w:jc w:val="right"/>
      </w:pPr>
      <w:r w:rsidRPr="00DB609E">
        <w:t>Таблица</w:t>
      </w:r>
    </w:p>
    <w:p w:rsidR="00216024" w:rsidRPr="00DB609E" w:rsidRDefault="00216024" w:rsidP="00216024">
      <w:pPr>
        <w:autoSpaceDE w:val="0"/>
        <w:autoSpaceDN w:val="0"/>
        <w:adjustRightInd w:val="0"/>
        <w:spacing w:line="276" w:lineRule="auto"/>
        <w:ind w:firstLine="567"/>
        <w:jc w:val="right"/>
        <w:rPr>
          <w:i/>
        </w:rPr>
      </w:pPr>
      <w:r>
        <w:rPr>
          <w:bCs/>
        </w:rPr>
        <w:t>О</w:t>
      </w:r>
      <w:r w:rsidRPr="00DB609E">
        <w:rPr>
          <w:bCs/>
        </w:rPr>
        <w:t xml:space="preserve">ценивания </w:t>
      </w:r>
      <w:r>
        <w:t xml:space="preserve">результатов </w:t>
      </w:r>
      <w:r w:rsidRPr="00DB609E">
        <w:t>государственного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6"/>
        <w:gridCol w:w="6683"/>
      </w:tblGrid>
      <w:tr w:rsidR="00216024" w:rsidRPr="00FE1778" w:rsidTr="00640CC2">
        <w:tc>
          <w:tcPr>
            <w:tcW w:w="2660" w:type="dxa"/>
            <w:shd w:val="clear" w:color="auto" w:fill="auto"/>
          </w:tcPr>
          <w:p w:rsidR="00216024" w:rsidRPr="00FE1778" w:rsidRDefault="00216024" w:rsidP="00640CC2">
            <w:pPr>
              <w:jc w:val="center"/>
              <w:rPr>
                <w:b/>
              </w:rPr>
            </w:pPr>
            <w:r>
              <w:rPr>
                <w:b/>
              </w:rPr>
              <w:t xml:space="preserve"> </w:t>
            </w:r>
            <w:r w:rsidRPr="00FE1778">
              <w:rPr>
                <w:b/>
              </w:rPr>
              <w:t>Оценка</w:t>
            </w:r>
          </w:p>
        </w:tc>
        <w:tc>
          <w:tcPr>
            <w:tcW w:w="7336" w:type="dxa"/>
            <w:shd w:val="clear" w:color="auto" w:fill="auto"/>
          </w:tcPr>
          <w:p w:rsidR="00216024" w:rsidRPr="00FE1778" w:rsidRDefault="00216024" w:rsidP="00640CC2">
            <w:pPr>
              <w:jc w:val="center"/>
              <w:rPr>
                <w:b/>
              </w:rPr>
            </w:pPr>
            <w:r w:rsidRPr="00FE1778">
              <w:rPr>
                <w:b/>
              </w:rPr>
              <w:t>Критерии оценивания</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Отлично</w:t>
            </w:r>
          </w:p>
        </w:tc>
        <w:tc>
          <w:tcPr>
            <w:tcW w:w="7336" w:type="dxa"/>
            <w:shd w:val="clear" w:color="auto" w:fill="auto"/>
          </w:tcPr>
          <w:p w:rsidR="00216024" w:rsidRDefault="00216024" w:rsidP="00640CC2">
            <w:pPr>
              <w:autoSpaceDE w:val="0"/>
              <w:autoSpaceDN w:val="0"/>
              <w:adjustRightInd w:val="0"/>
              <w:jc w:val="both"/>
            </w:pPr>
            <w:r>
              <w:t>демонстрирует владение научными категориями</w:t>
            </w:r>
            <w:r w:rsidRPr="00420EC4">
              <w:t>;</w:t>
            </w:r>
          </w:p>
          <w:p w:rsidR="00216024" w:rsidRPr="00D047D0" w:rsidRDefault="00216024" w:rsidP="00640CC2">
            <w:pPr>
              <w:autoSpaceDE w:val="0"/>
              <w:autoSpaceDN w:val="0"/>
              <w:adjustRightInd w:val="0"/>
              <w:jc w:val="both"/>
            </w:pPr>
            <w:r>
              <w:t>даёт глубокий, полный ответ на все вопросы билета;</w:t>
            </w:r>
            <w:r w:rsidRPr="00420EC4">
              <w:t xml:space="preserve"> </w:t>
            </w:r>
            <w:r>
              <w:t>с</w:t>
            </w:r>
            <w:r w:rsidRPr="001536B1">
              <w:t>одержание ответов свидетельствует о знаниях, полученных аспирантом в процессе обучения; ответы отличаются логичностью изложения; отвечает на дополнительные вопросы; демонстрирует и применяет углублённые знания в области экономики, организации и управления предприятиями, отраслями, комплексами в современных условиях.</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Хорошо</w:t>
            </w:r>
          </w:p>
        </w:tc>
        <w:tc>
          <w:tcPr>
            <w:tcW w:w="7336" w:type="dxa"/>
            <w:shd w:val="clear" w:color="auto" w:fill="auto"/>
          </w:tcPr>
          <w:p w:rsidR="00216024" w:rsidRPr="007E60BD" w:rsidRDefault="00216024" w:rsidP="00640CC2">
            <w:pPr>
              <w:autoSpaceDE w:val="0"/>
              <w:autoSpaceDN w:val="0"/>
              <w:adjustRightInd w:val="0"/>
              <w:jc w:val="both"/>
              <w:rPr>
                <w:szCs w:val="28"/>
              </w:rPr>
            </w:pPr>
            <w:r>
              <w:rPr>
                <w:szCs w:val="28"/>
              </w:rPr>
              <w:t>даёт</w:t>
            </w:r>
            <w:r w:rsidRPr="00A87A91">
              <w:rPr>
                <w:szCs w:val="28"/>
              </w:rPr>
              <w:t xml:space="preserve"> ответы на все вопросы билета</w:t>
            </w:r>
            <w:r>
              <w:rPr>
                <w:szCs w:val="28"/>
              </w:rPr>
              <w:t>;</w:t>
            </w:r>
            <w:r w:rsidRPr="00A87A91">
              <w:rPr>
                <w:szCs w:val="28"/>
              </w:rPr>
              <w:t xml:space="preserve"> </w:t>
            </w:r>
            <w:r>
              <w:rPr>
                <w:szCs w:val="28"/>
              </w:rPr>
              <w:t>испытывает трудности в более полном ответе на вопросы билета;</w:t>
            </w:r>
            <w:r w:rsidRPr="00A87A91">
              <w:rPr>
                <w:szCs w:val="28"/>
              </w:rPr>
              <w:t xml:space="preserve"> </w:t>
            </w:r>
            <w:r>
              <w:rPr>
                <w:szCs w:val="28"/>
              </w:rPr>
              <w:t>демонстрирует</w:t>
            </w:r>
            <w:r w:rsidRPr="00A87A91">
              <w:rPr>
                <w:szCs w:val="28"/>
              </w:rPr>
              <w:t xml:space="preserve"> умение решать профессиональные задачи в области соответствующей квалификации</w:t>
            </w:r>
            <w:r>
              <w:rPr>
                <w:szCs w:val="28"/>
              </w:rPr>
              <w:t xml:space="preserve">; </w:t>
            </w:r>
            <w:r>
              <w:t xml:space="preserve">владеет </w:t>
            </w:r>
            <w:r w:rsidRPr="00420EC4">
              <w:t>научн</w:t>
            </w:r>
            <w:r>
              <w:t>ой терминологией, но при этом допускает</w:t>
            </w:r>
            <w:r w:rsidRPr="00420EC4">
              <w:t xml:space="preserve"> неточност</w:t>
            </w:r>
            <w:r>
              <w:t>и</w:t>
            </w:r>
            <w:r w:rsidRPr="00420EC4">
              <w:t xml:space="preserve"> в определениях, понятиях</w:t>
            </w:r>
            <w:r>
              <w:t>.</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t>Удовлетворительно</w:t>
            </w:r>
          </w:p>
        </w:tc>
        <w:tc>
          <w:tcPr>
            <w:tcW w:w="7336" w:type="dxa"/>
            <w:shd w:val="clear" w:color="auto" w:fill="auto"/>
          </w:tcPr>
          <w:p w:rsidR="00216024" w:rsidRPr="00D047D0" w:rsidRDefault="00216024" w:rsidP="00640CC2">
            <w:pPr>
              <w:autoSpaceDE w:val="0"/>
              <w:autoSpaceDN w:val="0"/>
              <w:adjustRightInd w:val="0"/>
              <w:jc w:val="both"/>
            </w:pPr>
            <w:proofErr w:type="gramStart"/>
            <w:r>
              <w:t>даёт</w:t>
            </w:r>
            <w:proofErr w:type="gramEnd"/>
            <w:r w:rsidRPr="007E60BD">
              <w:t xml:space="preserve"> ответы на два вопроса билета, третий вопрос раскр</w:t>
            </w:r>
            <w:r>
              <w:t>ывает</w:t>
            </w:r>
            <w:r w:rsidRPr="007E60BD">
              <w:t xml:space="preserve"> частично</w:t>
            </w:r>
            <w:r>
              <w:t>;</w:t>
            </w:r>
            <w:r w:rsidRPr="007E60BD">
              <w:t xml:space="preserve"> </w:t>
            </w:r>
            <w:r>
              <w:t>с</w:t>
            </w:r>
            <w:r w:rsidRPr="007E60BD">
              <w:t>одержание ответов свидетельствует о недостаточных, знаниях аспиранта</w:t>
            </w:r>
            <w:r>
              <w:t>;</w:t>
            </w:r>
            <w:r w:rsidRPr="007E60BD">
              <w:t xml:space="preserve"> </w:t>
            </w:r>
            <w:r>
              <w:t xml:space="preserve">неубедительно </w:t>
            </w:r>
            <w:r>
              <w:lastRenderedPageBreak/>
              <w:t xml:space="preserve">демонстрирует </w:t>
            </w:r>
            <w:r w:rsidRPr="007E60BD">
              <w:t xml:space="preserve"> умение решать профессиональные задачи</w:t>
            </w:r>
            <w:r>
              <w:t xml:space="preserve">; </w:t>
            </w:r>
            <w:r w:rsidRPr="00420EC4">
              <w:t>допу</w:t>
            </w:r>
            <w:r>
              <w:t>скает</w:t>
            </w:r>
            <w:r w:rsidRPr="00420EC4">
              <w:t xml:space="preserve"> существенные терминоло</w:t>
            </w:r>
            <w:r>
              <w:t>гические неточно</w:t>
            </w:r>
            <w:r w:rsidRPr="00420EC4">
              <w:t>сти</w:t>
            </w:r>
            <w:r>
              <w:t>.</w:t>
            </w:r>
          </w:p>
        </w:tc>
      </w:tr>
      <w:tr w:rsidR="00216024" w:rsidRPr="00FE1778" w:rsidTr="00640CC2">
        <w:tc>
          <w:tcPr>
            <w:tcW w:w="2660" w:type="dxa"/>
            <w:shd w:val="clear" w:color="auto" w:fill="auto"/>
          </w:tcPr>
          <w:p w:rsidR="00216024" w:rsidRPr="00FE1778" w:rsidRDefault="00216024" w:rsidP="00640CC2">
            <w:pPr>
              <w:autoSpaceDE w:val="0"/>
              <w:autoSpaceDN w:val="0"/>
              <w:adjustRightInd w:val="0"/>
              <w:jc w:val="center"/>
              <w:rPr>
                <w:bCs/>
                <w:sz w:val="28"/>
                <w:szCs w:val="28"/>
              </w:rPr>
            </w:pPr>
            <w:r w:rsidRPr="00FE1778">
              <w:rPr>
                <w:b/>
                <w:bCs/>
              </w:rPr>
              <w:lastRenderedPageBreak/>
              <w:t>Неудовлетворительно</w:t>
            </w:r>
          </w:p>
        </w:tc>
        <w:tc>
          <w:tcPr>
            <w:tcW w:w="7336" w:type="dxa"/>
            <w:shd w:val="clear" w:color="auto" w:fill="auto"/>
          </w:tcPr>
          <w:p w:rsidR="00216024" w:rsidRPr="00017474" w:rsidRDefault="00216024" w:rsidP="00640CC2">
            <w:pPr>
              <w:autoSpaceDE w:val="0"/>
              <w:autoSpaceDN w:val="0"/>
              <w:adjustRightInd w:val="0"/>
              <w:jc w:val="both"/>
              <w:rPr>
                <w:szCs w:val="28"/>
              </w:rPr>
            </w:pPr>
            <w:r w:rsidRPr="00017474">
              <w:rPr>
                <w:szCs w:val="28"/>
              </w:rPr>
              <w:t xml:space="preserve">не </w:t>
            </w:r>
            <w:r>
              <w:rPr>
                <w:szCs w:val="28"/>
              </w:rPr>
              <w:t>может</w:t>
            </w:r>
            <w:r w:rsidRPr="00017474">
              <w:rPr>
                <w:szCs w:val="28"/>
              </w:rPr>
              <w:t xml:space="preserve"> ответ</w:t>
            </w:r>
            <w:r>
              <w:rPr>
                <w:szCs w:val="28"/>
              </w:rPr>
              <w:t>ить</w:t>
            </w:r>
            <w:r w:rsidRPr="00017474">
              <w:rPr>
                <w:szCs w:val="28"/>
              </w:rPr>
              <w:t xml:space="preserve"> н</w:t>
            </w:r>
            <w:r>
              <w:rPr>
                <w:szCs w:val="28"/>
              </w:rPr>
              <w:t>а</w:t>
            </w:r>
            <w:r w:rsidRPr="00017474">
              <w:rPr>
                <w:szCs w:val="28"/>
              </w:rPr>
              <w:t xml:space="preserve"> соответств</w:t>
            </w:r>
            <w:r>
              <w:rPr>
                <w:szCs w:val="28"/>
              </w:rPr>
              <w:t>ующие</w:t>
            </w:r>
            <w:r w:rsidRPr="00017474">
              <w:rPr>
                <w:szCs w:val="28"/>
              </w:rPr>
              <w:t xml:space="preserve"> вопрос</w:t>
            </w:r>
            <w:r>
              <w:rPr>
                <w:szCs w:val="28"/>
              </w:rPr>
              <w:t xml:space="preserve">ы билета; аспирант не демонстрирует </w:t>
            </w:r>
            <w:r w:rsidRPr="00017474">
              <w:rPr>
                <w:szCs w:val="28"/>
              </w:rPr>
              <w:t>знания, которые должны быть получены в процессе обучени</w:t>
            </w:r>
            <w:r>
              <w:rPr>
                <w:szCs w:val="28"/>
              </w:rPr>
              <w:t>я;</w:t>
            </w:r>
            <w:r w:rsidRPr="00017474">
              <w:rPr>
                <w:szCs w:val="28"/>
              </w:rPr>
              <w:t xml:space="preserve"> </w:t>
            </w:r>
            <w:r>
              <w:rPr>
                <w:szCs w:val="28"/>
              </w:rPr>
              <w:t>а</w:t>
            </w:r>
            <w:r w:rsidRPr="00017474">
              <w:rPr>
                <w:szCs w:val="28"/>
              </w:rPr>
              <w:t xml:space="preserve">спирант не способен решать профессиональные задачи в области </w:t>
            </w:r>
            <w:r>
              <w:rPr>
                <w:szCs w:val="28"/>
              </w:rPr>
              <w:t>экономики и менеджмента.</w:t>
            </w:r>
          </w:p>
        </w:tc>
      </w:tr>
    </w:tbl>
    <w:p w:rsidR="00216024" w:rsidRDefault="00216024" w:rsidP="00216024">
      <w:pPr>
        <w:tabs>
          <w:tab w:val="right" w:leader="underscore" w:pos="9639"/>
        </w:tabs>
        <w:outlineLvl w:val="0"/>
        <w:rPr>
          <w:b/>
          <w:bCs/>
        </w:rPr>
      </w:pPr>
    </w:p>
    <w:p w:rsidR="00216024" w:rsidRDefault="00216024" w:rsidP="00216024">
      <w:pPr>
        <w:tabs>
          <w:tab w:val="right" w:leader="underscore" w:pos="9639"/>
        </w:tabs>
        <w:outlineLvl w:val="0"/>
        <w:rPr>
          <w:b/>
          <w:bCs/>
        </w:rPr>
      </w:pPr>
    </w:p>
    <w:p w:rsidR="00216024" w:rsidRPr="002464A8" w:rsidRDefault="00216024" w:rsidP="00216024">
      <w:pPr>
        <w:tabs>
          <w:tab w:val="right" w:leader="underscore" w:pos="9639"/>
        </w:tabs>
        <w:jc w:val="center"/>
        <w:outlineLvl w:val="0"/>
        <w:rPr>
          <w:b/>
          <w:bCs/>
        </w:rPr>
      </w:pPr>
      <w:r w:rsidRPr="002464A8">
        <w:rPr>
          <w:b/>
          <w:bCs/>
        </w:rPr>
        <w:t xml:space="preserve">4. УЧЕБНО-МЕТОДИЧЕСКОЕ И ИНФОРМАЦИОННОЕ ОБЕСПЕЧЕНИЕ ГОСУДАРСТВЕННОЙ ИТОГОВОЙ АТТЕСТАЦИИ </w:t>
      </w:r>
    </w:p>
    <w:p w:rsidR="00216024" w:rsidRPr="002464A8" w:rsidRDefault="00216024" w:rsidP="00216024">
      <w:pPr>
        <w:ind w:firstLine="567"/>
        <w:jc w:val="center"/>
        <w:outlineLvl w:val="0"/>
        <w:rPr>
          <w:b/>
          <w:bCs/>
        </w:rPr>
      </w:pPr>
    </w:p>
    <w:p w:rsidR="00216024" w:rsidRPr="00D6472F" w:rsidRDefault="00216024" w:rsidP="00216024">
      <w:pPr>
        <w:numPr>
          <w:ilvl w:val="1"/>
          <w:numId w:val="5"/>
        </w:numPr>
        <w:tabs>
          <w:tab w:val="left" w:pos="993"/>
        </w:tabs>
        <w:autoSpaceDE w:val="0"/>
        <w:autoSpaceDN w:val="0"/>
        <w:adjustRightInd w:val="0"/>
        <w:ind w:left="0" w:firstLine="567"/>
        <w:jc w:val="both"/>
        <w:rPr>
          <w:b/>
        </w:rPr>
      </w:pPr>
      <w:r w:rsidRPr="00D6472F">
        <w:rPr>
          <w:b/>
          <w:bCs/>
        </w:rPr>
        <w:t xml:space="preserve">Учебно-методическое и информационное обеспечение </w:t>
      </w:r>
      <w:r>
        <w:rPr>
          <w:b/>
          <w:bCs/>
        </w:rPr>
        <w:t xml:space="preserve">представления </w:t>
      </w:r>
      <w:r w:rsidRPr="00D6472F">
        <w:rPr>
          <w:b/>
          <w:bCs/>
        </w:rPr>
        <w:t>научного доклада</w:t>
      </w:r>
    </w:p>
    <w:p w:rsidR="00216024" w:rsidRPr="00D6472F" w:rsidRDefault="00216024" w:rsidP="00216024">
      <w:pPr>
        <w:tabs>
          <w:tab w:val="left" w:pos="993"/>
        </w:tabs>
        <w:autoSpaceDE w:val="0"/>
        <w:autoSpaceDN w:val="0"/>
        <w:adjustRightInd w:val="0"/>
        <w:ind w:left="567"/>
        <w:jc w:val="both"/>
        <w:rPr>
          <w:b/>
        </w:rPr>
      </w:pPr>
    </w:p>
    <w:p w:rsidR="00216024" w:rsidRPr="002464A8" w:rsidRDefault="00216024" w:rsidP="00216024">
      <w:pPr>
        <w:numPr>
          <w:ilvl w:val="2"/>
          <w:numId w:val="5"/>
        </w:numPr>
        <w:tabs>
          <w:tab w:val="left" w:pos="993"/>
        </w:tabs>
        <w:autoSpaceDE w:val="0"/>
        <w:autoSpaceDN w:val="0"/>
        <w:adjustRightInd w:val="0"/>
        <w:spacing w:line="276" w:lineRule="auto"/>
        <w:ind w:left="0" w:firstLine="567"/>
        <w:jc w:val="both"/>
        <w:rPr>
          <w:b/>
        </w:rPr>
      </w:pPr>
      <w:r w:rsidRPr="002464A8">
        <w:rPr>
          <w:b/>
        </w:rPr>
        <w:t>Рекомендации обучающимся по выполнению</w:t>
      </w:r>
      <w:r>
        <w:rPr>
          <w:b/>
        </w:rPr>
        <w:t xml:space="preserve"> и </w:t>
      </w:r>
      <w:r w:rsidRPr="002464A8">
        <w:rPr>
          <w:b/>
        </w:rPr>
        <w:t>представлению</w:t>
      </w:r>
      <w:r>
        <w:rPr>
          <w:b/>
        </w:rPr>
        <w:t xml:space="preserve"> научного доклада в государственную</w:t>
      </w:r>
      <w:r w:rsidRPr="002464A8">
        <w:rPr>
          <w:b/>
        </w:rPr>
        <w:t xml:space="preserve"> экзаменационную комиссию.</w:t>
      </w:r>
    </w:p>
    <w:p w:rsidR="00216024" w:rsidRPr="0028631F" w:rsidRDefault="00216024" w:rsidP="00216024">
      <w:pPr>
        <w:shd w:val="clear" w:color="auto" w:fill="FFFFFF"/>
        <w:spacing w:line="276" w:lineRule="auto"/>
        <w:ind w:firstLine="709"/>
        <w:jc w:val="both"/>
        <w:rPr>
          <w:szCs w:val="28"/>
        </w:rPr>
      </w:pPr>
      <w:r w:rsidRPr="0028631F">
        <w:rPr>
          <w:szCs w:val="28"/>
        </w:rPr>
        <w:t xml:space="preserve">Представление научного доклада аспирантом проводится на открытом заседании государственной аттестационной комиссии с участием не менее двух третей ее состава при обязательном участии председателя комиссии или его заместителя. Представление и обсуждение научного доклада об основных результатах научно-квалификационной работы (диссертации) проводится в следующем порядке: </w:t>
      </w:r>
    </w:p>
    <w:p w:rsidR="00216024" w:rsidRPr="0028631F" w:rsidRDefault="00216024" w:rsidP="00216024">
      <w:pPr>
        <w:shd w:val="clear" w:color="auto" w:fill="FFFFFF"/>
        <w:spacing w:line="276" w:lineRule="auto"/>
        <w:ind w:firstLine="709"/>
        <w:jc w:val="both"/>
        <w:rPr>
          <w:szCs w:val="28"/>
        </w:rPr>
      </w:pPr>
      <w:r w:rsidRPr="0028631F">
        <w:rPr>
          <w:szCs w:val="28"/>
        </w:rPr>
        <w:t>-выступление аспиранта с научным докладом в течение 15-20 минут (излагаются актуальность, цель, проблема и гипотеза исследования, научная новизна, теоретическая и практическая значимость работы);</w:t>
      </w:r>
    </w:p>
    <w:p w:rsidR="00216024" w:rsidRPr="0028631F" w:rsidRDefault="00216024" w:rsidP="00216024">
      <w:pPr>
        <w:shd w:val="clear" w:color="auto" w:fill="FFFFFF"/>
        <w:spacing w:line="276" w:lineRule="auto"/>
        <w:ind w:firstLine="709"/>
        <w:jc w:val="both"/>
        <w:rPr>
          <w:szCs w:val="28"/>
        </w:rPr>
      </w:pPr>
      <w:r w:rsidRPr="0028631F">
        <w:rPr>
          <w:szCs w:val="28"/>
        </w:rPr>
        <w:t xml:space="preserve">−изложение методики исследования, </w:t>
      </w:r>
      <w:proofErr w:type="gramStart"/>
      <w:r w:rsidRPr="0028631F">
        <w:rPr>
          <w:szCs w:val="28"/>
        </w:rPr>
        <w:t>полученные  результаты</w:t>
      </w:r>
      <w:proofErr w:type="gramEnd"/>
      <w:r w:rsidRPr="0028631F">
        <w:rPr>
          <w:szCs w:val="28"/>
        </w:rPr>
        <w:t>,  вклад  автора  в разработку проблем - 7-10минут;</w:t>
      </w:r>
    </w:p>
    <w:p w:rsidR="00216024" w:rsidRPr="0028631F" w:rsidRDefault="00216024" w:rsidP="00216024">
      <w:pPr>
        <w:spacing w:line="276" w:lineRule="auto"/>
        <w:ind w:firstLine="709"/>
        <w:rPr>
          <w:szCs w:val="28"/>
        </w:rPr>
      </w:pPr>
      <w:r w:rsidRPr="0028631F">
        <w:rPr>
          <w:szCs w:val="28"/>
        </w:rPr>
        <w:t xml:space="preserve">    −заключение (</w:t>
      </w:r>
      <w:proofErr w:type="gramStart"/>
      <w:r w:rsidRPr="0028631F">
        <w:rPr>
          <w:szCs w:val="28"/>
        </w:rPr>
        <w:t>формулировка  теоретических</w:t>
      </w:r>
      <w:proofErr w:type="gramEnd"/>
      <w:r w:rsidRPr="0028631F">
        <w:rPr>
          <w:szCs w:val="28"/>
        </w:rPr>
        <w:t xml:space="preserve">  и  практических  результатов, перспективы дальнейшей разработки темы –5-6 минут. </w:t>
      </w:r>
    </w:p>
    <w:p w:rsidR="00216024" w:rsidRPr="00E85F55" w:rsidRDefault="00216024" w:rsidP="00216024">
      <w:pPr>
        <w:shd w:val="clear" w:color="auto" w:fill="FFFFFF"/>
        <w:spacing w:line="276" w:lineRule="auto"/>
        <w:ind w:firstLine="709"/>
        <w:jc w:val="both"/>
        <w:rPr>
          <w:szCs w:val="28"/>
        </w:rPr>
      </w:pPr>
      <w:r w:rsidRPr="0028631F">
        <w:rPr>
          <w:szCs w:val="28"/>
        </w:rPr>
        <w:t>-ответ аспиранта на замечания членов комиссии</w:t>
      </w:r>
    </w:p>
    <w:p w:rsidR="00216024" w:rsidRPr="002464A8" w:rsidRDefault="00216024" w:rsidP="00216024">
      <w:pPr>
        <w:tabs>
          <w:tab w:val="left" w:pos="993"/>
        </w:tabs>
        <w:ind w:firstLine="567"/>
        <w:jc w:val="center"/>
        <w:outlineLvl w:val="0"/>
        <w:rPr>
          <w:b/>
          <w:bCs/>
        </w:rPr>
      </w:pPr>
      <w:r>
        <w:rPr>
          <w:b/>
          <w:bCs/>
        </w:rPr>
        <w:t xml:space="preserve">  </w:t>
      </w:r>
    </w:p>
    <w:p w:rsidR="00216024" w:rsidRPr="00D661FA" w:rsidRDefault="00216024" w:rsidP="00216024">
      <w:pPr>
        <w:tabs>
          <w:tab w:val="left" w:pos="993"/>
        </w:tabs>
        <w:autoSpaceDE w:val="0"/>
        <w:autoSpaceDN w:val="0"/>
        <w:adjustRightInd w:val="0"/>
        <w:spacing w:line="276" w:lineRule="auto"/>
        <w:ind w:firstLine="567"/>
        <w:jc w:val="both"/>
        <w:outlineLvl w:val="2"/>
        <w:rPr>
          <w:b/>
        </w:rPr>
      </w:pPr>
      <w:r w:rsidRPr="00877303">
        <w:rPr>
          <w:b/>
        </w:rPr>
        <w:t xml:space="preserve">4.1.2. Перечень литературы и ресурсов сети «Интернет», необходимых для подготовки научного доклада </w:t>
      </w:r>
    </w:p>
    <w:p w:rsidR="00216024" w:rsidRPr="0028631F" w:rsidRDefault="00216024" w:rsidP="00216024">
      <w:pPr>
        <w:pStyle w:val="aa"/>
        <w:numPr>
          <w:ilvl w:val="0"/>
          <w:numId w:val="22"/>
        </w:numPr>
        <w:tabs>
          <w:tab w:val="left" w:pos="1134"/>
          <w:tab w:val="left" w:pos="3991"/>
          <w:tab w:val="left" w:pos="4410"/>
          <w:tab w:val="left" w:pos="6466"/>
        </w:tabs>
        <w:snapToGrid w:val="0"/>
        <w:spacing w:line="240" w:lineRule="auto"/>
        <w:jc w:val="both"/>
        <w:rPr>
          <w:rFonts w:ascii="Times New Roman" w:hAnsi="Times New Roman"/>
          <w:sz w:val="24"/>
        </w:rPr>
      </w:pPr>
      <w:r w:rsidRPr="0028631F">
        <w:rPr>
          <w:rFonts w:ascii="Times New Roman" w:hAnsi="Times New Roman"/>
          <w:sz w:val="24"/>
        </w:rPr>
        <w:t xml:space="preserve">Алексеев Ю.В., Научно-исследовательские работы (курсовые, дипломные, диссертации): общая методология, методика подготовки и </w:t>
      </w:r>
      <w:proofErr w:type="gramStart"/>
      <w:r w:rsidRPr="0028631F">
        <w:rPr>
          <w:rFonts w:ascii="Times New Roman" w:hAnsi="Times New Roman"/>
          <w:sz w:val="24"/>
        </w:rPr>
        <w:t>оформления :</w:t>
      </w:r>
      <w:proofErr w:type="gramEnd"/>
      <w:r w:rsidRPr="0028631F">
        <w:rPr>
          <w:rFonts w:ascii="Times New Roman" w:hAnsi="Times New Roman"/>
          <w:sz w:val="24"/>
        </w:rPr>
        <w:t xml:space="preserve"> Учебное пособие М. : Издательство АСВ, 2015.  URL: </w:t>
      </w:r>
      <w:hyperlink r:id="rId5" w:history="1">
        <w:r w:rsidRPr="0028631F">
          <w:rPr>
            <w:rFonts w:ascii="Times New Roman" w:hAnsi="Times New Roman"/>
            <w:sz w:val="24"/>
          </w:rPr>
          <w:t>http://www.studentlibrary.ru/book/ISBN9785930934007.html</w:t>
        </w:r>
      </w:hyperlink>
      <w:r w:rsidRPr="0028631F">
        <w:rPr>
          <w:rFonts w:ascii="Times New Roman" w:hAnsi="Times New Roman"/>
          <w:sz w:val="24"/>
        </w:rPr>
        <w:t xml:space="preserve"> (ЭБС «Консультант студента»).</w:t>
      </w:r>
    </w:p>
    <w:p w:rsidR="00216024" w:rsidRPr="0028631F" w:rsidRDefault="00216024" w:rsidP="00216024">
      <w:pPr>
        <w:pStyle w:val="aa"/>
        <w:numPr>
          <w:ilvl w:val="0"/>
          <w:numId w:val="22"/>
        </w:numPr>
        <w:tabs>
          <w:tab w:val="left" w:pos="1134"/>
          <w:tab w:val="left" w:pos="3991"/>
          <w:tab w:val="left" w:pos="4410"/>
          <w:tab w:val="left" w:pos="6466"/>
        </w:tabs>
        <w:snapToGrid w:val="0"/>
        <w:spacing w:line="240" w:lineRule="auto"/>
        <w:jc w:val="both"/>
        <w:rPr>
          <w:rFonts w:ascii="Times New Roman" w:hAnsi="Times New Roman"/>
          <w:sz w:val="24"/>
        </w:rPr>
      </w:pPr>
      <w:r w:rsidRPr="0028631F">
        <w:rPr>
          <w:rFonts w:ascii="Times New Roman" w:hAnsi="Times New Roman"/>
          <w:sz w:val="24"/>
        </w:rPr>
        <w:t>Кузнецов И.Н., Диссертационные работы: Методика подготовки и оформления М.: Дашков и К, 2014. URL:</w:t>
      </w:r>
      <w:r>
        <w:rPr>
          <w:rFonts w:ascii="Times New Roman" w:hAnsi="Times New Roman"/>
          <w:sz w:val="24"/>
        </w:rPr>
        <w:t xml:space="preserve"> </w:t>
      </w:r>
      <w:r w:rsidRPr="0028631F">
        <w:rPr>
          <w:rFonts w:ascii="Times New Roman" w:hAnsi="Times New Roman"/>
          <w:sz w:val="24"/>
        </w:rPr>
        <w:t>http://www.studentlibrary.ru/book/ISBN9785394016974.html (ЭБС «Консультант студента»)</w:t>
      </w:r>
    </w:p>
    <w:p w:rsidR="00216024" w:rsidRPr="002464A8" w:rsidRDefault="00216024" w:rsidP="00216024">
      <w:pPr>
        <w:tabs>
          <w:tab w:val="left" w:pos="993"/>
        </w:tabs>
        <w:autoSpaceDE w:val="0"/>
        <w:autoSpaceDN w:val="0"/>
        <w:adjustRightInd w:val="0"/>
        <w:ind w:firstLine="567"/>
        <w:jc w:val="both"/>
        <w:outlineLvl w:val="2"/>
        <w:rPr>
          <w:i/>
        </w:rPr>
      </w:pPr>
      <w:r>
        <w:rPr>
          <w:i/>
        </w:rPr>
        <w:t xml:space="preserve"> </w:t>
      </w:r>
    </w:p>
    <w:p w:rsidR="00216024" w:rsidRPr="002464A8" w:rsidRDefault="00216024" w:rsidP="00216024">
      <w:pPr>
        <w:numPr>
          <w:ilvl w:val="1"/>
          <w:numId w:val="5"/>
        </w:numPr>
        <w:tabs>
          <w:tab w:val="left" w:pos="993"/>
        </w:tabs>
        <w:autoSpaceDE w:val="0"/>
        <w:autoSpaceDN w:val="0"/>
        <w:adjustRightInd w:val="0"/>
        <w:ind w:left="0" w:firstLine="567"/>
        <w:jc w:val="both"/>
        <w:rPr>
          <w:b/>
        </w:rPr>
      </w:pPr>
      <w:r w:rsidRPr="002464A8">
        <w:rPr>
          <w:b/>
          <w:bCs/>
        </w:rPr>
        <w:t xml:space="preserve">Учебно-методическое и информационное обеспечение </w:t>
      </w:r>
      <w:r>
        <w:rPr>
          <w:b/>
          <w:bCs/>
        </w:rPr>
        <w:t>государственного экзамена</w:t>
      </w:r>
    </w:p>
    <w:p w:rsidR="00216024" w:rsidRPr="002464A8" w:rsidRDefault="00216024" w:rsidP="00216024">
      <w:pPr>
        <w:tabs>
          <w:tab w:val="left" w:pos="993"/>
        </w:tabs>
        <w:spacing w:line="276" w:lineRule="auto"/>
        <w:ind w:firstLine="567"/>
        <w:jc w:val="both"/>
        <w:outlineLvl w:val="0"/>
        <w:rPr>
          <w:b/>
          <w:bCs/>
        </w:rPr>
      </w:pPr>
    </w:p>
    <w:p w:rsidR="00216024" w:rsidRPr="007810AD" w:rsidRDefault="00216024" w:rsidP="00216024">
      <w:pPr>
        <w:numPr>
          <w:ilvl w:val="2"/>
          <w:numId w:val="5"/>
        </w:numPr>
        <w:tabs>
          <w:tab w:val="left" w:pos="993"/>
        </w:tabs>
        <w:spacing w:line="276" w:lineRule="auto"/>
        <w:ind w:left="0" w:firstLine="567"/>
        <w:jc w:val="both"/>
        <w:outlineLvl w:val="0"/>
        <w:rPr>
          <w:b/>
          <w:bCs/>
        </w:rPr>
      </w:pPr>
      <w:r w:rsidRPr="002464A8">
        <w:rPr>
          <w:b/>
        </w:rPr>
        <w:t xml:space="preserve">Рекомендации обучающимся по подготовке к </w:t>
      </w:r>
      <w:r>
        <w:rPr>
          <w:b/>
        </w:rPr>
        <w:t>государственному экзамену</w:t>
      </w:r>
    </w:p>
    <w:p w:rsidR="00216024" w:rsidRDefault="00216024" w:rsidP="00216024">
      <w:pPr>
        <w:pStyle w:val="aa"/>
        <w:tabs>
          <w:tab w:val="left" w:pos="1134"/>
          <w:tab w:val="left" w:pos="3991"/>
          <w:tab w:val="left" w:pos="4410"/>
          <w:tab w:val="left" w:pos="6466"/>
        </w:tabs>
        <w:snapToGrid w:val="0"/>
        <w:ind w:left="0" w:firstLine="709"/>
        <w:jc w:val="both"/>
        <w:rPr>
          <w:rFonts w:ascii="Times New Roman" w:hAnsi="Times New Roman"/>
          <w:sz w:val="24"/>
        </w:rPr>
      </w:pPr>
      <w:r w:rsidRPr="00077352">
        <w:rPr>
          <w:rFonts w:ascii="Times New Roman" w:hAnsi="Times New Roman"/>
          <w:sz w:val="24"/>
        </w:rPr>
        <w:lastRenderedPageBreak/>
        <w:t>При подготовке к государственному экзамену аспиранты знакомятся с программой и перечнем вопросов, списком рекомендуемой для подготовки литературы. Для оптимизации подготовки аспиранта к государственному экзамену на кафедре осуществляется консультирование преподавателей (в соответствии с утвержденным графиком). Перед государственным экзаменом проводится консультация. Государственный экзамен проводится в соответствии с утвержденным расписанием государственной итоговой аттестации.</w:t>
      </w:r>
    </w:p>
    <w:p w:rsidR="00216024" w:rsidRPr="005446E3" w:rsidRDefault="00216024" w:rsidP="00216024">
      <w:pPr>
        <w:pStyle w:val="aa"/>
        <w:tabs>
          <w:tab w:val="left" w:pos="1134"/>
          <w:tab w:val="left" w:pos="3991"/>
          <w:tab w:val="left" w:pos="4410"/>
          <w:tab w:val="left" w:pos="6466"/>
        </w:tabs>
        <w:snapToGrid w:val="0"/>
        <w:ind w:left="0" w:firstLine="709"/>
        <w:jc w:val="both"/>
        <w:rPr>
          <w:rFonts w:ascii="Times New Roman" w:hAnsi="Times New Roman"/>
          <w:sz w:val="24"/>
        </w:rPr>
      </w:pPr>
      <w:r w:rsidRPr="005446E3">
        <w:rPr>
          <w:rFonts w:ascii="Times New Roman" w:hAnsi="Times New Roman"/>
          <w:sz w:val="24"/>
        </w:rPr>
        <w:t>Самостоятельная подготовка к государственному экзамену включает в себя как повторение на более высоком уровне полученных в процессе подготовки тем и разделов образовательной программы аспирантуры, вынесенных на экзамен, так и углубление, закрепление и самопроверку приобретенных и имеющихся знаний. Особое внимание следует уделять интеграции знаний из разных дисциплин, то есть собственно междисциплинарно</w:t>
      </w:r>
      <w:r>
        <w:rPr>
          <w:rFonts w:ascii="Times New Roman" w:hAnsi="Times New Roman"/>
          <w:sz w:val="24"/>
        </w:rPr>
        <w:t xml:space="preserve">го </w:t>
      </w:r>
      <w:r w:rsidRPr="005446E3">
        <w:rPr>
          <w:rFonts w:ascii="Times New Roman" w:hAnsi="Times New Roman"/>
          <w:sz w:val="24"/>
        </w:rPr>
        <w:t>конструируемого ответа аспиранта.</w:t>
      </w:r>
    </w:p>
    <w:p w:rsidR="00216024" w:rsidRPr="00681373" w:rsidRDefault="00216024" w:rsidP="00216024">
      <w:pPr>
        <w:pStyle w:val="aa"/>
        <w:tabs>
          <w:tab w:val="left" w:pos="1134"/>
        </w:tabs>
        <w:snapToGrid w:val="0"/>
        <w:ind w:left="360"/>
        <w:jc w:val="both"/>
      </w:pPr>
      <w:r>
        <w:t xml:space="preserve"> </w:t>
      </w:r>
    </w:p>
    <w:p w:rsidR="00216024" w:rsidRPr="002464A8" w:rsidRDefault="00216024" w:rsidP="00216024">
      <w:pPr>
        <w:tabs>
          <w:tab w:val="left" w:pos="993"/>
        </w:tabs>
        <w:autoSpaceDE w:val="0"/>
        <w:autoSpaceDN w:val="0"/>
        <w:adjustRightInd w:val="0"/>
        <w:ind w:firstLine="567"/>
        <w:jc w:val="both"/>
        <w:outlineLvl w:val="2"/>
        <w:rPr>
          <w:b/>
        </w:rPr>
      </w:pPr>
      <w:r>
        <w:rPr>
          <w:b/>
        </w:rPr>
        <w:t xml:space="preserve"> </w:t>
      </w:r>
    </w:p>
    <w:p w:rsidR="00216024" w:rsidRDefault="00216024" w:rsidP="00216024">
      <w:pPr>
        <w:tabs>
          <w:tab w:val="left" w:pos="993"/>
        </w:tabs>
        <w:autoSpaceDE w:val="0"/>
        <w:autoSpaceDN w:val="0"/>
        <w:adjustRightInd w:val="0"/>
        <w:ind w:firstLine="567"/>
        <w:jc w:val="both"/>
        <w:outlineLvl w:val="2"/>
        <w:rPr>
          <w:b/>
        </w:rPr>
      </w:pPr>
      <w:r w:rsidRPr="002464A8">
        <w:rPr>
          <w:b/>
        </w:rPr>
        <w:t xml:space="preserve">4.2.2. Перечень литературы и ресурсов сети «Интернет», необходимых для подготовки к </w:t>
      </w:r>
      <w:r>
        <w:rPr>
          <w:b/>
        </w:rPr>
        <w:t>государственному экзамену</w:t>
      </w:r>
    </w:p>
    <w:p w:rsidR="00216024" w:rsidRPr="002464A8" w:rsidRDefault="00216024" w:rsidP="00216024">
      <w:pPr>
        <w:tabs>
          <w:tab w:val="left" w:pos="993"/>
        </w:tabs>
        <w:autoSpaceDE w:val="0"/>
        <w:autoSpaceDN w:val="0"/>
        <w:adjustRightInd w:val="0"/>
        <w:ind w:firstLine="567"/>
        <w:jc w:val="both"/>
        <w:outlineLvl w:val="2"/>
        <w:rPr>
          <w:b/>
          <w:bCs/>
        </w:rPr>
      </w:pPr>
    </w:p>
    <w:p w:rsidR="00216024" w:rsidRPr="002464A8" w:rsidRDefault="00216024" w:rsidP="00216024">
      <w:pPr>
        <w:tabs>
          <w:tab w:val="left" w:pos="993"/>
          <w:tab w:val="right" w:leader="underscore" w:pos="9639"/>
        </w:tabs>
        <w:ind w:firstLine="567"/>
        <w:jc w:val="both"/>
        <w:outlineLvl w:val="1"/>
        <w:rPr>
          <w:b/>
          <w:bCs/>
        </w:rPr>
      </w:pPr>
      <w:r w:rsidRPr="002464A8">
        <w:rPr>
          <w:b/>
          <w:bCs/>
        </w:rPr>
        <w:t xml:space="preserve">а) Основная литература: </w:t>
      </w:r>
    </w:p>
    <w:p w:rsidR="00216024" w:rsidRPr="005E57E3" w:rsidRDefault="00216024" w:rsidP="00216024">
      <w:pPr>
        <w:pStyle w:val="a3"/>
        <w:numPr>
          <w:ilvl w:val="0"/>
          <w:numId w:val="40"/>
        </w:numPr>
        <w:spacing w:before="0" w:beforeAutospacing="0" w:after="0" w:afterAutospacing="0"/>
        <w:jc w:val="both"/>
        <w:rPr>
          <w:color w:val="000000" w:themeColor="text1"/>
        </w:rPr>
      </w:pPr>
      <w:proofErr w:type="spellStart"/>
      <w:r w:rsidRPr="005E57E3">
        <w:rPr>
          <w:bCs/>
          <w:color w:val="000000" w:themeColor="text1"/>
        </w:rPr>
        <w:t>Блауг</w:t>
      </w:r>
      <w:proofErr w:type="spellEnd"/>
      <w:r w:rsidRPr="005E57E3">
        <w:rPr>
          <w:bCs/>
          <w:color w:val="000000" w:themeColor="text1"/>
        </w:rPr>
        <w:t>, Марк</w:t>
      </w:r>
      <w:r w:rsidRPr="005E57E3">
        <w:rPr>
          <w:b/>
          <w:bCs/>
          <w:color w:val="000000" w:themeColor="text1"/>
        </w:rPr>
        <w:t>.</w:t>
      </w:r>
      <w:r w:rsidRPr="005E57E3">
        <w:rPr>
          <w:color w:val="000000" w:themeColor="text1"/>
        </w:rPr>
        <w:t xml:space="preserve"> Экономическая мысль в </w:t>
      </w:r>
      <w:proofErr w:type="gramStart"/>
      <w:r w:rsidRPr="005E57E3">
        <w:rPr>
          <w:color w:val="000000" w:themeColor="text1"/>
        </w:rPr>
        <w:t>ретроспективе :</w:t>
      </w:r>
      <w:proofErr w:type="gramEnd"/>
      <w:r w:rsidRPr="005E57E3">
        <w:rPr>
          <w:color w:val="000000" w:themeColor="text1"/>
        </w:rPr>
        <w:t xml:space="preserve"> Пер. с </w:t>
      </w:r>
      <w:proofErr w:type="spellStart"/>
      <w:r w:rsidRPr="005E57E3">
        <w:rPr>
          <w:color w:val="000000" w:themeColor="text1"/>
        </w:rPr>
        <w:t>англ</w:t>
      </w:r>
      <w:proofErr w:type="spellEnd"/>
      <w:r w:rsidRPr="005E57E3">
        <w:rPr>
          <w:color w:val="000000" w:themeColor="text1"/>
        </w:rPr>
        <w:t xml:space="preserve"> / Ред. </w:t>
      </w:r>
      <w:proofErr w:type="spellStart"/>
      <w:r w:rsidRPr="005E57E3">
        <w:rPr>
          <w:color w:val="000000" w:themeColor="text1"/>
        </w:rPr>
        <w:t>В.С.Автономов</w:t>
      </w:r>
      <w:proofErr w:type="spellEnd"/>
      <w:r w:rsidRPr="005E57E3">
        <w:rPr>
          <w:color w:val="000000" w:themeColor="text1"/>
        </w:rPr>
        <w:t xml:space="preserve">, </w:t>
      </w:r>
      <w:proofErr w:type="spellStart"/>
      <w:r w:rsidRPr="005E57E3">
        <w:rPr>
          <w:color w:val="000000" w:themeColor="text1"/>
        </w:rPr>
        <w:t>Е.М.Майбурд</w:t>
      </w:r>
      <w:proofErr w:type="spellEnd"/>
      <w:r w:rsidRPr="005E57E3">
        <w:rPr>
          <w:color w:val="000000" w:themeColor="text1"/>
        </w:rPr>
        <w:t xml:space="preserve">. - 4-е изд. - </w:t>
      </w:r>
      <w:proofErr w:type="gramStart"/>
      <w:r w:rsidRPr="005E57E3">
        <w:rPr>
          <w:color w:val="000000" w:themeColor="text1"/>
        </w:rPr>
        <w:t>М. :</w:t>
      </w:r>
      <w:proofErr w:type="gramEnd"/>
      <w:r w:rsidRPr="005E57E3">
        <w:rPr>
          <w:color w:val="000000" w:themeColor="text1"/>
        </w:rPr>
        <w:t xml:space="preserve"> Дело Лтд , 1994. - 687с. - (Зарубежный экономический учебник). - ISBN 5-86461-151-4: 35000-</w:t>
      </w:r>
      <w:proofErr w:type="gramStart"/>
      <w:r w:rsidRPr="005E57E3">
        <w:rPr>
          <w:color w:val="000000" w:themeColor="text1"/>
        </w:rPr>
        <w:t>00 :</w:t>
      </w:r>
      <w:proofErr w:type="gramEnd"/>
      <w:r w:rsidRPr="005E57E3">
        <w:rPr>
          <w:color w:val="000000" w:themeColor="text1"/>
        </w:rPr>
        <w:t xml:space="preserve"> 35000-00. (2эез.)</w:t>
      </w:r>
    </w:p>
    <w:p w:rsidR="00216024" w:rsidRPr="005E57E3" w:rsidRDefault="00216024" w:rsidP="00216024">
      <w:pPr>
        <w:pStyle w:val="a3"/>
        <w:numPr>
          <w:ilvl w:val="0"/>
          <w:numId w:val="40"/>
        </w:numPr>
        <w:spacing w:before="0" w:beforeAutospacing="0" w:after="0" w:afterAutospacing="0"/>
        <w:jc w:val="both"/>
      </w:pPr>
      <w:r w:rsidRPr="005E57E3">
        <w:t xml:space="preserve">Бережнов Г.В. Стратегия позитивного и креативного развития предприятия: Учебник для </w:t>
      </w:r>
      <w:proofErr w:type="gramStart"/>
      <w:r w:rsidRPr="005E57E3">
        <w:t>магистров  /</w:t>
      </w:r>
      <w:proofErr w:type="gramEnd"/>
      <w:r w:rsidRPr="005E57E3">
        <w:t xml:space="preserve"> Г. В. Бережнов, В. В. Дергунов. — 2-е изд., доп. — М.: Издательско-торговая корпорация «Дашков и К°», 2018. — 692 с. (гриф ФИРО) (3экз).</w:t>
      </w:r>
    </w:p>
    <w:p w:rsidR="00216024" w:rsidRPr="005E57E3" w:rsidRDefault="00216024" w:rsidP="00216024">
      <w:pPr>
        <w:pStyle w:val="a3"/>
        <w:numPr>
          <w:ilvl w:val="0"/>
          <w:numId w:val="40"/>
        </w:numPr>
        <w:spacing w:before="0" w:beforeAutospacing="0" w:after="0" w:afterAutospacing="0"/>
        <w:jc w:val="both"/>
      </w:pPr>
      <w:r w:rsidRPr="005E57E3">
        <w:t xml:space="preserve">Бережнов Г.В. Стратегия конкурентного развития региона: Учебник для </w:t>
      </w:r>
      <w:proofErr w:type="gramStart"/>
      <w:r w:rsidRPr="005E57E3">
        <w:t>магистров  /</w:t>
      </w:r>
      <w:proofErr w:type="gramEnd"/>
      <w:r w:rsidRPr="005E57E3">
        <w:t xml:space="preserve"> Г. В. Бережнов.- М.: Издательско-торговая корпорация «Дашков и К°», 2019. — 256 с. </w:t>
      </w:r>
      <w:r w:rsidRPr="005E57E3">
        <w:rPr>
          <w:lang w:val="en-US"/>
        </w:rPr>
        <w:t>ISBN</w:t>
      </w:r>
      <w:r w:rsidRPr="005E57E3">
        <w:t xml:space="preserve"> 978-5-394-03720-7 (4экз.). </w:t>
      </w:r>
    </w:p>
    <w:p w:rsidR="00216024" w:rsidRPr="005E57E3" w:rsidRDefault="00216024" w:rsidP="00216024">
      <w:pPr>
        <w:pStyle w:val="a3"/>
        <w:numPr>
          <w:ilvl w:val="0"/>
          <w:numId w:val="40"/>
        </w:numPr>
        <w:spacing w:before="0" w:beforeAutospacing="0" w:after="0" w:afterAutospacing="0"/>
        <w:jc w:val="both"/>
        <w:rPr>
          <w:color w:val="000000" w:themeColor="text1"/>
        </w:rPr>
      </w:pPr>
      <w:r w:rsidRPr="005E57E3">
        <w:rPr>
          <w:bCs/>
          <w:color w:val="000000" w:themeColor="text1"/>
        </w:rPr>
        <w:t>Бережнов, Г.В.</w:t>
      </w:r>
      <w:r w:rsidRPr="005E57E3">
        <w:rPr>
          <w:color w:val="000000" w:themeColor="text1"/>
        </w:rPr>
        <w:t xml:space="preserve">, Логистическая деятельность предприятия. - </w:t>
      </w:r>
      <w:proofErr w:type="gramStart"/>
      <w:r w:rsidRPr="005E57E3">
        <w:rPr>
          <w:color w:val="000000" w:themeColor="text1"/>
        </w:rPr>
        <w:t>М. :</w:t>
      </w:r>
      <w:proofErr w:type="gramEnd"/>
      <w:r w:rsidRPr="005E57E3">
        <w:rPr>
          <w:color w:val="000000" w:themeColor="text1"/>
        </w:rPr>
        <w:t xml:space="preserve"> Изд. дом "МЕЛАП", 2006. - 279 с. - ISBN 5-94112-045-1 (7 экз.)</w:t>
      </w:r>
    </w:p>
    <w:p w:rsidR="00216024" w:rsidRPr="005E57E3" w:rsidRDefault="00216024" w:rsidP="00216024">
      <w:pPr>
        <w:pStyle w:val="a3"/>
        <w:numPr>
          <w:ilvl w:val="0"/>
          <w:numId w:val="40"/>
        </w:numPr>
        <w:spacing w:before="0" w:beforeAutospacing="0" w:after="0" w:afterAutospacing="0"/>
        <w:jc w:val="both"/>
        <w:rPr>
          <w:color w:val="000000" w:themeColor="text1"/>
        </w:rPr>
      </w:pPr>
      <w:r w:rsidRPr="005E57E3">
        <w:rPr>
          <w:bCs/>
          <w:color w:val="000000" w:themeColor="text1"/>
        </w:rPr>
        <w:t>Борисов, Е.Ф.</w:t>
      </w:r>
      <w:r w:rsidRPr="005E57E3">
        <w:rPr>
          <w:color w:val="000000" w:themeColor="text1"/>
        </w:rPr>
        <w:t xml:space="preserve"> Экономическая </w:t>
      </w:r>
      <w:proofErr w:type="gramStart"/>
      <w:r w:rsidRPr="005E57E3">
        <w:rPr>
          <w:color w:val="000000" w:themeColor="text1"/>
        </w:rPr>
        <w:t>теория :</w:t>
      </w:r>
      <w:proofErr w:type="gramEnd"/>
      <w:r w:rsidRPr="005E57E3">
        <w:rPr>
          <w:color w:val="000000" w:themeColor="text1"/>
        </w:rPr>
        <w:t xml:space="preserve"> рек. М-</w:t>
      </w:r>
      <w:proofErr w:type="spellStart"/>
      <w:r w:rsidRPr="005E57E3">
        <w:rPr>
          <w:color w:val="000000" w:themeColor="text1"/>
        </w:rPr>
        <w:t>вом</w:t>
      </w:r>
      <w:proofErr w:type="spellEnd"/>
      <w:r w:rsidRPr="005E57E3">
        <w:rPr>
          <w:color w:val="000000" w:themeColor="text1"/>
        </w:rPr>
        <w:t xml:space="preserve"> образования РФ для студентов </w:t>
      </w:r>
      <w:proofErr w:type="spellStart"/>
      <w:r w:rsidRPr="005E57E3">
        <w:rPr>
          <w:color w:val="000000" w:themeColor="text1"/>
        </w:rPr>
        <w:t>высш</w:t>
      </w:r>
      <w:proofErr w:type="spellEnd"/>
      <w:r w:rsidRPr="005E57E3">
        <w:rPr>
          <w:color w:val="000000" w:themeColor="text1"/>
        </w:rPr>
        <w:t xml:space="preserve">. учеб. заведений. - 3-е </w:t>
      </w:r>
      <w:proofErr w:type="gramStart"/>
      <w:r w:rsidRPr="005E57E3">
        <w:rPr>
          <w:color w:val="000000" w:themeColor="text1"/>
        </w:rPr>
        <w:t>изд. ;</w:t>
      </w:r>
      <w:proofErr w:type="gramEnd"/>
      <w:r w:rsidRPr="005E57E3">
        <w:rPr>
          <w:color w:val="000000" w:themeColor="text1"/>
        </w:rPr>
        <w:t xml:space="preserve"> </w:t>
      </w:r>
      <w:proofErr w:type="spellStart"/>
      <w:r w:rsidRPr="005E57E3">
        <w:rPr>
          <w:color w:val="000000" w:themeColor="text1"/>
        </w:rPr>
        <w:t>перераб</w:t>
      </w:r>
      <w:proofErr w:type="spellEnd"/>
      <w:r w:rsidRPr="005E57E3">
        <w:rPr>
          <w:color w:val="000000" w:themeColor="text1"/>
        </w:rPr>
        <w:t xml:space="preserve">. и доп. - М. : </w:t>
      </w:r>
      <w:proofErr w:type="spellStart"/>
      <w:r w:rsidRPr="005E57E3">
        <w:rPr>
          <w:color w:val="000000" w:themeColor="text1"/>
        </w:rPr>
        <w:t>Юрайт</w:t>
      </w:r>
      <w:proofErr w:type="spellEnd"/>
      <w:r w:rsidRPr="005E57E3">
        <w:rPr>
          <w:color w:val="000000" w:themeColor="text1"/>
        </w:rPr>
        <w:t xml:space="preserve">, 2005. - 399 с. - (М-во образования </w:t>
      </w:r>
      <w:proofErr w:type="gramStart"/>
      <w:r w:rsidRPr="005E57E3">
        <w:rPr>
          <w:color w:val="000000" w:themeColor="text1"/>
        </w:rPr>
        <w:t>РФ )</w:t>
      </w:r>
      <w:proofErr w:type="gramEnd"/>
      <w:r w:rsidRPr="005E57E3">
        <w:rPr>
          <w:color w:val="000000" w:themeColor="text1"/>
        </w:rPr>
        <w:t>. - ISBN 5-94879-217-Х: 118-</w:t>
      </w:r>
      <w:proofErr w:type="gramStart"/>
      <w:r w:rsidRPr="005E57E3">
        <w:rPr>
          <w:color w:val="000000" w:themeColor="text1"/>
        </w:rPr>
        <w:t>25 :</w:t>
      </w:r>
      <w:proofErr w:type="gramEnd"/>
      <w:r w:rsidRPr="005E57E3">
        <w:rPr>
          <w:color w:val="000000" w:themeColor="text1"/>
        </w:rPr>
        <w:t xml:space="preserve"> 118-25. </w:t>
      </w:r>
    </w:p>
    <w:p w:rsidR="00216024" w:rsidRPr="005E57E3" w:rsidRDefault="00216024" w:rsidP="00216024">
      <w:pPr>
        <w:pStyle w:val="aa"/>
        <w:numPr>
          <w:ilvl w:val="0"/>
          <w:numId w:val="40"/>
        </w:numPr>
        <w:spacing w:after="0"/>
        <w:rPr>
          <w:rStyle w:val="a9"/>
          <w:rFonts w:ascii="Times New Roman" w:hAnsi="Times New Roman"/>
          <w:color w:val="333333"/>
          <w:sz w:val="24"/>
          <w:szCs w:val="24"/>
          <w:shd w:val="clear" w:color="auto" w:fill="F7F7F7"/>
        </w:rPr>
      </w:pPr>
      <w:r w:rsidRPr="005E57E3">
        <w:rPr>
          <w:rFonts w:ascii="Times New Roman" w:hAnsi="Times New Roman"/>
          <w:color w:val="333333"/>
          <w:sz w:val="24"/>
          <w:szCs w:val="24"/>
          <w:shd w:val="clear" w:color="auto" w:fill="F7F7F7"/>
        </w:rPr>
        <w:t>Баскакова О.В.,</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Экономика</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предприятия</w:t>
      </w:r>
      <w:r w:rsidRPr="005E57E3">
        <w:rPr>
          <w:rStyle w:val="apple-converted-space"/>
          <w:rFonts w:ascii="Times New Roman" w:hAnsi="Times New Roman"/>
          <w:color w:val="333333"/>
          <w:sz w:val="24"/>
          <w:szCs w:val="24"/>
          <w:shd w:val="clear" w:color="auto" w:fill="F7F7F7"/>
        </w:rPr>
        <w:t> </w:t>
      </w:r>
      <w:r w:rsidRPr="005E57E3">
        <w:rPr>
          <w:rFonts w:ascii="Times New Roman" w:hAnsi="Times New Roman"/>
          <w:color w:val="333333"/>
          <w:sz w:val="24"/>
          <w:szCs w:val="24"/>
          <w:shd w:val="clear" w:color="auto" w:fill="F7F7F7"/>
        </w:rPr>
        <w:t>(</w:t>
      </w:r>
      <w:r w:rsidRPr="005E57E3">
        <w:rPr>
          <w:rStyle w:val="hilight"/>
          <w:rFonts w:ascii="Times New Roman" w:hAnsi="Times New Roman"/>
          <w:color w:val="333333"/>
          <w:sz w:val="24"/>
          <w:szCs w:val="24"/>
          <w:shd w:val="clear" w:color="auto" w:fill="F7F7F7"/>
        </w:rPr>
        <w:t>организации</w:t>
      </w:r>
      <w:r w:rsidRPr="005E57E3">
        <w:rPr>
          <w:rFonts w:ascii="Times New Roman" w:hAnsi="Times New Roman"/>
          <w:color w:val="333333"/>
          <w:sz w:val="24"/>
          <w:szCs w:val="24"/>
          <w:shd w:val="clear" w:color="auto" w:fill="F7F7F7"/>
        </w:rPr>
        <w:t xml:space="preserve">) [Электронный ресурс] / Баскакова О. В. - </w:t>
      </w:r>
      <w:proofErr w:type="gramStart"/>
      <w:r w:rsidRPr="005E57E3">
        <w:rPr>
          <w:rFonts w:ascii="Times New Roman" w:hAnsi="Times New Roman"/>
          <w:color w:val="333333"/>
          <w:sz w:val="24"/>
          <w:szCs w:val="24"/>
          <w:shd w:val="clear" w:color="auto" w:fill="F7F7F7"/>
        </w:rPr>
        <w:t>М. :</w:t>
      </w:r>
      <w:proofErr w:type="gramEnd"/>
      <w:r w:rsidRPr="005E57E3">
        <w:rPr>
          <w:rFonts w:ascii="Times New Roman" w:hAnsi="Times New Roman"/>
          <w:color w:val="333333"/>
          <w:sz w:val="24"/>
          <w:szCs w:val="24"/>
          <w:shd w:val="clear" w:color="auto" w:fill="F7F7F7"/>
        </w:rPr>
        <w:t xml:space="preserve"> Дашков и К, 2013. - 372 с. - ISBN 978-5-394-01688-2 - Режим доступа: </w:t>
      </w:r>
      <w:hyperlink r:id="rId6" w:history="1">
        <w:r w:rsidRPr="005E57E3">
          <w:rPr>
            <w:rStyle w:val="a9"/>
            <w:rFonts w:ascii="Times New Roman" w:hAnsi="Times New Roman"/>
            <w:sz w:val="24"/>
            <w:szCs w:val="24"/>
            <w:shd w:val="clear" w:color="auto" w:fill="F7F7F7"/>
          </w:rPr>
          <w:t>http://www.studentlibrary.ru/book/ISBN9785394016882.html</w:t>
        </w:r>
      </w:hyperlink>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Бортис</w:t>
      </w:r>
      <w:proofErr w:type="spellEnd"/>
      <w:r w:rsidRPr="005E57E3">
        <w:rPr>
          <w:rFonts w:ascii="Times New Roman" w:hAnsi="Times New Roman"/>
          <w:bCs/>
          <w:color w:val="000000" w:themeColor="text1"/>
          <w:sz w:val="24"/>
          <w:szCs w:val="24"/>
        </w:rPr>
        <w:t>, Г.</w:t>
      </w:r>
      <w:r w:rsidRPr="005E57E3">
        <w:rPr>
          <w:rFonts w:ascii="Times New Roman" w:hAnsi="Times New Roman"/>
          <w:color w:val="000000" w:themeColor="text1"/>
          <w:sz w:val="24"/>
          <w:szCs w:val="24"/>
        </w:rPr>
        <w:t xml:space="preserve"> Институции, поведение и экономическая </w:t>
      </w:r>
      <w:proofErr w:type="gramStart"/>
      <w:r w:rsidRPr="005E57E3">
        <w:rPr>
          <w:rFonts w:ascii="Times New Roman" w:hAnsi="Times New Roman"/>
          <w:color w:val="000000" w:themeColor="text1"/>
          <w:sz w:val="24"/>
          <w:szCs w:val="24"/>
        </w:rPr>
        <w:t>теория :</w:t>
      </w:r>
      <w:proofErr w:type="gramEnd"/>
      <w:r w:rsidRPr="005E57E3">
        <w:rPr>
          <w:rFonts w:ascii="Times New Roman" w:hAnsi="Times New Roman"/>
          <w:color w:val="000000" w:themeColor="text1"/>
          <w:sz w:val="24"/>
          <w:szCs w:val="24"/>
        </w:rPr>
        <w:t xml:space="preserve"> вклад в классико-кейнсианскую политическую экономию / пер. с англ. Е. Первухиной, Т. </w:t>
      </w:r>
      <w:proofErr w:type="spellStart"/>
      <w:r w:rsidRPr="005E57E3">
        <w:rPr>
          <w:rFonts w:ascii="Times New Roman" w:hAnsi="Times New Roman"/>
          <w:color w:val="000000" w:themeColor="text1"/>
          <w:sz w:val="24"/>
          <w:szCs w:val="24"/>
        </w:rPr>
        <w:t>Бардадым</w:t>
      </w:r>
      <w:proofErr w:type="spellEnd"/>
      <w:r w:rsidRPr="005E57E3">
        <w:rPr>
          <w:rFonts w:ascii="Times New Roman" w:hAnsi="Times New Roman"/>
          <w:color w:val="000000" w:themeColor="text1"/>
          <w:sz w:val="24"/>
          <w:szCs w:val="24"/>
        </w:rPr>
        <w:t xml:space="preserve">. - </w:t>
      </w:r>
      <w:proofErr w:type="gramStart"/>
      <w:r w:rsidRPr="005E57E3">
        <w:rPr>
          <w:rFonts w:ascii="Times New Roman" w:hAnsi="Times New Roman"/>
          <w:color w:val="000000" w:themeColor="text1"/>
          <w:sz w:val="24"/>
          <w:szCs w:val="24"/>
        </w:rPr>
        <w:t>Киев :</w:t>
      </w:r>
      <w:proofErr w:type="gramEnd"/>
      <w:r w:rsidRPr="005E57E3">
        <w:rPr>
          <w:rFonts w:ascii="Times New Roman" w:hAnsi="Times New Roman"/>
          <w:color w:val="000000" w:themeColor="text1"/>
          <w:sz w:val="24"/>
          <w:szCs w:val="24"/>
        </w:rPr>
        <w:t xml:space="preserve"> Киевская </w:t>
      </w:r>
      <w:proofErr w:type="spellStart"/>
      <w:r w:rsidRPr="005E57E3">
        <w:rPr>
          <w:rFonts w:ascii="Times New Roman" w:hAnsi="Times New Roman"/>
          <w:color w:val="000000" w:themeColor="text1"/>
          <w:sz w:val="24"/>
          <w:szCs w:val="24"/>
        </w:rPr>
        <w:t>Могилянская</w:t>
      </w:r>
      <w:proofErr w:type="spellEnd"/>
      <w:r w:rsidRPr="005E57E3">
        <w:rPr>
          <w:rFonts w:ascii="Times New Roman" w:hAnsi="Times New Roman"/>
          <w:color w:val="000000" w:themeColor="text1"/>
          <w:sz w:val="24"/>
          <w:szCs w:val="24"/>
        </w:rPr>
        <w:t xml:space="preserve"> академия, 2009. - 598 с. - ISBN 978-966-518-492-8: 141-</w:t>
      </w:r>
      <w:proofErr w:type="gramStart"/>
      <w:r w:rsidRPr="005E57E3">
        <w:rPr>
          <w:rFonts w:ascii="Times New Roman" w:hAnsi="Times New Roman"/>
          <w:color w:val="000000" w:themeColor="text1"/>
          <w:sz w:val="24"/>
          <w:szCs w:val="24"/>
        </w:rPr>
        <w:t>00 :</w:t>
      </w:r>
      <w:proofErr w:type="gramEnd"/>
      <w:r w:rsidRPr="005E57E3">
        <w:rPr>
          <w:rFonts w:ascii="Times New Roman" w:hAnsi="Times New Roman"/>
          <w:color w:val="000000" w:themeColor="text1"/>
          <w:sz w:val="24"/>
          <w:szCs w:val="24"/>
        </w:rPr>
        <w:t xml:space="preserve"> 141-00. (1 экз.)</w:t>
      </w:r>
    </w:p>
    <w:p w:rsidR="00216024" w:rsidRPr="005E57E3" w:rsidRDefault="00216024" w:rsidP="00216024">
      <w:pPr>
        <w:pStyle w:val="a3"/>
        <w:numPr>
          <w:ilvl w:val="0"/>
          <w:numId w:val="40"/>
        </w:numPr>
        <w:spacing w:before="0" w:beforeAutospacing="0" w:after="0" w:afterAutospacing="0"/>
        <w:jc w:val="both"/>
      </w:pPr>
      <w:r w:rsidRPr="005E57E3">
        <w:rPr>
          <w:color w:val="333333"/>
          <w:shd w:val="clear" w:color="auto" w:fill="F7F7F7"/>
        </w:rPr>
        <w:t>Дубровин И.А.,</w:t>
      </w:r>
      <w:r w:rsidRPr="005E57E3">
        <w:rPr>
          <w:rStyle w:val="apple-converted-space"/>
          <w:color w:val="333333"/>
          <w:shd w:val="clear" w:color="auto" w:fill="F7F7F7"/>
        </w:rPr>
        <w:t> </w:t>
      </w:r>
      <w:r w:rsidRPr="005E57E3">
        <w:rPr>
          <w:rStyle w:val="hilight"/>
          <w:color w:val="333333"/>
          <w:shd w:val="clear" w:color="auto" w:fill="F7F7F7"/>
        </w:rPr>
        <w:t>Экономика</w:t>
      </w:r>
      <w:r w:rsidRPr="005E57E3">
        <w:rPr>
          <w:rStyle w:val="apple-converted-space"/>
          <w:color w:val="333333"/>
          <w:shd w:val="clear" w:color="auto" w:fill="F7F7F7"/>
        </w:rPr>
        <w:t> </w:t>
      </w:r>
      <w:r w:rsidRPr="005E57E3">
        <w:rPr>
          <w:color w:val="333333"/>
          <w:shd w:val="clear" w:color="auto" w:fill="F7F7F7"/>
        </w:rPr>
        <w:t>и</w:t>
      </w:r>
      <w:r w:rsidRPr="005E57E3">
        <w:rPr>
          <w:rStyle w:val="apple-converted-space"/>
          <w:color w:val="333333"/>
          <w:shd w:val="clear" w:color="auto" w:fill="F7F7F7"/>
        </w:rPr>
        <w:t> </w:t>
      </w:r>
      <w:r w:rsidRPr="005E57E3">
        <w:rPr>
          <w:rStyle w:val="hilight"/>
          <w:color w:val="333333"/>
          <w:shd w:val="clear" w:color="auto" w:fill="F7F7F7"/>
        </w:rPr>
        <w:t>организация</w:t>
      </w:r>
      <w:r w:rsidRPr="005E57E3">
        <w:rPr>
          <w:rStyle w:val="apple-converted-space"/>
          <w:color w:val="333333"/>
          <w:shd w:val="clear" w:color="auto" w:fill="F7F7F7"/>
        </w:rPr>
        <w:t> </w:t>
      </w:r>
      <w:r w:rsidRPr="005E57E3">
        <w:rPr>
          <w:rStyle w:val="hilight"/>
          <w:color w:val="333333"/>
          <w:shd w:val="clear" w:color="auto" w:fill="F7F7F7"/>
        </w:rPr>
        <w:t>производства</w:t>
      </w:r>
      <w:r w:rsidRPr="005E57E3">
        <w:rPr>
          <w:color w:val="333333"/>
          <w:shd w:val="clear" w:color="auto" w:fill="F7F7F7"/>
        </w:rPr>
        <w:t xml:space="preserve">. Задачи и упражнения [Электронный ресурс] / И.А. Дубровин, В.А. Бобриков, А.Ф. Евдокимова - </w:t>
      </w:r>
      <w:proofErr w:type="gramStart"/>
      <w:r w:rsidRPr="005E57E3">
        <w:rPr>
          <w:color w:val="333333"/>
          <w:shd w:val="clear" w:color="auto" w:fill="F7F7F7"/>
        </w:rPr>
        <w:t>М. :</w:t>
      </w:r>
      <w:proofErr w:type="gramEnd"/>
      <w:r w:rsidRPr="005E57E3">
        <w:rPr>
          <w:color w:val="333333"/>
          <w:shd w:val="clear" w:color="auto" w:fill="F7F7F7"/>
        </w:rPr>
        <w:t xml:space="preserve"> </w:t>
      </w:r>
      <w:proofErr w:type="spellStart"/>
      <w:r w:rsidRPr="005E57E3">
        <w:rPr>
          <w:color w:val="333333"/>
          <w:shd w:val="clear" w:color="auto" w:fill="F7F7F7"/>
        </w:rPr>
        <w:t>КолосС</w:t>
      </w:r>
      <w:proofErr w:type="spellEnd"/>
      <w:r w:rsidRPr="005E57E3">
        <w:rPr>
          <w:color w:val="333333"/>
          <w:shd w:val="clear" w:color="auto" w:fill="F7F7F7"/>
        </w:rPr>
        <w:t xml:space="preserve">, 2007. - 155 с. (Учебники и учеб. пособия для студентов </w:t>
      </w:r>
      <w:proofErr w:type="spellStart"/>
      <w:r w:rsidRPr="005E57E3">
        <w:rPr>
          <w:color w:val="333333"/>
          <w:shd w:val="clear" w:color="auto" w:fill="F7F7F7"/>
        </w:rPr>
        <w:t>высш</w:t>
      </w:r>
      <w:proofErr w:type="spellEnd"/>
      <w:r w:rsidRPr="005E57E3">
        <w:rPr>
          <w:color w:val="333333"/>
          <w:shd w:val="clear" w:color="auto" w:fill="F7F7F7"/>
        </w:rPr>
        <w:t xml:space="preserve">. учеб. заведений) - ISBN 978-5-9532-0507-8 - Режим доступа: </w:t>
      </w:r>
    </w:p>
    <w:p w:rsidR="00216024" w:rsidRPr="005E57E3" w:rsidRDefault="00216024" w:rsidP="00216024">
      <w:pPr>
        <w:pStyle w:val="a3"/>
        <w:numPr>
          <w:ilvl w:val="0"/>
          <w:numId w:val="40"/>
        </w:numPr>
        <w:spacing w:before="0" w:beforeAutospacing="0" w:after="0" w:afterAutospacing="0"/>
        <w:jc w:val="both"/>
        <w:rPr>
          <w:color w:val="000000" w:themeColor="text1"/>
        </w:rPr>
      </w:pPr>
      <w:r w:rsidRPr="005E57E3">
        <w:rPr>
          <w:bCs/>
          <w:color w:val="000000" w:themeColor="text1"/>
        </w:rPr>
        <w:t>Словарь современной экономической теории Макмиллана</w:t>
      </w:r>
      <w:r w:rsidRPr="005E57E3">
        <w:rPr>
          <w:color w:val="000000" w:themeColor="text1"/>
        </w:rPr>
        <w:t xml:space="preserve"> / под ред. Дэвида У. Пирса. - </w:t>
      </w:r>
      <w:proofErr w:type="gramStart"/>
      <w:r w:rsidRPr="005E57E3">
        <w:rPr>
          <w:color w:val="000000" w:themeColor="text1"/>
        </w:rPr>
        <w:t>М. :</w:t>
      </w:r>
      <w:proofErr w:type="gramEnd"/>
      <w:r w:rsidRPr="005E57E3">
        <w:rPr>
          <w:color w:val="000000" w:themeColor="text1"/>
        </w:rPr>
        <w:t xml:space="preserve"> ИНФРА-М, 1997. - 608 с. - (Б-ка словарей "ИНФРА-М"). - ISBN 5-86225-453-6: 77-</w:t>
      </w:r>
      <w:proofErr w:type="gramStart"/>
      <w:r w:rsidRPr="005E57E3">
        <w:rPr>
          <w:color w:val="000000" w:themeColor="text1"/>
        </w:rPr>
        <w:t>00 :</w:t>
      </w:r>
      <w:proofErr w:type="gramEnd"/>
      <w:r w:rsidRPr="005E57E3">
        <w:rPr>
          <w:color w:val="000000" w:themeColor="text1"/>
        </w:rPr>
        <w:t xml:space="preserve"> 77-00. (1экз.)</w:t>
      </w:r>
    </w:p>
    <w:p w:rsidR="00216024" w:rsidRPr="005E57E3" w:rsidRDefault="00216024" w:rsidP="00216024">
      <w:pPr>
        <w:pStyle w:val="aa"/>
        <w:numPr>
          <w:ilvl w:val="0"/>
          <w:numId w:val="40"/>
        </w:numPr>
        <w:spacing w:after="0"/>
        <w:rPr>
          <w:rStyle w:val="a9"/>
          <w:rFonts w:ascii="Times New Roman" w:hAnsi="Times New Roman"/>
          <w:color w:val="333333"/>
          <w:sz w:val="24"/>
          <w:szCs w:val="24"/>
          <w:shd w:val="clear" w:color="auto" w:fill="F7F7F7"/>
        </w:rPr>
      </w:pPr>
      <w:proofErr w:type="spellStart"/>
      <w:r w:rsidRPr="005E57E3">
        <w:rPr>
          <w:rFonts w:ascii="Times New Roman" w:hAnsi="Times New Roman"/>
          <w:color w:val="333333"/>
          <w:sz w:val="24"/>
          <w:szCs w:val="24"/>
          <w:shd w:val="clear" w:color="auto" w:fill="F7F7F7"/>
        </w:rPr>
        <w:lastRenderedPageBreak/>
        <w:t>Кусакина</w:t>
      </w:r>
      <w:proofErr w:type="spellEnd"/>
      <w:r w:rsidRPr="005E57E3">
        <w:rPr>
          <w:rFonts w:ascii="Times New Roman" w:hAnsi="Times New Roman"/>
          <w:color w:val="333333"/>
          <w:sz w:val="24"/>
          <w:szCs w:val="24"/>
          <w:shd w:val="clear" w:color="auto" w:fill="F7F7F7"/>
        </w:rPr>
        <w:t xml:space="preserve"> О.Н.,</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Экономика</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предприятия</w:t>
      </w:r>
      <w:r w:rsidRPr="005E57E3">
        <w:rPr>
          <w:rStyle w:val="apple-converted-space"/>
          <w:rFonts w:ascii="Times New Roman" w:hAnsi="Times New Roman"/>
          <w:color w:val="333333"/>
          <w:sz w:val="24"/>
          <w:szCs w:val="24"/>
          <w:shd w:val="clear" w:color="auto" w:fill="F7F7F7"/>
        </w:rPr>
        <w:t> </w:t>
      </w:r>
      <w:r w:rsidRPr="005E57E3">
        <w:rPr>
          <w:rFonts w:ascii="Times New Roman" w:hAnsi="Times New Roman"/>
          <w:color w:val="333333"/>
          <w:sz w:val="24"/>
          <w:szCs w:val="24"/>
          <w:shd w:val="clear" w:color="auto" w:fill="F7F7F7"/>
        </w:rPr>
        <w:t>[Электронный ресурс]: учебное пособие для аспирантов всех форм обучения направления 38.06.01 -</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Экономика</w:t>
      </w:r>
      <w:r w:rsidRPr="005E57E3">
        <w:rPr>
          <w:rStyle w:val="apple-converted-space"/>
          <w:rFonts w:ascii="Times New Roman" w:hAnsi="Times New Roman"/>
          <w:color w:val="333333"/>
          <w:sz w:val="24"/>
          <w:szCs w:val="24"/>
          <w:shd w:val="clear" w:color="auto" w:fill="F7F7F7"/>
        </w:rPr>
        <w:t> </w:t>
      </w:r>
      <w:r w:rsidRPr="005E57E3">
        <w:rPr>
          <w:rFonts w:ascii="Times New Roman" w:hAnsi="Times New Roman"/>
          <w:color w:val="333333"/>
          <w:sz w:val="24"/>
          <w:szCs w:val="24"/>
          <w:shd w:val="clear" w:color="auto" w:fill="F7F7F7"/>
        </w:rPr>
        <w:t xml:space="preserve">/ О.Н. </w:t>
      </w:r>
      <w:proofErr w:type="spellStart"/>
      <w:r w:rsidRPr="005E57E3">
        <w:rPr>
          <w:rFonts w:ascii="Times New Roman" w:hAnsi="Times New Roman"/>
          <w:color w:val="333333"/>
          <w:sz w:val="24"/>
          <w:szCs w:val="24"/>
          <w:shd w:val="clear" w:color="auto" w:fill="F7F7F7"/>
        </w:rPr>
        <w:t>Кусакина</w:t>
      </w:r>
      <w:proofErr w:type="spellEnd"/>
      <w:r w:rsidRPr="005E57E3">
        <w:rPr>
          <w:rFonts w:ascii="Times New Roman" w:hAnsi="Times New Roman"/>
          <w:color w:val="333333"/>
          <w:sz w:val="24"/>
          <w:szCs w:val="24"/>
          <w:shd w:val="clear" w:color="auto" w:fill="F7F7F7"/>
        </w:rPr>
        <w:t xml:space="preserve">, О.А. Чередниченко, Ю.В. </w:t>
      </w:r>
      <w:proofErr w:type="spellStart"/>
      <w:r w:rsidRPr="005E57E3">
        <w:rPr>
          <w:rFonts w:ascii="Times New Roman" w:hAnsi="Times New Roman"/>
          <w:color w:val="333333"/>
          <w:sz w:val="24"/>
          <w:szCs w:val="24"/>
          <w:shd w:val="clear" w:color="auto" w:fill="F7F7F7"/>
        </w:rPr>
        <w:t>Рыбасова</w:t>
      </w:r>
      <w:proofErr w:type="spellEnd"/>
      <w:r w:rsidRPr="005E57E3">
        <w:rPr>
          <w:rFonts w:ascii="Times New Roman" w:hAnsi="Times New Roman"/>
          <w:color w:val="333333"/>
          <w:sz w:val="24"/>
          <w:szCs w:val="24"/>
          <w:shd w:val="clear" w:color="auto" w:fill="F7F7F7"/>
        </w:rPr>
        <w:t xml:space="preserve">, В.В. Куренная, С.В. </w:t>
      </w:r>
      <w:proofErr w:type="spellStart"/>
      <w:r w:rsidRPr="005E57E3">
        <w:rPr>
          <w:rFonts w:ascii="Times New Roman" w:hAnsi="Times New Roman"/>
          <w:color w:val="333333"/>
          <w:sz w:val="24"/>
          <w:szCs w:val="24"/>
          <w:shd w:val="clear" w:color="auto" w:fill="F7F7F7"/>
        </w:rPr>
        <w:t>Аливанова</w:t>
      </w:r>
      <w:proofErr w:type="spellEnd"/>
      <w:r w:rsidRPr="005E57E3">
        <w:rPr>
          <w:rFonts w:ascii="Times New Roman" w:hAnsi="Times New Roman"/>
          <w:color w:val="333333"/>
          <w:sz w:val="24"/>
          <w:szCs w:val="24"/>
          <w:shd w:val="clear" w:color="auto" w:fill="F7F7F7"/>
        </w:rPr>
        <w:t xml:space="preserve">, Ю.А. Гунько - </w:t>
      </w:r>
      <w:proofErr w:type="gramStart"/>
      <w:r w:rsidRPr="005E57E3">
        <w:rPr>
          <w:rFonts w:ascii="Times New Roman" w:hAnsi="Times New Roman"/>
          <w:color w:val="333333"/>
          <w:sz w:val="24"/>
          <w:szCs w:val="24"/>
          <w:shd w:val="clear" w:color="auto" w:fill="F7F7F7"/>
        </w:rPr>
        <w:t>Ставрополь :</w:t>
      </w:r>
      <w:proofErr w:type="gramEnd"/>
      <w:r w:rsidRPr="005E57E3">
        <w:rPr>
          <w:rFonts w:ascii="Times New Roman" w:hAnsi="Times New Roman"/>
          <w:color w:val="333333"/>
          <w:sz w:val="24"/>
          <w:szCs w:val="24"/>
          <w:shd w:val="clear" w:color="auto" w:fill="F7F7F7"/>
        </w:rPr>
        <w:t xml:space="preserve"> АГРУС Ставропольского гос. аграрного ун-та, 2015. - 130 с. - ISBN --Режим </w:t>
      </w:r>
      <w:proofErr w:type="spellStart"/>
      <w:r w:rsidRPr="005E57E3">
        <w:rPr>
          <w:rFonts w:ascii="Times New Roman" w:hAnsi="Times New Roman"/>
          <w:color w:val="333333"/>
          <w:sz w:val="24"/>
          <w:szCs w:val="24"/>
          <w:shd w:val="clear" w:color="auto" w:fill="F7F7F7"/>
        </w:rPr>
        <w:t>доступа:</w:t>
      </w:r>
      <w:hyperlink r:id="rId7" w:history="1">
        <w:r w:rsidRPr="005E57E3">
          <w:rPr>
            <w:rStyle w:val="a9"/>
            <w:rFonts w:ascii="Times New Roman" w:hAnsi="Times New Roman"/>
            <w:sz w:val="24"/>
            <w:szCs w:val="24"/>
            <w:shd w:val="clear" w:color="auto" w:fill="F7F7F7"/>
          </w:rPr>
          <w:t>http</w:t>
        </w:r>
        <w:proofErr w:type="spellEnd"/>
        <w:r w:rsidRPr="005E57E3">
          <w:rPr>
            <w:rStyle w:val="a9"/>
            <w:rFonts w:ascii="Times New Roman" w:hAnsi="Times New Roman"/>
            <w:sz w:val="24"/>
            <w:szCs w:val="24"/>
            <w:shd w:val="clear" w:color="auto" w:fill="F7F7F7"/>
          </w:rPr>
          <w:t>://www.studentlibrary.ru/book/stavgau_0079.html</w:t>
        </w:r>
      </w:hyperlink>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Котлер</w:t>
      </w:r>
      <w:proofErr w:type="spellEnd"/>
      <w:r w:rsidRPr="005E57E3">
        <w:rPr>
          <w:rFonts w:ascii="Times New Roman" w:hAnsi="Times New Roman"/>
          <w:bCs/>
          <w:color w:val="000000" w:themeColor="text1"/>
          <w:sz w:val="24"/>
          <w:szCs w:val="24"/>
        </w:rPr>
        <w:t>, Ф</w:t>
      </w:r>
      <w:r w:rsidRPr="005E57E3">
        <w:rPr>
          <w:rFonts w:ascii="Times New Roman" w:hAnsi="Times New Roman"/>
          <w:b/>
          <w:bCs/>
          <w:color w:val="000000" w:themeColor="text1"/>
          <w:sz w:val="24"/>
          <w:szCs w:val="24"/>
        </w:rPr>
        <w:t>.</w:t>
      </w:r>
      <w:r w:rsidRPr="005E57E3">
        <w:rPr>
          <w:rFonts w:ascii="Times New Roman" w:hAnsi="Times New Roman"/>
          <w:color w:val="000000" w:themeColor="text1"/>
          <w:sz w:val="24"/>
          <w:szCs w:val="24"/>
        </w:rPr>
        <w:t xml:space="preserve"> Маркетинг. Менеджмент. - 12-е изд. - М.- СПб. </w:t>
      </w:r>
      <w:proofErr w:type="gramStart"/>
      <w:r w:rsidRPr="005E57E3">
        <w:rPr>
          <w:rFonts w:ascii="Times New Roman" w:hAnsi="Times New Roman"/>
          <w:color w:val="000000" w:themeColor="text1"/>
          <w:sz w:val="24"/>
          <w:szCs w:val="24"/>
        </w:rPr>
        <w:t>[ и</w:t>
      </w:r>
      <w:proofErr w:type="gramEnd"/>
      <w:r w:rsidRPr="005E57E3">
        <w:rPr>
          <w:rFonts w:ascii="Times New Roman" w:hAnsi="Times New Roman"/>
          <w:color w:val="000000" w:themeColor="text1"/>
          <w:sz w:val="24"/>
          <w:szCs w:val="24"/>
        </w:rPr>
        <w:t xml:space="preserve"> др.] : Питер, 2009. - 816 с. - (Классический зарубежных учебник. (Б-ка Российской ассоциации маркетинга)). - ISBN 978-5-469-00989-4 (3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Котлер</w:t>
      </w:r>
      <w:proofErr w:type="spellEnd"/>
      <w:r w:rsidRPr="005E57E3">
        <w:rPr>
          <w:rFonts w:ascii="Times New Roman" w:hAnsi="Times New Roman"/>
          <w:bCs/>
          <w:color w:val="000000" w:themeColor="text1"/>
          <w:sz w:val="24"/>
          <w:szCs w:val="24"/>
        </w:rPr>
        <w:t>, Ф.</w:t>
      </w:r>
      <w:r w:rsidRPr="005E57E3">
        <w:rPr>
          <w:rFonts w:ascii="Times New Roman" w:hAnsi="Times New Roman"/>
          <w:color w:val="000000" w:themeColor="text1"/>
          <w:sz w:val="24"/>
          <w:szCs w:val="24"/>
        </w:rPr>
        <w:t xml:space="preserve"> Маркетинг для государственных и общественных </w:t>
      </w:r>
      <w:proofErr w:type="gramStart"/>
      <w:r w:rsidRPr="005E57E3">
        <w:rPr>
          <w:rFonts w:ascii="Times New Roman" w:hAnsi="Times New Roman"/>
          <w:color w:val="000000" w:themeColor="text1"/>
          <w:sz w:val="24"/>
          <w:szCs w:val="24"/>
        </w:rPr>
        <w:t>организаций :</w:t>
      </w:r>
      <w:proofErr w:type="gramEnd"/>
      <w:r w:rsidRPr="005E57E3">
        <w:rPr>
          <w:rFonts w:ascii="Times New Roman" w:hAnsi="Times New Roman"/>
          <w:color w:val="000000" w:themeColor="text1"/>
          <w:sz w:val="24"/>
          <w:szCs w:val="24"/>
        </w:rPr>
        <w:t xml:space="preserve"> пер. с англ. / под ред. С.Г. </w:t>
      </w:r>
      <w:proofErr w:type="spellStart"/>
      <w:r w:rsidRPr="005E57E3">
        <w:rPr>
          <w:rFonts w:ascii="Times New Roman" w:hAnsi="Times New Roman"/>
          <w:color w:val="000000" w:themeColor="text1"/>
          <w:sz w:val="24"/>
          <w:szCs w:val="24"/>
        </w:rPr>
        <w:t>Божук</w:t>
      </w:r>
      <w:proofErr w:type="spellEnd"/>
      <w:r w:rsidRPr="005E57E3">
        <w:rPr>
          <w:rFonts w:ascii="Times New Roman" w:hAnsi="Times New Roman"/>
          <w:color w:val="000000" w:themeColor="text1"/>
          <w:sz w:val="24"/>
          <w:szCs w:val="24"/>
        </w:rPr>
        <w:t>. - СПб</w:t>
      </w:r>
      <w:proofErr w:type="gramStart"/>
      <w:r w:rsidRPr="005E57E3">
        <w:rPr>
          <w:rFonts w:ascii="Times New Roman" w:hAnsi="Times New Roman"/>
          <w:color w:val="000000" w:themeColor="text1"/>
          <w:sz w:val="24"/>
          <w:szCs w:val="24"/>
        </w:rPr>
        <w:t>. :</w:t>
      </w:r>
      <w:proofErr w:type="gramEnd"/>
      <w:r w:rsidRPr="005E57E3">
        <w:rPr>
          <w:rFonts w:ascii="Times New Roman" w:hAnsi="Times New Roman"/>
          <w:color w:val="000000" w:themeColor="text1"/>
          <w:sz w:val="24"/>
          <w:szCs w:val="24"/>
        </w:rPr>
        <w:t xml:space="preserve"> Питер, 2008. - 384 с. - (Маркетинг для профессионалов). - ISBN 978-5-91180-361-2: (15 </w:t>
      </w:r>
      <w:proofErr w:type="spellStart"/>
      <w:r w:rsidRPr="005E57E3">
        <w:rPr>
          <w:rFonts w:ascii="Times New Roman" w:hAnsi="Times New Roman"/>
          <w:color w:val="000000" w:themeColor="text1"/>
          <w:sz w:val="24"/>
          <w:szCs w:val="24"/>
        </w:rPr>
        <w:t>экз</w:t>
      </w:r>
      <w:proofErr w:type="spellEnd"/>
      <w:r w:rsidRPr="005E57E3">
        <w:rPr>
          <w:rFonts w:ascii="Times New Roman" w:hAnsi="Times New Roman"/>
          <w:color w:val="000000" w:themeColor="text1"/>
          <w:sz w:val="24"/>
          <w:szCs w:val="24"/>
        </w:rPr>
        <w:t>)</w:t>
      </w:r>
    </w:p>
    <w:p w:rsidR="00216024" w:rsidRPr="005E57E3" w:rsidRDefault="00216024" w:rsidP="00216024">
      <w:pPr>
        <w:pStyle w:val="aa"/>
        <w:numPr>
          <w:ilvl w:val="0"/>
          <w:numId w:val="40"/>
        </w:numPr>
        <w:tabs>
          <w:tab w:val="left" w:pos="993"/>
        </w:tabs>
        <w:jc w:val="both"/>
        <w:rPr>
          <w:rFonts w:ascii="Times New Roman" w:hAnsi="Times New Roman"/>
          <w:sz w:val="24"/>
        </w:rPr>
      </w:pPr>
      <w:r w:rsidRPr="005E57E3">
        <w:rPr>
          <w:rFonts w:ascii="Times New Roman" w:hAnsi="Times New Roman"/>
          <w:sz w:val="24"/>
        </w:rPr>
        <w:t xml:space="preserve">Лебедев С.А. Научный метод: история и теория. М.: Проспект, 2018. </w:t>
      </w:r>
      <w:r w:rsidRPr="005E57E3">
        <w:rPr>
          <w:rFonts w:ascii="Times New Roman" w:hAnsi="Times New Roman"/>
          <w:sz w:val="24"/>
          <w:lang w:val="en-US"/>
        </w:rPr>
        <w:t>URL</w:t>
      </w:r>
      <w:r w:rsidRPr="005E57E3">
        <w:rPr>
          <w:rFonts w:ascii="Times New Roman" w:hAnsi="Times New Roman"/>
          <w:sz w:val="24"/>
        </w:rPr>
        <w:t>:</w:t>
      </w:r>
      <w:r w:rsidRPr="005E57E3">
        <w:rPr>
          <w:sz w:val="24"/>
        </w:rPr>
        <w:t xml:space="preserve"> </w:t>
      </w:r>
      <w:hyperlink r:id="rId8" w:history="1">
        <w:r w:rsidRPr="005E57E3">
          <w:rPr>
            <w:rStyle w:val="a9"/>
            <w:rFonts w:ascii="Times New Roman" w:hAnsi="Times New Roman"/>
            <w:sz w:val="24"/>
            <w:szCs w:val="24"/>
          </w:rPr>
          <w:t>http://www.studentlibrary.ru/book/ISBN9785392241798.html</w:t>
        </w:r>
      </w:hyperlink>
      <w:r w:rsidRPr="005E57E3">
        <w:t xml:space="preserve"> </w:t>
      </w:r>
      <w:r w:rsidRPr="005E57E3">
        <w:rPr>
          <w:rFonts w:ascii="Times New Roman" w:hAnsi="Times New Roman"/>
          <w:sz w:val="24"/>
        </w:rPr>
        <w:t>(ЭБС «Консультант студента»).</w:t>
      </w:r>
    </w:p>
    <w:p w:rsidR="00216024" w:rsidRPr="005E57E3" w:rsidRDefault="00216024" w:rsidP="00216024">
      <w:pPr>
        <w:pStyle w:val="aa"/>
        <w:numPr>
          <w:ilvl w:val="0"/>
          <w:numId w:val="40"/>
        </w:numPr>
        <w:spacing w:after="0"/>
        <w:rPr>
          <w:rFonts w:ascii="Times New Roman" w:hAnsi="Times New Roman"/>
          <w:color w:val="333333"/>
          <w:sz w:val="24"/>
          <w:szCs w:val="24"/>
          <w:shd w:val="clear" w:color="auto" w:fill="F7F7F7"/>
        </w:rPr>
      </w:pPr>
      <w:r w:rsidRPr="005E57E3">
        <w:rPr>
          <w:rFonts w:ascii="Times New Roman" w:hAnsi="Times New Roman"/>
          <w:bCs/>
          <w:color w:val="000000" w:themeColor="text1"/>
          <w:sz w:val="24"/>
          <w:szCs w:val="24"/>
        </w:rPr>
        <w:t>Учебник по основам экономической теории</w:t>
      </w:r>
      <w:r w:rsidRPr="005E57E3">
        <w:rPr>
          <w:rFonts w:ascii="Times New Roman" w:hAnsi="Times New Roman"/>
          <w:color w:val="000000" w:themeColor="text1"/>
          <w:sz w:val="24"/>
          <w:szCs w:val="24"/>
        </w:rPr>
        <w:t xml:space="preserve"> / авт.: В.Д. </w:t>
      </w:r>
      <w:proofErr w:type="spellStart"/>
      <w:r w:rsidRPr="005E57E3">
        <w:rPr>
          <w:rFonts w:ascii="Times New Roman" w:hAnsi="Times New Roman"/>
          <w:color w:val="000000" w:themeColor="text1"/>
          <w:sz w:val="24"/>
          <w:szCs w:val="24"/>
        </w:rPr>
        <w:t>Камаев</w:t>
      </w:r>
      <w:proofErr w:type="spellEnd"/>
      <w:r w:rsidRPr="005E57E3">
        <w:rPr>
          <w:rFonts w:ascii="Times New Roman" w:hAnsi="Times New Roman"/>
          <w:color w:val="000000" w:themeColor="text1"/>
          <w:sz w:val="24"/>
          <w:szCs w:val="24"/>
        </w:rPr>
        <w:t xml:space="preserve">, В.Ф. Семенова, Д.Е. Сорокин [и др.]. - </w:t>
      </w:r>
      <w:proofErr w:type="gramStart"/>
      <w:r w:rsidRPr="005E57E3">
        <w:rPr>
          <w:rFonts w:ascii="Times New Roman" w:hAnsi="Times New Roman"/>
          <w:color w:val="000000" w:themeColor="text1"/>
          <w:sz w:val="24"/>
          <w:szCs w:val="24"/>
        </w:rPr>
        <w:t>М. :</w:t>
      </w:r>
      <w:proofErr w:type="gramEnd"/>
      <w:r w:rsidRPr="005E57E3">
        <w:rPr>
          <w:rFonts w:ascii="Times New Roman" w:hAnsi="Times New Roman"/>
          <w:color w:val="000000" w:themeColor="text1"/>
          <w:sz w:val="24"/>
          <w:szCs w:val="24"/>
        </w:rPr>
        <w:t xml:space="preserve"> ВЛАДОС, 1995. - 384 с. - ISBN 55-8765-008-9: 5000-</w:t>
      </w:r>
      <w:proofErr w:type="gramStart"/>
      <w:r w:rsidRPr="005E57E3">
        <w:rPr>
          <w:rFonts w:ascii="Times New Roman" w:hAnsi="Times New Roman"/>
          <w:color w:val="000000" w:themeColor="text1"/>
          <w:sz w:val="24"/>
          <w:szCs w:val="24"/>
        </w:rPr>
        <w:t>00 :</w:t>
      </w:r>
      <w:proofErr w:type="gramEnd"/>
      <w:r w:rsidRPr="005E57E3">
        <w:rPr>
          <w:rFonts w:ascii="Times New Roman" w:hAnsi="Times New Roman"/>
          <w:color w:val="000000" w:themeColor="text1"/>
          <w:sz w:val="24"/>
          <w:szCs w:val="24"/>
        </w:rPr>
        <w:t xml:space="preserve"> 5000-00. (2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r w:rsidRPr="005E57E3">
        <w:rPr>
          <w:rFonts w:ascii="Times New Roman" w:hAnsi="Times New Roman"/>
          <w:bCs/>
          <w:color w:val="000000" w:themeColor="text1"/>
          <w:sz w:val="24"/>
          <w:szCs w:val="24"/>
        </w:rPr>
        <w:t>Основы маркетинга</w:t>
      </w:r>
      <w:r w:rsidRPr="005E57E3">
        <w:rPr>
          <w:rFonts w:ascii="Times New Roman" w:hAnsi="Times New Roman"/>
          <w:color w:val="000000" w:themeColor="text1"/>
          <w:sz w:val="24"/>
          <w:szCs w:val="24"/>
        </w:rPr>
        <w:t xml:space="preserve"> / авт.: Ф. </w:t>
      </w:r>
      <w:proofErr w:type="spellStart"/>
      <w:r w:rsidRPr="005E57E3">
        <w:rPr>
          <w:rFonts w:ascii="Times New Roman" w:hAnsi="Times New Roman"/>
          <w:color w:val="000000" w:themeColor="text1"/>
          <w:sz w:val="24"/>
          <w:szCs w:val="24"/>
        </w:rPr>
        <w:t>Котлер</w:t>
      </w:r>
      <w:proofErr w:type="spellEnd"/>
      <w:r w:rsidRPr="005E57E3">
        <w:rPr>
          <w:rFonts w:ascii="Times New Roman" w:hAnsi="Times New Roman"/>
          <w:color w:val="000000" w:themeColor="text1"/>
          <w:sz w:val="24"/>
          <w:szCs w:val="24"/>
        </w:rPr>
        <w:t xml:space="preserve">, Г. </w:t>
      </w:r>
      <w:proofErr w:type="spellStart"/>
      <w:r w:rsidRPr="005E57E3">
        <w:rPr>
          <w:rFonts w:ascii="Times New Roman" w:hAnsi="Times New Roman"/>
          <w:color w:val="000000" w:themeColor="text1"/>
          <w:sz w:val="24"/>
          <w:szCs w:val="24"/>
        </w:rPr>
        <w:t>Армстронг</w:t>
      </w:r>
      <w:proofErr w:type="spellEnd"/>
      <w:r w:rsidRPr="005E57E3">
        <w:rPr>
          <w:rFonts w:ascii="Times New Roman" w:hAnsi="Times New Roman"/>
          <w:color w:val="000000" w:themeColor="text1"/>
          <w:sz w:val="24"/>
          <w:szCs w:val="24"/>
        </w:rPr>
        <w:t xml:space="preserve">, Д. </w:t>
      </w:r>
      <w:proofErr w:type="spellStart"/>
      <w:r w:rsidRPr="005E57E3">
        <w:rPr>
          <w:rFonts w:ascii="Times New Roman" w:hAnsi="Times New Roman"/>
          <w:color w:val="000000" w:themeColor="text1"/>
          <w:sz w:val="24"/>
          <w:szCs w:val="24"/>
        </w:rPr>
        <w:t>Сондерс</w:t>
      </w:r>
      <w:proofErr w:type="spellEnd"/>
      <w:r w:rsidRPr="005E57E3">
        <w:rPr>
          <w:rFonts w:ascii="Times New Roman" w:hAnsi="Times New Roman"/>
          <w:color w:val="000000" w:themeColor="text1"/>
          <w:sz w:val="24"/>
          <w:szCs w:val="24"/>
        </w:rPr>
        <w:t xml:space="preserve"> и др. - 2-е </w:t>
      </w:r>
      <w:proofErr w:type="spellStart"/>
      <w:r w:rsidRPr="005E57E3">
        <w:rPr>
          <w:rFonts w:ascii="Times New Roman" w:hAnsi="Times New Roman"/>
          <w:color w:val="000000" w:themeColor="text1"/>
          <w:sz w:val="24"/>
          <w:szCs w:val="24"/>
        </w:rPr>
        <w:t>европ</w:t>
      </w:r>
      <w:proofErr w:type="spellEnd"/>
      <w:r w:rsidRPr="005E57E3">
        <w:rPr>
          <w:rFonts w:ascii="Times New Roman" w:hAnsi="Times New Roman"/>
          <w:color w:val="000000" w:themeColor="text1"/>
          <w:sz w:val="24"/>
          <w:szCs w:val="24"/>
        </w:rPr>
        <w:t xml:space="preserve">. изд. - М.; </w:t>
      </w:r>
      <w:proofErr w:type="gramStart"/>
      <w:r w:rsidRPr="005E57E3">
        <w:rPr>
          <w:rFonts w:ascii="Times New Roman" w:hAnsi="Times New Roman"/>
          <w:color w:val="000000" w:themeColor="text1"/>
          <w:sz w:val="24"/>
          <w:szCs w:val="24"/>
        </w:rPr>
        <w:t>СПб.;</w:t>
      </w:r>
      <w:proofErr w:type="gramEnd"/>
      <w:r w:rsidRPr="005E57E3">
        <w:rPr>
          <w:rFonts w:ascii="Times New Roman" w:hAnsi="Times New Roman"/>
          <w:color w:val="000000" w:themeColor="text1"/>
          <w:sz w:val="24"/>
          <w:szCs w:val="24"/>
        </w:rPr>
        <w:t xml:space="preserve"> Киев : Вильямс, 2003. - 944 с. – ISBN 5-8459-0088-3: (18 экз.)  </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r w:rsidRPr="005E57E3">
        <w:rPr>
          <w:rFonts w:ascii="Times New Roman" w:hAnsi="Times New Roman"/>
          <w:bCs/>
          <w:color w:val="000000" w:themeColor="text1"/>
          <w:sz w:val="24"/>
          <w:szCs w:val="24"/>
        </w:rPr>
        <w:t xml:space="preserve">Экономическая </w:t>
      </w:r>
      <w:proofErr w:type="gramStart"/>
      <w:r w:rsidRPr="005E57E3">
        <w:rPr>
          <w:rFonts w:ascii="Times New Roman" w:hAnsi="Times New Roman"/>
          <w:bCs/>
          <w:color w:val="000000" w:themeColor="text1"/>
          <w:sz w:val="24"/>
          <w:szCs w:val="24"/>
        </w:rPr>
        <w:t>теория</w:t>
      </w:r>
      <w:r w:rsidRPr="005E57E3">
        <w:rPr>
          <w:rFonts w:ascii="Times New Roman" w:hAnsi="Times New Roman"/>
          <w:color w:val="000000" w:themeColor="text1"/>
          <w:sz w:val="24"/>
          <w:szCs w:val="24"/>
        </w:rPr>
        <w:t xml:space="preserve"> :</w:t>
      </w:r>
      <w:proofErr w:type="gramEnd"/>
      <w:r w:rsidRPr="005E57E3">
        <w:rPr>
          <w:rFonts w:ascii="Times New Roman" w:hAnsi="Times New Roman"/>
          <w:color w:val="000000" w:themeColor="text1"/>
          <w:sz w:val="24"/>
          <w:szCs w:val="24"/>
        </w:rPr>
        <w:t xml:space="preserve"> учеб. для вузов / науч. ред. В.Д. </w:t>
      </w:r>
      <w:proofErr w:type="spellStart"/>
      <w:r w:rsidRPr="005E57E3">
        <w:rPr>
          <w:rFonts w:ascii="Times New Roman" w:hAnsi="Times New Roman"/>
          <w:color w:val="000000" w:themeColor="text1"/>
          <w:sz w:val="24"/>
          <w:szCs w:val="24"/>
        </w:rPr>
        <w:t>Камаев</w:t>
      </w:r>
      <w:proofErr w:type="spellEnd"/>
      <w:r w:rsidRPr="005E57E3">
        <w:rPr>
          <w:rFonts w:ascii="Times New Roman" w:hAnsi="Times New Roman"/>
          <w:color w:val="000000" w:themeColor="text1"/>
          <w:sz w:val="24"/>
          <w:szCs w:val="24"/>
        </w:rPr>
        <w:t xml:space="preserve">. - 4-е </w:t>
      </w:r>
      <w:proofErr w:type="gramStart"/>
      <w:r w:rsidRPr="005E57E3">
        <w:rPr>
          <w:rFonts w:ascii="Times New Roman" w:hAnsi="Times New Roman"/>
          <w:color w:val="000000" w:themeColor="text1"/>
          <w:sz w:val="24"/>
          <w:szCs w:val="24"/>
        </w:rPr>
        <w:t>изд. ;</w:t>
      </w:r>
      <w:proofErr w:type="gramEnd"/>
      <w:r w:rsidRPr="005E57E3">
        <w:rPr>
          <w:rFonts w:ascii="Times New Roman" w:hAnsi="Times New Roman"/>
          <w:color w:val="000000" w:themeColor="text1"/>
          <w:sz w:val="24"/>
          <w:szCs w:val="24"/>
        </w:rPr>
        <w:t xml:space="preserve"> </w:t>
      </w:r>
      <w:proofErr w:type="spellStart"/>
      <w:r w:rsidRPr="005E57E3">
        <w:rPr>
          <w:rFonts w:ascii="Times New Roman" w:hAnsi="Times New Roman"/>
          <w:color w:val="000000" w:themeColor="text1"/>
          <w:sz w:val="24"/>
          <w:szCs w:val="24"/>
        </w:rPr>
        <w:t>перераб</w:t>
      </w:r>
      <w:proofErr w:type="spellEnd"/>
      <w:r w:rsidRPr="005E57E3">
        <w:rPr>
          <w:rFonts w:ascii="Times New Roman" w:hAnsi="Times New Roman"/>
          <w:color w:val="000000" w:themeColor="text1"/>
          <w:sz w:val="24"/>
          <w:szCs w:val="24"/>
        </w:rPr>
        <w:t xml:space="preserve">. и доп. - М. : </w:t>
      </w:r>
      <w:proofErr w:type="spellStart"/>
      <w:r w:rsidRPr="005E57E3">
        <w:rPr>
          <w:rFonts w:ascii="Times New Roman" w:hAnsi="Times New Roman"/>
          <w:color w:val="000000" w:themeColor="text1"/>
          <w:sz w:val="24"/>
          <w:szCs w:val="24"/>
        </w:rPr>
        <w:t>Гуманит</w:t>
      </w:r>
      <w:proofErr w:type="spellEnd"/>
      <w:r w:rsidRPr="005E57E3">
        <w:rPr>
          <w:rFonts w:ascii="Times New Roman" w:hAnsi="Times New Roman"/>
          <w:color w:val="000000" w:themeColor="text1"/>
          <w:sz w:val="24"/>
          <w:szCs w:val="24"/>
        </w:rPr>
        <w:t>. изд. центр ВЛАДОС, 1999. - 640 с. - ISBN 5-691-00040-3: 45-</w:t>
      </w:r>
      <w:proofErr w:type="gramStart"/>
      <w:r w:rsidRPr="005E57E3">
        <w:rPr>
          <w:rFonts w:ascii="Times New Roman" w:hAnsi="Times New Roman"/>
          <w:color w:val="000000" w:themeColor="text1"/>
          <w:sz w:val="24"/>
          <w:szCs w:val="24"/>
        </w:rPr>
        <w:t>00 :</w:t>
      </w:r>
      <w:proofErr w:type="gramEnd"/>
      <w:r w:rsidRPr="005E57E3">
        <w:rPr>
          <w:rFonts w:ascii="Times New Roman" w:hAnsi="Times New Roman"/>
          <w:color w:val="000000" w:themeColor="text1"/>
          <w:sz w:val="24"/>
          <w:szCs w:val="24"/>
        </w:rPr>
        <w:t xml:space="preserve"> 45-00. (16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Мэнкью</w:t>
      </w:r>
      <w:proofErr w:type="spellEnd"/>
      <w:r w:rsidRPr="005E57E3">
        <w:rPr>
          <w:rFonts w:ascii="Times New Roman" w:hAnsi="Times New Roman"/>
          <w:bCs/>
          <w:color w:val="000000" w:themeColor="text1"/>
          <w:sz w:val="24"/>
          <w:szCs w:val="24"/>
        </w:rPr>
        <w:t>, Н. Грегори.</w:t>
      </w:r>
      <w:r w:rsidRPr="005E57E3">
        <w:rPr>
          <w:rFonts w:ascii="Times New Roman" w:hAnsi="Times New Roman"/>
          <w:color w:val="000000" w:themeColor="text1"/>
          <w:sz w:val="24"/>
          <w:szCs w:val="24"/>
        </w:rPr>
        <w:t xml:space="preserve"> Принципы </w:t>
      </w:r>
      <w:proofErr w:type="spellStart"/>
      <w:r w:rsidRPr="005E57E3">
        <w:rPr>
          <w:rFonts w:ascii="Times New Roman" w:hAnsi="Times New Roman"/>
          <w:color w:val="000000" w:themeColor="text1"/>
          <w:sz w:val="24"/>
          <w:szCs w:val="24"/>
        </w:rPr>
        <w:t>экономикс</w:t>
      </w:r>
      <w:proofErr w:type="spellEnd"/>
      <w:r w:rsidRPr="005E57E3">
        <w:rPr>
          <w:rFonts w:ascii="Times New Roman" w:hAnsi="Times New Roman"/>
          <w:color w:val="000000" w:themeColor="text1"/>
          <w:sz w:val="24"/>
          <w:szCs w:val="24"/>
        </w:rPr>
        <w:t>. - 2-е изд. - СПб</w:t>
      </w:r>
      <w:proofErr w:type="gramStart"/>
      <w:r w:rsidRPr="005E57E3">
        <w:rPr>
          <w:rFonts w:ascii="Times New Roman" w:hAnsi="Times New Roman"/>
          <w:color w:val="000000" w:themeColor="text1"/>
          <w:sz w:val="24"/>
          <w:szCs w:val="24"/>
        </w:rPr>
        <w:t>. :</w:t>
      </w:r>
      <w:proofErr w:type="gramEnd"/>
      <w:r w:rsidRPr="005E57E3">
        <w:rPr>
          <w:rFonts w:ascii="Times New Roman" w:hAnsi="Times New Roman"/>
          <w:color w:val="000000" w:themeColor="text1"/>
          <w:sz w:val="24"/>
          <w:szCs w:val="24"/>
        </w:rPr>
        <w:t xml:space="preserve"> Питер, 2004. - 624 с. - (Учебник для вузов). - ISBN 5-94723-406-8: 135-49, 160-00, 217-00, 180-</w:t>
      </w:r>
      <w:proofErr w:type="gramStart"/>
      <w:r w:rsidRPr="005E57E3">
        <w:rPr>
          <w:rFonts w:ascii="Times New Roman" w:hAnsi="Times New Roman"/>
          <w:color w:val="000000" w:themeColor="text1"/>
          <w:sz w:val="24"/>
          <w:szCs w:val="24"/>
        </w:rPr>
        <w:t>00 :</w:t>
      </w:r>
      <w:proofErr w:type="gramEnd"/>
      <w:r w:rsidRPr="005E57E3">
        <w:rPr>
          <w:rFonts w:ascii="Times New Roman" w:hAnsi="Times New Roman"/>
          <w:color w:val="000000" w:themeColor="text1"/>
          <w:sz w:val="24"/>
          <w:szCs w:val="24"/>
        </w:rPr>
        <w:t xml:space="preserve"> 135-49, 160-00, 217-00, 180-00. (74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Мэнкью</w:t>
      </w:r>
      <w:proofErr w:type="spellEnd"/>
      <w:r w:rsidRPr="005E57E3">
        <w:rPr>
          <w:rFonts w:ascii="Times New Roman" w:hAnsi="Times New Roman"/>
          <w:bCs/>
          <w:color w:val="000000" w:themeColor="text1"/>
          <w:sz w:val="24"/>
          <w:szCs w:val="24"/>
        </w:rPr>
        <w:t>, Н. Грегори.</w:t>
      </w:r>
      <w:r w:rsidRPr="005E57E3">
        <w:rPr>
          <w:rFonts w:ascii="Times New Roman" w:hAnsi="Times New Roman"/>
          <w:color w:val="000000" w:themeColor="text1"/>
          <w:sz w:val="24"/>
          <w:szCs w:val="24"/>
        </w:rPr>
        <w:t xml:space="preserve"> Принципы микроэкономики. - 2-е изд. - СПб</w:t>
      </w:r>
      <w:proofErr w:type="gramStart"/>
      <w:r w:rsidRPr="005E57E3">
        <w:rPr>
          <w:rFonts w:ascii="Times New Roman" w:hAnsi="Times New Roman"/>
          <w:color w:val="000000" w:themeColor="text1"/>
          <w:sz w:val="24"/>
          <w:szCs w:val="24"/>
        </w:rPr>
        <w:t>. :</w:t>
      </w:r>
      <w:proofErr w:type="gramEnd"/>
      <w:r w:rsidRPr="005E57E3">
        <w:rPr>
          <w:rFonts w:ascii="Times New Roman" w:hAnsi="Times New Roman"/>
          <w:color w:val="000000" w:themeColor="text1"/>
          <w:sz w:val="24"/>
          <w:szCs w:val="24"/>
        </w:rPr>
        <w:t xml:space="preserve"> Питер, 2003. - 554, [6] </w:t>
      </w:r>
      <w:proofErr w:type="gramStart"/>
      <w:r w:rsidRPr="005E57E3">
        <w:rPr>
          <w:rFonts w:ascii="Times New Roman" w:hAnsi="Times New Roman"/>
          <w:color w:val="000000" w:themeColor="text1"/>
          <w:sz w:val="24"/>
          <w:szCs w:val="24"/>
        </w:rPr>
        <w:t>с. :</w:t>
      </w:r>
      <w:proofErr w:type="gramEnd"/>
      <w:r w:rsidRPr="005E57E3">
        <w:rPr>
          <w:rFonts w:ascii="Times New Roman" w:hAnsi="Times New Roman"/>
          <w:color w:val="000000" w:themeColor="text1"/>
          <w:sz w:val="24"/>
          <w:szCs w:val="24"/>
        </w:rPr>
        <w:t xml:space="preserve"> ил. - (Учебник для вузов). - ISBN 5-94723-417-3: 260-</w:t>
      </w:r>
      <w:proofErr w:type="gramStart"/>
      <w:r w:rsidRPr="005E57E3">
        <w:rPr>
          <w:rFonts w:ascii="Times New Roman" w:hAnsi="Times New Roman"/>
          <w:color w:val="000000" w:themeColor="text1"/>
          <w:sz w:val="24"/>
          <w:szCs w:val="24"/>
        </w:rPr>
        <w:t>00 :</w:t>
      </w:r>
      <w:proofErr w:type="gramEnd"/>
      <w:r w:rsidRPr="005E57E3">
        <w:rPr>
          <w:rFonts w:ascii="Times New Roman" w:hAnsi="Times New Roman"/>
          <w:color w:val="000000" w:themeColor="text1"/>
          <w:sz w:val="24"/>
          <w:szCs w:val="24"/>
        </w:rPr>
        <w:t xml:space="preserve"> 260-00. (1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proofErr w:type="spellStart"/>
      <w:r w:rsidRPr="005E57E3">
        <w:rPr>
          <w:rFonts w:ascii="Times New Roman" w:hAnsi="Times New Roman"/>
          <w:bCs/>
          <w:color w:val="000000" w:themeColor="text1"/>
          <w:sz w:val="24"/>
          <w:szCs w:val="24"/>
        </w:rPr>
        <w:t>Мэрфи</w:t>
      </w:r>
      <w:proofErr w:type="spellEnd"/>
      <w:r w:rsidRPr="005E57E3">
        <w:rPr>
          <w:rFonts w:ascii="Times New Roman" w:hAnsi="Times New Roman"/>
          <w:bCs/>
          <w:color w:val="000000" w:themeColor="text1"/>
          <w:sz w:val="24"/>
          <w:szCs w:val="24"/>
        </w:rPr>
        <w:t>-мл., Пол Р. (</w:t>
      </w:r>
      <w:proofErr w:type="spellStart"/>
      <w:r w:rsidRPr="005E57E3">
        <w:rPr>
          <w:rFonts w:ascii="Times New Roman" w:hAnsi="Times New Roman"/>
          <w:bCs/>
          <w:color w:val="000000" w:themeColor="text1"/>
          <w:sz w:val="24"/>
          <w:szCs w:val="24"/>
        </w:rPr>
        <w:t>Мерфи</w:t>
      </w:r>
      <w:proofErr w:type="spellEnd"/>
      <w:r w:rsidRPr="005E57E3">
        <w:rPr>
          <w:rFonts w:ascii="Times New Roman" w:hAnsi="Times New Roman"/>
          <w:bCs/>
          <w:color w:val="000000" w:themeColor="text1"/>
          <w:sz w:val="24"/>
          <w:szCs w:val="24"/>
        </w:rPr>
        <w:t>, Пол Р.).</w:t>
      </w:r>
      <w:r w:rsidRPr="005E57E3">
        <w:rPr>
          <w:rFonts w:ascii="Times New Roman" w:hAnsi="Times New Roman"/>
          <w:color w:val="000000" w:themeColor="text1"/>
          <w:sz w:val="24"/>
          <w:szCs w:val="24"/>
        </w:rPr>
        <w:t xml:space="preserve">  Современная логистика. - 8-е изд. - </w:t>
      </w:r>
      <w:proofErr w:type="gramStart"/>
      <w:r w:rsidRPr="005E57E3">
        <w:rPr>
          <w:rFonts w:ascii="Times New Roman" w:hAnsi="Times New Roman"/>
          <w:color w:val="000000" w:themeColor="text1"/>
          <w:sz w:val="24"/>
          <w:szCs w:val="24"/>
        </w:rPr>
        <w:t>М. :</w:t>
      </w:r>
      <w:proofErr w:type="gramEnd"/>
      <w:r w:rsidRPr="005E57E3">
        <w:rPr>
          <w:rFonts w:ascii="Times New Roman" w:hAnsi="Times New Roman"/>
          <w:color w:val="000000" w:themeColor="text1"/>
          <w:sz w:val="24"/>
          <w:szCs w:val="24"/>
        </w:rPr>
        <w:t xml:space="preserve"> ООО "И.Д. Вильямс", 2016. - 720 с. - ISBN 978-5-8459-0969-5: (20 экз.)</w:t>
      </w:r>
    </w:p>
    <w:p w:rsidR="00216024" w:rsidRPr="005E57E3" w:rsidRDefault="00216024" w:rsidP="00216024">
      <w:pPr>
        <w:pStyle w:val="aa"/>
        <w:numPr>
          <w:ilvl w:val="0"/>
          <w:numId w:val="40"/>
        </w:numPr>
        <w:spacing w:after="0"/>
        <w:jc w:val="both"/>
        <w:rPr>
          <w:rFonts w:ascii="Times New Roman" w:hAnsi="Times New Roman"/>
          <w:color w:val="000000" w:themeColor="text1"/>
          <w:sz w:val="24"/>
          <w:szCs w:val="24"/>
          <w:shd w:val="clear" w:color="auto" w:fill="F7F7F7"/>
        </w:rPr>
      </w:pPr>
      <w:r w:rsidRPr="005E57E3">
        <w:rPr>
          <w:rFonts w:ascii="Times New Roman" w:hAnsi="Times New Roman"/>
          <w:bCs/>
          <w:color w:val="000000" w:themeColor="text1"/>
          <w:sz w:val="24"/>
          <w:szCs w:val="24"/>
        </w:rPr>
        <w:t>Нуреев, Р.М.</w:t>
      </w:r>
      <w:r w:rsidRPr="005E57E3">
        <w:rPr>
          <w:rFonts w:ascii="Times New Roman" w:hAnsi="Times New Roman"/>
          <w:color w:val="000000" w:themeColor="text1"/>
          <w:sz w:val="24"/>
          <w:szCs w:val="24"/>
        </w:rPr>
        <w:t xml:space="preserve"> Основы экономической теории: </w:t>
      </w:r>
      <w:proofErr w:type="gramStart"/>
      <w:r w:rsidRPr="005E57E3">
        <w:rPr>
          <w:rFonts w:ascii="Times New Roman" w:hAnsi="Times New Roman"/>
          <w:color w:val="000000" w:themeColor="text1"/>
          <w:sz w:val="24"/>
          <w:szCs w:val="24"/>
        </w:rPr>
        <w:t>Микроэкономика :</w:t>
      </w:r>
      <w:proofErr w:type="gramEnd"/>
      <w:r w:rsidRPr="005E57E3">
        <w:rPr>
          <w:rFonts w:ascii="Times New Roman" w:hAnsi="Times New Roman"/>
          <w:color w:val="000000" w:themeColor="text1"/>
          <w:sz w:val="24"/>
          <w:szCs w:val="24"/>
        </w:rPr>
        <w:t xml:space="preserve"> учеб. для вузов. - </w:t>
      </w:r>
      <w:proofErr w:type="gramStart"/>
      <w:r w:rsidRPr="005E57E3">
        <w:rPr>
          <w:rFonts w:ascii="Times New Roman" w:hAnsi="Times New Roman"/>
          <w:color w:val="000000" w:themeColor="text1"/>
          <w:sz w:val="24"/>
          <w:szCs w:val="24"/>
        </w:rPr>
        <w:t>М. :</w:t>
      </w:r>
      <w:proofErr w:type="gramEnd"/>
      <w:r w:rsidRPr="005E57E3">
        <w:rPr>
          <w:rFonts w:ascii="Times New Roman" w:hAnsi="Times New Roman"/>
          <w:color w:val="000000" w:themeColor="text1"/>
          <w:sz w:val="24"/>
          <w:szCs w:val="24"/>
        </w:rPr>
        <w:t xml:space="preserve"> </w:t>
      </w:r>
      <w:proofErr w:type="spellStart"/>
      <w:r w:rsidRPr="005E57E3">
        <w:rPr>
          <w:rFonts w:ascii="Times New Roman" w:hAnsi="Times New Roman"/>
          <w:color w:val="000000" w:themeColor="text1"/>
          <w:sz w:val="24"/>
          <w:szCs w:val="24"/>
        </w:rPr>
        <w:t>Высш</w:t>
      </w:r>
      <w:proofErr w:type="spellEnd"/>
      <w:r w:rsidRPr="005E57E3">
        <w:rPr>
          <w:rFonts w:ascii="Times New Roman" w:hAnsi="Times New Roman"/>
          <w:color w:val="000000" w:themeColor="text1"/>
          <w:sz w:val="24"/>
          <w:szCs w:val="24"/>
        </w:rPr>
        <w:t xml:space="preserve">. </w:t>
      </w:r>
      <w:proofErr w:type="spellStart"/>
      <w:r w:rsidRPr="005E57E3">
        <w:rPr>
          <w:rFonts w:ascii="Times New Roman" w:hAnsi="Times New Roman"/>
          <w:color w:val="000000" w:themeColor="text1"/>
          <w:sz w:val="24"/>
          <w:szCs w:val="24"/>
        </w:rPr>
        <w:t>шк</w:t>
      </w:r>
      <w:proofErr w:type="spellEnd"/>
      <w:r w:rsidRPr="005E57E3">
        <w:rPr>
          <w:rFonts w:ascii="Times New Roman" w:hAnsi="Times New Roman"/>
          <w:color w:val="000000" w:themeColor="text1"/>
          <w:sz w:val="24"/>
          <w:szCs w:val="24"/>
        </w:rPr>
        <w:t xml:space="preserve">., 1996. - 447 </w:t>
      </w:r>
      <w:proofErr w:type="gramStart"/>
      <w:r w:rsidRPr="005E57E3">
        <w:rPr>
          <w:rFonts w:ascii="Times New Roman" w:hAnsi="Times New Roman"/>
          <w:color w:val="000000" w:themeColor="text1"/>
          <w:sz w:val="24"/>
          <w:szCs w:val="24"/>
        </w:rPr>
        <w:t>с. :</w:t>
      </w:r>
      <w:proofErr w:type="gramEnd"/>
      <w:r w:rsidRPr="005E57E3">
        <w:rPr>
          <w:rFonts w:ascii="Times New Roman" w:hAnsi="Times New Roman"/>
          <w:color w:val="000000" w:themeColor="text1"/>
          <w:sz w:val="24"/>
          <w:szCs w:val="24"/>
        </w:rPr>
        <w:t xml:space="preserve"> ил. - ISBN 5-06-003410-0: 30-00 : 30-00. (3 экз.)</w:t>
      </w:r>
    </w:p>
    <w:p w:rsidR="00216024" w:rsidRPr="005E57E3" w:rsidRDefault="00216024" w:rsidP="00216024">
      <w:pPr>
        <w:pStyle w:val="aa"/>
        <w:numPr>
          <w:ilvl w:val="0"/>
          <w:numId w:val="40"/>
        </w:numPr>
        <w:spacing w:after="0"/>
        <w:jc w:val="both"/>
        <w:rPr>
          <w:rFonts w:ascii="Times New Roman" w:hAnsi="Times New Roman"/>
          <w:bCs/>
          <w:color w:val="000000" w:themeColor="text1"/>
          <w:sz w:val="24"/>
          <w:szCs w:val="24"/>
        </w:rPr>
      </w:pPr>
      <w:proofErr w:type="spellStart"/>
      <w:r w:rsidRPr="005E57E3">
        <w:rPr>
          <w:rFonts w:ascii="Times New Roman" w:hAnsi="Times New Roman"/>
          <w:bCs/>
          <w:color w:val="000000" w:themeColor="text1"/>
          <w:sz w:val="24"/>
          <w:szCs w:val="24"/>
        </w:rPr>
        <w:t>Негиши</w:t>
      </w:r>
      <w:proofErr w:type="spellEnd"/>
      <w:r w:rsidRPr="005E57E3">
        <w:rPr>
          <w:rFonts w:ascii="Times New Roman" w:hAnsi="Times New Roman"/>
          <w:bCs/>
          <w:color w:val="000000" w:themeColor="text1"/>
          <w:sz w:val="24"/>
          <w:szCs w:val="24"/>
        </w:rPr>
        <w:t xml:space="preserve">, </w:t>
      </w:r>
      <w:proofErr w:type="spellStart"/>
      <w:r w:rsidRPr="005E57E3">
        <w:rPr>
          <w:rFonts w:ascii="Times New Roman" w:hAnsi="Times New Roman"/>
          <w:bCs/>
          <w:color w:val="000000" w:themeColor="text1"/>
          <w:sz w:val="24"/>
          <w:szCs w:val="24"/>
        </w:rPr>
        <w:t>Такаши</w:t>
      </w:r>
      <w:proofErr w:type="spellEnd"/>
      <w:r w:rsidRPr="005E57E3">
        <w:rPr>
          <w:rFonts w:ascii="Times New Roman" w:hAnsi="Times New Roman"/>
          <w:bCs/>
          <w:color w:val="000000" w:themeColor="text1"/>
          <w:sz w:val="24"/>
          <w:szCs w:val="24"/>
        </w:rPr>
        <w:t xml:space="preserve">. История экономической </w:t>
      </w:r>
      <w:proofErr w:type="gramStart"/>
      <w:r w:rsidRPr="005E57E3">
        <w:rPr>
          <w:rFonts w:ascii="Times New Roman" w:hAnsi="Times New Roman"/>
          <w:bCs/>
          <w:color w:val="000000" w:themeColor="text1"/>
          <w:sz w:val="24"/>
          <w:szCs w:val="24"/>
        </w:rPr>
        <w:t>теории :</w:t>
      </w:r>
      <w:proofErr w:type="gramEnd"/>
      <w:r w:rsidRPr="005E57E3">
        <w:rPr>
          <w:rFonts w:ascii="Times New Roman" w:hAnsi="Times New Roman"/>
          <w:bCs/>
          <w:color w:val="000000" w:themeColor="text1"/>
          <w:sz w:val="24"/>
          <w:szCs w:val="24"/>
        </w:rPr>
        <w:t xml:space="preserve"> учебник: Пер. с англ. - М. : Аспект Пресс, 1995. - 462с. - (</w:t>
      </w:r>
      <w:proofErr w:type="spellStart"/>
      <w:proofErr w:type="gramStart"/>
      <w:r w:rsidRPr="005E57E3">
        <w:rPr>
          <w:rFonts w:ascii="Times New Roman" w:hAnsi="Times New Roman"/>
          <w:bCs/>
          <w:color w:val="000000" w:themeColor="text1"/>
          <w:sz w:val="24"/>
          <w:szCs w:val="24"/>
        </w:rPr>
        <w:t>Программа:Обновление</w:t>
      </w:r>
      <w:proofErr w:type="spellEnd"/>
      <w:proofErr w:type="gramEnd"/>
      <w:r w:rsidRPr="005E57E3">
        <w:rPr>
          <w:rFonts w:ascii="Times New Roman" w:hAnsi="Times New Roman"/>
          <w:bCs/>
          <w:color w:val="000000" w:themeColor="text1"/>
          <w:sz w:val="24"/>
          <w:szCs w:val="24"/>
        </w:rPr>
        <w:t xml:space="preserve"> гуманитарного образования в России). - ISBN 5-86318-103-6: 5000-</w:t>
      </w:r>
      <w:proofErr w:type="gramStart"/>
      <w:r w:rsidRPr="005E57E3">
        <w:rPr>
          <w:rFonts w:ascii="Times New Roman" w:hAnsi="Times New Roman"/>
          <w:bCs/>
          <w:color w:val="000000" w:themeColor="text1"/>
          <w:sz w:val="24"/>
          <w:szCs w:val="24"/>
        </w:rPr>
        <w:t>00 :</w:t>
      </w:r>
      <w:proofErr w:type="gramEnd"/>
      <w:r w:rsidRPr="005E57E3">
        <w:rPr>
          <w:rFonts w:ascii="Times New Roman" w:hAnsi="Times New Roman"/>
          <w:bCs/>
          <w:color w:val="000000" w:themeColor="text1"/>
          <w:sz w:val="24"/>
          <w:szCs w:val="24"/>
        </w:rPr>
        <w:t xml:space="preserve"> 5000-00. (4 экз.)</w:t>
      </w:r>
    </w:p>
    <w:p w:rsidR="00216024" w:rsidRPr="005E57E3" w:rsidRDefault="00216024" w:rsidP="00216024">
      <w:pPr>
        <w:pStyle w:val="a3"/>
        <w:numPr>
          <w:ilvl w:val="0"/>
          <w:numId w:val="40"/>
        </w:numPr>
        <w:spacing w:before="0" w:beforeAutospacing="0" w:after="0" w:afterAutospacing="0"/>
        <w:jc w:val="both"/>
      </w:pPr>
      <w:proofErr w:type="spellStart"/>
      <w:r w:rsidRPr="005E57E3">
        <w:t>Обстфельд</w:t>
      </w:r>
      <w:proofErr w:type="spellEnd"/>
      <w:r w:rsidRPr="005E57E3">
        <w:t xml:space="preserve">, М. Основы международной </w:t>
      </w:r>
      <w:proofErr w:type="gramStart"/>
      <w:r w:rsidRPr="005E57E3">
        <w:t>макроэкономики :</w:t>
      </w:r>
      <w:proofErr w:type="gramEnd"/>
      <w:r w:rsidRPr="005E57E3">
        <w:t xml:space="preserve"> рек. </w:t>
      </w:r>
      <w:proofErr w:type="spellStart"/>
      <w:r w:rsidRPr="005E57E3">
        <w:t>РАНХиГС</w:t>
      </w:r>
      <w:proofErr w:type="spellEnd"/>
      <w:r w:rsidRPr="005E57E3">
        <w:t xml:space="preserve"> при Президенте РФ в качестве учебника для студентов ВПО, обучающихся по экономическим направлениям и специальностям, а также для студентов </w:t>
      </w:r>
      <w:proofErr w:type="spellStart"/>
      <w:r w:rsidRPr="005E57E3">
        <w:t>бакалавриата</w:t>
      </w:r>
      <w:proofErr w:type="spellEnd"/>
      <w:r w:rsidRPr="005E57E3">
        <w:t xml:space="preserve">, углублённо изучающих макроэкономику, студентов магистратуры, аспирантов, преподавателей экономических факультетов вузов. - </w:t>
      </w:r>
      <w:proofErr w:type="gramStart"/>
      <w:r w:rsidRPr="005E57E3">
        <w:t>М. :</w:t>
      </w:r>
      <w:proofErr w:type="gramEnd"/>
      <w:r w:rsidRPr="005E57E3">
        <w:t xml:space="preserve"> Изд. дом "Дело" </w:t>
      </w:r>
      <w:proofErr w:type="spellStart"/>
      <w:r w:rsidRPr="005E57E3">
        <w:t>РАНХиГС</w:t>
      </w:r>
      <w:proofErr w:type="spellEnd"/>
      <w:r w:rsidRPr="005E57E3">
        <w:t>, 2015. - 976 с. - (</w:t>
      </w:r>
      <w:proofErr w:type="spellStart"/>
      <w:r w:rsidRPr="005E57E3">
        <w:t>РАНХиГС</w:t>
      </w:r>
      <w:proofErr w:type="spellEnd"/>
      <w:r w:rsidRPr="005E57E3">
        <w:t xml:space="preserve"> при Президенте РФ). - ISBN 978-5-7749-0868-4: (18 экз.)</w:t>
      </w:r>
    </w:p>
    <w:p w:rsidR="00216024" w:rsidRPr="005E57E3" w:rsidRDefault="00216024" w:rsidP="00216024">
      <w:pPr>
        <w:pStyle w:val="a3"/>
        <w:numPr>
          <w:ilvl w:val="0"/>
          <w:numId w:val="40"/>
        </w:numPr>
        <w:spacing w:before="0" w:beforeAutospacing="0" w:after="0" w:afterAutospacing="0"/>
        <w:jc w:val="both"/>
        <w:rPr>
          <w:color w:val="000000" w:themeColor="text1"/>
        </w:rPr>
      </w:pPr>
      <w:proofErr w:type="spellStart"/>
      <w:r w:rsidRPr="005E57E3">
        <w:rPr>
          <w:bCs/>
          <w:color w:val="000000" w:themeColor="text1"/>
        </w:rPr>
        <w:t>Пигу</w:t>
      </w:r>
      <w:proofErr w:type="spellEnd"/>
      <w:r w:rsidRPr="005E57E3">
        <w:rPr>
          <w:bCs/>
          <w:color w:val="000000" w:themeColor="text1"/>
        </w:rPr>
        <w:t>, А.</w:t>
      </w:r>
      <w:r w:rsidRPr="005E57E3">
        <w:rPr>
          <w:color w:val="000000" w:themeColor="text1"/>
        </w:rPr>
        <w:t xml:space="preserve"> Экономическая теория благосостояния. В 2-х т. Т. </w:t>
      </w:r>
      <w:proofErr w:type="gramStart"/>
      <w:r w:rsidRPr="005E57E3">
        <w:rPr>
          <w:color w:val="000000" w:themeColor="text1"/>
        </w:rPr>
        <w:t>1 :</w:t>
      </w:r>
      <w:proofErr w:type="gramEnd"/>
      <w:r w:rsidRPr="005E57E3">
        <w:rPr>
          <w:color w:val="000000" w:themeColor="text1"/>
        </w:rPr>
        <w:t xml:space="preserve"> пер. с англ. / вступ. статья Г.Б. </w:t>
      </w:r>
      <w:proofErr w:type="spellStart"/>
      <w:r w:rsidRPr="005E57E3">
        <w:rPr>
          <w:color w:val="000000" w:themeColor="text1"/>
        </w:rPr>
        <w:t>Хромушина</w:t>
      </w:r>
      <w:proofErr w:type="spellEnd"/>
      <w:r w:rsidRPr="005E57E3">
        <w:rPr>
          <w:color w:val="000000" w:themeColor="text1"/>
        </w:rPr>
        <w:t xml:space="preserve">, общ. ред. С.П. </w:t>
      </w:r>
      <w:proofErr w:type="spellStart"/>
      <w:r w:rsidRPr="005E57E3">
        <w:rPr>
          <w:color w:val="000000" w:themeColor="text1"/>
        </w:rPr>
        <w:t>Аукуционека</w:t>
      </w:r>
      <w:proofErr w:type="spellEnd"/>
      <w:r w:rsidRPr="005E57E3">
        <w:rPr>
          <w:color w:val="000000" w:themeColor="text1"/>
        </w:rPr>
        <w:t xml:space="preserve">. - </w:t>
      </w:r>
      <w:proofErr w:type="gramStart"/>
      <w:r w:rsidRPr="005E57E3">
        <w:rPr>
          <w:color w:val="000000" w:themeColor="text1"/>
        </w:rPr>
        <w:t>М. :</w:t>
      </w:r>
      <w:proofErr w:type="gramEnd"/>
      <w:r w:rsidRPr="005E57E3">
        <w:rPr>
          <w:color w:val="000000" w:themeColor="text1"/>
        </w:rPr>
        <w:t xml:space="preserve"> Прогресс, 1985. - 512 с. - (Экономическая теория запада). - 2-80. (2 экз.)</w:t>
      </w:r>
    </w:p>
    <w:p w:rsidR="00216024" w:rsidRPr="005E57E3" w:rsidRDefault="00216024" w:rsidP="00216024">
      <w:pPr>
        <w:pStyle w:val="aa"/>
        <w:numPr>
          <w:ilvl w:val="0"/>
          <w:numId w:val="40"/>
        </w:numPr>
        <w:spacing w:after="0" w:line="240" w:lineRule="auto"/>
        <w:rPr>
          <w:rStyle w:val="a9"/>
          <w:rFonts w:ascii="Times New Roman" w:hAnsi="Times New Roman"/>
          <w:sz w:val="24"/>
          <w:szCs w:val="24"/>
        </w:rPr>
      </w:pPr>
      <w:proofErr w:type="spellStart"/>
      <w:r w:rsidRPr="005E57E3">
        <w:rPr>
          <w:rFonts w:ascii="Times New Roman" w:hAnsi="Times New Roman"/>
          <w:sz w:val="24"/>
          <w:szCs w:val="24"/>
        </w:rPr>
        <w:t>Пашковская</w:t>
      </w:r>
      <w:proofErr w:type="spellEnd"/>
      <w:r w:rsidRPr="005E57E3">
        <w:rPr>
          <w:rFonts w:ascii="Times New Roman" w:hAnsi="Times New Roman"/>
          <w:sz w:val="24"/>
          <w:szCs w:val="24"/>
        </w:rPr>
        <w:t xml:space="preserve"> М.В., Мировая экономика [Электронный ресурс] / </w:t>
      </w:r>
      <w:proofErr w:type="spellStart"/>
      <w:r w:rsidRPr="005E57E3">
        <w:rPr>
          <w:rFonts w:ascii="Times New Roman" w:hAnsi="Times New Roman"/>
          <w:sz w:val="24"/>
          <w:szCs w:val="24"/>
        </w:rPr>
        <w:t>Пашковская</w:t>
      </w:r>
      <w:proofErr w:type="spellEnd"/>
      <w:r w:rsidRPr="005E57E3">
        <w:rPr>
          <w:rFonts w:ascii="Times New Roman" w:hAnsi="Times New Roman"/>
          <w:sz w:val="24"/>
          <w:szCs w:val="24"/>
        </w:rPr>
        <w:t xml:space="preserve"> М.В. - </w:t>
      </w:r>
      <w:proofErr w:type="gramStart"/>
      <w:r w:rsidRPr="005E57E3">
        <w:rPr>
          <w:rFonts w:ascii="Times New Roman" w:hAnsi="Times New Roman"/>
          <w:sz w:val="24"/>
          <w:szCs w:val="24"/>
        </w:rPr>
        <w:t>М. :</w:t>
      </w:r>
      <w:proofErr w:type="gramEnd"/>
      <w:r w:rsidRPr="005E57E3">
        <w:rPr>
          <w:rFonts w:ascii="Times New Roman" w:hAnsi="Times New Roman"/>
          <w:sz w:val="24"/>
          <w:szCs w:val="24"/>
        </w:rPr>
        <w:t xml:space="preserve"> Университет "Синергия", 2017. - 768 с. (Университетская серия) - ISBN 978-5-</w:t>
      </w:r>
      <w:r w:rsidRPr="005E57E3">
        <w:rPr>
          <w:rFonts w:ascii="Times New Roman" w:hAnsi="Times New Roman"/>
          <w:sz w:val="24"/>
          <w:szCs w:val="24"/>
        </w:rPr>
        <w:lastRenderedPageBreak/>
        <w:t xml:space="preserve">4257-0236-4 - Режим доступа: </w:t>
      </w:r>
      <w:hyperlink r:id="rId9" w:history="1">
        <w:r w:rsidRPr="005E57E3">
          <w:rPr>
            <w:rStyle w:val="a9"/>
            <w:rFonts w:ascii="Times New Roman" w:hAnsi="Times New Roman"/>
            <w:sz w:val="24"/>
            <w:szCs w:val="24"/>
          </w:rPr>
          <w:t>http://www.studentlibrary.ru/book/ISBN9785425702364.html</w:t>
        </w:r>
      </w:hyperlink>
    </w:p>
    <w:p w:rsidR="00216024" w:rsidRPr="005E57E3" w:rsidRDefault="00216024" w:rsidP="00216024">
      <w:pPr>
        <w:pStyle w:val="aa"/>
        <w:numPr>
          <w:ilvl w:val="0"/>
          <w:numId w:val="40"/>
        </w:numPr>
        <w:jc w:val="both"/>
        <w:rPr>
          <w:rStyle w:val="apple-converted-space"/>
          <w:rFonts w:ascii="Times New Roman" w:hAnsi="Times New Roman"/>
          <w:color w:val="333333"/>
          <w:sz w:val="24"/>
          <w:szCs w:val="24"/>
          <w:shd w:val="clear" w:color="auto" w:fill="F7F7F7"/>
        </w:rPr>
      </w:pPr>
      <w:r w:rsidRPr="005E57E3">
        <w:rPr>
          <w:rFonts w:ascii="Times New Roman" w:hAnsi="Times New Roman"/>
          <w:color w:val="333333"/>
          <w:sz w:val="24"/>
          <w:szCs w:val="24"/>
          <w:shd w:val="clear" w:color="auto" w:fill="F7F7F7"/>
        </w:rPr>
        <w:t>Петрова В.В.,</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Организация</w:t>
      </w:r>
      <w:r w:rsidRPr="005E57E3">
        <w:rPr>
          <w:rStyle w:val="apple-converted-space"/>
          <w:rFonts w:ascii="Times New Roman" w:hAnsi="Times New Roman"/>
          <w:color w:val="333333"/>
          <w:sz w:val="24"/>
          <w:szCs w:val="24"/>
          <w:shd w:val="clear" w:color="auto" w:fill="F7F7F7"/>
        </w:rPr>
        <w:t> </w:t>
      </w:r>
      <w:r w:rsidRPr="005E57E3">
        <w:rPr>
          <w:rStyle w:val="hilight"/>
          <w:rFonts w:ascii="Times New Roman" w:hAnsi="Times New Roman"/>
          <w:color w:val="333333"/>
          <w:sz w:val="24"/>
          <w:szCs w:val="24"/>
          <w:shd w:val="clear" w:color="auto" w:fill="F7F7F7"/>
        </w:rPr>
        <w:t>производства</w:t>
      </w:r>
      <w:r w:rsidRPr="005E57E3">
        <w:rPr>
          <w:rStyle w:val="apple-converted-space"/>
          <w:rFonts w:ascii="Times New Roman" w:hAnsi="Times New Roman"/>
          <w:color w:val="333333"/>
          <w:sz w:val="24"/>
          <w:szCs w:val="24"/>
          <w:shd w:val="clear" w:color="auto" w:fill="F7F7F7"/>
        </w:rPr>
        <w:t> </w:t>
      </w:r>
      <w:r w:rsidRPr="005E57E3">
        <w:rPr>
          <w:rFonts w:ascii="Times New Roman" w:hAnsi="Times New Roman"/>
          <w:color w:val="333333"/>
          <w:sz w:val="24"/>
          <w:szCs w:val="24"/>
          <w:shd w:val="clear" w:color="auto" w:fill="F7F7F7"/>
        </w:rPr>
        <w:t xml:space="preserve">и </w:t>
      </w:r>
      <w:r w:rsidRPr="005E57E3">
        <w:rPr>
          <w:rStyle w:val="hilight"/>
          <w:rFonts w:ascii="Times New Roman" w:hAnsi="Times New Roman"/>
          <w:color w:val="333333"/>
          <w:sz w:val="24"/>
          <w:szCs w:val="24"/>
          <w:shd w:val="clear" w:color="auto" w:fill="F7F7F7"/>
        </w:rPr>
        <w:t>производственный</w:t>
      </w:r>
      <w:r w:rsidRPr="005E57E3">
        <w:rPr>
          <w:rStyle w:val="apple-converted-space"/>
          <w:rFonts w:ascii="Times New Roman" w:hAnsi="Times New Roman"/>
          <w:color w:val="333333"/>
          <w:sz w:val="24"/>
          <w:szCs w:val="24"/>
          <w:shd w:val="clear" w:color="auto" w:fill="F7F7F7"/>
        </w:rPr>
        <w:t> </w:t>
      </w:r>
      <w:r w:rsidRPr="005E57E3">
        <w:rPr>
          <w:rFonts w:ascii="Times New Roman" w:hAnsi="Times New Roman"/>
          <w:color w:val="333333"/>
          <w:sz w:val="24"/>
          <w:szCs w:val="24"/>
          <w:shd w:val="clear" w:color="auto" w:fill="F7F7F7"/>
        </w:rPr>
        <w:t>менеджмент.</w:t>
      </w:r>
      <w:r w:rsidRPr="005E57E3">
        <w:rPr>
          <w:rStyle w:val="apple-converted-space"/>
          <w:rFonts w:ascii="Times New Roman" w:hAnsi="Times New Roman"/>
          <w:color w:val="333333"/>
          <w:sz w:val="24"/>
          <w:szCs w:val="24"/>
          <w:shd w:val="clear" w:color="auto" w:fill="F7F7F7"/>
        </w:rPr>
        <w:t> </w:t>
      </w:r>
    </w:p>
    <w:p w:rsidR="00216024" w:rsidRPr="005E57E3" w:rsidRDefault="00216024" w:rsidP="00216024">
      <w:pPr>
        <w:pStyle w:val="aa"/>
        <w:numPr>
          <w:ilvl w:val="0"/>
          <w:numId w:val="40"/>
        </w:numPr>
        <w:spacing w:after="0"/>
        <w:jc w:val="both"/>
        <w:rPr>
          <w:rStyle w:val="a9"/>
          <w:rFonts w:ascii="Times New Roman" w:hAnsi="Times New Roman"/>
          <w:sz w:val="24"/>
          <w:szCs w:val="24"/>
          <w:shd w:val="clear" w:color="auto" w:fill="F7F7F7"/>
        </w:rPr>
      </w:pPr>
      <w:r w:rsidRPr="005E57E3">
        <w:rPr>
          <w:rStyle w:val="hilight"/>
          <w:rFonts w:ascii="Times New Roman" w:hAnsi="Times New Roman"/>
          <w:color w:val="333333"/>
          <w:sz w:val="24"/>
          <w:szCs w:val="24"/>
          <w:shd w:val="clear" w:color="auto" w:fill="F7F7F7"/>
        </w:rPr>
        <w:t xml:space="preserve">Производственная </w:t>
      </w:r>
      <w:r w:rsidRPr="005E57E3">
        <w:rPr>
          <w:rFonts w:ascii="Times New Roman" w:hAnsi="Times New Roman"/>
          <w:color w:val="333333"/>
          <w:sz w:val="24"/>
          <w:szCs w:val="24"/>
          <w:shd w:val="clear" w:color="auto" w:fill="F7F7F7"/>
        </w:rPr>
        <w:t>система менеджмента "</w:t>
      </w:r>
      <w:proofErr w:type="spellStart"/>
      <w:r w:rsidRPr="005E57E3">
        <w:rPr>
          <w:rFonts w:ascii="Times New Roman" w:hAnsi="Times New Roman"/>
          <w:color w:val="333333"/>
          <w:sz w:val="24"/>
          <w:szCs w:val="24"/>
          <w:shd w:val="clear" w:color="auto" w:fill="F7F7F7"/>
        </w:rPr>
        <w:t>Кайдзен</w:t>
      </w:r>
      <w:proofErr w:type="spellEnd"/>
      <w:r w:rsidRPr="005E57E3">
        <w:rPr>
          <w:rFonts w:ascii="Times New Roman" w:hAnsi="Times New Roman"/>
          <w:color w:val="333333"/>
          <w:sz w:val="24"/>
          <w:szCs w:val="24"/>
          <w:shd w:val="clear" w:color="auto" w:fill="F7F7F7"/>
        </w:rPr>
        <w:t xml:space="preserve">": [Электронный ресурс] / Петрова В.В. - </w:t>
      </w:r>
      <w:proofErr w:type="gramStart"/>
      <w:r w:rsidRPr="005E57E3">
        <w:rPr>
          <w:rFonts w:ascii="Times New Roman" w:hAnsi="Times New Roman"/>
          <w:color w:val="333333"/>
          <w:sz w:val="24"/>
          <w:szCs w:val="24"/>
          <w:shd w:val="clear" w:color="auto" w:fill="F7F7F7"/>
        </w:rPr>
        <w:t>М. :</w:t>
      </w:r>
      <w:proofErr w:type="gramEnd"/>
      <w:r w:rsidRPr="005E57E3">
        <w:rPr>
          <w:rFonts w:ascii="Times New Roman" w:hAnsi="Times New Roman"/>
          <w:color w:val="333333"/>
          <w:sz w:val="24"/>
          <w:szCs w:val="24"/>
          <w:shd w:val="clear" w:color="auto" w:fill="F7F7F7"/>
        </w:rPr>
        <w:t xml:space="preserve"> </w:t>
      </w:r>
      <w:proofErr w:type="spellStart"/>
      <w:r w:rsidRPr="005E57E3">
        <w:rPr>
          <w:rFonts w:ascii="Times New Roman" w:hAnsi="Times New Roman"/>
          <w:color w:val="333333"/>
          <w:sz w:val="24"/>
          <w:szCs w:val="24"/>
          <w:shd w:val="clear" w:color="auto" w:fill="F7F7F7"/>
        </w:rPr>
        <w:t>МИСиС</w:t>
      </w:r>
      <w:proofErr w:type="spellEnd"/>
      <w:r w:rsidRPr="005E57E3">
        <w:rPr>
          <w:rFonts w:ascii="Times New Roman" w:hAnsi="Times New Roman"/>
          <w:color w:val="333333"/>
          <w:sz w:val="24"/>
          <w:szCs w:val="24"/>
          <w:shd w:val="clear" w:color="auto" w:fill="F7F7F7"/>
        </w:rPr>
        <w:t xml:space="preserve">, 2009. - 56 с. - ISBN 2227-8397-2009-07 - Режим доступа: </w:t>
      </w:r>
      <w:hyperlink r:id="rId10" w:history="1">
        <w:r w:rsidRPr="005E57E3">
          <w:rPr>
            <w:rStyle w:val="a9"/>
            <w:rFonts w:ascii="Times New Roman" w:hAnsi="Times New Roman"/>
            <w:sz w:val="24"/>
            <w:szCs w:val="24"/>
            <w:shd w:val="clear" w:color="auto" w:fill="F7F7F7"/>
          </w:rPr>
          <w:t>http://www.studentlibrary.ru/book/2227-8397-2009-07.html</w:t>
        </w:r>
      </w:hyperlink>
    </w:p>
    <w:p w:rsidR="00216024" w:rsidRPr="005E57E3" w:rsidRDefault="00216024" w:rsidP="00216024">
      <w:pPr>
        <w:pStyle w:val="a3"/>
        <w:numPr>
          <w:ilvl w:val="0"/>
          <w:numId w:val="40"/>
        </w:numPr>
        <w:spacing w:before="0" w:beforeAutospacing="0" w:after="0" w:afterAutospacing="0"/>
        <w:jc w:val="both"/>
      </w:pPr>
      <w:r w:rsidRPr="005E57E3">
        <w:t>Сергеев, И.В. Экономика организаций (предприятий) [Электронный ресурс</w:t>
      </w:r>
      <w:proofErr w:type="gramStart"/>
      <w:r w:rsidRPr="005E57E3">
        <w:t>] :</w:t>
      </w:r>
      <w:proofErr w:type="gramEnd"/>
      <w:r w:rsidRPr="005E57E3">
        <w:t xml:space="preserve"> электронный учебник. - </w:t>
      </w:r>
      <w:proofErr w:type="gramStart"/>
      <w:r w:rsidRPr="005E57E3">
        <w:t>М. :</w:t>
      </w:r>
      <w:proofErr w:type="gramEnd"/>
      <w:r w:rsidRPr="005E57E3">
        <w:t xml:space="preserve"> КНОРУС, 2009. - 1СD-ROM. - ISBN 978-5-390-00088-5: 250-</w:t>
      </w:r>
      <w:proofErr w:type="gramStart"/>
      <w:r w:rsidRPr="005E57E3">
        <w:t>00 :</w:t>
      </w:r>
      <w:proofErr w:type="gramEnd"/>
      <w:r w:rsidRPr="005E57E3">
        <w:t xml:space="preserve"> 250-00 (18 экз.)</w:t>
      </w:r>
    </w:p>
    <w:p w:rsidR="00216024" w:rsidRPr="005E57E3" w:rsidRDefault="00216024" w:rsidP="00216024">
      <w:pPr>
        <w:pStyle w:val="a3"/>
        <w:numPr>
          <w:ilvl w:val="0"/>
          <w:numId w:val="40"/>
        </w:numPr>
        <w:spacing w:before="0" w:beforeAutospacing="0" w:after="0" w:afterAutospacing="0"/>
        <w:jc w:val="both"/>
        <w:rPr>
          <w:color w:val="000000" w:themeColor="text1"/>
        </w:rPr>
      </w:pPr>
      <w:r w:rsidRPr="005E57E3">
        <w:rPr>
          <w:bCs/>
          <w:color w:val="000000" w:themeColor="text1"/>
        </w:rPr>
        <w:t>Сломан, Дж.</w:t>
      </w:r>
      <w:r w:rsidRPr="005E57E3">
        <w:rPr>
          <w:color w:val="000000" w:themeColor="text1"/>
        </w:rPr>
        <w:t> </w:t>
      </w:r>
      <w:proofErr w:type="spellStart"/>
      <w:r w:rsidRPr="005E57E3">
        <w:rPr>
          <w:color w:val="000000" w:themeColor="text1"/>
        </w:rPr>
        <w:t>Экономикс</w:t>
      </w:r>
      <w:proofErr w:type="spellEnd"/>
      <w:r w:rsidRPr="005E57E3">
        <w:rPr>
          <w:color w:val="000000" w:themeColor="text1"/>
        </w:rPr>
        <w:t xml:space="preserve"> / М. </w:t>
      </w:r>
      <w:proofErr w:type="spellStart"/>
      <w:r w:rsidRPr="005E57E3">
        <w:rPr>
          <w:color w:val="000000" w:themeColor="text1"/>
        </w:rPr>
        <w:t>Сатклифф</w:t>
      </w:r>
      <w:proofErr w:type="spellEnd"/>
      <w:r w:rsidRPr="005E57E3">
        <w:rPr>
          <w:color w:val="000000" w:themeColor="text1"/>
        </w:rPr>
        <w:t>, соавтор. - 5-е изд. - СПб</w:t>
      </w:r>
      <w:proofErr w:type="gramStart"/>
      <w:r w:rsidRPr="005E57E3">
        <w:rPr>
          <w:color w:val="000000" w:themeColor="text1"/>
        </w:rPr>
        <w:t>. :</w:t>
      </w:r>
      <w:proofErr w:type="gramEnd"/>
      <w:r w:rsidRPr="005E57E3">
        <w:rPr>
          <w:color w:val="000000" w:themeColor="text1"/>
        </w:rPr>
        <w:t xml:space="preserve"> Питер, 2005. - 832 </w:t>
      </w:r>
      <w:proofErr w:type="gramStart"/>
      <w:r w:rsidRPr="005E57E3">
        <w:rPr>
          <w:color w:val="000000" w:themeColor="text1"/>
        </w:rPr>
        <w:t>c. :</w:t>
      </w:r>
      <w:proofErr w:type="gramEnd"/>
      <w:r w:rsidRPr="005E57E3">
        <w:rPr>
          <w:color w:val="000000" w:themeColor="text1"/>
        </w:rPr>
        <w:t xml:space="preserve"> ил. - (Учебник для вузов). - ISBN 5-94723-176-Х: 275-</w:t>
      </w:r>
      <w:proofErr w:type="gramStart"/>
      <w:r w:rsidRPr="005E57E3">
        <w:rPr>
          <w:color w:val="000000" w:themeColor="text1"/>
        </w:rPr>
        <w:t>00 :</w:t>
      </w:r>
      <w:proofErr w:type="gramEnd"/>
      <w:r w:rsidRPr="005E57E3">
        <w:rPr>
          <w:color w:val="000000" w:themeColor="text1"/>
        </w:rPr>
        <w:t xml:space="preserve"> 275-00. (2 экз.)</w:t>
      </w:r>
    </w:p>
    <w:p w:rsidR="00216024" w:rsidRPr="00397DBA" w:rsidRDefault="00216024" w:rsidP="00216024">
      <w:pPr>
        <w:pStyle w:val="a3"/>
        <w:numPr>
          <w:ilvl w:val="0"/>
          <w:numId w:val="40"/>
        </w:numPr>
        <w:spacing w:before="0" w:beforeAutospacing="0" w:after="0" w:afterAutospacing="0"/>
        <w:jc w:val="both"/>
      </w:pPr>
      <w:r w:rsidRPr="005E57E3">
        <w:t xml:space="preserve">Томпсон, А.А., </w:t>
      </w:r>
      <w:proofErr w:type="spellStart"/>
      <w:r w:rsidRPr="005E57E3">
        <w:t>мл.Стратегический</w:t>
      </w:r>
      <w:proofErr w:type="spellEnd"/>
      <w:r w:rsidRPr="005E57E3">
        <w:t xml:space="preserve"> менеджмент: концепции и ситуации для </w:t>
      </w:r>
      <w:proofErr w:type="gramStart"/>
      <w:r w:rsidRPr="005E57E3">
        <w:t>анализа :</w:t>
      </w:r>
      <w:proofErr w:type="gramEnd"/>
      <w:r w:rsidRPr="005E57E3">
        <w:t xml:space="preserve"> пер. с англ. - 12-е изд. - М. : Вильямс, 2003. - 928 с. - ISBN 5-8459-0407-2: (9экз.)</w:t>
      </w:r>
    </w:p>
    <w:p w:rsidR="00216024" w:rsidRDefault="00216024" w:rsidP="00216024">
      <w:pPr>
        <w:tabs>
          <w:tab w:val="left" w:pos="993"/>
          <w:tab w:val="right" w:leader="underscore" w:pos="9639"/>
        </w:tabs>
        <w:ind w:firstLine="567"/>
        <w:jc w:val="both"/>
        <w:outlineLvl w:val="1"/>
        <w:rPr>
          <w:b/>
          <w:bCs/>
        </w:rPr>
      </w:pPr>
      <w:r w:rsidRPr="002464A8">
        <w:rPr>
          <w:b/>
          <w:bCs/>
        </w:rPr>
        <w:t xml:space="preserve">б) Дополнительная литература: </w:t>
      </w:r>
    </w:p>
    <w:p w:rsidR="00216024" w:rsidRPr="002E2651" w:rsidRDefault="00216024" w:rsidP="00216024">
      <w:pPr>
        <w:pStyle w:val="aa"/>
        <w:numPr>
          <w:ilvl w:val="0"/>
          <w:numId w:val="41"/>
        </w:numPr>
        <w:tabs>
          <w:tab w:val="left" w:pos="993"/>
        </w:tabs>
        <w:spacing w:line="240" w:lineRule="auto"/>
        <w:jc w:val="both"/>
        <w:rPr>
          <w:rFonts w:ascii="Times New Roman" w:hAnsi="Times New Roman"/>
          <w:spacing w:val="2"/>
          <w:sz w:val="24"/>
          <w:szCs w:val="24"/>
        </w:rPr>
      </w:pPr>
      <w:r w:rsidRPr="002E2651">
        <w:rPr>
          <w:rFonts w:ascii="Times New Roman" w:hAnsi="Times New Roman"/>
          <w:spacing w:val="2"/>
          <w:sz w:val="24"/>
          <w:szCs w:val="24"/>
        </w:rPr>
        <w:t xml:space="preserve">Андреев Г.И., Основы научной работы и методология диссертационного исследования / Г.И. Андреев, В.В. </w:t>
      </w:r>
      <w:proofErr w:type="spellStart"/>
      <w:r w:rsidRPr="002E2651">
        <w:rPr>
          <w:rFonts w:ascii="Times New Roman" w:hAnsi="Times New Roman"/>
          <w:spacing w:val="2"/>
          <w:sz w:val="24"/>
          <w:szCs w:val="24"/>
        </w:rPr>
        <w:t>Барвиненко</w:t>
      </w:r>
      <w:proofErr w:type="spellEnd"/>
      <w:r w:rsidRPr="002E2651">
        <w:rPr>
          <w:rFonts w:ascii="Times New Roman" w:hAnsi="Times New Roman"/>
          <w:spacing w:val="2"/>
          <w:sz w:val="24"/>
          <w:szCs w:val="24"/>
        </w:rPr>
        <w:t xml:space="preserve">, В.С. Верба, А.К. Тарасов, В.А. Тихомиров. - </w:t>
      </w:r>
      <w:proofErr w:type="gramStart"/>
      <w:r w:rsidRPr="002E2651">
        <w:rPr>
          <w:rFonts w:ascii="Times New Roman" w:hAnsi="Times New Roman"/>
          <w:spacing w:val="2"/>
          <w:sz w:val="24"/>
          <w:szCs w:val="24"/>
        </w:rPr>
        <w:t>М. :</w:t>
      </w:r>
      <w:proofErr w:type="gramEnd"/>
      <w:r w:rsidRPr="002E2651">
        <w:rPr>
          <w:rFonts w:ascii="Times New Roman" w:hAnsi="Times New Roman"/>
          <w:spacing w:val="2"/>
          <w:sz w:val="24"/>
          <w:szCs w:val="24"/>
        </w:rPr>
        <w:t xml:space="preserve"> Финансы и статистика, 2012. - 296 с. - ISBN 978-5-279-03527-4 - </w:t>
      </w:r>
      <w:proofErr w:type="gramStart"/>
      <w:r w:rsidRPr="002E2651">
        <w:rPr>
          <w:rFonts w:ascii="Times New Roman" w:hAnsi="Times New Roman"/>
          <w:spacing w:val="2"/>
          <w:sz w:val="24"/>
          <w:szCs w:val="24"/>
        </w:rPr>
        <w:t>Текст :</w:t>
      </w:r>
      <w:proofErr w:type="gramEnd"/>
      <w:r w:rsidRPr="002E2651">
        <w:rPr>
          <w:rFonts w:ascii="Times New Roman" w:hAnsi="Times New Roman"/>
          <w:spacing w:val="2"/>
          <w:sz w:val="24"/>
          <w:szCs w:val="24"/>
        </w:rPr>
        <w:t xml:space="preserve"> электронный // ЭБС "Консультант студента" : [сайт]. - </w:t>
      </w:r>
      <w:proofErr w:type="gramStart"/>
      <w:r w:rsidRPr="002E2651">
        <w:rPr>
          <w:rFonts w:ascii="Times New Roman" w:hAnsi="Times New Roman"/>
          <w:spacing w:val="2"/>
          <w:sz w:val="24"/>
          <w:szCs w:val="24"/>
        </w:rPr>
        <w:t>URL :</w:t>
      </w:r>
      <w:proofErr w:type="gramEnd"/>
      <w:r w:rsidRPr="002E2651">
        <w:rPr>
          <w:rFonts w:ascii="Times New Roman" w:hAnsi="Times New Roman"/>
          <w:spacing w:val="2"/>
          <w:sz w:val="24"/>
          <w:szCs w:val="24"/>
        </w:rPr>
        <w:t xml:space="preserve"> </w:t>
      </w:r>
      <w:hyperlink r:id="rId11" w:history="1">
        <w:r w:rsidRPr="002E2651">
          <w:rPr>
            <w:rStyle w:val="a9"/>
            <w:rFonts w:ascii="Times New Roman" w:hAnsi="Times New Roman"/>
            <w:spacing w:val="2"/>
            <w:sz w:val="24"/>
            <w:szCs w:val="24"/>
          </w:rPr>
          <w:t>http://www.studentlibrary.ru/book/ISBN9785279035274.htm</w:t>
        </w:r>
      </w:hyperlink>
      <w:r w:rsidRPr="002E2651">
        <w:rPr>
          <w:rFonts w:ascii="Times New Roman" w:hAnsi="Times New Roman"/>
          <w:spacing w:val="2"/>
          <w:sz w:val="24"/>
          <w:szCs w:val="24"/>
        </w:rPr>
        <w:t xml:space="preserve"> </w:t>
      </w:r>
      <w:r w:rsidRPr="002E2651">
        <w:rPr>
          <w:rFonts w:ascii="Times New Roman" w:hAnsi="Times New Roman"/>
          <w:sz w:val="24"/>
          <w:szCs w:val="24"/>
        </w:rPr>
        <w:t>(ЭБС «Консультант студента»).</w:t>
      </w:r>
    </w:p>
    <w:p w:rsidR="00216024" w:rsidRPr="002E2651" w:rsidRDefault="00216024" w:rsidP="00216024">
      <w:pPr>
        <w:pStyle w:val="aa"/>
        <w:numPr>
          <w:ilvl w:val="0"/>
          <w:numId w:val="41"/>
        </w:numPr>
        <w:spacing w:after="0" w:line="240" w:lineRule="auto"/>
        <w:jc w:val="both"/>
        <w:rPr>
          <w:rFonts w:ascii="Times New Roman" w:hAnsi="Times New Roman"/>
          <w:sz w:val="24"/>
          <w:szCs w:val="24"/>
        </w:rPr>
      </w:pPr>
      <w:r w:rsidRPr="002E2651">
        <w:rPr>
          <w:rFonts w:ascii="Times New Roman" w:hAnsi="Times New Roman"/>
          <w:sz w:val="24"/>
          <w:szCs w:val="24"/>
        </w:rPr>
        <w:t>Аникин Б.А., Логистика и управление цепями поставок. Теория и практика. Основные и обеспечивающие функциональные подсистемы логистики [Электронный ресурс</w:t>
      </w:r>
      <w:proofErr w:type="gramStart"/>
      <w:r w:rsidRPr="002E2651">
        <w:rPr>
          <w:rFonts w:ascii="Times New Roman" w:hAnsi="Times New Roman"/>
          <w:sz w:val="24"/>
          <w:szCs w:val="24"/>
        </w:rPr>
        <w:t>] :</w:t>
      </w:r>
      <w:proofErr w:type="gramEnd"/>
      <w:r w:rsidRPr="002E2651">
        <w:rPr>
          <w:rFonts w:ascii="Times New Roman" w:hAnsi="Times New Roman"/>
          <w:sz w:val="24"/>
          <w:szCs w:val="24"/>
        </w:rPr>
        <w:t xml:space="preserve"> учебник / под ред. Б.А. Аникина и Т.А. </w:t>
      </w:r>
      <w:proofErr w:type="spellStart"/>
      <w:r w:rsidRPr="002E2651">
        <w:rPr>
          <w:rFonts w:ascii="Times New Roman" w:hAnsi="Times New Roman"/>
          <w:sz w:val="24"/>
          <w:szCs w:val="24"/>
        </w:rPr>
        <w:t>Родкиной</w:t>
      </w:r>
      <w:proofErr w:type="spellEnd"/>
      <w:r w:rsidRPr="002E2651">
        <w:rPr>
          <w:rFonts w:ascii="Times New Roman" w:hAnsi="Times New Roman"/>
          <w:sz w:val="24"/>
          <w:szCs w:val="24"/>
        </w:rPr>
        <w:t xml:space="preserve">. - </w:t>
      </w:r>
      <w:proofErr w:type="gramStart"/>
      <w:r w:rsidRPr="002E2651">
        <w:rPr>
          <w:rFonts w:ascii="Times New Roman" w:hAnsi="Times New Roman"/>
          <w:sz w:val="24"/>
          <w:szCs w:val="24"/>
        </w:rPr>
        <w:t>М. :</w:t>
      </w:r>
      <w:proofErr w:type="gramEnd"/>
      <w:r w:rsidRPr="002E2651">
        <w:rPr>
          <w:rFonts w:ascii="Times New Roman" w:hAnsi="Times New Roman"/>
          <w:sz w:val="24"/>
          <w:szCs w:val="24"/>
        </w:rPr>
        <w:t xml:space="preserve"> Проспект, 2015. - 608 с. - ISBN 978-5-392-16345-8 - Режим доступа: </w:t>
      </w:r>
      <w:hyperlink r:id="rId12" w:history="1">
        <w:r w:rsidRPr="002E2651">
          <w:rPr>
            <w:rStyle w:val="a9"/>
            <w:rFonts w:ascii="Times New Roman" w:hAnsi="Times New Roman"/>
            <w:sz w:val="24"/>
            <w:szCs w:val="24"/>
          </w:rPr>
          <w:t>http://www.studentlibrary.ru/book/ISBN9785392163458.html</w:t>
        </w:r>
      </w:hyperlink>
    </w:p>
    <w:p w:rsidR="00216024" w:rsidRPr="002E2651" w:rsidRDefault="00216024" w:rsidP="00216024">
      <w:pPr>
        <w:pStyle w:val="aa"/>
        <w:numPr>
          <w:ilvl w:val="0"/>
          <w:numId w:val="41"/>
        </w:numPr>
        <w:jc w:val="both"/>
        <w:rPr>
          <w:rFonts w:ascii="Times New Roman" w:hAnsi="Times New Roman"/>
          <w:color w:val="000000" w:themeColor="text1"/>
          <w:sz w:val="24"/>
          <w:szCs w:val="24"/>
          <w:shd w:val="clear" w:color="auto" w:fill="F7F7F7"/>
        </w:rPr>
      </w:pPr>
      <w:proofErr w:type="spellStart"/>
      <w:r w:rsidRPr="002E2651">
        <w:rPr>
          <w:rFonts w:ascii="Times New Roman" w:hAnsi="Times New Roman"/>
          <w:bCs/>
          <w:color w:val="000000" w:themeColor="text1"/>
          <w:sz w:val="24"/>
          <w:szCs w:val="24"/>
        </w:rPr>
        <w:t>Бакингэм</w:t>
      </w:r>
      <w:proofErr w:type="spellEnd"/>
      <w:r w:rsidRPr="002E2651">
        <w:rPr>
          <w:rFonts w:ascii="Times New Roman" w:hAnsi="Times New Roman"/>
          <w:bCs/>
          <w:color w:val="000000" w:themeColor="text1"/>
          <w:sz w:val="24"/>
          <w:szCs w:val="24"/>
        </w:rPr>
        <w:t>, М.</w:t>
      </w:r>
      <w:r w:rsidRPr="002E2651">
        <w:rPr>
          <w:rFonts w:ascii="Times New Roman" w:hAnsi="Times New Roman"/>
          <w:color w:val="000000" w:themeColor="text1"/>
          <w:sz w:val="24"/>
          <w:szCs w:val="24"/>
        </w:rPr>
        <w:t xml:space="preserve"> Сначала надо нарушить все правила! Что лучшие в мире менеджеры делают по-другому? / пер. с англ. Д.Д. Мухиной.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МЦНМО, 2005. - 328 с. - (Ин-т Гэллапа). - ISBN 5-94057-210-3 (6 экз.)</w:t>
      </w:r>
    </w:p>
    <w:p w:rsidR="00216024" w:rsidRPr="002E2651" w:rsidRDefault="00216024" w:rsidP="00216024">
      <w:pPr>
        <w:pStyle w:val="aa"/>
        <w:numPr>
          <w:ilvl w:val="0"/>
          <w:numId w:val="41"/>
        </w:numPr>
        <w:jc w:val="both"/>
        <w:rPr>
          <w:rStyle w:val="a9"/>
          <w:rFonts w:ascii="Times New Roman" w:hAnsi="Times New Roman"/>
          <w:color w:val="333333"/>
          <w:sz w:val="24"/>
          <w:szCs w:val="24"/>
          <w:shd w:val="clear" w:color="auto" w:fill="F7F7F7"/>
        </w:rPr>
      </w:pPr>
      <w:r w:rsidRPr="002E2651">
        <w:rPr>
          <w:rFonts w:ascii="Times New Roman" w:hAnsi="Times New Roman"/>
          <w:color w:val="333333"/>
          <w:sz w:val="24"/>
          <w:szCs w:val="24"/>
          <w:shd w:val="clear" w:color="auto" w:fill="F7F7F7"/>
        </w:rPr>
        <w:t>Голов Р. С.,</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Организация</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производства</w:t>
      </w:r>
      <w:r w:rsidRPr="002E2651">
        <w:rPr>
          <w:rFonts w:ascii="Times New Roman" w:hAnsi="Times New Roman"/>
          <w:color w:val="333333"/>
          <w:sz w:val="24"/>
          <w:szCs w:val="24"/>
          <w:shd w:val="clear" w:color="auto" w:fill="F7F7F7"/>
        </w:rPr>
        <w:t>,</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экономика</w:t>
      </w:r>
      <w:r w:rsidRPr="002E2651">
        <w:rPr>
          <w:rStyle w:val="apple-converted-space"/>
          <w:rFonts w:ascii="Times New Roman" w:hAnsi="Times New Roman"/>
          <w:color w:val="333333"/>
          <w:sz w:val="24"/>
          <w:szCs w:val="24"/>
          <w:shd w:val="clear" w:color="auto" w:fill="F7F7F7"/>
        </w:rPr>
        <w:t> </w:t>
      </w:r>
      <w:r w:rsidRPr="002E2651">
        <w:rPr>
          <w:rFonts w:ascii="Times New Roman" w:hAnsi="Times New Roman"/>
          <w:color w:val="333333"/>
          <w:sz w:val="24"/>
          <w:szCs w:val="24"/>
          <w:shd w:val="clear" w:color="auto" w:fill="F7F7F7"/>
        </w:rPr>
        <w:t xml:space="preserve">и управление в промышленности [Электронный ресурс] / Голов Р. С. - </w:t>
      </w:r>
      <w:proofErr w:type="gramStart"/>
      <w:r w:rsidRPr="002E2651">
        <w:rPr>
          <w:rFonts w:ascii="Times New Roman" w:hAnsi="Times New Roman"/>
          <w:color w:val="333333"/>
          <w:sz w:val="24"/>
          <w:szCs w:val="24"/>
          <w:shd w:val="clear" w:color="auto" w:fill="F7F7F7"/>
        </w:rPr>
        <w:t>М. :</w:t>
      </w:r>
      <w:proofErr w:type="gramEnd"/>
      <w:r w:rsidRPr="002E2651">
        <w:rPr>
          <w:rFonts w:ascii="Times New Roman" w:hAnsi="Times New Roman"/>
          <w:color w:val="333333"/>
          <w:sz w:val="24"/>
          <w:szCs w:val="24"/>
          <w:shd w:val="clear" w:color="auto" w:fill="F7F7F7"/>
        </w:rPr>
        <w:t xml:space="preserve"> Дашков и К, 2017. - 858 с. - ISBN 978-5-394-02667-6 - Режим доступа: </w:t>
      </w:r>
      <w:hyperlink r:id="rId13" w:history="1">
        <w:r w:rsidRPr="002E2651">
          <w:rPr>
            <w:rStyle w:val="a9"/>
            <w:rFonts w:ascii="Times New Roman" w:hAnsi="Times New Roman"/>
            <w:sz w:val="24"/>
            <w:szCs w:val="24"/>
            <w:shd w:val="clear" w:color="auto" w:fill="F7F7F7"/>
          </w:rPr>
          <w:t>http://www.studentlibrary.ru/book/ISBN9785394026676.html</w:t>
        </w:r>
      </w:hyperlink>
      <w:r w:rsidRPr="002E2651">
        <w:rPr>
          <w:rStyle w:val="a9"/>
          <w:rFonts w:ascii="Times New Roman" w:hAnsi="Times New Roman"/>
          <w:sz w:val="24"/>
          <w:szCs w:val="24"/>
          <w:shd w:val="clear" w:color="auto" w:fill="F7F7F7"/>
        </w:rPr>
        <w:t xml:space="preserve"> </w:t>
      </w:r>
    </w:p>
    <w:p w:rsidR="00216024" w:rsidRPr="002E2651" w:rsidRDefault="00216024" w:rsidP="00216024">
      <w:pPr>
        <w:pStyle w:val="aa"/>
        <w:numPr>
          <w:ilvl w:val="0"/>
          <w:numId w:val="41"/>
        </w:numPr>
        <w:jc w:val="both"/>
        <w:rPr>
          <w:rStyle w:val="a9"/>
          <w:rFonts w:ascii="Times New Roman" w:hAnsi="Times New Roman"/>
          <w:color w:val="333333"/>
          <w:sz w:val="24"/>
          <w:szCs w:val="24"/>
          <w:shd w:val="clear" w:color="auto" w:fill="F7F7F7"/>
        </w:rPr>
      </w:pPr>
      <w:r w:rsidRPr="002E2651">
        <w:rPr>
          <w:rFonts w:ascii="Times New Roman" w:hAnsi="Times New Roman"/>
          <w:color w:val="333333"/>
          <w:sz w:val="24"/>
          <w:szCs w:val="24"/>
          <w:shd w:val="clear" w:color="auto" w:fill="F7F7F7"/>
        </w:rPr>
        <w:t>Грибов В.Д.,</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Экономика</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предприятия</w:t>
      </w:r>
      <w:r w:rsidRPr="002E2651">
        <w:rPr>
          <w:rStyle w:val="apple-converted-space"/>
          <w:rFonts w:ascii="Times New Roman" w:hAnsi="Times New Roman"/>
          <w:color w:val="333333"/>
          <w:sz w:val="24"/>
          <w:szCs w:val="24"/>
          <w:shd w:val="clear" w:color="auto" w:fill="F7F7F7"/>
        </w:rPr>
        <w:t> </w:t>
      </w:r>
      <w:r w:rsidRPr="002E2651">
        <w:rPr>
          <w:rFonts w:ascii="Times New Roman" w:hAnsi="Times New Roman"/>
          <w:color w:val="333333"/>
          <w:sz w:val="24"/>
          <w:szCs w:val="24"/>
          <w:shd w:val="clear" w:color="auto" w:fill="F7F7F7"/>
        </w:rPr>
        <w:t>[Электронный ресурс</w:t>
      </w:r>
      <w:proofErr w:type="gramStart"/>
      <w:r w:rsidRPr="002E2651">
        <w:rPr>
          <w:rFonts w:ascii="Times New Roman" w:hAnsi="Times New Roman"/>
          <w:color w:val="333333"/>
          <w:sz w:val="24"/>
          <w:szCs w:val="24"/>
          <w:shd w:val="clear" w:color="auto" w:fill="F7F7F7"/>
        </w:rPr>
        <w:t>] :</w:t>
      </w:r>
      <w:proofErr w:type="gramEnd"/>
      <w:r w:rsidRPr="002E2651">
        <w:rPr>
          <w:rFonts w:ascii="Times New Roman" w:hAnsi="Times New Roman"/>
          <w:color w:val="333333"/>
          <w:sz w:val="24"/>
          <w:szCs w:val="24"/>
          <w:shd w:val="clear" w:color="auto" w:fill="F7F7F7"/>
        </w:rPr>
        <w:t xml:space="preserve"> учебник. Практикум / В.Д. Грибов, В.П. Грузинов. - 4-е изд., </w:t>
      </w:r>
      <w:proofErr w:type="spellStart"/>
      <w:r w:rsidRPr="002E2651">
        <w:rPr>
          <w:rFonts w:ascii="Times New Roman" w:hAnsi="Times New Roman"/>
          <w:color w:val="333333"/>
          <w:sz w:val="24"/>
          <w:szCs w:val="24"/>
          <w:shd w:val="clear" w:color="auto" w:fill="F7F7F7"/>
        </w:rPr>
        <w:t>перераб</w:t>
      </w:r>
      <w:proofErr w:type="spellEnd"/>
      <w:proofErr w:type="gramStart"/>
      <w:r w:rsidRPr="002E2651">
        <w:rPr>
          <w:rFonts w:ascii="Times New Roman" w:hAnsi="Times New Roman"/>
          <w:color w:val="333333"/>
          <w:sz w:val="24"/>
          <w:szCs w:val="24"/>
          <w:shd w:val="clear" w:color="auto" w:fill="F7F7F7"/>
        </w:rPr>
        <w:t>. и</w:t>
      </w:r>
      <w:proofErr w:type="gramEnd"/>
      <w:r w:rsidRPr="002E2651">
        <w:rPr>
          <w:rFonts w:ascii="Times New Roman" w:hAnsi="Times New Roman"/>
          <w:color w:val="333333"/>
          <w:sz w:val="24"/>
          <w:szCs w:val="24"/>
          <w:shd w:val="clear" w:color="auto" w:fill="F7F7F7"/>
        </w:rPr>
        <w:t xml:space="preserve"> доп. - М. : Финансы и статистика, 2009. - 400 с. - ISBN 978-5-279-03335-5 - Режим доступа: </w:t>
      </w:r>
      <w:hyperlink r:id="rId14" w:history="1">
        <w:r w:rsidRPr="002E2651">
          <w:rPr>
            <w:rStyle w:val="a9"/>
            <w:rFonts w:ascii="Times New Roman" w:hAnsi="Times New Roman"/>
            <w:sz w:val="24"/>
            <w:szCs w:val="24"/>
            <w:shd w:val="clear" w:color="auto" w:fill="F7F7F7"/>
          </w:rPr>
          <w:t>http://www.studentlibrary.ru/book/ISBN9785279033355.html</w:t>
        </w:r>
      </w:hyperlink>
    </w:p>
    <w:p w:rsidR="00216024" w:rsidRPr="002E2651" w:rsidRDefault="00216024" w:rsidP="00216024">
      <w:pPr>
        <w:pStyle w:val="aa"/>
        <w:numPr>
          <w:ilvl w:val="0"/>
          <w:numId w:val="41"/>
        </w:numPr>
        <w:jc w:val="both"/>
        <w:rPr>
          <w:rFonts w:ascii="Times New Roman" w:hAnsi="Times New Roman"/>
          <w:color w:val="333333"/>
          <w:sz w:val="24"/>
          <w:szCs w:val="24"/>
          <w:shd w:val="clear" w:color="auto" w:fill="F7F7F7"/>
        </w:rPr>
      </w:pPr>
      <w:r w:rsidRPr="002E2651">
        <w:rPr>
          <w:rFonts w:ascii="Times New Roman" w:hAnsi="Times New Roman"/>
          <w:color w:val="333333"/>
          <w:sz w:val="24"/>
          <w:szCs w:val="24"/>
          <w:shd w:val="clear" w:color="auto" w:fill="F7F7F7"/>
        </w:rPr>
        <w:t>Груздева О.А.,</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Экономическая</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теория</w:t>
      </w:r>
      <w:r w:rsidRPr="002E2651">
        <w:rPr>
          <w:rFonts w:ascii="Times New Roman" w:hAnsi="Times New Roman"/>
          <w:color w:val="333333"/>
          <w:sz w:val="24"/>
          <w:szCs w:val="24"/>
          <w:shd w:val="clear" w:color="auto" w:fill="F7F7F7"/>
        </w:rPr>
        <w:t xml:space="preserve">: Фирма в рыночной экономике [Электронный ресурс] / Груздева О.А. - </w:t>
      </w:r>
      <w:proofErr w:type="gramStart"/>
      <w:r w:rsidRPr="002E2651">
        <w:rPr>
          <w:rFonts w:ascii="Times New Roman" w:hAnsi="Times New Roman"/>
          <w:color w:val="333333"/>
          <w:sz w:val="24"/>
          <w:szCs w:val="24"/>
          <w:shd w:val="clear" w:color="auto" w:fill="F7F7F7"/>
        </w:rPr>
        <w:t>М. :</w:t>
      </w:r>
      <w:proofErr w:type="gramEnd"/>
      <w:r w:rsidRPr="002E2651">
        <w:rPr>
          <w:rFonts w:ascii="Times New Roman" w:hAnsi="Times New Roman"/>
          <w:color w:val="333333"/>
          <w:sz w:val="24"/>
          <w:szCs w:val="24"/>
          <w:shd w:val="clear" w:color="auto" w:fill="F7F7F7"/>
        </w:rPr>
        <w:t xml:space="preserve"> </w:t>
      </w:r>
      <w:proofErr w:type="spellStart"/>
      <w:r w:rsidRPr="002E2651">
        <w:rPr>
          <w:rFonts w:ascii="Times New Roman" w:hAnsi="Times New Roman"/>
          <w:color w:val="333333"/>
          <w:sz w:val="24"/>
          <w:szCs w:val="24"/>
          <w:shd w:val="clear" w:color="auto" w:fill="F7F7F7"/>
        </w:rPr>
        <w:t>МИСиС</w:t>
      </w:r>
      <w:proofErr w:type="spellEnd"/>
      <w:r w:rsidRPr="002E2651">
        <w:rPr>
          <w:rFonts w:ascii="Times New Roman" w:hAnsi="Times New Roman"/>
          <w:color w:val="333333"/>
          <w:sz w:val="24"/>
          <w:szCs w:val="24"/>
          <w:shd w:val="clear" w:color="auto" w:fill="F7F7F7"/>
        </w:rPr>
        <w:t xml:space="preserve">, 2010. - 94 с. - ISBN 978-5-87623-315-8 - Режим доступа: </w:t>
      </w:r>
      <w:hyperlink r:id="rId15" w:history="1">
        <w:r w:rsidRPr="002E2651">
          <w:rPr>
            <w:rStyle w:val="a9"/>
            <w:rFonts w:ascii="Times New Roman" w:hAnsi="Times New Roman"/>
            <w:sz w:val="24"/>
            <w:szCs w:val="24"/>
            <w:shd w:val="clear" w:color="auto" w:fill="F7F7F7"/>
          </w:rPr>
          <w:t>http://www.studentlibrary.ru/book/ISBN9785876233158.html</w:t>
        </w:r>
      </w:hyperlink>
      <w:r w:rsidRPr="002E2651">
        <w:rPr>
          <w:rFonts w:ascii="Times New Roman" w:hAnsi="Times New Roman"/>
          <w:color w:val="333333"/>
          <w:sz w:val="24"/>
          <w:szCs w:val="24"/>
          <w:shd w:val="clear" w:color="auto" w:fill="F7F7F7"/>
        </w:rPr>
        <w:t xml:space="preserve"> </w:t>
      </w:r>
    </w:p>
    <w:p w:rsidR="00216024" w:rsidRPr="002E2651" w:rsidRDefault="00216024" w:rsidP="00216024">
      <w:pPr>
        <w:pStyle w:val="aa"/>
        <w:numPr>
          <w:ilvl w:val="0"/>
          <w:numId w:val="41"/>
        </w:numPr>
        <w:jc w:val="both"/>
        <w:rPr>
          <w:rFonts w:ascii="Times New Roman" w:hAnsi="Times New Roman"/>
          <w:color w:val="333333"/>
          <w:sz w:val="24"/>
          <w:szCs w:val="24"/>
          <w:shd w:val="clear" w:color="auto" w:fill="F7F7F7"/>
        </w:rPr>
      </w:pPr>
      <w:r w:rsidRPr="002E2651">
        <w:rPr>
          <w:rFonts w:ascii="Times New Roman" w:hAnsi="Times New Roman"/>
          <w:sz w:val="24"/>
          <w:szCs w:val="24"/>
        </w:rPr>
        <w:t xml:space="preserve">Голов Р. С., Организация производства, экономика и управление в промышленности [Электронный ресурс] / Голов Р. С. - М.: Дашков и К, 2017. - 858 с. - ISBN 978-5-394-02667-6-Режим доступа: </w:t>
      </w:r>
      <w:hyperlink r:id="rId16" w:history="1">
        <w:r w:rsidRPr="002E2651">
          <w:rPr>
            <w:rStyle w:val="a9"/>
            <w:rFonts w:ascii="Times New Roman" w:hAnsi="Times New Roman"/>
            <w:sz w:val="24"/>
            <w:szCs w:val="24"/>
          </w:rPr>
          <w:t>http://www.studentlibrary.ru/book/ISBN9785394026676.html</w:t>
        </w:r>
      </w:hyperlink>
    </w:p>
    <w:p w:rsidR="00216024" w:rsidRPr="002E2651" w:rsidRDefault="00216024" w:rsidP="00216024">
      <w:pPr>
        <w:pStyle w:val="aa"/>
        <w:numPr>
          <w:ilvl w:val="0"/>
          <w:numId w:val="41"/>
        </w:numPr>
        <w:jc w:val="both"/>
        <w:rPr>
          <w:rFonts w:ascii="Times New Roman" w:hAnsi="Times New Roman"/>
          <w:color w:val="000000" w:themeColor="text1"/>
          <w:sz w:val="24"/>
          <w:szCs w:val="24"/>
          <w:shd w:val="clear" w:color="auto" w:fill="F7F7F7"/>
        </w:rPr>
      </w:pPr>
      <w:proofErr w:type="spellStart"/>
      <w:r w:rsidRPr="002E2651">
        <w:rPr>
          <w:rFonts w:ascii="Times New Roman" w:hAnsi="Times New Roman"/>
          <w:bCs/>
          <w:color w:val="000000" w:themeColor="text1"/>
          <w:sz w:val="24"/>
          <w:szCs w:val="24"/>
        </w:rPr>
        <w:t>Деминг</w:t>
      </w:r>
      <w:proofErr w:type="spellEnd"/>
      <w:r w:rsidRPr="002E2651">
        <w:rPr>
          <w:rFonts w:ascii="Times New Roman" w:hAnsi="Times New Roman"/>
          <w:bCs/>
          <w:color w:val="000000" w:themeColor="text1"/>
          <w:sz w:val="24"/>
          <w:szCs w:val="24"/>
        </w:rPr>
        <w:t xml:space="preserve">, Э.Ю </w:t>
      </w:r>
      <w:r w:rsidRPr="002E2651">
        <w:rPr>
          <w:rFonts w:ascii="Times New Roman" w:hAnsi="Times New Roman"/>
          <w:color w:val="000000" w:themeColor="text1"/>
          <w:sz w:val="24"/>
          <w:szCs w:val="24"/>
        </w:rPr>
        <w:t xml:space="preserve">Выход из кризиса: Новая парадигма управления людьми, системами и </w:t>
      </w:r>
      <w:proofErr w:type="gramStart"/>
      <w:r w:rsidRPr="002E2651">
        <w:rPr>
          <w:rFonts w:ascii="Times New Roman" w:hAnsi="Times New Roman"/>
          <w:color w:val="000000" w:themeColor="text1"/>
          <w:sz w:val="24"/>
          <w:szCs w:val="24"/>
        </w:rPr>
        <w:t>процессами :</w:t>
      </w:r>
      <w:proofErr w:type="gramEnd"/>
      <w:r w:rsidRPr="002E2651">
        <w:rPr>
          <w:rFonts w:ascii="Times New Roman" w:hAnsi="Times New Roman"/>
          <w:color w:val="000000" w:themeColor="text1"/>
          <w:sz w:val="24"/>
          <w:szCs w:val="24"/>
        </w:rPr>
        <w:t xml:space="preserve"> пер. с англ. / науч. ред.: Ю. </w:t>
      </w:r>
      <w:proofErr w:type="spellStart"/>
      <w:r w:rsidRPr="002E2651">
        <w:rPr>
          <w:rFonts w:ascii="Times New Roman" w:hAnsi="Times New Roman"/>
          <w:color w:val="000000" w:themeColor="text1"/>
          <w:sz w:val="24"/>
          <w:szCs w:val="24"/>
        </w:rPr>
        <w:t>Рубаник</w:t>
      </w:r>
      <w:proofErr w:type="spellEnd"/>
      <w:r w:rsidRPr="002E2651">
        <w:rPr>
          <w:rFonts w:ascii="Times New Roman" w:hAnsi="Times New Roman"/>
          <w:color w:val="000000" w:themeColor="text1"/>
          <w:sz w:val="24"/>
          <w:szCs w:val="24"/>
        </w:rPr>
        <w:t xml:space="preserve">, Ю. Адлер, В. </w:t>
      </w:r>
      <w:proofErr w:type="spellStart"/>
      <w:r w:rsidRPr="002E2651">
        <w:rPr>
          <w:rFonts w:ascii="Times New Roman" w:hAnsi="Times New Roman"/>
          <w:color w:val="000000" w:themeColor="text1"/>
          <w:sz w:val="24"/>
          <w:szCs w:val="24"/>
        </w:rPr>
        <w:t>Шпер</w:t>
      </w:r>
      <w:proofErr w:type="spellEnd"/>
      <w:r w:rsidRPr="002E2651">
        <w:rPr>
          <w:rFonts w:ascii="Times New Roman" w:hAnsi="Times New Roman"/>
          <w:color w:val="000000" w:themeColor="text1"/>
          <w:sz w:val="24"/>
          <w:szCs w:val="24"/>
        </w:rPr>
        <w:t xml:space="preserve">. - 7-е изд.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Альпина </w:t>
      </w:r>
      <w:proofErr w:type="spellStart"/>
      <w:r w:rsidRPr="002E2651">
        <w:rPr>
          <w:rFonts w:ascii="Times New Roman" w:hAnsi="Times New Roman"/>
          <w:color w:val="000000" w:themeColor="text1"/>
          <w:sz w:val="24"/>
          <w:szCs w:val="24"/>
        </w:rPr>
        <w:t>Паблишер</w:t>
      </w:r>
      <w:proofErr w:type="spellEnd"/>
      <w:r w:rsidRPr="002E2651">
        <w:rPr>
          <w:rFonts w:ascii="Times New Roman" w:hAnsi="Times New Roman"/>
          <w:color w:val="000000" w:themeColor="text1"/>
          <w:sz w:val="24"/>
          <w:szCs w:val="24"/>
        </w:rPr>
        <w:t>, 2015. - 417 с. - ISBN 978-5-9614-5264-8: 580-</w:t>
      </w:r>
      <w:proofErr w:type="gramStart"/>
      <w:r w:rsidRPr="002E2651">
        <w:rPr>
          <w:rFonts w:ascii="Times New Roman" w:hAnsi="Times New Roman"/>
          <w:color w:val="000000" w:themeColor="text1"/>
          <w:sz w:val="24"/>
          <w:szCs w:val="24"/>
        </w:rPr>
        <w:t>00 :</w:t>
      </w:r>
      <w:proofErr w:type="gramEnd"/>
      <w:r w:rsidRPr="002E2651">
        <w:rPr>
          <w:rFonts w:ascii="Times New Roman" w:hAnsi="Times New Roman"/>
          <w:color w:val="000000" w:themeColor="text1"/>
          <w:sz w:val="24"/>
          <w:szCs w:val="24"/>
        </w:rPr>
        <w:t xml:space="preserve"> 580-00. (; экз.)</w:t>
      </w:r>
    </w:p>
    <w:p w:rsidR="00216024" w:rsidRPr="002E2651" w:rsidRDefault="00216024" w:rsidP="00216024">
      <w:pPr>
        <w:pStyle w:val="aa"/>
        <w:numPr>
          <w:ilvl w:val="0"/>
          <w:numId w:val="41"/>
        </w:numPr>
        <w:tabs>
          <w:tab w:val="left" w:pos="993"/>
        </w:tabs>
        <w:spacing w:line="240" w:lineRule="auto"/>
        <w:jc w:val="both"/>
        <w:rPr>
          <w:rFonts w:ascii="Times New Roman" w:hAnsi="Times New Roman"/>
          <w:spacing w:val="2"/>
          <w:sz w:val="24"/>
          <w:szCs w:val="24"/>
        </w:rPr>
      </w:pPr>
      <w:r w:rsidRPr="002E2651">
        <w:rPr>
          <w:rFonts w:ascii="Times New Roman" w:hAnsi="Times New Roman"/>
          <w:spacing w:val="2"/>
          <w:sz w:val="24"/>
          <w:szCs w:val="24"/>
        </w:rPr>
        <w:t xml:space="preserve">Теоретико-методологические аспекты подготовки и защиты научно- исследовательской работы [Электронный ресурс] / Даниленко О.В. - </w:t>
      </w:r>
      <w:proofErr w:type="gramStart"/>
      <w:r w:rsidRPr="002E2651">
        <w:rPr>
          <w:rFonts w:ascii="Times New Roman" w:hAnsi="Times New Roman"/>
          <w:spacing w:val="2"/>
          <w:sz w:val="24"/>
          <w:szCs w:val="24"/>
        </w:rPr>
        <w:t>М. :</w:t>
      </w:r>
      <w:proofErr w:type="gramEnd"/>
      <w:r w:rsidRPr="002E2651">
        <w:rPr>
          <w:rFonts w:ascii="Times New Roman" w:hAnsi="Times New Roman"/>
          <w:spacing w:val="2"/>
          <w:sz w:val="24"/>
          <w:szCs w:val="24"/>
        </w:rPr>
        <w:t xml:space="preserve"> ФЛИНТА, 2016. - </w:t>
      </w:r>
      <w:hyperlink r:id="rId17" w:history="1">
        <w:r w:rsidRPr="002E2651">
          <w:rPr>
            <w:rStyle w:val="a9"/>
            <w:rFonts w:ascii="Times New Roman" w:hAnsi="Times New Roman"/>
            <w:spacing w:val="2"/>
            <w:sz w:val="24"/>
            <w:szCs w:val="24"/>
          </w:rPr>
          <w:t>http://www.studentlibrary.ru/book/ISBN9785976527119.html</w:t>
        </w:r>
      </w:hyperlink>
      <w:r w:rsidRPr="002E2651">
        <w:rPr>
          <w:rFonts w:ascii="Times New Roman" w:hAnsi="Times New Roman"/>
          <w:spacing w:val="2"/>
          <w:sz w:val="24"/>
          <w:szCs w:val="24"/>
        </w:rPr>
        <w:t xml:space="preserve"> </w:t>
      </w:r>
      <w:r w:rsidRPr="002E2651">
        <w:rPr>
          <w:rFonts w:ascii="Times New Roman" w:hAnsi="Times New Roman"/>
          <w:sz w:val="24"/>
          <w:szCs w:val="24"/>
        </w:rPr>
        <w:t>(ЭБС «Консультант студента»).</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color w:val="000000" w:themeColor="text1"/>
          <w:sz w:val="24"/>
          <w:szCs w:val="24"/>
        </w:rPr>
      </w:pPr>
      <w:proofErr w:type="spellStart"/>
      <w:r w:rsidRPr="002E2651">
        <w:rPr>
          <w:rFonts w:ascii="Times New Roman" w:hAnsi="Times New Roman"/>
          <w:bCs/>
          <w:color w:val="000000" w:themeColor="text1"/>
          <w:sz w:val="24"/>
          <w:szCs w:val="24"/>
        </w:rPr>
        <w:lastRenderedPageBreak/>
        <w:t>Зайдель</w:t>
      </w:r>
      <w:proofErr w:type="spellEnd"/>
      <w:r w:rsidRPr="002E2651">
        <w:rPr>
          <w:rFonts w:ascii="Times New Roman" w:hAnsi="Times New Roman"/>
          <w:bCs/>
          <w:color w:val="000000" w:themeColor="text1"/>
          <w:sz w:val="24"/>
          <w:szCs w:val="24"/>
        </w:rPr>
        <w:t xml:space="preserve">, </w:t>
      </w:r>
      <w:proofErr w:type="spellStart"/>
      <w:r w:rsidRPr="002E2651">
        <w:rPr>
          <w:rFonts w:ascii="Times New Roman" w:hAnsi="Times New Roman"/>
          <w:bCs/>
          <w:color w:val="000000" w:themeColor="text1"/>
          <w:sz w:val="24"/>
          <w:szCs w:val="24"/>
        </w:rPr>
        <w:t>Хорст.</w:t>
      </w:r>
      <w:r w:rsidRPr="002E2651">
        <w:rPr>
          <w:rFonts w:ascii="Times New Roman" w:hAnsi="Times New Roman"/>
          <w:color w:val="000000" w:themeColor="text1"/>
          <w:sz w:val="24"/>
          <w:szCs w:val="24"/>
        </w:rPr>
        <w:t>Основы</w:t>
      </w:r>
      <w:proofErr w:type="spellEnd"/>
      <w:r w:rsidRPr="002E2651">
        <w:rPr>
          <w:rFonts w:ascii="Times New Roman" w:hAnsi="Times New Roman"/>
          <w:color w:val="000000" w:themeColor="text1"/>
          <w:sz w:val="24"/>
          <w:szCs w:val="24"/>
        </w:rPr>
        <w:t xml:space="preserve"> учения об </w:t>
      </w:r>
      <w:proofErr w:type="gramStart"/>
      <w:r w:rsidRPr="002E2651">
        <w:rPr>
          <w:rFonts w:ascii="Times New Roman" w:hAnsi="Times New Roman"/>
          <w:color w:val="000000" w:themeColor="text1"/>
          <w:sz w:val="24"/>
          <w:szCs w:val="24"/>
        </w:rPr>
        <w:t>экономике :</w:t>
      </w:r>
      <w:proofErr w:type="gramEnd"/>
      <w:r w:rsidRPr="002E2651">
        <w:rPr>
          <w:rFonts w:ascii="Times New Roman" w:hAnsi="Times New Roman"/>
          <w:color w:val="000000" w:themeColor="text1"/>
          <w:sz w:val="24"/>
          <w:szCs w:val="24"/>
        </w:rPr>
        <w:t xml:space="preserve"> пер. с нем. - М. : Дело ЛТД, 1994. - 400 с. - ISBN 3-441-00194-Х: 26-00, 26000-</w:t>
      </w:r>
      <w:proofErr w:type="gramStart"/>
      <w:r w:rsidRPr="002E2651">
        <w:rPr>
          <w:rFonts w:ascii="Times New Roman" w:hAnsi="Times New Roman"/>
          <w:color w:val="000000" w:themeColor="text1"/>
          <w:sz w:val="24"/>
          <w:szCs w:val="24"/>
        </w:rPr>
        <w:t>00 :</w:t>
      </w:r>
      <w:proofErr w:type="gramEnd"/>
      <w:r w:rsidRPr="002E2651">
        <w:rPr>
          <w:rFonts w:ascii="Times New Roman" w:hAnsi="Times New Roman"/>
          <w:color w:val="000000" w:themeColor="text1"/>
          <w:sz w:val="24"/>
          <w:szCs w:val="24"/>
        </w:rPr>
        <w:t xml:space="preserve"> 26-00, 26000-00. (2 экз.)</w:t>
      </w:r>
    </w:p>
    <w:p w:rsidR="00216024" w:rsidRPr="002E2651" w:rsidRDefault="00216024" w:rsidP="00216024">
      <w:pPr>
        <w:pStyle w:val="aa"/>
        <w:numPr>
          <w:ilvl w:val="0"/>
          <w:numId w:val="41"/>
        </w:numPr>
        <w:tabs>
          <w:tab w:val="left" w:pos="993"/>
        </w:tabs>
        <w:spacing w:line="240" w:lineRule="auto"/>
        <w:jc w:val="both"/>
        <w:rPr>
          <w:rFonts w:ascii="Times New Roman" w:hAnsi="Times New Roman"/>
          <w:spacing w:val="2"/>
          <w:sz w:val="24"/>
          <w:szCs w:val="24"/>
        </w:rPr>
      </w:pPr>
      <w:r w:rsidRPr="002E2651">
        <w:rPr>
          <w:rFonts w:ascii="Times New Roman" w:hAnsi="Times New Roman"/>
          <w:spacing w:val="2"/>
          <w:sz w:val="24"/>
          <w:szCs w:val="24"/>
        </w:rPr>
        <w:t>Логика и методология научных исследований [Электронный ресурс]: учеб</w:t>
      </w:r>
      <w:proofErr w:type="gramStart"/>
      <w:r w:rsidRPr="002E2651">
        <w:rPr>
          <w:rFonts w:ascii="Times New Roman" w:hAnsi="Times New Roman"/>
          <w:spacing w:val="2"/>
          <w:sz w:val="24"/>
          <w:szCs w:val="24"/>
        </w:rPr>
        <w:t>. пособие</w:t>
      </w:r>
      <w:proofErr w:type="gramEnd"/>
      <w:r w:rsidRPr="002E2651">
        <w:rPr>
          <w:rFonts w:ascii="Times New Roman" w:hAnsi="Times New Roman"/>
          <w:spacing w:val="2"/>
          <w:sz w:val="24"/>
          <w:szCs w:val="24"/>
        </w:rPr>
        <w:t xml:space="preserve"> / Кравцова Е.Д. - Красноярск : СФУ, 2014. - </w:t>
      </w:r>
      <w:hyperlink r:id="rId18" w:history="1">
        <w:r w:rsidRPr="002E2651">
          <w:rPr>
            <w:rStyle w:val="a9"/>
            <w:rFonts w:ascii="Times New Roman" w:hAnsi="Times New Roman"/>
            <w:spacing w:val="2"/>
            <w:sz w:val="24"/>
            <w:szCs w:val="24"/>
          </w:rPr>
          <w:t>http://www.studentlibrary.ru/book/ISBN9785763829464.html</w:t>
        </w:r>
      </w:hyperlink>
      <w:r w:rsidRPr="002E2651">
        <w:rPr>
          <w:rFonts w:ascii="Times New Roman" w:hAnsi="Times New Roman"/>
          <w:spacing w:val="2"/>
          <w:sz w:val="24"/>
          <w:szCs w:val="24"/>
        </w:rPr>
        <w:t xml:space="preserve"> </w:t>
      </w:r>
      <w:r w:rsidRPr="002E2651">
        <w:rPr>
          <w:rFonts w:ascii="Times New Roman" w:hAnsi="Times New Roman"/>
          <w:sz w:val="24"/>
          <w:szCs w:val="24"/>
        </w:rPr>
        <w:t>(ЭБС «Консультант студента»).</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color w:val="000000" w:themeColor="text1"/>
          <w:sz w:val="24"/>
          <w:szCs w:val="24"/>
        </w:rPr>
      </w:pPr>
      <w:r w:rsidRPr="002E2651">
        <w:rPr>
          <w:rFonts w:ascii="Times New Roman" w:hAnsi="Times New Roman"/>
          <w:bCs/>
          <w:color w:val="000000" w:themeColor="text1"/>
          <w:sz w:val="24"/>
          <w:szCs w:val="24"/>
        </w:rPr>
        <w:t>Каплан, Роберт С.</w:t>
      </w:r>
      <w:r w:rsidRPr="002E2651">
        <w:rPr>
          <w:rFonts w:ascii="Times New Roman" w:hAnsi="Times New Roman"/>
          <w:color w:val="000000" w:themeColor="text1"/>
          <w:sz w:val="24"/>
          <w:szCs w:val="24"/>
        </w:rPr>
        <w:t xml:space="preserve"> Сбалансированная система показателей. От стратегии к действию / [пер. с англ. М. Павловой]. - 2-е </w:t>
      </w:r>
      <w:proofErr w:type="gramStart"/>
      <w:r w:rsidRPr="002E2651">
        <w:rPr>
          <w:rFonts w:ascii="Times New Roman" w:hAnsi="Times New Roman"/>
          <w:color w:val="000000" w:themeColor="text1"/>
          <w:sz w:val="24"/>
          <w:szCs w:val="24"/>
        </w:rPr>
        <w:t>изд. ;</w:t>
      </w:r>
      <w:proofErr w:type="gramEnd"/>
      <w:r w:rsidRPr="002E2651">
        <w:rPr>
          <w:rFonts w:ascii="Times New Roman" w:hAnsi="Times New Roman"/>
          <w:color w:val="000000" w:themeColor="text1"/>
          <w:sz w:val="24"/>
          <w:szCs w:val="24"/>
        </w:rPr>
        <w:t xml:space="preserve"> </w:t>
      </w:r>
      <w:proofErr w:type="spellStart"/>
      <w:r w:rsidRPr="002E2651">
        <w:rPr>
          <w:rFonts w:ascii="Times New Roman" w:hAnsi="Times New Roman"/>
          <w:color w:val="000000" w:themeColor="text1"/>
          <w:sz w:val="24"/>
          <w:szCs w:val="24"/>
        </w:rPr>
        <w:t>испр</w:t>
      </w:r>
      <w:proofErr w:type="spellEnd"/>
      <w:r w:rsidRPr="002E2651">
        <w:rPr>
          <w:rFonts w:ascii="Times New Roman" w:hAnsi="Times New Roman"/>
          <w:color w:val="000000" w:themeColor="text1"/>
          <w:sz w:val="24"/>
          <w:szCs w:val="24"/>
        </w:rPr>
        <w:t xml:space="preserve">. и доп. - М. : ЗАО "Олимп-Бизнес", 2005. - 320 </w:t>
      </w:r>
      <w:proofErr w:type="gramStart"/>
      <w:r w:rsidRPr="002E2651">
        <w:rPr>
          <w:rFonts w:ascii="Times New Roman" w:hAnsi="Times New Roman"/>
          <w:color w:val="000000" w:themeColor="text1"/>
          <w:sz w:val="24"/>
          <w:szCs w:val="24"/>
        </w:rPr>
        <w:t>с. :</w:t>
      </w:r>
      <w:proofErr w:type="gramEnd"/>
      <w:r w:rsidRPr="002E2651">
        <w:rPr>
          <w:rFonts w:ascii="Times New Roman" w:hAnsi="Times New Roman"/>
          <w:color w:val="000000" w:themeColor="text1"/>
          <w:sz w:val="24"/>
          <w:szCs w:val="24"/>
        </w:rPr>
        <w:t xml:space="preserve"> ил. - ISBN 5-901028-55-4</w:t>
      </w:r>
      <w:r w:rsidRPr="002E2651">
        <w:rPr>
          <w:rFonts w:ascii="Times New Roman" w:hAnsi="Times New Roman"/>
          <w:color w:val="000000" w:themeColor="text1"/>
          <w:sz w:val="24"/>
          <w:szCs w:val="24"/>
        </w:rPr>
        <w:sym w:font="Wingdings" w:char="F04C"/>
      </w:r>
      <w:r w:rsidRPr="002E2651">
        <w:rPr>
          <w:rFonts w:ascii="Times New Roman" w:hAnsi="Times New Roman"/>
          <w:color w:val="000000" w:themeColor="text1"/>
          <w:sz w:val="24"/>
          <w:szCs w:val="24"/>
        </w:rPr>
        <w:t>3 экз.)</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color w:val="000000" w:themeColor="text1"/>
          <w:sz w:val="24"/>
          <w:szCs w:val="24"/>
        </w:rPr>
      </w:pPr>
      <w:proofErr w:type="spellStart"/>
      <w:r w:rsidRPr="002E2651">
        <w:rPr>
          <w:rFonts w:ascii="Times New Roman" w:hAnsi="Times New Roman"/>
          <w:bCs/>
          <w:color w:val="000000" w:themeColor="text1"/>
          <w:sz w:val="24"/>
          <w:szCs w:val="24"/>
        </w:rPr>
        <w:t>Кибанов</w:t>
      </w:r>
      <w:proofErr w:type="spellEnd"/>
      <w:r w:rsidRPr="002E2651">
        <w:rPr>
          <w:rFonts w:ascii="Times New Roman" w:hAnsi="Times New Roman"/>
          <w:bCs/>
          <w:color w:val="000000" w:themeColor="text1"/>
          <w:sz w:val="24"/>
          <w:szCs w:val="24"/>
        </w:rPr>
        <w:t>, А.Я.</w:t>
      </w:r>
      <w:r w:rsidRPr="002E2651">
        <w:rPr>
          <w:rFonts w:ascii="Times New Roman" w:hAnsi="Times New Roman"/>
          <w:color w:val="000000" w:themeColor="text1"/>
          <w:sz w:val="24"/>
          <w:szCs w:val="24"/>
        </w:rPr>
        <w:t xml:space="preserve"> Основы управления </w:t>
      </w:r>
      <w:proofErr w:type="gramStart"/>
      <w:r w:rsidRPr="002E2651">
        <w:rPr>
          <w:rFonts w:ascii="Times New Roman" w:hAnsi="Times New Roman"/>
          <w:color w:val="000000" w:themeColor="text1"/>
          <w:sz w:val="24"/>
          <w:szCs w:val="24"/>
        </w:rPr>
        <w:t>персоналом :</w:t>
      </w:r>
      <w:proofErr w:type="gramEnd"/>
      <w:r w:rsidRPr="002E2651">
        <w:rPr>
          <w:rFonts w:ascii="Times New Roman" w:hAnsi="Times New Roman"/>
          <w:color w:val="000000" w:themeColor="text1"/>
          <w:sz w:val="24"/>
          <w:szCs w:val="24"/>
        </w:rPr>
        <w:t xml:space="preserve"> доп. М-</w:t>
      </w:r>
      <w:proofErr w:type="spellStart"/>
      <w:r w:rsidRPr="002E2651">
        <w:rPr>
          <w:rFonts w:ascii="Times New Roman" w:hAnsi="Times New Roman"/>
          <w:color w:val="000000" w:themeColor="text1"/>
          <w:sz w:val="24"/>
          <w:szCs w:val="24"/>
        </w:rPr>
        <w:t>вом</w:t>
      </w:r>
      <w:proofErr w:type="spellEnd"/>
      <w:r w:rsidRPr="002E2651">
        <w:rPr>
          <w:rFonts w:ascii="Times New Roman" w:hAnsi="Times New Roman"/>
          <w:color w:val="000000" w:themeColor="text1"/>
          <w:sz w:val="24"/>
          <w:szCs w:val="24"/>
        </w:rPr>
        <w:t xml:space="preserve"> образования РФ в качестве учеб. для вузов по специальностям "Менеджмент организации", "Управление персоналом".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ИНФРА</w:t>
      </w:r>
      <w:r w:rsidRPr="002E2651">
        <w:rPr>
          <w:rFonts w:ascii="Times New Roman" w:hAnsi="Times New Roman"/>
          <w:color w:val="000088"/>
          <w:sz w:val="24"/>
          <w:szCs w:val="24"/>
        </w:rPr>
        <w:t>-М, 2003. - 304 с</w:t>
      </w:r>
      <w:r w:rsidRPr="002E2651">
        <w:rPr>
          <w:rFonts w:ascii="Times New Roman" w:hAnsi="Times New Roman"/>
          <w:color w:val="000000" w:themeColor="text1"/>
          <w:sz w:val="24"/>
          <w:szCs w:val="24"/>
        </w:rPr>
        <w:t>. - (Высшее образование). - ISBN 5-16-000923-Х: 97-</w:t>
      </w:r>
      <w:proofErr w:type="gramStart"/>
      <w:r w:rsidRPr="002E2651">
        <w:rPr>
          <w:rFonts w:ascii="Times New Roman" w:hAnsi="Times New Roman"/>
          <w:color w:val="000000" w:themeColor="text1"/>
          <w:sz w:val="24"/>
          <w:szCs w:val="24"/>
        </w:rPr>
        <w:t>00 :</w:t>
      </w:r>
      <w:proofErr w:type="gramEnd"/>
      <w:r w:rsidRPr="002E2651">
        <w:rPr>
          <w:rFonts w:ascii="Times New Roman" w:hAnsi="Times New Roman"/>
          <w:color w:val="000000" w:themeColor="text1"/>
          <w:sz w:val="24"/>
          <w:szCs w:val="24"/>
        </w:rPr>
        <w:t xml:space="preserve"> 97-00 (1 экз.)</w:t>
      </w:r>
    </w:p>
    <w:p w:rsidR="00216024" w:rsidRPr="002E2651" w:rsidRDefault="00216024" w:rsidP="00216024">
      <w:pPr>
        <w:pStyle w:val="aa"/>
        <w:numPr>
          <w:ilvl w:val="0"/>
          <w:numId w:val="41"/>
        </w:numPr>
        <w:jc w:val="both"/>
        <w:rPr>
          <w:rFonts w:ascii="Times New Roman" w:hAnsi="Times New Roman"/>
          <w:color w:val="333333"/>
          <w:sz w:val="24"/>
          <w:szCs w:val="24"/>
          <w:shd w:val="clear" w:color="auto" w:fill="F7F7F7"/>
        </w:rPr>
      </w:pPr>
      <w:proofErr w:type="spellStart"/>
      <w:r w:rsidRPr="002E2651">
        <w:rPr>
          <w:rFonts w:ascii="Times New Roman" w:hAnsi="Times New Roman"/>
          <w:color w:val="333333"/>
          <w:sz w:val="24"/>
          <w:szCs w:val="24"/>
          <w:shd w:val="clear" w:color="auto" w:fill="F7F7F7"/>
        </w:rPr>
        <w:t>Кибанов</w:t>
      </w:r>
      <w:proofErr w:type="spellEnd"/>
      <w:r w:rsidRPr="002E2651">
        <w:rPr>
          <w:rFonts w:ascii="Times New Roman" w:hAnsi="Times New Roman"/>
          <w:color w:val="333333"/>
          <w:sz w:val="24"/>
          <w:szCs w:val="24"/>
          <w:shd w:val="clear" w:color="auto" w:fill="F7F7F7"/>
        </w:rPr>
        <w:t xml:space="preserve"> А.Я., Управление персоналом: теория и практика. Система управления персоналом [Электронный ресурс</w:t>
      </w:r>
      <w:proofErr w:type="gramStart"/>
      <w:r w:rsidRPr="002E2651">
        <w:rPr>
          <w:rFonts w:ascii="Times New Roman" w:hAnsi="Times New Roman"/>
          <w:color w:val="333333"/>
          <w:sz w:val="24"/>
          <w:szCs w:val="24"/>
          <w:shd w:val="clear" w:color="auto" w:fill="F7F7F7"/>
        </w:rPr>
        <w:t>] :</w:t>
      </w:r>
      <w:proofErr w:type="gramEnd"/>
      <w:r w:rsidRPr="002E2651">
        <w:rPr>
          <w:rFonts w:ascii="Times New Roman" w:hAnsi="Times New Roman"/>
          <w:color w:val="333333"/>
          <w:sz w:val="24"/>
          <w:szCs w:val="24"/>
          <w:shd w:val="clear" w:color="auto" w:fill="F7F7F7"/>
        </w:rPr>
        <w:t xml:space="preserve"> учебно-практическое пособие / под ред. А. Я. </w:t>
      </w:r>
      <w:proofErr w:type="spellStart"/>
      <w:r w:rsidRPr="002E2651">
        <w:rPr>
          <w:rFonts w:ascii="Times New Roman" w:hAnsi="Times New Roman"/>
          <w:color w:val="333333"/>
          <w:sz w:val="24"/>
          <w:szCs w:val="24"/>
          <w:shd w:val="clear" w:color="auto" w:fill="F7F7F7"/>
        </w:rPr>
        <w:t>Кибанова</w:t>
      </w:r>
      <w:proofErr w:type="spellEnd"/>
      <w:r w:rsidRPr="002E2651">
        <w:rPr>
          <w:rFonts w:ascii="Times New Roman" w:hAnsi="Times New Roman"/>
          <w:color w:val="333333"/>
          <w:sz w:val="24"/>
          <w:szCs w:val="24"/>
          <w:shd w:val="clear" w:color="auto" w:fill="F7F7F7"/>
        </w:rPr>
        <w:t xml:space="preserve">. - </w:t>
      </w:r>
      <w:proofErr w:type="gramStart"/>
      <w:r w:rsidRPr="002E2651">
        <w:rPr>
          <w:rFonts w:ascii="Times New Roman" w:hAnsi="Times New Roman"/>
          <w:color w:val="333333"/>
          <w:sz w:val="24"/>
          <w:szCs w:val="24"/>
          <w:shd w:val="clear" w:color="auto" w:fill="F7F7F7"/>
        </w:rPr>
        <w:t>М. :</w:t>
      </w:r>
      <w:proofErr w:type="gramEnd"/>
      <w:r w:rsidRPr="002E2651">
        <w:rPr>
          <w:rFonts w:ascii="Times New Roman" w:hAnsi="Times New Roman"/>
          <w:color w:val="333333"/>
          <w:sz w:val="24"/>
          <w:szCs w:val="24"/>
          <w:shd w:val="clear" w:color="auto" w:fill="F7F7F7"/>
        </w:rPr>
        <w:t xml:space="preserve"> Проспект, 2013. - 64 с. - ISBN 978-5-392-09931-3 - Режим доступа: </w:t>
      </w:r>
      <w:hyperlink r:id="rId19" w:history="1">
        <w:r w:rsidRPr="002E2651">
          <w:rPr>
            <w:rStyle w:val="a9"/>
            <w:rFonts w:ascii="Times New Roman" w:hAnsi="Times New Roman"/>
            <w:sz w:val="24"/>
            <w:szCs w:val="24"/>
            <w:shd w:val="clear" w:color="auto" w:fill="F7F7F7"/>
          </w:rPr>
          <w:t>http://www.studentlibrary.ru/book/ISBN9785392099313.html</w:t>
        </w:r>
      </w:hyperlink>
    </w:p>
    <w:p w:rsidR="00216024" w:rsidRPr="002E2651" w:rsidRDefault="00216024" w:rsidP="00216024">
      <w:pPr>
        <w:pStyle w:val="aa"/>
        <w:numPr>
          <w:ilvl w:val="0"/>
          <w:numId w:val="41"/>
        </w:numPr>
        <w:jc w:val="both"/>
        <w:rPr>
          <w:rFonts w:ascii="Times New Roman" w:hAnsi="Times New Roman"/>
          <w:color w:val="333333"/>
          <w:sz w:val="24"/>
          <w:szCs w:val="24"/>
          <w:shd w:val="clear" w:color="auto" w:fill="F7F7F7"/>
        </w:rPr>
      </w:pPr>
      <w:proofErr w:type="spellStart"/>
      <w:r w:rsidRPr="002E2651">
        <w:rPr>
          <w:rFonts w:ascii="Times New Roman" w:hAnsi="Times New Roman"/>
          <w:color w:val="333333"/>
          <w:sz w:val="24"/>
          <w:szCs w:val="24"/>
          <w:shd w:val="clear" w:color="auto" w:fill="F7F7F7"/>
        </w:rPr>
        <w:t>Кибанов</w:t>
      </w:r>
      <w:proofErr w:type="spellEnd"/>
      <w:r w:rsidRPr="002E2651">
        <w:rPr>
          <w:rFonts w:ascii="Times New Roman" w:hAnsi="Times New Roman"/>
          <w:color w:val="333333"/>
          <w:sz w:val="24"/>
          <w:szCs w:val="24"/>
          <w:shd w:val="clear" w:color="auto" w:fill="F7F7F7"/>
        </w:rPr>
        <w:t xml:space="preserve"> А.Я., Управление персоналом: теория и практика. Оценка экономической и социальной эффективности управления персоналом организации [Электронный ресурс</w:t>
      </w:r>
      <w:proofErr w:type="gramStart"/>
      <w:r w:rsidRPr="002E2651">
        <w:rPr>
          <w:rFonts w:ascii="Times New Roman" w:hAnsi="Times New Roman"/>
          <w:color w:val="333333"/>
          <w:sz w:val="24"/>
          <w:szCs w:val="24"/>
          <w:shd w:val="clear" w:color="auto" w:fill="F7F7F7"/>
        </w:rPr>
        <w:t>] :</w:t>
      </w:r>
      <w:proofErr w:type="gramEnd"/>
      <w:r w:rsidRPr="002E2651">
        <w:rPr>
          <w:rFonts w:ascii="Times New Roman" w:hAnsi="Times New Roman"/>
          <w:color w:val="333333"/>
          <w:sz w:val="24"/>
          <w:szCs w:val="24"/>
          <w:shd w:val="clear" w:color="auto" w:fill="F7F7F7"/>
        </w:rPr>
        <w:t xml:space="preserve"> учебно-практическое пособие / под ред. А. Я. </w:t>
      </w:r>
      <w:proofErr w:type="spellStart"/>
      <w:r w:rsidRPr="002E2651">
        <w:rPr>
          <w:rFonts w:ascii="Times New Roman" w:hAnsi="Times New Roman"/>
          <w:color w:val="333333"/>
          <w:sz w:val="24"/>
          <w:szCs w:val="24"/>
          <w:shd w:val="clear" w:color="auto" w:fill="F7F7F7"/>
        </w:rPr>
        <w:t>Кибанова</w:t>
      </w:r>
      <w:proofErr w:type="spellEnd"/>
      <w:r w:rsidRPr="002E2651">
        <w:rPr>
          <w:rFonts w:ascii="Times New Roman" w:hAnsi="Times New Roman"/>
          <w:color w:val="333333"/>
          <w:sz w:val="24"/>
          <w:szCs w:val="24"/>
          <w:shd w:val="clear" w:color="auto" w:fill="F7F7F7"/>
        </w:rPr>
        <w:t xml:space="preserve">.- М. : Проспект, 2015. - 48 с. - ISBN 978-5-392-16687-9 - Режим доступа: </w:t>
      </w:r>
      <w:hyperlink r:id="rId20" w:history="1">
        <w:r w:rsidRPr="002E2651">
          <w:rPr>
            <w:rStyle w:val="a9"/>
            <w:rFonts w:ascii="Times New Roman" w:hAnsi="Times New Roman"/>
            <w:sz w:val="24"/>
            <w:szCs w:val="24"/>
            <w:shd w:val="clear" w:color="auto" w:fill="F7F7F7"/>
          </w:rPr>
          <w:t>http://www.studentlibrary.ru/book/ISBN9785392166879.html</w:t>
        </w:r>
      </w:hyperlink>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sz w:val="24"/>
          <w:szCs w:val="24"/>
        </w:rPr>
      </w:pPr>
      <w:r w:rsidRPr="002E2651">
        <w:rPr>
          <w:rFonts w:ascii="Times New Roman" w:hAnsi="Times New Roman"/>
          <w:bCs/>
          <w:color w:val="000000" w:themeColor="text1"/>
          <w:sz w:val="24"/>
          <w:szCs w:val="24"/>
        </w:rPr>
        <w:t xml:space="preserve">Управление персоналом </w:t>
      </w:r>
      <w:proofErr w:type="gramStart"/>
      <w:r w:rsidRPr="002E2651">
        <w:rPr>
          <w:rFonts w:ascii="Times New Roman" w:hAnsi="Times New Roman"/>
          <w:bCs/>
          <w:color w:val="000000" w:themeColor="text1"/>
          <w:sz w:val="24"/>
          <w:szCs w:val="24"/>
        </w:rPr>
        <w:t>организации</w:t>
      </w:r>
      <w:r w:rsidRPr="002E2651">
        <w:rPr>
          <w:rFonts w:ascii="Times New Roman" w:hAnsi="Times New Roman"/>
          <w:color w:val="000000" w:themeColor="text1"/>
          <w:sz w:val="24"/>
          <w:szCs w:val="24"/>
        </w:rPr>
        <w:t xml:space="preserve"> :</w:t>
      </w:r>
      <w:proofErr w:type="gramEnd"/>
      <w:r w:rsidRPr="002E2651">
        <w:rPr>
          <w:rFonts w:ascii="Times New Roman" w:hAnsi="Times New Roman"/>
          <w:color w:val="000000" w:themeColor="text1"/>
          <w:sz w:val="24"/>
          <w:szCs w:val="24"/>
        </w:rPr>
        <w:t xml:space="preserve"> учебник / под ред. А.Я. </w:t>
      </w:r>
      <w:proofErr w:type="spellStart"/>
      <w:r w:rsidRPr="002E2651">
        <w:rPr>
          <w:rFonts w:ascii="Times New Roman" w:hAnsi="Times New Roman"/>
          <w:color w:val="000000" w:themeColor="text1"/>
          <w:sz w:val="24"/>
          <w:szCs w:val="24"/>
        </w:rPr>
        <w:t>Кибанова</w:t>
      </w:r>
      <w:proofErr w:type="spellEnd"/>
      <w:r w:rsidRPr="002E2651">
        <w:rPr>
          <w:rFonts w:ascii="Times New Roman" w:hAnsi="Times New Roman"/>
          <w:color w:val="000000" w:themeColor="text1"/>
          <w:sz w:val="24"/>
          <w:szCs w:val="24"/>
        </w:rPr>
        <w:t xml:space="preserve">. - 2-е </w:t>
      </w:r>
      <w:proofErr w:type="gramStart"/>
      <w:r w:rsidRPr="002E2651">
        <w:rPr>
          <w:rFonts w:ascii="Times New Roman" w:hAnsi="Times New Roman"/>
          <w:color w:val="000000" w:themeColor="text1"/>
          <w:sz w:val="24"/>
          <w:szCs w:val="24"/>
        </w:rPr>
        <w:t>изд. ;</w:t>
      </w:r>
      <w:proofErr w:type="gramEnd"/>
      <w:r w:rsidRPr="002E2651">
        <w:rPr>
          <w:rFonts w:ascii="Times New Roman" w:hAnsi="Times New Roman"/>
          <w:color w:val="000000" w:themeColor="text1"/>
          <w:sz w:val="24"/>
          <w:szCs w:val="24"/>
        </w:rPr>
        <w:t xml:space="preserve"> доп. и </w:t>
      </w:r>
      <w:proofErr w:type="spellStart"/>
      <w:r w:rsidRPr="002E2651">
        <w:rPr>
          <w:rFonts w:ascii="Times New Roman" w:hAnsi="Times New Roman"/>
          <w:color w:val="000000" w:themeColor="text1"/>
          <w:sz w:val="24"/>
          <w:szCs w:val="24"/>
        </w:rPr>
        <w:t>перераб</w:t>
      </w:r>
      <w:proofErr w:type="spellEnd"/>
      <w:r w:rsidRPr="002E2651">
        <w:rPr>
          <w:rFonts w:ascii="Times New Roman" w:hAnsi="Times New Roman"/>
          <w:color w:val="000000" w:themeColor="text1"/>
          <w:sz w:val="24"/>
          <w:szCs w:val="24"/>
        </w:rPr>
        <w:t xml:space="preserve">.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ИНФРА-М, 2004. - 638 с. - (Высшее образование). - ISBN 5-16-000315-0: 126-</w:t>
      </w:r>
      <w:proofErr w:type="gramStart"/>
      <w:r w:rsidRPr="002E2651">
        <w:rPr>
          <w:rFonts w:ascii="Times New Roman" w:hAnsi="Times New Roman"/>
          <w:color w:val="000000" w:themeColor="text1"/>
          <w:sz w:val="24"/>
          <w:szCs w:val="24"/>
        </w:rPr>
        <w:t>00 :</w:t>
      </w:r>
      <w:proofErr w:type="gramEnd"/>
      <w:r w:rsidRPr="002E2651">
        <w:rPr>
          <w:rFonts w:ascii="Times New Roman" w:hAnsi="Times New Roman"/>
          <w:color w:val="000000" w:themeColor="text1"/>
          <w:sz w:val="24"/>
          <w:szCs w:val="24"/>
        </w:rPr>
        <w:t xml:space="preserve"> 126-00. (28 экз.)</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color w:val="000000" w:themeColor="text1"/>
          <w:sz w:val="24"/>
          <w:szCs w:val="24"/>
        </w:rPr>
      </w:pPr>
      <w:proofErr w:type="spellStart"/>
      <w:r w:rsidRPr="002E2651">
        <w:rPr>
          <w:rFonts w:ascii="Times New Roman" w:hAnsi="Times New Roman"/>
          <w:bCs/>
          <w:color w:val="000000" w:themeColor="text1"/>
          <w:sz w:val="24"/>
          <w:szCs w:val="24"/>
        </w:rPr>
        <w:t>Лайкер</w:t>
      </w:r>
      <w:proofErr w:type="spellEnd"/>
      <w:r w:rsidRPr="002E2651">
        <w:rPr>
          <w:rFonts w:ascii="Times New Roman" w:hAnsi="Times New Roman"/>
          <w:bCs/>
          <w:color w:val="000000" w:themeColor="text1"/>
          <w:sz w:val="24"/>
          <w:szCs w:val="24"/>
        </w:rPr>
        <w:t>, Дж.,</w:t>
      </w:r>
      <w:r w:rsidRPr="002E2651">
        <w:rPr>
          <w:rFonts w:ascii="Times New Roman" w:hAnsi="Times New Roman"/>
          <w:color w:val="000000" w:themeColor="text1"/>
          <w:sz w:val="24"/>
          <w:szCs w:val="24"/>
        </w:rPr>
        <w:t xml:space="preserve"> Корпоративная культура </w:t>
      </w:r>
      <w:proofErr w:type="spellStart"/>
      <w:r w:rsidRPr="002E2651">
        <w:rPr>
          <w:rFonts w:ascii="Times New Roman" w:hAnsi="Times New Roman"/>
          <w:color w:val="000000" w:themeColor="text1"/>
          <w:sz w:val="24"/>
          <w:szCs w:val="24"/>
        </w:rPr>
        <w:t>Toyota</w:t>
      </w:r>
      <w:proofErr w:type="spellEnd"/>
      <w:r w:rsidRPr="002E2651">
        <w:rPr>
          <w:rFonts w:ascii="Times New Roman" w:hAnsi="Times New Roman"/>
          <w:color w:val="000000" w:themeColor="text1"/>
          <w:sz w:val="24"/>
          <w:szCs w:val="24"/>
        </w:rPr>
        <w:t xml:space="preserve">: Уроки для других </w:t>
      </w:r>
      <w:proofErr w:type="gramStart"/>
      <w:r w:rsidRPr="002E2651">
        <w:rPr>
          <w:rFonts w:ascii="Times New Roman" w:hAnsi="Times New Roman"/>
          <w:color w:val="000000" w:themeColor="text1"/>
          <w:sz w:val="24"/>
          <w:szCs w:val="24"/>
        </w:rPr>
        <w:t>компаний :</w:t>
      </w:r>
      <w:proofErr w:type="gramEnd"/>
      <w:r w:rsidRPr="002E2651">
        <w:rPr>
          <w:rFonts w:ascii="Times New Roman" w:hAnsi="Times New Roman"/>
          <w:color w:val="000000" w:themeColor="text1"/>
          <w:sz w:val="24"/>
          <w:szCs w:val="24"/>
        </w:rPr>
        <w:t xml:space="preserve"> </w:t>
      </w:r>
      <w:proofErr w:type="spellStart"/>
      <w:r w:rsidRPr="002E2651">
        <w:rPr>
          <w:rFonts w:ascii="Times New Roman" w:hAnsi="Times New Roman"/>
          <w:color w:val="000000" w:themeColor="text1"/>
          <w:sz w:val="24"/>
          <w:szCs w:val="24"/>
        </w:rPr>
        <w:t>пер.с</w:t>
      </w:r>
      <w:proofErr w:type="spellEnd"/>
      <w:r w:rsidRPr="002E2651">
        <w:rPr>
          <w:rFonts w:ascii="Times New Roman" w:hAnsi="Times New Roman"/>
          <w:color w:val="000000" w:themeColor="text1"/>
          <w:sz w:val="24"/>
          <w:szCs w:val="24"/>
        </w:rPr>
        <w:t xml:space="preserve"> англ. / науч. ред. Э. </w:t>
      </w:r>
      <w:proofErr w:type="spellStart"/>
      <w:r w:rsidRPr="002E2651">
        <w:rPr>
          <w:rFonts w:ascii="Times New Roman" w:hAnsi="Times New Roman"/>
          <w:color w:val="000000" w:themeColor="text1"/>
          <w:sz w:val="24"/>
          <w:szCs w:val="24"/>
        </w:rPr>
        <w:t>Башкардин</w:t>
      </w:r>
      <w:proofErr w:type="spellEnd"/>
      <w:r w:rsidRPr="002E2651">
        <w:rPr>
          <w:rFonts w:ascii="Times New Roman" w:hAnsi="Times New Roman"/>
          <w:color w:val="000000" w:themeColor="text1"/>
          <w:sz w:val="24"/>
          <w:szCs w:val="24"/>
        </w:rPr>
        <w:t xml:space="preserve">. - 3-е изд.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Альпина </w:t>
      </w:r>
      <w:proofErr w:type="spellStart"/>
      <w:r w:rsidRPr="002E2651">
        <w:rPr>
          <w:rFonts w:ascii="Times New Roman" w:hAnsi="Times New Roman"/>
          <w:color w:val="000000" w:themeColor="text1"/>
          <w:sz w:val="24"/>
          <w:szCs w:val="24"/>
        </w:rPr>
        <w:t>Паблишер</w:t>
      </w:r>
      <w:proofErr w:type="spellEnd"/>
      <w:r w:rsidRPr="002E2651">
        <w:rPr>
          <w:rFonts w:ascii="Times New Roman" w:hAnsi="Times New Roman"/>
          <w:color w:val="000000" w:themeColor="text1"/>
          <w:sz w:val="24"/>
          <w:szCs w:val="24"/>
        </w:rPr>
        <w:t>, 2015. - 354 с. - (Модели менеджмента ведущих корпораций). - ISBN 978-5-9614-5705-6: 511-</w:t>
      </w:r>
      <w:proofErr w:type="gramStart"/>
      <w:r w:rsidRPr="002E2651">
        <w:rPr>
          <w:rFonts w:ascii="Times New Roman" w:hAnsi="Times New Roman"/>
          <w:color w:val="000000" w:themeColor="text1"/>
          <w:sz w:val="24"/>
          <w:szCs w:val="24"/>
        </w:rPr>
        <w:t>20 :</w:t>
      </w:r>
      <w:proofErr w:type="gramEnd"/>
      <w:r w:rsidRPr="002E2651">
        <w:rPr>
          <w:rFonts w:ascii="Times New Roman" w:hAnsi="Times New Roman"/>
          <w:color w:val="000000" w:themeColor="text1"/>
          <w:sz w:val="24"/>
          <w:szCs w:val="24"/>
        </w:rPr>
        <w:t xml:space="preserve"> 511-20. (20 экз.) </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sz w:val="24"/>
          <w:szCs w:val="24"/>
        </w:rPr>
      </w:pPr>
      <w:r w:rsidRPr="002E2651">
        <w:rPr>
          <w:rFonts w:ascii="Times New Roman" w:hAnsi="Times New Roman"/>
          <w:sz w:val="24"/>
          <w:szCs w:val="24"/>
        </w:rPr>
        <w:t xml:space="preserve">Маршалл Альфред. Принципы экономической науки. [B 3-x т.]. Т. </w:t>
      </w:r>
      <w:proofErr w:type="gramStart"/>
      <w:r w:rsidRPr="002E2651">
        <w:rPr>
          <w:rFonts w:ascii="Times New Roman" w:hAnsi="Times New Roman"/>
          <w:sz w:val="24"/>
          <w:szCs w:val="24"/>
        </w:rPr>
        <w:t>1 :</w:t>
      </w:r>
      <w:proofErr w:type="gramEnd"/>
      <w:r w:rsidRPr="002E2651">
        <w:rPr>
          <w:rFonts w:ascii="Times New Roman" w:hAnsi="Times New Roman"/>
          <w:sz w:val="24"/>
          <w:szCs w:val="24"/>
        </w:rPr>
        <w:t xml:space="preserve"> пер. с англ. / ред. О. Г. </w:t>
      </w:r>
      <w:proofErr w:type="spellStart"/>
      <w:r w:rsidRPr="002E2651">
        <w:rPr>
          <w:rFonts w:ascii="Times New Roman" w:hAnsi="Times New Roman"/>
          <w:sz w:val="24"/>
          <w:szCs w:val="24"/>
        </w:rPr>
        <w:t>Радынова</w:t>
      </w:r>
      <w:proofErr w:type="spellEnd"/>
      <w:r w:rsidRPr="002E2651">
        <w:rPr>
          <w:rFonts w:ascii="Times New Roman" w:hAnsi="Times New Roman"/>
          <w:sz w:val="24"/>
          <w:szCs w:val="24"/>
        </w:rPr>
        <w:t xml:space="preserve">; вступ. ст. </w:t>
      </w:r>
      <w:proofErr w:type="spellStart"/>
      <w:r w:rsidRPr="002E2651">
        <w:rPr>
          <w:rFonts w:ascii="Times New Roman" w:hAnsi="Times New Roman"/>
          <w:sz w:val="24"/>
          <w:szCs w:val="24"/>
        </w:rPr>
        <w:t>Дж.М</w:t>
      </w:r>
      <w:proofErr w:type="spellEnd"/>
      <w:r w:rsidRPr="002E2651">
        <w:rPr>
          <w:rFonts w:ascii="Times New Roman" w:hAnsi="Times New Roman"/>
          <w:sz w:val="24"/>
          <w:szCs w:val="24"/>
        </w:rPr>
        <w:t xml:space="preserve">. Кейс. - </w:t>
      </w:r>
      <w:proofErr w:type="gramStart"/>
      <w:r w:rsidRPr="002E2651">
        <w:rPr>
          <w:rFonts w:ascii="Times New Roman" w:hAnsi="Times New Roman"/>
          <w:sz w:val="24"/>
          <w:szCs w:val="24"/>
        </w:rPr>
        <w:t>М. :</w:t>
      </w:r>
      <w:proofErr w:type="gramEnd"/>
      <w:r w:rsidRPr="002E2651">
        <w:rPr>
          <w:rFonts w:ascii="Times New Roman" w:hAnsi="Times New Roman"/>
          <w:sz w:val="24"/>
          <w:szCs w:val="24"/>
        </w:rPr>
        <w:t xml:space="preserve"> Прогресс, 1993. - 414 с. - (Экономическая мысль Запада). - ISBN 5-01-004200-2: 3000-</w:t>
      </w:r>
      <w:proofErr w:type="gramStart"/>
      <w:r w:rsidRPr="002E2651">
        <w:rPr>
          <w:rFonts w:ascii="Times New Roman" w:hAnsi="Times New Roman"/>
          <w:sz w:val="24"/>
          <w:szCs w:val="24"/>
        </w:rPr>
        <w:t>00 :</w:t>
      </w:r>
      <w:proofErr w:type="gramEnd"/>
      <w:r w:rsidRPr="002E2651">
        <w:rPr>
          <w:rFonts w:ascii="Times New Roman" w:hAnsi="Times New Roman"/>
          <w:sz w:val="24"/>
          <w:szCs w:val="24"/>
        </w:rPr>
        <w:t xml:space="preserve"> 3000-00. (2экз.)</w:t>
      </w:r>
    </w:p>
    <w:p w:rsidR="00216024" w:rsidRPr="002E2651" w:rsidRDefault="00216024" w:rsidP="00216024">
      <w:pPr>
        <w:pStyle w:val="aa"/>
        <w:widowControl w:val="0"/>
        <w:numPr>
          <w:ilvl w:val="0"/>
          <w:numId w:val="41"/>
        </w:numPr>
        <w:suppressAutoHyphens/>
        <w:spacing w:after="0" w:line="240" w:lineRule="auto"/>
        <w:contextualSpacing w:val="0"/>
        <w:jc w:val="both"/>
        <w:rPr>
          <w:rFonts w:ascii="Times New Roman" w:hAnsi="Times New Roman"/>
          <w:sz w:val="24"/>
          <w:szCs w:val="24"/>
        </w:rPr>
      </w:pPr>
      <w:proofErr w:type="spellStart"/>
      <w:r w:rsidRPr="002E2651">
        <w:rPr>
          <w:rFonts w:ascii="Times New Roman" w:hAnsi="Times New Roman"/>
          <w:sz w:val="24"/>
          <w:szCs w:val="24"/>
        </w:rPr>
        <w:t>Мэнкью</w:t>
      </w:r>
      <w:proofErr w:type="spellEnd"/>
      <w:r w:rsidRPr="002E2651">
        <w:rPr>
          <w:rFonts w:ascii="Times New Roman" w:hAnsi="Times New Roman"/>
          <w:sz w:val="24"/>
          <w:szCs w:val="24"/>
        </w:rPr>
        <w:t xml:space="preserve">, Н. </w:t>
      </w:r>
      <w:proofErr w:type="spellStart"/>
      <w:proofErr w:type="gramStart"/>
      <w:r w:rsidRPr="002E2651">
        <w:rPr>
          <w:rFonts w:ascii="Times New Roman" w:hAnsi="Times New Roman"/>
          <w:sz w:val="24"/>
          <w:szCs w:val="24"/>
        </w:rPr>
        <w:t>Экономикс</w:t>
      </w:r>
      <w:proofErr w:type="spellEnd"/>
      <w:r w:rsidRPr="002E2651">
        <w:rPr>
          <w:rFonts w:ascii="Times New Roman" w:hAnsi="Times New Roman"/>
          <w:sz w:val="24"/>
          <w:szCs w:val="24"/>
        </w:rPr>
        <w:t xml:space="preserve"> </w:t>
      </w:r>
      <w:r w:rsidRPr="002E2651">
        <w:rPr>
          <w:rFonts w:ascii="Times New Roman" w:hAnsi="Times New Roman"/>
          <w:color w:val="000088"/>
          <w:sz w:val="24"/>
          <w:szCs w:val="24"/>
        </w:rPr>
        <w:t xml:space="preserve"> </w:t>
      </w:r>
      <w:r w:rsidRPr="002E2651">
        <w:rPr>
          <w:rFonts w:ascii="Times New Roman" w:hAnsi="Times New Roman"/>
          <w:sz w:val="24"/>
          <w:szCs w:val="24"/>
        </w:rPr>
        <w:t>-</w:t>
      </w:r>
      <w:proofErr w:type="gramEnd"/>
      <w:r w:rsidRPr="002E2651">
        <w:rPr>
          <w:rFonts w:ascii="Times New Roman" w:hAnsi="Times New Roman"/>
          <w:sz w:val="24"/>
          <w:szCs w:val="24"/>
        </w:rPr>
        <w:t xml:space="preserve"> 2-е изд. - СПб. : Питер , 2014. - 656 </w:t>
      </w:r>
      <w:proofErr w:type="gramStart"/>
      <w:r w:rsidRPr="002E2651">
        <w:rPr>
          <w:rFonts w:ascii="Times New Roman" w:hAnsi="Times New Roman"/>
          <w:sz w:val="24"/>
          <w:szCs w:val="24"/>
        </w:rPr>
        <w:t>с. :</w:t>
      </w:r>
      <w:proofErr w:type="gramEnd"/>
      <w:r w:rsidRPr="002E2651">
        <w:rPr>
          <w:rFonts w:ascii="Times New Roman" w:hAnsi="Times New Roman"/>
          <w:sz w:val="24"/>
          <w:szCs w:val="24"/>
        </w:rPr>
        <w:t xml:space="preserve"> ил. - ISBN 978-5-496-00138-0: 868-00 : 868-00. (50экз.)</w:t>
      </w:r>
    </w:p>
    <w:p w:rsidR="00216024" w:rsidRPr="002E2651" w:rsidRDefault="00216024" w:rsidP="00216024">
      <w:pPr>
        <w:pStyle w:val="aa"/>
        <w:numPr>
          <w:ilvl w:val="0"/>
          <w:numId w:val="41"/>
        </w:numPr>
        <w:jc w:val="both"/>
        <w:rPr>
          <w:rStyle w:val="a9"/>
          <w:rFonts w:ascii="Times New Roman" w:hAnsi="Times New Roman"/>
          <w:color w:val="333333"/>
          <w:sz w:val="24"/>
          <w:szCs w:val="24"/>
          <w:shd w:val="clear" w:color="auto" w:fill="F7F7F7"/>
        </w:rPr>
      </w:pPr>
      <w:r w:rsidRPr="002E2651">
        <w:rPr>
          <w:rFonts w:ascii="Times New Roman" w:hAnsi="Times New Roman"/>
          <w:color w:val="333333"/>
          <w:sz w:val="24"/>
          <w:szCs w:val="24"/>
          <w:shd w:val="clear" w:color="auto" w:fill="F7F7F7"/>
        </w:rPr>
        <w:t>Мухина И.А.,</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Экономика</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организации</w:t>
      </w:r>
      <w:r w:rsidRPr="002E2651">
        <w:rPr>
          <w:rStyle w:val="apple-converted-space"/>
          <w:rFonts w:ascii="Times New Roman" w:hAnsi="Times New Roman"/>
          <w:color w:val="333333"/>
          <w:sz w:val="24"/>
          <w:szCs w:val="24"/>
          <w:shd w:val="clear" w:color="auto" w:fill="F7F7F7"/>
        </w:rPr>
        <w:t> </w:t>
      </w:r>
      <w:r w:rsidRPr="002E2651">
        <w:rPr>
          <w:rFonts w:ascii="Times New Roman" w:hAnsi="Times New Roman"/>
          <w:color w:val="333333"/>
          <w:sz w:val="24"/>
          <w:szCs w:val="24"/>
          <w:shd w:val="clear" w:color="auto" w:fill="F7F7F7"/>
        </w:rPr>
        <w:t>(</w:t>
      </w:r>
      <w:r w:rsidRPr="002E2651">
        <w:rPr>
          <w:rStyle w:val="hilight"/>
          <w:rFonts w:ascii="Times New Roman" w:hAnsi="Times New Roman"/>
          <w:color w:val="333333"/>
          <w:sz w:val="24"/>
          <w:szCs w:val="24"/>
          <w:shd w:val="clear" w:color="auto" w:fill="F7F7F7"/>
        </w:rPr>
        <w:t>предприятия</w:t>
      </w:r>
      <w:r w:rsidRPr="002E2651">
        <w:rPr>
          <w:rFonts w:ascii="Times New Roman" w:hAnsi="Times New Roman"/>
          <w:color w:val="333333"/>
          <w:sz w:val="24"/>
          <w:szCs w:val="24"/>
          <w:shd w:val="clear" w:color="auto" w:fill="F7F7F7"/>
        </w:rPr>
        <w:t xml:space="preserve">) [Электронный ресурс] / Мухина И.А. - </w:t>
      </w:r>
      <w:proofErr w:type="gramStart"/>
      <w:r w:rsidRPr="002E2651">
        <w:rPr>
          <w:rFonts w:ascii="Times New Roman" w:hAnsi="Times New Roman"/>
          <w:color w:val="333333"/>
          <w:sz w:val="24"/>
          <w:szCs w:val="24"/>
          <w:shd w:val="clear" w:color="auto" w:fill="F7F7F7"/>
        </w:rPr>
        <w:t>М. :</w:t>
      </w:r>
      <w:proofErr w:type="gramEnd"/>
      <w:r w:rsidRPr="002E2651">
        <w:rPr>
          <w:rFonts w:ascii="Times New Roman" w:hAnsi="Times New Roman"/>
          <w:color w:val="333333"/>
          <w:sz w:val="24"/>
          <w:szCs w:val="24"/>
          <w:shd w:val="clear" w:color="auto" w:fill="F7F7F7"/>
        </w:rPr>
        <w:t xml:space="preserve"> ФЛИНТА, 2017. - 320 с. - ISBN 978-5-9765-0684-8 - Режим доступа: </w:t>
      </w:r>
      <w:hyperlink r:id="rId21" w:history="1">
        <w:r w:rsidRPr="002E2651">
          <w:rPr>
            <w:rStyle w:val="a9"/>
            <w:rFonts w:ascii="Times New Roman" w:hAnsi="Times New Roman"/>
            <w:sz w:val="24"/>
            <w:szCs w:val="24"/>
            <w:shd w:val="clear" w:color="auto" w:fill="F7F7F7"/>
          </w:rPr>
          <w:t>http://www.studentlibrary.ru/book/ISBN9785976506848.html</w:t>
        </w:r>
      </w:hyperlink>
    </w:p>
    <w:p w:rsidR="00216024" w:rsidRPr="002E2651" w:rsidRDefault="00216024" w:rsidP="00216024">
      <w:pPr>
        <w:pStyle w:val="aa"/>
        <w:numPr>
          <w:ilvl w:val="0"/>
          <w:numId w:val="41"/>
        </w:numPr>
        <w:jc w:val="both"/>
        <w:rPr>
          <w:rFonts w:ascii="Times New Roman" w:hAnsi="Times New Roman"/>
          <w:bCs/>
          <w:sz w:val="24"/>
          <w:szCs w:val="24"/>
        </w:rPr>
      </w:pPr>
      <w:proofErr w:type="spellStart"/>
      <w:r w:rsidRPr="002E2651">
        <w:rPr>
          <w:rFonts w:ascii="Times New Roman" w:hAnsi="Times New Roman"/>
          <w:color w:val="333333"/>
          <w:sz w:val="24"/>
          <w:szCs w:val="24"/>
          <w:shd w:val="clear" w:color="auto" w:fill="F7F7F7"/>
        </w:rPr>
        <w:t>Межов</w:t>
      </w:r>
      <w:proofErr w:type="spellEnd"/>
      <w:r w:rsidRPr="002E2651">
        <w:rPr>
          <w:rFonts w:ascii="Times New Roman" w:hAnsi="Times New Roman"/>
          <w:color w:val="333333"/>
          <w:sz w:val="24"/>
          <w:szCs w:val="24"/>
          <w:shd w:val="clear" w:color="auto" w:fill="F7F7F7"/>
        </w:rPr>
        <w:t xml:space="preserve"> И.С.,</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Теория</w:t>
      </w:r>
      <w:r w:rsidRPr="002E2651">
        <w:rPr>
          <w:rStyle w:val="apple-converted-space"/>
          <w:rFonts w:ascii="Times New Roman" w:hAnsi="Times New Roman"/>
          <w:color w:val="333333"/>
          <w:sz w:val="24"/>
          <w:szCs w:val="24"/>
          <w:shd w:val="clear" w:color="auto" w:fill="F7F7F7"/>
        </w:rPr>
        <w:t> </w:t>
      </w:r>
      <w:r w:rsidRPr="002E2651">
        <w:rPr>
          <w:rFonts w:ascii="Times New Roman" w:hAnsi="Times New Roman"/>
          <w:color w:val="333333"/>
          <w:sz w:val="24"/>
          <w:szCs w:val="24"/>
          <w:shd w:val="clear" w:color="auto" w:fill="F7F7F7"/>
        </w:rPr>
        <w:t>менеджмента: история управленческой мысли,</w:t>
      </w:r>
      <w:r w:rsidRPr="002E2651">
        <w:rPr>
          <w:rStyle w:val="apple-converted-space"/>
          <w:rFonts w:ascii="Times New Roman" w:hAnsi="Times New Roman"/>
          <w:color w:val="333333"/>
          <w:sz w:val="24"/>
          <w:szCs w:val="24"/>
          <w:shd w:val="clear" w:color="auto" w:fill="F7F7F7"/>
        </w:rPr>
        <w:t> </w:t>
      </w:r>
      <w:r w:rsidRPr="002E2651">
        <w:rPr>
          <w:rStyle w:val="hilight"/>
          <w:rFonts w:ascii="Times New Roman" w:hAnsi="Times New Roman"/>
          <w:color w:val="333333"/>
          <w:sz w:val="24"/>
          <w:szCs w:val="24"/>
          <w:shd w:val="clear" w:color="auto" w:fill="F7F7F7"/>
        </w:rPr>
        <w:t>теория</w:t>
      </w:r>
      <w:r w:rsidRPr="002E2651">
        <w:rPr>
          <w:rStyle w:val="apple-converted-space"/>
          <w:rFonts w:ascii="Times New Roman" w:hAnsi="Times New Roman"/>
          <w:color w:val="333333"/>
          <w:sz w:val="24"/>
          <w:szCs w:val="24"/>
          <w:shd w:val="clear" w:color="auto" w:fill="F7F7F7"/>
        </w:rPr>
        <w:t> </w:t>
      </w:r>
      <w:r w:rsidRPr="002E2651">
        <w:rPr>
          <w:rFonts w:ascii="Times New Roman" w:hAnsi="Times New Roman"/>
          <w:color w:val="333333"/>
          <w:sz w:val="24"/>
          <w:szCs w:val="24"/>
          <w:shd w:val="clear" w:color="auto" w:fill="F7F7F7"/>
        </w:rPr>
        <w:t xml:space="preserve">организации, организационное поведение [Электронный ресурс]: учебник / </w:t>
      </w:r>
      <w:proofErr w:type="spellStart"/>
      <w:r w:rsidRPr="002E2651">
        <w:rPr>
          <w:rFonts w:ascii="Times New Roman" w:hAnsi="Times New Roman"/>
          <w:color w:val="333333"/>
          <w:sz w:val="24"/>
          <w:szCs w:val="24"/>
          <w:shd w:val="clear" w:color="auto" w:fill="F7F7F7"/>
        </w:rPr>
        <w:t>Межов</w:t>
      </w:r>
      <w:proofErr w:type="spellEnd"/>
      <w:r w:rsidRPr="002E2651">
        <w:rPr>
          <w:rFonts w:ascii="Times New Roman" w:hAnsi="Times New Roman"/>
          <w:color w:val="333333"/>
          <w:sz w:val="24"/>
          <w:szCs w:val="24"/>
          <w:shd w:val="clear" w:color="auto" w:fill="F7F7F7"/>
        </w:rPr>
        <w:t xml:space="preserve"> И.С. - </w:t>
      </w:r>
      <w:proofErr w:type="gramStart"/>
      <w:r w:rsidRPr="002E2651">
        <w:rPr>
          <w:rFonts w:ascii="Times New Roman" w:hAnsi="Times New Roman"/>
          <w:color w:val="333333"/>
          <w:sz w:val="24"/>
          <w:szCs w:val="24"/>
          <w:shd w:val="clear" w:color="auto" w:fill="F7F7F7"/>
        </w:rPr>
        <w:t>Новосибирск :</w:t>
      </w:r>
      <w:proofErr w:type="gramEnd"/>
      <w:r w:rsidRPr="002E2651">
        <w:rPr>
          <w:rFonts w:ascii="Times New Roman" w:hAnsi="Times New Roman"/>
          <w:color w:val="333333"/>
          <w:sz w:val="24"/>
          <w:szCs w:val="24"/>
          <w:shd w:val="clear" w:color="auto" w:fill="F7F7F7"/>
        </w:rPr>
        <w:t xml:space="preserve"> Изд-во НГТУ, 2016. - 703 с. (Серия "Учебники НГТУ") - ISBN 978-5-7782-2802-3 - Режим доступа: </w:t>
      </w:r>
    </w:p>
    <w:p w:rsidR="00216024" w:rsidRPr="002E2651" w:rsidRDefault="00216024" w:rsidP="00216024">
      <w:pPr>
        <w:pStyle w:val="aa"/>
        <w:numPr>
          <w:ilvl w:val="0"/>
          <w:numId w:val="41"/>
        </w:numPr>
        <w:tabs>
          <w:tab w:val="left" w:pos="993"/>
        </w:tabs>
        <w:spacing w:line="240" w:lineRule="auto"/>
        <w:jc w:val="both"/>
        <w:rPr>
          <w:rFonts w:ascii="Times New Roman" w:hAnsi="Times New Roman"/>
          <w:spacing w:val="2"/>
          <w:sz w:val="24"/>
          <w:szCs w:val="24"/>
        </w:rPr>
      </w:pPr>
      <w:r w:rsidRPr="002E2651">
        <w:rPr>
          <w:rFonts w:ascii="Times New Roman" w:hAnsi="Times New Roman"/>
          <w:spacing w:val="2"/>
          <w:sz w:val="24"/>
          <w:szCs w:val="24"/>
        </w:rPr>
        <w:t>Основы научных исследований [Электронный ресурс]: учеб</w:t>
      </w:r>
      <w:proofErr w:type="gramStart"/>
      <w:r w:rsidRPr="002E2651">
        <w:rPr>
          <w:rFonts w:ascii="Times New Roman" w:hAnsi="Times New Roman"/>
          <w:spacing w:val="2"/>
          <w:sz w:val="24"/>
          <w:szCs w:val="24"/>
        </w:rPr>
        <w:t>. пособие</w:t>
      </w:r>
      <w:proofErr w:type="gramEnd"/>
      <w:r w:rsidRPr="002E2651">
        <w:rPr>
          <w:rFonts w:ascii="Times New Roman" w:hAnsi="Times New Roman"/>
          <w:spacing w:val="2"/>
          <w:sz w:val="24"/>
          <w:szCs w:val="24"/>
        </w:rPr>
        <w:t xml:space="preserve"> / Сафронова Т. Н. - Красноярск : СФУ, 2016. - http://www.studentlibrary.ru/book/ISBN9785763834284.html</w:t>
      </w:r>
    </w:p>
    <w:p w:rsidR="00216024" w:rsidRPr="002E2651" w:rsidRDefault="00216024" w:rsidP="00216024">
      <w:pPr>
        <w:pStyle w:val="aa"/>
        <w:widowControl w:val="0"/>
        <w:numPr>
          <w:ilvl w:val="0"/>
          <w:numId w:val="41"/>
        </w:numPr>
        <w:tabs>
          <w:tab w:val="right" w:leader="underscore" w:pos="9639"/>
        </w:tabs>
        <w:suppressAutoHyphens/>
        <w:spacing w:before="120" w:after="0" w:line="240" w:lineRule="auto"/>
        <w:ind w:left="723"/>
        <w:contextualSpacing w:val="0"/>
        <w:jc w:val="both"/>
        <w:outlineLvl w:val="1"/>
        <w:rPr>
          <w:rFonts w:ascii="Times New Roman" w:hAnsi="Times New Roman"/>
          <w:bCs/>
          <w:color w:val="000000" w:themeColor="text1"/>
          <w:sz w:val="24"/>
          <w:szCs w:val="24"/>
        </w:rPr>
      </w:pPr>
      <w:proofErr w:type="spellStart"/>
      <w:r w:rsidRPr="002E2651">
        <w:rPr>
          <w:rFonts w:ascii="Times New Roman" w:hAnsi="Times New Roman"/>
          <w:bCs/>
          <w:color w:val="000000" w:themeColor="text1"/>
          <w:sz w:val="24"/>
          <w:szCs w:val="24"/>
        </w:rPr>
        <w:t>Фёгеле</w:t>
      </w:r>
      <w:proofErr w:type="spellEnd"/>
      <w:r w:rsidRPr="002E2651">
        <w:rPr>
          <w:rFonts w:ascii="Times New Roman" w:hAnsi="Times New Roman"/>
          <w:bCs/>
          <w:color w:val="000000" w:themeColor="text1"/>
          <w:sz w:val="24"/>
          <w:szCs w:val="24"/>
        </w:rPr>
        <w:t>, З.</w:t>
      </w:r>
      <w:r w:rsidRPr="002E2651">
        <w:rPr>
          <w:rFonts w:ascii="Times New Roman" w:hAnsi="Times New Roman"/>
          <w:color w:val="000000" w:themeColor="text1"/>
          <w:sz w:val="24"/>
          <w:szCs w:val="24"/>
        </w:rPr>
        <w:t xml:space="preserve"> </w:t>
      </w:r>
      <w:proofErr w:type="spellStart"/>
      <w:r w:rsidRPr="002E2651">
        <w:rPr>
          <w:rFonts w:ascii="Times New Roman" w:hAnsi="Times New Roman"/>
          <w:color w:val="000000" w:themeColor="text1"/>
          <w:sz w:val="24"/>
          <w:szCs w:val="24"/>
        </w:rPr>
        <w:t>Директ</w:t>
      </w:r>
      <w:proofErr w:type="spellEnd"/>
      <w:r w:rsidRPr="002E2651">
        <w:rPr>
          <w:rFonts w:ascii="Times New Roman" w:hAnsi="Times New Roman"/>
          <w:color w:val="000000" w:themeColor="text1"/>
          <w:sz w:val="24"/>
          <w:szCs w:val="24"/>
        </w:rPr>
        <w:t xml:space="preserve"> - маркетинг. 99 практических советов, как найти потребителя / пер. с нем. Н.А. Врублевской. - 3-е изд.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w:t>
      </w:r>
      <w:proofErr w:type="spellStart"/>
      <w:r w:rsidRPr="002E2651">
        <w:rPr>
          <w:rFonts w:ascii="Times New Roman" w:hAnsi="Times New Roman"/>
          <w:color w:val="000000" w:themeColor="text1"/>
          <w:sz w:val="24"/>
          <w:szCs w:val="24"/>
        </w:rPr>
        <w:t>Интерэксперт</w:t>
      </w:r>
      <w:proofErr w:type="spellEnd"/>
      <w:r w:rsidRPr="002E2651">
        <w:rPr>
          <w:rFonts w:ascii="Times New Roman" w:hAnsi="Times New Roman"/>
          <w:color w:val="000000" w:themeColor="text1"/>
          <w:sz w:val="24"/>
          <w:szCs w:val="24"/>
        </w:rPr>
        <w:t xml:space="preserve">, 2001. - 256 </w:t>
      </w:r>
      <w:proofErr w:type="gramStart"/>
      <w:r w:rsidRPr="002E2651">
        <w:rPr>
          <w:rFonts w:ascii="Times New Roman" w:hAnsi="Times New Roman"/>
          <w:color w:val="000000" w:themeColor="text1"/>
          <w:sz w:val="24"/>
          <w:szCs w:val="24"/>
        </w:rPr>
        <w:t>с. :</w:t>
      </w:r>
      <w:proofErr w:type="gramEnd"/>
      <w:r w:rsidRPr="002E2651">
        <w:rPr>
          <w:rFonts w:ascii="Times New Roman" w:hAnsi="Times New Roman"/>
          <w:color w:val="000000" w:themeColor="text1"/>
          <w:sz w:val="24"/>
          <w:szCs w:val="24"/>
        </w:rPr>
        <w:t xml:space="preserve"> ил. - ISBN 5-85523-091-0: (3 экз.)</w:t>
      </w:r>
    </w:p>
    <w:p w:rsidR="00216024" w:rsidRPr="00397DBA" w:rsidRDefault="00216024" w:rsidP="00216024">
      <w:pPr>
        <w:pStyle w:val="aa"/>
        <w:widowControl w:val="0"/>
        <w:numPr>
          <w:ilvl w:val="0"/>
          <w:numId w:val="41"/>
        </w:numPr>
        <w:tabs>
          <w:tab w:val="right" w:leader="underscore" w:pos="9639"/>
        </w:tabs>
        <w:suppressAutoHyphens/>
        <w:spacing w:before="120" w:after="0" w:line="240" w:lineRule="auto"/>
        <w:ind w:left="723"/>
        <w:contextualSpacing w:val="0"/>
        <w:jc w:val="both"/>
        <w:outlineLvl w:val="1"/>
        <w:rPr>
          <w:rFonts w:ascii="Times New Roman" w:hAnsi="Times New Roman"/>
          <w:bCs/>
          <w:color w:val="000000" w:themeColor="text1"/>
          <w:sz w:val="24"/>
          <w:szCs w:val="24"/>
        </w:rPr>
      </w:pPr>
      <w:proofErr w:type="spellStart"/>
      <w:r w:rsidRPr="002E2651">
        <w:rPr>
          <w:rFonts w:ascii="Times New Roman" w:hAnsi="Times New Roman"/>
          <w:bCs/>
          <w:color w:val="000000" w:themeColor="text1"/>
          <w:sz w:val="24"/>
          <w:szCs w:val="24"/>
        </w:rPr>
        <w:t>Хершген</w:t>
      </w:r>
      <w:proofErr w:type="spellEnd"/>
      <w:r w:rsidRPr="002E2651">
        <w:rPr>
          <w:rFonts w:ascii="Times New Roman" w:hAnsi="Times New Roman"/>
          <w:bCs/>
          <w:color w:val="000000" w:themeColor="text1"/>
          <w:sz w:val="24"/>
          <w:szCs w:val="24"/>
        </w:rPr>
        <w:t xml:space="preserve">, </w:t>
      </w:r>
      <w:proofErr w:type="spellStart"/>
      <w:r w:rsidRPr="002E2651">
        <w:rPr>
          <w:rFonts w:ascii="Times New Roman" w:hAnsi="Times New Roman"/>
          <w:bCs/>
          <w:color w:val="000000" w:themeColor="text1"/>
          <w:sz w:val="24"/>
          <w:szCs w:val="24"/>
        </w:rPr>
        <w:t>Ханс</w:t>
      </w:r>
      <w:proofErr w:type="spellEnd"/>
      <w:r w:rsidRPr="002E2651">
        <w:rPr>
          <w:rFonts w:ascii="Times New Roman" w:hAnsi="Times New Roman"/>
          <w:bCs/>
          <w:color w:val="000000" w:themeColor="text1"/>
          <w:sz w:val="24"/>
          <w:szCs w:val="24"/>
        </w:rPr>
        <w:t>.</w:t>
      </w:r>
      <w:r w:rsidRPr="002E2651">
        <w:rPr>
          <w:rFonts w:ascii="Times New Roman" w:hAnsi="Times New Roman"/>
          <w:color w:val="000000" w:themeColor="text1"/>
          <w:sz w:val="24"/>
          <w:szCs w:val="24"/>
        </w:rPr>
        <w:t xml:space="preserve"> Маркетинг: основы профессионального </w:t>
      </w:r>
      <w:proofErr w:type="gramStart"/>
      <w:r w:rsidRPr="002E2651">
        <w:rPr>
          <w:rFonts w:ascii="Times New Roman" w:hAnsi="Times New Roman"/>
          <w:color w:val="000000" w:themeColor="text1"/>
          <w:sz w:val="24"/>
          <w:szCs w:val="24"/>
        </w:rPr>
        <w:t>успеха :</w:t>
      </w:r>
      <w:proofErr w:type="gramEnd"/>
      <w:r w:rsidRPr="002E2651">
        <w:rPr>
          <w:rFonts w:ascii="Times New Roman" w:hAnsi="Times New Roman"/>
          <w:color w:val="000000" w:themeColor="text1"/>
          <w:sz w:val="24"/>
          <w:szCs w:val="24"/>
        </w:rPr>
        <w:t xml:space="preserve"> учеб. для вузов. - </w:t>
      </w:r>
      <w:proofErr w:type="gramStart"/>
      <w:r w:rsidRPr="002E2651">
        <w:rPr>
          <w:rFonts w:ascii="Times New Roman" w:hAnsi="Times New Roman"/>
          <w:color w:val="000000" w:themeColor="text1"/>
          <w:sz w:val="24"/>
          <w:szCs w:val="24"/>
        </w:rPr>
        <w:t>М. :</w:t>
      </w:r>
      <w:proofErr w:type="gramEnd"/>
      <w:r w:rsidRPr="002E2651">
        <w:rPr>
          <w:rFonts w:ascii="Times New Roman" w:hAnsi="Times New Roman"/>
          <w:color w:val="000000" w:themeColor="text1"/>
          <w:sz w:val="24"/>
          <w:szCs w:val="24"/>
        </w:rPr>
        <w:t xml:space="preserve"> ИНФРА-М, 2000. - XVIII, 334 с. - (Университетский учебник). – ISBN 5-16-</w:t>
      </w:r>
      <w:r w:rsidRPr="002E2651">
        <w:rPr>
          <w:rFonts w:ascii="Times New Roman" w:hAnsi="Times New Roman"/>
          <w:color w:val="000000" w:themeColor="text1"/>
          <w:sz w:val="24"/>
          <w:szCs w:val="24"/>
        </w:rPr>
        <w:lastRenderedPageBreak/>
        <w:t xml:space="preserve">000332-0: (28 экз.)  </w:t>
      </w:r>
    </w:p>
    <w:p w:rsidR="00216024" w:rsidRPr="002464A8" w:rsidRDefault="00216024" w:rsidP="00216024">
      <w:pPr>
        <w:tabs>
          <w:tab w:val="left" w:pos="993"/>
          <w:tab w:val="right" w:leader="underscore" w:pos="9639"/>
        </w:tabs>
        <w:ind w:firstLine="567"/>
        <w:jc w:val="both"/>
        <w:outlineLvl w:val="1"/>
        <w:rPr>
          <w:b/>
          <w:bCs/>
        </w:rPr>
      </w:pPr>
    </w:p>
    <w:p w:rsidR="00216024" w:rsidRDefault="00216024" w:rsidP="00216024">
      <w:pPr>
        <w:tabs>
          <w:tab w:val="left" w:pos="993"/>
          <w:tab w:val="right" w:leader="underscore" w:pos="9639"/>
        </w:tabs>
        <w:ind w:firstLine="567"/>
        <w:jc w:val="both"/>
        <w:outlineLvl w:val="1"/>
        <w:rPr>
          <w:b/>
          <w:bCs/>
        </w:rPr>
      </w:pPr>
      <w:r w:rsidRPr="002464A8">
        <w:rPr>
          <w:b/>
          <w:bCs/>
        </w:rPr>
        <w:t>в) Перечень ресурсов информационно-телекоммуникационной сети «Интернет»</w:t>
      </w:r>
    </w:p>
    <w:p w:rsidR="00216024" w:rsidRPr="002464A8" w:rsidRDefault="00216024" w:rsidP="00216024">
      <w:pPr>
        <w:tabs>
          <w:tab w:val="left" w:pos="993"/>
          <w:tab w:val="right" w:leader="underscore" w:pos="9639"/>
        </w:tabs>
        <w:jc w:val="both"/>
        <w:outlineLvl w:val="1"/>
        <w:rPr>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7"/>
        <w:gridCol w:w="6836"/>
      </w:tblGrid>
      <w:tr w:rsidR="00216024" w:rsidRPr="00681373" w:rsidTr="00640CC2">
        <w:tc>
          <w:tcPr>
            <w:tcW w:w="2537" w:type="dxa"/>
            <w:shd w:val="clear" w:color="auto" w:fill="auto"/>
          </w:tcPr>
          <w:p w:rsidR="00216024" w:rsidRPr="0039062D" w:rsidRDefault="00216024" w:rsidP="00640CC2">
            <w:pPr>
              <w:pStyle w:val="aa"/>
              <w:spacing w:line="240" w:lineRule="auto"/>
              <w:ind w:left="0"/>
              <w:jc w:val="center"/>
              <w:rPr>
                <w:rFonts w:ascii="Times New Roman" w:hAnsi="Times New Roman"/>
                <w:sz w:val="24"/>
              </w:rPr>
            </w:pPr>
            <w:r w:rsidRPr="0039062D">
              <w:rPr>
                <w:rFonts w:ascii="Times New Roman" w:hAnsi="Times New Roman"/>
                <w:sz w:val="24"/>
              </w:rPr>
              <w:t>Учебный год</w:t>
            </w:r>
          </w:p>
        </w:tc>
        <w:tc>
          <w:tcPr>
            <w:tcW w:w="6836" w:type="dxa"/>
            <w:shd w:val="clear" w:color="auto" w:fill="auto"/>
          </w:tcPr>
          <w:p w:rsidR="00216024" w:rsidRPr="0039062D" w:rsidRDefault="00216024" w:rsidP="00640CC2">
            <w:pPr>
              <w:pStyle w:val="aa"/>
              <w:spacing w:line="240" w:lineRule="auto"/>
              <w:ind w:left="0"/>
              <w:jc w:val="center"/>
              <w:rPr>
                <w:rFonts w:ascii="Times New Roman" w:hAnsi="Times New Roman"/>
                <w:sz w:val="24"/>
              </w:rPr>
            </w:pPr>
            <w:r w:rsidRPr="0039062D">
              <w:rPr>
                <w:rFonts w:ascii="Times New Roman" w:hAnsi="Times New Roman"/>
                <w:sz w:val="24"/>
              </w:rPr>
              <w:t>Наименование ЭБС</w:t>
            </w:r>
          </w:p>
        </w:tc>
      </w:tr>
      <w:tr w:rsidR="00216024" w:rsidRPr="00681373" w:rsidTr="00640CC2">
        <w:tc>
          <w:tcPr>
            <w:tcW w:w="2537" w:type="dxa"/>
            <w:shd w:val="clear" w:color="auto" w:fill="auto"/>
          </w:tcPr>
          <w:p w:rsidR="00216024" w:rsidRPr="00D73ED6" w:rsidRDefault="00216024" w:rsidP="00640CC2">
            <w:pPr>
              <w:ind w:left="-96"/>
              <w:jc w:val="center"/>
              <w:rPr>
                <w:rFonts w:eastAsia="Calibri"/>
                <w:b/>
              </w:rPr>
            </w:pPr>
          </w:p>
          <w:p w:rsidR="00216024" w:rsidRPr="00963041" w:rsidRDefault="00216024" w:rsidP="00640CC2">
            <w:pPr>
              <w:ind w:left="-96"/>
              <w:jc w:val="center"/>
              <w:rPr>
                <w:rFonts w:eastAsia="Calibri"/>
              </w:rPr>
            </w:pPr>
            <w:r w:rsidRPr="00963041">
              <w:rPr>
                <w:rFonts w:eastAsia="Calibri"/>
              </w:rPr>
              <w:t>2020/2021</w:t>
            </w:r>
          </w:p>
        </w:tc>
        <w:tc>
          <w:tcPr>
            <w:tcW w:w="6836" w:type="dxa"/>
            <w:shd w:val="clear" w:color="auto" w:fill="auto"/>
          </w:tcPr>
          <w:p w:rsidR="00216024" w:rsidRPr="00D73ED6" w:rsidRDefault="00216024" w:rsidP="00640CC2">
            <w:pPr>
              <w:shd w:val="clear" w:color="auto" w:fill="FFFFFF"/>
              <w:jc w:val="both"/>
              <w:textAlignment w:val="top"/>
              <w:rPr>
                <w:bCs/>
                <w:color w:val="0000FF"/>
                <w:u w:val="single"/>
              </w:rPr>
            </w:pPr>
            <w:r w:rsidRPr="00963041">
              <w:rPr>
                <w:rFonts w:eastAsia="Calibri"/>
              </w:rPr>
              <w:t xml:space="preserve">Электронная библиотека «Астраханский государственный университет» собственной генерации на платформе ЭБС «Электронный Читальный зал – </w:t>
            </w:r>
            <w:proofErr w:type="spellStart"/>
            <w:r w:rsidRPr="00963041">
              <w:rPr>
                <w:rFonts w:eastAsia="Calibri"/>
              </w:rPr>
              <w:t>БиблиоТех</w:t>
            </w:r>
            <w:proofErr w:type="spellEnd"/>
            <w:r w:rsidRPr="00963041">
              <w:rPr>
                <w:rFonts w:eastAsia="Calibri"/>
              </w:rPr>
              <w:t>».</w:t>
            </w:r>
            <w:r w:rsidRPr="00D73ED6">
              <w:rPr>
                <w:rFonts w:eastAsia="Calibri"/>
              </w:rPr>
              <w:t xml:space="preserve"> </w:t>
            </w:r>
            <w:hyperlink r:id="rId22" w:history="1">
              <w:r w:rsidRPr="00D73ED6">
                <w:rPr>
                  <w:bCs/>
                  <w:color w:val="0000FF"/>
                  <w:u w:val="single"/>
                  <w:lang w:val="en-US"/>
                </w:rPr>
                <w:t>https</w:t>
              </w:r>
              <w:r w:rsidRPr="00D73ED6">
                <w:rPr>
                  <w:bCs/>
                  <w:color w:val="0000FF"/>
                  <w:u w:val="single"/>
                </w:rPr>
                <w:t>://</w:t>
              </w:r>
              <w:proofErr w:type="spellStart"/>
              <w:r w:rsidRPr="00D73ED6">
                <w:rPr>
                  <w:bCs/>
                  <w:color w:val="0000FF"/>
                  <w:u w:val="single"/>
                  <w:lang w:val="en-US"/>
                </w:rPr>
                <w:t>biblio</w:t>
              </w:r>
              <w:proofErr w:type="spellEnd"/>
              <w:r w:rsidRPr="00D73ED6">
                <w:rPr>
                  <w:bCs/>
                  <w:color w:val="0000FF"/>
                  <w:u w:val="single"/>
                </w:rPr>
                <w:t>.</w:t>
              </w:r>
              <w:proofErr w:type="spellStart"/>
              <w:r w:rsidRPr="00D73ED6">
                <w:rPr>
                  <w:bCs/>
                  <w:color w:val="0000FF"/>
                  <w:u w:val="single"/>
                  <w:lang w:val="en-US"/>
                </w:rPr>
                <w:t>asu</w:t>
              </w:r>
              <w:proofErr w:type="spellEnd"/>
              <w:r w:rsidRPr="00D73ED6">
                <w:rPr>
                  <w:bCs/>
                  <w:color w:val="0000FF"/>
                  <w:u w:val="single"/>
                </w:rPr>
                <w:t>.</w:t>
              </w:r>
              <w:proofErr w:type="spellStart"/>
              <w:r w:rsidRPr="00D73ED6">
                <w:rPr>
                  <w:bCs/>
                  <w:color w:val="0000FF"/>
                  <w:u w:val="single"/>
                  <w:lang w:val="en-US"/>
                </w:rPr>
                <w:t>edu</w:t>
              </w:r>
              <w:proofErr w:type="spellEnd"/>
              <w:r w:rsidRPr="00D73ED6">
                <w:rPr>
                  <w:bCs/>
                  <w:color w:val="0000FF"/>
                  <w:u w:val="single"/>
                </w:rPr>
                <w:t>.</w:t>
              </w:r>
              <w:proofErr w:type="spellStart"/>
              <w:r w:rsidRPr="00D73ED6">
                <w:rPr>
                  <w:bCs/>
                  <w:color w:val="0000FF"/>
                  <w:u w:val="single"/>
                  <w:lang w:val="en-US"/>
                </w:rPr>
                <w:t>ru</w:t>
              </w:r>
              <w:proofErr w:type="spellEnd"/>
            </w:hyperlink>
          </w:p>
          <w:p w:rsidR="00216024" w:rsidRPr="00963041" w:rsidRDefault="00216024" w:rsidP="00640CC2">
            <w:pPr>
              <w:shd w:val="clear" w:color="auto" w:fill="FFFFFF"/>
              <w:textAlignment w:val="top"/>
              <w:rPr>
                <w:i/>
              </w:rPr>
            </w:pPr>
            <w:r w:rsidRPr="00D73ED6">
              <w:rPr>
                <w:i/>
              </w:rPr>
              <w:t>Учетная запись образовательного портала АГУ</w:t>
            </w:r>
          </w:p>
          <w:p w:rsidR="00216024" w:rsidRPr="0039062D" w:rsidRDefault="00216024" w:rsidP="00640CC2">
            <w:pPr>
              <w:pStyle w:val="aa"/>
              <w:spacing w:line="240" w:lineRule="auto"/>
              <w:ind w:left="0"/>
              <w:jc w:val="both"/>
              <w:rPr>
                <w:rFonts w:ascii="Times New Roman" w:hAnsi="Times New Roman"/>
                <w:sz w:val="24"/>
              </w:rPr>
            </w:pPr>
            <w:r w:rsidRPr="0039062D">
              <w:rPr>
                <w:rFonts w:ascii="Times New Roman" w:hAnsi="Times New Roman"/>
                <w:sz w:val="24"/>
              </w:rPr>
              <w:t>Электронно-библиотечная система (ЭБС) ООО «</w:t>
            </w:r>
            <w:proofErr w:type="spellStart"/>
            <w:r w:rsidRPr="0039062D">
              <w:rPr>
                <w:rFonts w:ascii="Times New Roman" w:hAnsi="Times New Roman"/>
                <w:sz w:val="24"/>
              </w:rPr>
              <w:t>Политехресурс</w:t>
            </w:r>
            <w:proofErr w:type="spellEnd"/>
            <w:r w:rsidRPr="0039062D">
              <w:rPr>
                <w:rFonts w:ascii="Times New Roman" w:hAnsi="Times New Roman"/>
                <w:sz w:val="24"/>
              </w:rPr>
              <w:t>» «Консультант студента». Многопрофильный образовательный ресурс «Консультант студента» является электронной библиотечной системой, предоставляющей доступ через сеть Интернет к учебной литературе и дополнительным материалам, приобретенным на основании прямых договоров с правообладателями. Каталог в настоящее время содержит около 15000 наименований.</w:t>
            </w:r>
          </w:p>
          <w:p w:rsidR="00216024" w:rsidRDefault="00216024" w:rsidP="00640CC2">
            <w:pPr>
              <w:pStyle w:val="aa"/>
              <w:spacing w:line="240" w:lineRule="auto"/>
              <w:ind w:left="0"/>
              <w:jc w:val="both"/>
              <w:rPr>
                <w:rFonts w:ascii="Times New Roman" w:hAnsi="Times New Roman"/>
                <w:sz w:val="24"/>
              </w:rPr>
            </w:pPr>
            <w:r w:rsidRPr="0039062D">
              <w:rPr>
                <w:rFonts w:ascii="Times New Roman" w:hAnsi="Times New Roman"/>
                <w:sz w:val="24"/>
              </w:rPr>
              <w:t xml:space="preserve"> </w:t>
            </w:r>
            <w:r w:rsidRPr="00963041">
              <w:rPr>
                <w:rFonts w:ascii="Times New Roman" w:hAnsi="Times New Roman"/>
                <w:color w:val="0070C0"/>
                <w:sz w:val="24"/>
              </w:rPr>
              <w:t>www.studentlibrary.ru</w:t>
            </w:r>
            <w:r w:rsidRPr="0039062D">
              <w:rPr>
                <w:rFonts w:ascii="Times New Roman" w:hAnsi="Times New Roman"/>
                <w:sz w:val="24"/>
              </w:rPr>
              <w:t>. Регистрация с компьютеров АГУ</w:t>
            </w:r>
          </w:p>
          <w:p w:rsidR="00216024" w:rsidRPr="00D73ED6" w:rsidRDefault="00216024" w:rsidP="00640CC2">
            <w:pPr>
              <w:shd w:val="clear" w:color="auto" w:fill="FFFFFF"/>
              <w:jc w:val="both"/>
              <w:textAlignment w:val="top"/>
              <w:rPr>
                <w:b/>
                <w:color w:val="FF0000"/>
              </w:rPr>
            </w:pPr>
            <w:r w:rsidRPr="00963041">
              <w:t>Электронная библиотечная система издательства ЮРАЙТ, раздел «Легендарные книги</w:t>
            </w:r>
            <w:r w:rsidRPr="00D73ED6">
              <w:rPr>
                <w:b/>
              </w:rPr>
              <w:t xml:space="preserve">». </w:t>
            </w:r>
            <w:hyperlink r:id="rId23" w:history="1">
              <w:r w:rsidRPr="00D73ED6">
                <w:rPr>
                  <w:color w:val="0563C1"/>
                  <w:u w:val="single"/>
                  <w:lang w:val="en-US"/>
                </w:rPr>
                <w:t>www</w:t>
              </w:r>
              <w:r w:rsidRPr="00D73ED6">
                <w:rPr>
                  <w:color w:val="0563C1"/>
                  <w:u w:val="single"/>
                </w:rPr>
                <w:t>.</w:t>
              </w:r>
              <w:r w:rsidRPr="00D73ED6">
                <w:rPr>
                  <w:color w:val="0563C1"/>
                  <w:u w:val="single"/>
                  <w:lang w:val="en-US"/>
                </w:rPr>
                <w:t>biblio</w:t>
              </w:r>
              <w:r w:rsidRPr="00D73ED6">
                <w:rPr>
                  <w:color w:val="0563C1"/>
                  <w:u w:val="single"/>
                </w:rPr>
                <w:t>-</w:t>
              </w:r>
              <w:r w:rsidRPr="00D73ED6">
                <w:rPr>
                  <w:color w:val="0563C1"/>
                  <w:u w:val="single"/>
                  <w:lang w:val="en-US"/>
                </w:rPr>
                <w:t>online</w:t>
              </w:r>
              <w:r w:rsidRPr="00D73ED6">
                <w:rPr>
                  <w:color w:val="0563C1"/>
                  <w:u w:val="single"/>
                </w:rPr>
                <w:t>.</w:t>
              </w:r>
              <w:r w:rsidRPr="00D73ED6">
                <w:rPr>
                  <w:color w:val="0563C1"/>
                  <w:u w:val="single"/>
                  <w:lang w:val="en-US"/>
                </w:rPr>
                <w:t>ru</w:t>
              </w:r>
            </w:hyperlink>
            <w:r w:rsidRPr="00E6542C">
              <w:rPr>
                <w:color w:val="0563C1"/>
              </w:rPr>
              <w:t xml:space="preserve">, </w:t>
            </w:r>
            <w:hyperlink r:id="rId24" w:history="1">
              <w:r w:rsidRPr="002A4AAE">
                <w:rPr>
                  <w:rStyle w:val="a9"/>
                </w:rPr>
                <w:t>https://urait.ru/</w:t>
              </w:r>
            </w:hyperlink>
            <w:r w:rsidRPr="002A4AAE">
              <w:rPr>
                <w:b/>
                <w:color w:val="FF0000"/>
                <w:sz w:val="28"/>
              </w:rPr>
              <w:t xml:space="preserve"> </w:t>
            </w:r>
          </w:p>
          <w:p w:rsidR="00216024" w:rsidRPr="00963041" w:rsidRDefault="00216024" w:rsidP="00640CC2">
            <w:pPr>
              <w:pStyle w:val="aa"/>
              <w:spacing w:line="240" w:lineRule="auto"/>
              <w:ind w:left="0"/>
              <w:jc w:val="both"/>
              <w:rPr>
                <w:rFonts w:ascii="Times New Roman" w:hAnsi="Times New Roman"/>
                <w:sz w:val="24"/>
              </w:rPr>
            </w:pPr>
            <w:r w:rsidRPr="00963041">
              <w:rPr>
                <w:rFonts w:ascii="Times New Roman" w:hAnsi="Times New Roman"/>
                <w:sz w:val="24"/>
              </w:rPr>
              <w:t xml:space="preserve"> </w:t>
            </w:r>
            <w:r w:rsidRPr="00963041">
              <w:rPr>
                <w:rFonts w:ascii="Times New Roman" w:hAnsi="Times New Roman"/>
                <w:sz w:val="24"/>
                <w:szCs w:val="24"/>
              </w:rPr>
              <w:t xml:space="preserve">Электронная библиотечная система </w:t>
            </w:r>
            <w:proofErr w:type="spellStart"/>
            <w:r w:rsidRPr="00963041">
              <w:rPr>
                <w:rFonts w:ascii="Times New Roman" w:hAnsi="Times New Roman"/>
                <w:sz w:val="24"/>
                <w:szCs w:val="24"/>
                <w:lang w:val="en-US"/>
              </w:rPr>
              <w:t>IPRbooks</w:t>
            </w:r>
            <w:proofErr w:type="spellEnd"/>
            <w:r w:rsidRPr="00D73ED6">
              <w:rPr>
                <w:rFonts w:ascii="Times New Roman" w:hAnsi="Times New Roman"/>
                <w:b/>
                <w:sz w:val="24"/>
                <w:szCs w:val="24"/>
              </w:rPr>
              <w:t xml:space="preserve">. </w:t>
            </w:r>
            <w:hyperlink r:id="rId25" w:history="1">
              <w:r w:rsidRPr="00D73ED6">
                <w:rPr>
                  <w:rFonts w:ascii="Times New Roman" w:hAnsi="Times New Roman"/>
                  <w:color w:val="0563C1"/>
                  <w:sz w:val="24"/>
                  <w:szCs w:val="24"/>
                  <w:u w:val="single"/>
                  <w:lang w:val="en-US"/>
                </w:rPr>
                <w:t>www</w:t>
              </w:r>
              <w:r w:rsidRPr="00D73ED6">
                <w:rPr>
                  <w:rFonts w:ascii="Times New Roman" w:hAnsi="Times New Roman"/>
                  <w:color w:val="0563C1"/>
                  <w:sz w:val="24"/>
                  <w:szCs w:val="24"/>
                  <w:u w:val="single"/>
                </w:rPr>
                <w:t>.</w:t>
              </w:r>
              <w:proofErr w:type="spellStart"/>
              <w:r w:rsidRPr="00D73ED6">
                <w:rPr>
                  <w:rFonts w:ascii="Times New Roman" w:hAnsi="Times New Roman"/>
                  <w:color w:val="0563C1"/>
                  <w:sz w:val="24"/>
                  <w:szCs w:val="24"/>
                  <w:u w:val="single"/>
                  <w:lang w:val="en-US"/>
                </w:rPr>
                <w:t>iprbookshop</w:t>
              </w:r>
              <w:proofErr w:type="spellEnd"/>
              <w:r w:rsidRPr="00D73ED6">
                <w:rPr>
                  <w:rFonts w:ascii="Times New Roman" w:hAnsi="Times New Roman"/>
                  <w:color w:val="0563C1"/>
                  <w:sz w:val="24"/>
                  <w:szCs w:val="24"/>
                  <w:u w:val="single"/>
                </w:rPr>
                <w:t>.</w:t>
              </w:r>
              <w:proofErr w:type="spellStart"/>
              <w:r w:rsidRPr="00D73ED6">
                <w:rPr>
                  <w:rFonts w:ascii="Times New Roman" w:hAnsi="Times New Roman"/>
                  <w:color w:val="0563C1"/>
                  <w:sz w:val="24"/>
                  <w:szCs w:val="24"/>
                  <w:u w:val="single"/>
                  <w:lang w:val="en-US"/>
                </w:rPr>
                <w:t>ru</w:t>
              </w:r>
              <w:proofErr w:type="spellEnd"/>
            </w:hyperlink>
            <w:r>
              <w:rPr>
                <w:rFonts w:ascii="Times New Roman" w:hAnsi="Times New Roman"/>
                <w:color w:val="0563C1"/>
                <w:sz w:val="24"/>
                <w:szCs w:val="24"/>
                <w:u w:val="single"/>
              </w:rPr>
              <w:t xml:space="preserve"> </w:t>
            </w:r>
          </w:p>
        </w:tc>
      </w:tr>
    </w:tbl>
    <w:p w:rsidR="00216024" w:rsidRPr="002464A8" w:rsidRDefault="00216024" w:rsidP="00216024">
      <w:pPr>
        <w:tabs>
          <w:tab w:val="left" w:pos="993"/>
        </w:tabs>
        <w:ind w:firstLine="567"/>
        <w:jc w:val="center"/>
        <w:outlineLvl w:val="0"/>
        <w:rPr>
          <w:b/>
          <w:bCs/>
        </w:rPr>
      </w:pPr>
      <w:r>
        <w:rPr>
          <w:b/>
          <w:bCs/>
        </w:rPr>
        <w:t xml:space="preserve"> </w:t>
      </w:r>
    </w:p>
    <w:p w:rsidR="00216024" w:rsidRPr="002464A8" w:rsidRDefault="00216024" w:rsidP="00216024">
      <w:pPr>
        <w:tabs>
          <w:tab w:val="left" w:pos="993"/>
          <w:tab w:val="right" w:leader="underscore" w:pos="9639"/>
        </w:tabs>
        <w:ind w:firstLine="567"/>
        <w:jc w:val="both"/>
        <w:outlineLvl w:val="1"/>
      </w:pPr>
    </w:p>
    <w:p w:rsidR="00216024" w:rsidRDefault="00216024" w:rsidP="00216024">
      <w:pPr>
        <w:tabs>
          <w:tab w:val="left" w:pos="993"/>
          <w:tab w:val="right" w:leader="underscore" w:pos="9639"/>
        </w:tabs>
        <w:ind w:firstLine="567"/>
        <w:jc w:val="both"/>
        <w:outlineLvl w:val="1"/>
      </w:pPr>
      <w:r w:rsidRPr="002464A8">
        <w:t xml:space="preserve">При необходимости программа ГИА может быть адаптирована для обеспечения образовательного процесса инвалидов и лиц с ограниченными возможностями здоровья, в том числе для обучения с применением дистанционных образовательных технологий. Для этого требуется заявление </w:t>
      </w:r>
      <w:r>
        <w:t>аспиранта</w:t>
      </w:r>
      <w:r w:rsidRPr="002464A8">
        <w:t xml:space="preserve"> (его законного представителя) и заключение психолого-медико-педагогической комиссии (ПМПК).</w:t>
      </w:r>
    </w:p>
    <w:p w:rsidR="00216024" w:rsidRDefault="00216024" w:rsidP="00216024">
      <w:r>
        <w:t xml:space="preserve">                                                                                            </w:t>
      </w:r>
      <w:r>
        <w:br w:type="page"/>
      </w:r>
      <w:r>
        <w:lastRenderedPageBreak/>
        <w:t xml:space="preserve"> </w:t>
      </w:r>
      <w:r>
        <w:tab/>
      </w:r>
      <w:r>
        <w:tab/>
      </w:r>
      <w:r>
        <w:tab/>
      </w:r>
      <w:r>
        <w:tab/>
      </w:r>
      <w:r>
        <w:tab/>
      </w:r>
      <w:r>
        <w:tab/>
      </w:r>
      <w:r>
        <w:tab/>
      </w:r>
      <w:r>
        <w:tab/>
      </w:r>
      <w:r>
        <w:tab/>
        <w:t xml:space="preserve">Приложение 1 </w:t>
      </w:r>
    </w:p>
    <w:p w:rsidR="00216024" w:rsidRPr="008D4683" w:rsidRDefault="00216024" w:rsidP="00216024">
      <w:pPr>
        <w:rPr>
          <w:sz w:val="28"/>
          <w:szCs w:val="28"/>
        </w:rPr>
      </w:pPr>
    </w:p>
    <w:p w:rsidR="00B658E0" w:rsidRDefault="00B658E0" w:rsidP="00B658E0">
      <w:pPr>
        <w:jc w:val="center"/>
        <w:rPr>
          <w:b/>
          <w:sz w:val="28"/>
          <w:szCs w:val="28"/>
        </w:rPr>
      </w:pPr>
      <w:r>
        <w:rPr>
          <w:b/>
          <w:sz w:val="28"/>
          <w:szCs w:val="28"/>
        </w:rPr>
        <w:t>МИНОБРНАУКИ РОССИИ</w:t>
      </w:r>
    </w:p>
    <w:p w:rsidR="00216024" w:rsidRPr="008D4683" w:rsidRDefault="00216024" w:rsidP="00216024">
      <w:pPr>
        <w:jc w:val="center"/>
        <w:rPr>
          <w:b/>
          <w:sz w:val="28"/>
          <w:szCs w:val="28"/>
        </w:rPr>
      </w:pPr>
      <w:bookmarkStart w:id="1" w:name="_GoBack"/>
      <w:bookmarkEnd w:id="1"/>
      <w:r w:rsidRPr="008D4683">
        <w:rPr>
          <w:b/>
          <w:sz w:val="28"/>
          <w:szCs w:val="28"/>
        </w:rPr>
        <w:t>АСТРАХАНСКИЙ ГОСУДАРСТВЕННЫЙ УНИВЕРСИТЕТ</w:t>
      </w:r>
    </w:p>
    <w:p w:rsidR="00216024" w:rsidRPr="008D4683" w:rsidRDefault="00216024" w:rsidP="00216024">
      <w:pPr>
        <w:rPr>
          <w:sz w:val="28"/>
          <w:szCs w:val="28"/>
        </w:rPr>
      </w:pPr>
    </w:p>
    <w:p w:rsidR="00216024" w:rsidRDefault="00216024" w:rsidP="00216024">
      <w:pPr>
        <w:ind w:left="2124" w:firstLine="708"/>
        <w:rPr>
          <w:sz w:val="28"/>
          <w:szCs w:val="28"/>
        </w:rPr>
      </w:pPr>
    </w:p>
    <w:p w:rsidR="00216024" w:rsidRDefault="00216024" w:rsidP="00216024">
      <w:pPr>
        <w:ind w:left="2124" w:firstLine="708"/>
        <w:rPr>
          <w:sz w:val="28"/>
          <w:szCs w:val="28"/>
        </w:rPr>
      </w:pPr>
    </w:p>
    <w:p w:rsidR="00216024" w:rsidRDefault="00216024" w:rsidP="00216024">
      <w:pPr>
        <w:ind w:left="3540" w:firstLine="708"/>
        <w:rPr>
          <w:sz w:val="28"/>
          <w:szCs w:val="28"/>
        </w:rPr>
      </w:pPr>
      <w:r>
        <w:rPr>
          <w:sz w:val="28"/>
          <w:szCs w:val="28"/>
        </w:rPr>
        <w:t>Ф</w:t>
      </w:r>
      <w:r w:rsidRPr="008D4683">
        <w:rPr>
          <w:sz w:val="28"/>
          <w:szCs w:val="28"/>
        </w:rPr>
        <w:t xml:space="preserve">акультет </w:t>
      </w:r>
      <w:r>
        <w:rPr>
          <w:sz w:val="28"/>
          <w:szCs w:val="28"/>
        </w:rPr>
        <w:t>_________________________</w:t>
      </w:r>
    </w:p>
    <w:p w:rsidR="00216024" w:rsidRPr="008D4683" w:rsidRDefault="00216024" w:rsidP="00216024">
      <w:pPr>
        <w:ind w:left="3540" w:firstLine="708"/>
        <w:rPr>
          <w:sz w:val="28"/>
          <w:szCs w:val="28"/>
        </w:rPr>
      </w:pPr>
    </w:p>
    <w:p w:rsidR="00216024" w:rsidRDefault="00216024" w:rsidP="00216024">
      <w:pPr>
        <w:ind w:left="4248"/>
        <w:rPr>
          <w:sz w:val="28"/>
          <w:szCs w:val="28"/>
        </w:rPr>
      </w:pPr>
      <w:r>
        <w:rPr>
          <w:sz w:val="28"/>
          <w:szCs w:val="28"/>
        </w:rPr>
        <w:t>Кафедра ___________________________</w:t>
      </w:r>
    </w:p>
    <w:p w:rsidR="00216024" w:rsidRDefault="00216024" w:rsidP="00216024">
      <w:pPr>
        <w:ind w:left="4248"/>
        <w:rPr>
          <w:sz w:val="28"/>
          <w:szCs w:val="28"/>
        </w:rPr>
      </w:pPr>
    </w:p>
    <w:p w:rsidR="00216024" w:rsidRPr="008D4683" w:rsidRDefault="00216024" w:rsidP="00216024">
      <w:pPr>
        <w:ind w:left="3540" w:firstLine="708"/>
        <w:rPr>
          <w:sz w:val="28"/>
          <w:szCs w:val="28"/>
        </w:rPr>
      </w:pPr>
      <w:r>
        <w:rPr>
          <w:sz w:val="28"/>
          <w:szCs w:val="28"/>
        </w:rPr>
        <w:t>Ф</w:t>
      </w:r>
      <w:r w:rsidRPr="008D4683">
        <w:rPr>
          <w:sz w:val="28"/>
          <w:szCs w:val="28"/>
        </w:rPr>
        <w:t xml:space="preserve">орма обучения </w:t>
      </w:r>
      <w:r>
        <w:rPr>
          <w:sz w:val="28"/>
          <w:szCs w:val="28"/>
        </w:rPr>
        <w:t>____________________</w:t>
      </w:r>
    </w:p>
    <w:p w:rsidR="00216024" w:rsidRPr="008D4683" w:rsidRDefault="00216024" w:rsidP="00216024">
      <w:pPr>
        <w:rPr>
          <w:sz w:val="28"/>
          <w:szCs w:val="28"/>
        </w:rPr>
      </w:pPr>
    </w:p>
    <w:p w:rsidR="00216024" w:rsidRDefault="00216024" w:rsidP="00216024">
      <w:pPr>
        <w:rPr>
          <w:sz w:val="28"/>
          <w:szCs w:val="28"/>
        </w:rPr>
      </w:pPr>
    </w:p>
    <w:p w:rsidR="00216024" w:rsidRDefault="00216024" w:rsidP="00216024">
      <w:pPr>
        <w:rPr>
          <w:sz w:val="28"/>
          <w:szCs w:val="28"/>
        </w:rPr>
      </w:pPr>
    </w:p>
    <w:p w:rsidR="00216024" w:rsidRDefault="00216024" w:rsidP="00216024">
      <w:pPr>
        <w:rPr>
          <w:sz w:val="28"/>
          <w:szCs w:val="28"/>
        </w:rPr>
      </w:pPr>
    </w:p>
    <w:p w:rsidR="00216024" w:rsidRPr="008D4683" w:rsidRDefault="00216024" w:rsidP="00216024">
      <w:pPr>
        <w:ind w:left="2124" w:firstLine="708"/>
        <w:rPr>
          <w:b/>
          <w:sz w:val="28"/>
          <w:szCs w:val="28"/>
        </w:rPr>
      </w:pPr>
      <w:r w:rsidRPr="008D4683">
        <w:rPr>
          <w:b/>
          <w:sz w:val="28"/>
          <w:szCs w:val="28"/>
        </w:rPr>
        <w:t>Фамилия Имя Отчество аспиранта</w:t>
      </w:r>
    </w:p>
    <w:p w:rsidR="00216024" w:rsidRPr="008D4683" w:rsidRDefault="00216024" w:rsidP="00216024">
      <w:pPr>
        <w:rPr>
          <w:sz w:val="28"/>
          <w:szCs w:val="28"/>
        </w:rPr>
      </w:pPr>
    </w:p>
    <w:p w:rsidR="00216024" w:rsidRDefault="00216024" w:rsidP="00216024">
      <w:pPr>
        <w:jc w:val="center"/>
        <w:rPr>
          <w:b/>
          <w:sz w:val="28"/>
          <w:szCs w:val="28"/>
        </w:rPr>
      </w:pPr>
    </w:p>
    <w:p w:rsidR="00216024" w:rsidRPr="00566AFD" w:rsidRDefault="00216024" w:rsidP="00216024">
      <w:pPr>
        <w:jc w:val="center"/>
        <w:rPr>
          <w:b/>
          <w:sz w:val="28"/>
          <w:szCs w:val="28"/>
        </w:rPr>
      </w:pPr>
      <w:r w:rsidRPr="00566AFD">
        <w:rPr>
          <w:b/>
          <w:sz w:val="28"/>
          <w:szCs w:val="28"/>
        </w:rPr>
        <w:t>Наименование темы</w:t>
      </w:r>
    </w:p>
    <w:p w:rsidR="00216024" w:rsidRPr="00BA2961" w:rsidRDefault="00216024" w:rsidP="00216024">
      <w:pPr>
        <w:jc w:val="center"/>
      </w:pPr>
      <w:r w:rsidRPr="00BA2961">
        <w:t>(в соответствии с темой научно-квалификационной работы (диссертации))</w:t>
      </w:r>
    </w:p>
    <w:p w:rsidR="00216024" w:rsidRDefault="00216024" w:rsidP="00216024">
      <w:pPr>
        <w:jc w:val="center"/>
        <w:rPr>
          <w:sz w:val="28"/>
          <w:szCs w:val="28"/>
        </w:rPr>
      </w:pPr>
    </w:p>
    <w:p w:rsidR="00216024" w:rsidRDefault="00216024" w:rsidP="00216024">
      <w:pPr>
        <w:jc w:val="center"/>
        <w:rPr>
          <w:sz w:val="28"/>
          <w:szCs w:val="28"/>
        </w:rPr>
      </w:pPr>
    </w:p>
    <w:p w:rsidR="00216024" w:rsidRDefault="00216024" w:rsidP="00216024">
      <w:pPr>
        <w:jc w:val="center"/>
        <w:rPr>
          <w:sz w:val="28"/>
          <w:szCs w:val="28"/>
        </w:rPr>
      </w:pPr>
      <w:r w:rsidRPr="00566AFD">
        <w:rPr>
          <w:sz w:val="28"/>
          <w:szCs w:val="28"/>
        </w:rPr>
        <w:t>Научный доклад об основных результатах подготовленной научно-</w:t>
      </w:r>
      <w:r>
        <w:rPr>
          <w:sz w:val="28"/>
          <w:szCs w:val="28"/>
        </w:rPr>
        <w:t xml:space="preserve">   </w:t>
      </w:r>
    </w:p>
    <w:p w:rsidR="00216024" w:rsidRDefault="00216024" w:rsidP="00216024">
      <w:pPr>
        <w:jc w:val="center"/>
        <w:rPr>
          <w:sz w:val="28"/>
          <w:szCs w:val="28"/>
        </w:rPr>
      </w:pPr>
      <w:r w:rsidRPr="00566AFD">
        <w:rPr>
          <w:sz w:val="28"/>
          <w:szCs w:val="28"/>
        </w:rPr>
        <w:t>квалифи</w:t>
      </w:r>
      <w:r>
        <w:rPr>
          <w:sz w:val="28"/>
          <w:szCs w:val="28"/>
        </w:rPr>
        <w:t xml:space="preserve">кационной работы (диссертации) </w:t>
      </w:r>
      <w:r w:rsidRPr="00566AFD">
        <w:rPr>
          <w:sz w:val="28"/>
          <w:szCs w:val="28"/>
        </w:rPr>
        <w:t>по направлению</w:t>
      </w:r>
      <w:r>
        <w:rPr>
          <w:sz w:val="28"/>
          <w:szCs w:val="28"/>
        </w:rPr>
        <w:t xml:space="preserve"> __________________</w:t>
      </w:r>
    </w:p>
    <w:p w:rsidR="00216024" w:rsidRPr="00566AFD" w:rsidRDefault="00216024" w:rsidP="00216024">
      <w:pPr>
        <w:ind w:left="6372" w:firstLine="708"/>
        <w:jc w:val="center"/>
        <w:rPr>
          <w:i/>
        </w:rPr>
      </w:pPr>
      <w:r w:rsidRPr="00566AFD">
        <w:rPr>
          <w:i/>
        </w:rPr>
        <w:t>(код и наименование)</w:t>
      </w:r>
    </w:p>
    <w:p w:rsidR="00216024" w:rsidRDefault="00216024" w:rsidP="00216024">
      <w:pPr>
        <w:rPr>
          <w:sz w:val="28"/>
          <w:szCs w:val="28"/>
        </w:rPr>
      </w:pPr>
      <w:r>
        <w:rPr>
          <w:sz w:val="28"/>
          <w:szCs w:val="28"/>
        </w:rPr>
        <w:t xml:space="preserve">    направленность (профиль) ___________________________________________</w:t>
      </w:r>
    </w:p>
    <w:p w:rsidR="00216024" w:rsidRPr="00566AFD" w:rsidRDefault="00216024" w:rsidP="00216024">
      <w:pPr>
        <w:jc w:val="center"/>
        <w:rPr>
          <w:i/>
        </w:rPr>
      </w:pPr>
      <w:r w:rsidRPr="00566AFD">
        <w:rPr>
          <w:i/>
        </w:rPr>
        <w:t>(наименование)</w:t>
      </w:r>
    </w:p>
    <w:p w:rsidR="00216024" w:rsidRPr="00566AFD" w:rsidRDefault="00216024" w:rsidP="00216024">
      <w:pPr>
        <w:rPr>
          <w:i/>
        </w:rPr>
      </w:pPr>
    </w:p>
    <w:p w:rsidR="00216024" w:rsidRDefault="00216024" w:rsidP="00216024">
      <w:pPr>
        <w:rPr>
          <w:sz w:val="28"/>
          <w:szCs w:val="28"/>
        </w:rPr>
      </w:pPr>
    </w:p>
    <w:p w:rsidR="00216024" w:rsidRDefault="00216024" w:rsidP="00216024">
      <w:pPr>
        <w:ind w:left="4956" w:firstLine="708"/>
        <w:rPr>
          <w:sz w:val="28"/>
          <w:szCs w:val="28"/>
        </w:rPr>
      </w:pPr>
    </w:p>
    <w:p w:rsidR="00216024" w:rsidRPr="008D4683" w:rsidRDefault="00216024" w:rsidP="00216024">
      <w:pPr>
        <w:ind w:left="4956" w:firstLine="708"/>
        <w:rPr>
          <w:sz w:val="28"/>
          <w:szCs w:val="28"/>
        </w:rPr>
      </w:pPr>
      <w:r w:rsidRPr="008D4683">
        <w:rPr>
          <w:sz w:val="28"/>
          <w:szCs w:val="28"/>
        </w:rPr>
        <w:t xml:space="preserve">Научный руководитель: Ученое звание, ученая степень, должность </w:t>
      </w:r>
    </w:p>
    <w:p w:rsidR="00216024" w:rsidRDefault="00216024" w:rsidP="00216024">
      <w:pPr>
        <w:ind w:left="4956" w:firstLine="708"/>
        <w:rPr>
          <w:sz w:val="28"/>
          <w:szCs w:val="28"/>
        </w:rPr>
      </w:pPr>
      <w:r w:rsidRPr="008D4683">
        <w:rPr>
          <w:sz w:val="28"/>
          <w:szCs w:val="28"/>
        </w:rPr>
        <w:t xml:space="preserve">Фамилия И.О. </w:t>
      </w:r>
    </w:p>
    <w:p w:rsidR="00216024" w:rsidRDefault="00216024" w:rsidP="00216024">
      <w:pPr>
        <w:ind w:left="4956" w:firstLine="708"/>
        <w:rPr>
          <w:sz w:val="28"/>
          <w:szCs w:val="28"/>
        </w:rPr>
      </w:pPr>
    </w:p>
    <w:p w:rsidR="00216024" w:rsidRDefault="00216024" w:rsidP="00216024">
      <w:pPr>
        <w:ind w:left="4956" w:firstLine="708"/>
        <w:rPr>
          <w:sz w:val="28"/>
          <w:szCs w:val="28"/>
        </w:rPr>
      </w:pPr>
    </w:p>
    <w:p w:rsidR="00216024" w:rsidRDefault="00216024" w:rsidP="00216024">
      <w:pPr>
        <w:ind w:left="4956"/>
        <w:rPr>
          <w:sz w:val="28"/>
          <w:szCs w:val="28"/>
        </w:rPr>
      </w:pPr>
    </w:p>
    <w:p w:rsidR="00216024" w:rsidRDefault="00216024" w:rsidP="00216024">
      <w:pPr>
        <w:ind w:left="4956"/>
        <w:rPr>
          <w:sz w:val="28"/>
          <w:szCs w:val="28"/>
        </w:rPr>
      </w:pPr>
      <w:r w:rsidRPr="008D4683">
        <w:rPr>
          <w:sz w:val="28"/>
          <w:szCs w:val="28"/>
        </w:rPr>
        <w:t>С размещением работы в электронной библиотеке «Астраханс</w:t>
      </w:r>
      <w:r>
        <w:rPr>
          <w:sz w:val="28"/>
          <w:szCs w:val="28"/>
        </w:rPr>
        <w:t>кий государственный университет</w:t>
      </w:r>
      <w:r w:rsidRPr="008D4683">
        <w:rPr>
          <w:sz w:val="28"/>
          <w:szCs w:val="28"/>
        </w:rPr>
        <w:t xml:space="preserve">» согласен (на) </w:t>
      </w:r>
      <w:r w:rsidRPr="008D4683">
        <w:rPr>
          <w:sz w:val="28"/>
          <w:szCs w:val="28"/>
        </w:rPr>
        <w:tab/>
      </w:r>
    </w:p>
    <w:p w:rsidR="00216024" w:rsidRDefault="00216024" w:rsidP="00216024">
      <w:pPr>
        <w:ind w:left="4956"/>
        <w:rPr>
          <w:sz w:val="28"/>
          <w:szCs w:val="28"/>
        </w:rPr>
      </w:pPr>
      <w:r>
        <w:rPr>
          <w:sz w:val="28"/>
          <w:szCs w:val="28"/>
        </w:rPr>
        <w:lastRenderedPageBreak/>
        <w:t>__________________/______________</w:t>
      </w:r>
    </w:p>
    <w:p w:rsidR="00216024" w:rsidRDefault="00216024" w:rsidP="00216024">
      <w:pPr>
        <w:jc w:val="center"/>
        <w:rPr>
          <w:sz w:val="28"/>
          <w:szCs w:val="28"/>
        </w:rPr>
      </w:pPr>
    </w:p>
    <w:p w:rsidR="00216024" w:rsidRDefault="00216024" w:rsidP="00216024">
      <w:pPr>
        <w:jc w:val="center"/>
        <w:rPr>
          <w:sz w:val="28"/>
          <w:szCs w:val="28"/>
        </w:rPr>
      </w:pPr>
    </w:p>
    <w:p w:rsidR="00216024" w:rsidRDefault="00216024" w:rsidP="00216024">
      <w:pPr>
        <w:jc w:val="center"/>
        <w:rPr>
          <w:sz w:val="28"/>
          <w:szCs w:val="28"/>
        </w:rPr>
      </w:pPr>
    </w:p>
    <w:p w:rsidR="00216024" w:rsidRDefault="00216024" w:rsidP="00216024">
      <w:pPr>
        <w:jc w:val="center"/>
        <w:rPr>
          <w:sz w:val="28"/>
          <w:szCs w:val="28"/>
        </w:rPr>
      </w:pPr>
      <w:r>
        <w:rPr>
          <w:sz w:val="28"/>
          <w:szCs w:val="28"/>
        </w:rPr>
        <w:t>Астрахань – 20__</w:t>
      </w:r>
    </w:p>
    <w:p w:rsidR="00216024" w:rsidRPr="008D668E" w:rsidRDefault="00216024" w:rsidP="00216024">
      <w:pPr>
        <w:pStyle w:val="aa"/>
        <w:spacing w:after="0"/>
        <w:ind w:left="0"/>
        <w:rPr>
          <w:rFonts w:ascii="Times New Roman" w:hAnsi="Times New Roman"/>
          <w:sz w:val="28"/>
          <w:szCs w:val="28"/>
        </w:rPr>
      </w:pPr>
      <w:r w:rsidRPr="008D668E">
        <w:rPr>
          <w:rFonts w:ascii="Times New Roman" w:hAnsi="Times New Roman"/>
          <w:sz w:val="28"/>
          <w:szCs w:val="28"/>
        </w:rPr>
        <w:t xml:space="preserve">Рецензенты: </w:t>
      </w:r>
    </w:p>
    <w:p w:rsidR="00216024" w:rsidRPr="008D668E" w:rsidRDefault="00216024" w:rsidP="00216024">
      <w:pPr>
        <w:pStyle w:val="aa"/>
        <w:spacing w:after="0"/>
        <w:ind w:left="0"/>
        <w:rPr>
          <w:rFonts w:ascii="Times New Roman" w:hAnsi="Times New Roman"/>
          <w:sz w:val="28"/>
          <w:szCs w:val="28"/>
        </w:rPr>
      </w:pPr>
      <w:r w:rsidRPr="008D668E">
        <w:rPr>
          <w:rFonts w:ascii="Times New Roman" w:hAnsi="Times New Roman"/>
          <w:sz w:val="28"/>
          <w:szCs w:val="28"/>
        </w:rPr>
        <w:t>_______________________________________________</w:t>
      </w:r>
      <w:r>
        <w:rPr>
          <w:rFonts w:ascii="Times New Roman" w:hAnsi="Times New Roman"/>
          <w:sz w:val="28"/>
          <w:szCs w:val="28"/>
        </w:rPr>
        <w:t>______________________</w:t>
      </w:r>
      <w:r w:rsidRPr="008D668E">
        <w:rPr>
          <w:rFonts w:ascii="Times New Roman" w:hAnsi="Times New Roman"/>
          <w:sz w:val="28"/>
          <w:szCs w:val="28"/>
        </w:rPr>
        <w:t xml:space="preserve">                                      </w:t>
      </w:r>
    </w:p>
    <w:p w:rsidR="00216024" w:rsidRPr="008D668E" w:rsidRDefault="00216024" w:rsidP="00216024">
      <w:pPr>
        <w:pStyle w:val="aa"/>
        <w:spacing w:after="0"/>
        <w:ind w:left="0"/>
        <w:rPr>
          <w:rFonts w:ascii="Times New Roman" w:hAnsi="Times New Roman"/>
          <w:sz w:val="28"/>
          <w:szCs w:val="28"/>
          <w:vertAlign w:val="subscript"/>
        </w:rPr>
      </w:pPr>
      <w:r>
        <w:rPr>
          <w:rFonts w:ascii="Times New Roman" w:hAnsi="Times New Roman"/>
          <w:sz w:val="28"/>
          <w:szCs w:val="28"/>
        </w:rPr>
        <w:t xml:space="preserve">           </w:t>
      </w:r>
      <w:r w:rsidRPr="008D668E">
        <w:rPr>
          <w:rFonts w:ascii="Times New Roman" w:hAnsi="Times New Roman"/>
          <w:sz w:val="28"/>
          <w:szCs w:val="28"/>
          <w:vertAlign w:val="subscript"/>
        </w:rPr>
        <w:t>(фамилия, имя, отчество – при наличии, ученая степень, ученое звание, организация/место работы, должность)</w:t>
      </w:r>
    </w:p>
    <w:p w:rsidR="00216024" w:rsidRPr="008D668E" w:rsidRDefault="00216024" w:rsidP="00216024">
      <w:pPr>
        <w:pStyle w:val="aa"/>
        <w:spacing w:after="0"/>
        <w:ind w:left="0"/>
        <w:rPr>
          <w:rFonts w:ascii="Times New Roman" w:hAnsi="Times New Roman"/>
          <w:sz w:val="28"/>
          <w:szCs w:val="28"/>
        </w:rPr>
      </w:pPr>
      <w:r w:rsidRPr="008D668E">
        <w:rPr>
          <w:rFonts w:ascii="Times New Roman" w:hAnsi="Times New Roman"/>
          <w:sz w:val="28"/>
          <w:szCs w:val="28"/>
        </w:rPr>
        <w:t>_____________________________________________</w:t>
      </w:r>
      <w:r>
        <w:rPr>
          <w:rFonts w:ascii="Times New Roman" w:hAnsi="Times New Roman"/>
          <w:sz w:val="28"/>
          <w:szCs w:val="28"/>
        </w:rPr>
        <w:t>_______________________</w:t>
      </w:r>
      <w:r w:rsidRPr="008D668E">
        <w:rPr>
          <w:rFonts w:ascii="Times New Roman" w:hAnsi="Times New Roman"/>
          <w:sz w:val="28"/>
          <w:szCs w:val="28"/>
        </w:rPr>
        <w:t xml:space="preserve">                               </w:t>
      </w:r>
    </w:p>
    <w:p w:rsidR="00216024" w:rsidRPr="008D668E" w:rsidRDefault="00216024" w:rsidP="00216024">
      <w:pPr>
        <w:pStyle w:val="aa"/>
        <w:spacing w:after="0"/>
        <w:ind w:left="0"/>
        <w:rPr>
          <w:rFonts w:ascii="Times New Roman" w:hAnsi="Times New Roman"/>
          <w:sz w:val="28"/>
          <w:szCs w:val="28"/>
          <w:vertAlign w:val="subscript"/>
        </w:rPr>
      </w:pPr>
      <w:r>
        <w:rPr>
          <w:rFonts w:ascii="Times New Roman" w:hAnsi="Times New Roman"/>
          <w:sz w:val="28"/>
          <w:szCs w:val="28"/>
        </w:rPr>
        <w:t xml:space="preserve">         </w:t>
      </w:r>
      <w:r w:rsidRPr="008D668E">
        <w:rPr>
          <w:rFonts w:ascii="Times New Roman" w:hAnsi="Times New Roman"/>
          <w:sz w:val="28"/>
          <w:szCs w:val="28"/>
        </w:rPr>
        <w:t xml:space="preserve">  </w:t>
      </w:r>
      <w:r w:rsidRPr="008D668E">
        <w:rPr>
          <w:rFonts w:ascii="Times New Roman" w:hAnsi="Times New Roman"/>
          <w:sz w:val="28"/>
          <w:szCs w:val="28"/>
          <w:vertAlign w:val="subscript"/>
        </w:rPr>
        <w:t>(фамилия, имя, отчество – при наличии, ученая степень, ученое звание, организация/место работы, должность)</w:t>
      </w:r>
    </w:p>
    <w:p w:rsidR="00216024" w:rsidRPr="008D668E" w:rsidRDefault="00216024" w:rsidP="00216024">
      <w:pPr>
        <w:pStyle w:val="aa"/>
        <w:spacing w:after="0"/>
        <w:ind w:left="0"/>
        <w:rPr>
          <w:rFonts w:ascii="Times New Roman" w:hAnsi="Times New Roman"/>
          <w:sz w:val="28"/>
          <w:szCs w:val="28"/>
        </w:rPr>
      </w:pPr>
      <w:r w:rsidRPr="008D668E">
        <w:rPr>
          <w:rFonts w:ascii="Times New Roman" w:hAnsi="Times New Roman"/>
          <w:sz w:val="28"/>
          <w:szCs w:val="28"/>
        </w:rPr>
        <w:t>_________________________________________________</w:t>
      </w:r>
      <w:r>
        <w:rPr>
          <w:rFonts w:ascii="Times New Roman" w:hAnsi="Times New Roman"/>
          <w:sz w:val="28"/>
          <w:szCs w:val="28"/>
        </w:rPr>
        <w:t>_____________________</w:t>
      </w:r>
      <w:r w:rsidRPr="008D668E">
        <w:rPr>
          <w:rFonts w:ascii="Times New Roman" w:hAnsi="Times New Roman"/>
          <w:sz w:val="28"/>
          <w:szCs w:val="28"/>
        </w:rPr>
        <w:t xml:space="preserve">                           </w:t>
      </w:r>
    </w:p>
    <w:p w:rsidR="00216024" w:rsidRPr="008D668E" w:rsidRDefault="00216024" w:rsidP="00216024">
      <w:pPr>
        <w:pStyle w:val="aa"/>
        <w:spacing w:after="0"/>
        <w:ind w:left="0"/>
        <w:rPr>
          <w:rFonts w:ascii="Times New Roman" w:hAnsi="Times New Roman"/>
          <w:sz w:val="28"/>
          <w:szCs w:val="28"/>
          <w:vertAlign w:val="subscript"/>
        </w:rPr>
      </w:pPr>
      <w:r>
        <w:rPr>
          <w:rFonts w:ascii="Times New Roman" w:hAnsi="Times New Roman"/>
          <w:sz w:val="28"/>
          <w:szCs w:val="28"/>
        </w:rPr>
        <w:t xml:space="preserve">           </w:t>
      </w:r>
      <w:r w:rsidRPr="008D668E">
        <w:rPr>
          <w:rFonts w:ascii="Times New Roman" w:hAnsi="Times New Roman"/>
          <w:sz w:val="28"/>
          <w:szCs w:val="28"/>
        </w:rPr>
        <w:t xml:space="preserve"> </w:t>
      </w:r>
      <w:r w:rsidRPr="008D668E">
        <w:rPr>
          <w:rFonts w:ascii="Times New Roman" w:hAnsi="Times New Roman"/>
          <w:sz w:val="28"/>
          <w:szCs w:val="28"/>
          <w:vertAlign w:val="subscript"/>
        </w:rPr>
        <w:t>(фамилия, имя, отчество – при наличии, ученая степень, ученое звание, организация/место работы, должность)</w:t>
      </w:r>
    </w:p>
    <w:p w:rsidR="00216024" w:rsidRPr="008D668E" w:rsidRDefault="00216024" w:rsidP="00216024">
      <w:pPr>
        <w:pStyle w:val="aa"/>
        <w:spacing w:after="0"/>
        <w:ind w:left="0"/>
        <w:rPr>
          <w:rFonts w:ascii="Times New Roman" w:hAnsi="Times New Roman"/>
          <w:sz w:val="28"/>
          <w:szCs w:val="28"/>
          <w:vertAlign w:val="subscript"/>
        </w:rPr>
      </w:pPr>
    </w:p>
    <w:p w:rsidR="00216024" w:rsidRPr="008D668E" w:rsidRDefault="00216024" w:rsidP="00216024">
      <w:pPr>
        <w:pStyle w:val="aa"/>
        <w:spacing w:after="0"/>
        <w:ind w:left="0"/>
        <w:rPr>
          <w:rFonts w:ascii="Times New Roman" w:hAnsi="Times New Roman"/>
          <w:sz w:val="28"/>
          <w:szCs w:val="28"/>
        </w:rPr>
      </w:pPr>
    </w:p>
    <w:p w:rsidR="00216024" w:rsidRPr="008D668E" w:rsidRDefault="00216024" w:rsidP="00216024">
      <w:pPr>
        <w:pStyle w:val="aa"/>
        <w:spacing w:after="0"/>
        <w:ind w:left="0"/>
        <w:rPr>
          <w:rFonts w:ascii="Times New Roman" w:hAnsi="Times New Roman"/>
          <w:sz w:val="28"/>
          <w:szCs w:val="28"/>
        </w:rPr>
      </w:pPr>
      <w:r w:rsidRPr="008D668E">
        <w:rPr>
          <w:rFonts w:ascii="Times New Roman" w:hAnsi="Times New Roman"/>
          <w:sz w:val="28"/>
          <w:szCs w:val="28"/>
        </w:rPr>
        <w:t>Представление научного доклада состоится________________________________________</w:t>
      </w:r>
    </w:p>
    <w:p w:rsidR="00216024" w:rsidRPr="008D668E" w:rsidRDefault="00216024" w:rsidP="00216024">
      <w:pPr>
        <w:pStyle w:val="aa"/>
        <w:spacing w:after="0" w:line="360" w:lineRule="auto"/>
        <w:ind w:left="0"/>
        <w:rPr>
          <w:rFonts w:ascii="Times New Roman" w:hAnsi="Times New Roman"/>
          <w:sz w:val="28"/>
          <w:szCs w:val="28"/>
          <w:vertAlign w:val="subscript"/>
        </w:rPr>
      </w:pPr>
      <w:r w:rsidRPr="008D668E">
        <w:rPr>
          <w:rFonts w:ascii="Times New Roman" w:hAnsi="Times New Roman"/>
          <w:sz w:val="28"/>
          <w:szCs w:val="28"/>
          <w:vertAlign w:val="subscript"/>
        </w:rPr>
        <w:t xml:space="preserve">                                                                                                                     (дата, время)</w:t>
      </w:r>
    </w:p>
    <w:p w:rsidR="00216024" w:rsidRPr="008D668E" w:rsidRDefault="00216024" w:rsidP="00216024">
      <w:pPr>
        <w:pStyle w:val="aa"/>
        <w:spacing w:after="0"/>
        <w:ind w:left="0"/>
        <w:rPr>
          <w:sz w:val="28"/>
          <w:szCs w:val="28"/>
        </w:rPr>
      </w:pPr>
      <w:r w:rsidRPr="008D668E">
        <w:rPr>
          <w:rFonts w:ascii="Times New Roman" w:hAnsi="Times New Roman"/>
          <w:sz w:val="28"/>
          <w:szCs w:val="28"/>
        </w:rPr>
        <w:t xml:space="preserve">на заседании государственной экзаменационной комиссии </w:t>
      </w:r>
      <w:r w:rsidRPr="008D668E">
        <w:rPr>
          <w:sz w:val="28"/>
          <w:szCs w:val="28"/>
        </w:rPr>
        <w:t xml:space="preserve">         </w:t>
      </w:r>
      <w:r w:rsidRPr="008D668E">
        <w:rPr>
          <w:i/>
          <w:sz w:val="28"/>
          <w:szCs w:val="28"/>
        </w:rPr>
        <w:t xml:space="preserve">                                                                                                   </w:t>
      </w:r>
    </w:p>
    <w:p w:rsidR="00216024" w:rsidRDefault="00216024" w:rsidP="00216024">
      <w:pPr>
        <w:spacing w:line="360" w:lineRule="auto"/>
        <w:jc w:val="both"/>
        <w:rPr>
          <w:color w:val="000000"/>
          <w:sz w:val="28"/>
          <w:szCs w:val="28"/>
        </w:rPr>
      </w:pPr>
    </w:p>
    <w:p w:rsidR="00216024" w:rsidRDefault="00216024" w:rsidP="00216024">
      <w:pPr>
        <w:spacing w:line="360" w:lineRule="auto"/>
        <w:jc w:val="both"/>
        <w:rPr>
          <w:color w:val="000000"/>
          <w:sz w:val="28"/>
          <w:szCs w:val="28"/>
        </w:rPr>
      </w:pPr>
    </w:p>
    <w:p w:rsidR="00216024" w:rsidRDefault="00216024" w:rsidP="00216024">
      <w:pPr>
        <w:spacing w:line="360" w:lineRule="auto"/>
        <w:jc w:val="both"/>
        <w:rPr>
          <w:color w:val="000000"/>
        </w:rPr>
      </w:pPr>
    </w:p>
    <w:p w:rsidR="00216024" w:rsidRDefault="00216024" w:rsidP="00216024">
      <w:pPr>
        <w:spacing w:line="360" w:lineRule="auto"/>
        <w:jc w:val="both"/>
        <w:rPr>
          <w:color w:val="000000"/>
        </w:rPr>
      </w:pPr>
    </w:p>
    <w:p w:rsidR="00216024" w:rsidRDefault="00216024" w:rsidP="00216024">
      <w:pPr>
        <w:spacing w:line="360" w:lineRule="auto"/>
        <w:jc w:val="both"/>
        <w:rPr>
          <w:color w:val="000000"/>
        </w:rPr>
      </w:pPr>
    </w:p>
    <w:p w:rsidR="00216024" w:rsidRDefault="00216024" w:rsidP="00216024">
      <w:pPr>
        <w:spacing w:line="360" w:lineRule="auto"/>
        <w:jc w:val="both"/>
        <w:rPr>
          <w:color w:val="000000"/>
        </w:rPr>
      </w:pPr>
    </w:p>
    <w:p w:rsidR="00216024" w:rsidRDefault="00216024" w:rsidP="00216024">
      <w:pPr>
        <w:spacing w:line="360" w:lineRule="auto"/>
        <w:jc w:val="both"/>
        <w:rPr>
          <w:color w:val="000000"/>
        </w:rPr>
      </w:pPr>
    </w:p>
    <w:p w:rsidR="00216024" w:rsidRPr="003F6821" w:rsidRDefault="00216024" w:rsidP="00216024">
      <w:pPr>
        <w:rPr>
          <w:sz w:val="28"/>
          <w:szCs w:val="28"/>
        </w:rPr>
      </w:pPr>
    </w:p>
    <w:p w:rsidR="00216024" w:rsidRPr="00EB46EC" w:rsidRDefault="00216024" w:rsidP="00216024">
      <w:r w:rsidRPr="00EB46EC">
        <w:t xml:space="preserve"> </w:t>
      </w:r>
    </w:p>
    <w:p w:rsidR="00A71B85" w:rsidRDefault="00216024">
      <w:r>
        <w:t xml:space="preserve"> </w:t>
      </w:r>
    </w:p>
    <w:sectPr w:rsidR="00A71B85" w:rsidSect="004B2D79">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Arial Unicode MS"/>
    <w:charset w:val="00"/>
    <w:family w:val="roman"/>
    <w:pitch w:val="variable"/>
    <w:sig w:usb0="E0002AEF" w:usb1="C0007841" w:usb2="00000009" w:usb3="00000000" w:csb0="000001FF" w:csb1="00000000"/>
  </w:font>
  <w:font w:name="Times New Roman CYR">
    <w:altName w:val="Cambria"/>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FF4"/>
    <w:multiLevelType w:val="hybridMultilevel"/>
    <w:tmpl w:val="91BC3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531772"/>
    <w:multiLevelType w:val="hybridMultilevel"/>
    <w:tmpl w:val="4EE2B33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E86CC8"/>
    <w:multiLevelType w:val="hybridMultilevel"/>
    <w:tmpl w:val="28CEC598"/>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D07A0"/>
    <w:multiLevelType w:val="hybridMultilevel"/>
    <w:tmpl w:val="C1C8CD5E"/>
    <w:lvl w:ilvl="0" w:tplc="C38ED250">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EA14F6"/>
    <w:multiLevelType w:val="hybridMultilevel"/>
    <w:tmpl w:val="B6B6F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5E30F8"/>
    <w:multiLevelType w:val="hybridMultilevel"/>
    <w:tmpl w:val="906AC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3B0852"/>
    <w:multiLevelType w:val="multilevel"/>
    <w:tmpl w:val="A30A69B0"/>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186D3B00"/>
    <w:multiLevelType w:val="hybridMultilevel"/>
    <w:tmpl w:val="41FAA844"/>
    <w:lvl w:ilvl="0" w:tplc="390041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A822C8D"/>
    <w:multiLevelType w:val="singleLevel"/>
    <w:tmpl w:val="7C2638FE"/>
    <w:lvl w:ilvl="0">
      <w:start w:val="1"/>
      <w:numFmt w:val="decimal"/>
      <w:lvlText w:val="%1."/>
      <w:legacy w:legacy="1" w:legacySpace="0" w:legacyIndent="370"/>
      <w:lvlJc w:val="left"/>
      <w:rPr>
        <w:rFonts w:ascii="Times New Roman" w:hAnsi="Times New Roman" w:cs="Times New Roman" w:hint="default"/>
      </w:rPr>
    </w:lvl>
  </w:abstractNum>
  <w:abstractNum w:abstractNumId="9">
    <w:nsid w:val="1C243E82"/>
    <w:multiLevelType w:val="hybridMultilevel"/>
    <w:tmpl w:val="7F72AE94"/>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876D82"/>
    <w:multiLevelType w:val="hybridMultilevel"/>
    <w:tmpl w:val="C5E6B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425F1"/>
    <w:multiLevelType w:val="multilevel"/>
    <w:tmpl w:val="AC5CE5CA"/>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2">
    <w:nsid w:val="23407EC7"/>
    <w:multiLevelType w:val="hybridMultilevel"/>
    <w:tmpl w:val="B36A6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F65CAB"/>
    <w:multiLevelType w:val="hybridMultilevel"/>
    <w:tmpl w:val="AE8CB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606B80"/>
    <w:multiLevelType w:val="hybridMultilevel"/>
    <w:tmpl w:val="BB88F8E0"/>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6E74FC"/>
    <w:multiLevelType w:val="hybridMultilevel"/>
    <w:tmpl w:val="04A223AC"/>
    <w:lvl w:ilvl="0" w:tplc="13BA4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ED02887"/>
    <w:multiLevelType w:val="hybridMultilevel"/>
    <w:tmpl w:val="0C64AE98"/>
    <w:lvl w:ilvl="0" w:tplc="39DE6348">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0EF759F"/>
    <w:multiLevelType w:val="hybridMultilevel"/>
    <w:tmpl w:val="4ADEA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061CE9"/>
    <w:multiLevelType w:val="hybridMultilevel"/>
    <w:tmpl w:val="2F9A72FC"/>
    <w:lvl w:ilvl="0" w:tplc="96584428">
      <w:start w:val="1"/>
      <w:numFmt w:val="decimal"/>
      <w:lvlText w:val="%1."/>
      <w:lvlJc w:val="left"/>
      <w:pPr>
        <w:ind w:left="3905"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D454D5"/>
    <w:multiLevelType w:val="hybridMultilevel"/>
    <w:tmpl w:val="13A61F8C"/>
    <w:lvl w:ilvl="0" w:tplc="BB4C07F2">
      <w:start w:val="1"/>
      <w:numFmt w:val="decimal"/>
      <w:lvlText w:val="%1."/>
      <w:lvlJc w:val="left"/>
      <w:pPr>
        <w:tabs>
          <w:tab w:val="num" w:pos="502"/>
        </w:tabs>
        <w:ind w:left="502"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93744E3"/>
    <w:multiLevelType w:val="hybridMultilevel"/>
    <w:tmpl w:val="AA064022"/>
    <w:lvl w:ilvl="0" w:tplc="C5224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40465C"/>
    <w:multiLevelType w:val="hybridMultilevel"/>
    <w:tmpl w:val="958ECF74"/>
    <w:lvl w:ilvl="0" w:tplc="77243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8C2BA8"/>
    <w:multiLevelType w:val="hybridMultilevel"/>
    <w:tmpl w:val="0026E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DB4180"/>
    <w:multiLevelType w:val="hybridMultilevel"/>
    <w:tmpl w:val="0A300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E24BD3"/>
    <w:multiLevelType w:val="hybridMultilevel"/>
    <w:tmpl w:val="24D08232"/>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900753"/>
    <w:multiLevelType w:val="hybridMultilevel"/>
    <w:tmpl w:val="71D6B83C"/>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3E03761"/>
    <w:multiLevelType w:val="hybridMultilevel"/>
    <w:tmpl w:val="63F66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4935ED"/>
    <w:multiLevelType w:val="multilevel"/>
    <w:tmpl w:val="0A941986"/>
    <w:lvl w:ilvl="0">
      <w:start w:val="3"/>
      <w:numFmt w:val="decimal"/>
      <w:lvlText w:val="%1."/>
      <w:lvlJc w:val="left"/>
      <w:pPr>
        <w:ind w:left="682" w:hanging="540"/>
      </w:pPr>
      <w:rPr>
        <w:rFonts w:hint="default"/>
      </w:rPr>
    </w:lvl>
    <w:lvl w:ilvl="1">
      <w:start w:val="1"/>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nsid w:val="48E77768"/>
    <w:multiLevelType w:val="hybridMultilevel"/>
    <w:tmpl w:val="5DBC5034"/>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8E1CEB"/>
    <w:multiLevelType w:val="hybridMultilevel"/>
    <w:tmpl w:val="B5B0A2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50AB7103"/>
    <w:multiLevelType w:val="hybridMultilevel"/>
    <w:tmpl w:val="CDB4050A"/>
    <w:lvl w:ilvl="0" w:tplc="B33C8EFE">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EB6CC9"/>
    <w:multiLevelType w:val="hybridMultilevel"/>
    <w:tmpl w:val="53FEB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956D7B"/>
    <w:multiLevelType w:val="hybridMultilevel"/>
    <w:tmpl w:val="8D8E2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5D1382"/>
    <w:multiLevelType w:val="hybridMultilevel"/>
    <w:tmpl w:val="21A874A0"/>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5C36E4"/>
    <w:multiLevelType w:val="hybridMultilevel"/>
    <w:tmpl w:val="FF90C942"/>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D4E505F"/>
    <w:multiLevelType w:val="hybridMultilevel"/>
    <w:tmpl w:val="411058CE"/>
    <w:lvl w:ilvl="0" w:tplc="3900419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5E662EB3"/>
    <w:multiLevelType w:val="multilevel"/>
    <w:tmpl w:val="9A10DC4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37">
    <w:nsid w:val="69D42763"/>
    <w:multiLevelType w:val="hybridMultilevel"/>
    <w:tmpl w:val="8F229C40"/>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D8F49FC"/>
    <w:multiLevelType w:val="hybridMultilevel"/>
    <w:tmpl w:val="048E1D6C"/>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DE11A22"/>
    <w:multiLevelType w:val="hybridMultilevel"/>
    <w:tmpl w:val="7C4605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A903C3F"/>
    <w:multiLevelType w:val="hybridMultilevel"/>
    <w:tmpl w:val="FB187BCE"/>
    <w:lvl w:ilvl="0" w:tplc="390041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0E0F49"/>
    <w:multiLevelType w:val="hybridMultilevel"/>
    <w:tmpl w:val="3C8AF0D0"/>
    <w:lvl w:ilvl="0" w:tplc="A8BEEEBE">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36"/>
  </w:num>
  <w:num w:numId="3">
    <w:abstractNumId w:val="27"/>
  </w:num>
  <w:num w:numId="4">
    <w:abstractNumId w:val="6"/>
  </w:num>
  <w:num w:numId="5">
    <w:abstractNumId w:val="11"/>
  </w:num>
  <w:num w:numId="6">
    <w:abstractNumId w:val="21"/>
  </w:num>
  <w:num w:numId="7">
    <w:abstractNumId w:val="15"/>
  </w:num>
  <w:num w:numId="8">
    <w:abstractNumId w:val="25"/>
  </w:num>
  <w:num w:numId="9">
    <w:abstractNumId w:val="16"/>
  </w:num>
  <w:num w:numId="10">
    <w:abstractNumId w:val="29"/>
  </w:num>
  <w:num w:numId="11">
    <w:abstractNumId w:val="17"/>
  </w:num>
  <w:num w:numId="12">
    <w:abstractNumId w:val="2"/>
  </w:num>
  <w:num w:numId="13">
    <w:abstractNumId w:val="7"/>
  </w:num>
  <w:num w:numId="14">
    <w:abstractNumId w:val="1"/>
  </w:num>
  <w:num w:numId="15">
    <w:abstractNumId w:val="24"/>
  </w:num>
  <w:num w:numId="16">
    <w:abstractNumId w:val="23"/>
  </w:num>
  <w:num w:numId="17">
    <w:abstractNumId w:val="34"/>
  </w:num>
  <w:num w:numId="18">
    <w:abstractNumId w:val="37"/>
  </w:num>
  <w:num w:numId="19">
    <w:abstractNumId w:val="35"/>
  </w:num>
  <w:num w:numId="20">
    <w:abstractNumId w:val="28"/>
  </w:num>
  <w:num w:numId="21">
    <w:abstractNumId w:val="14"/>
  </w:num>
  <w:num w:numId="22">
    <w:abstractNumId w:val="26"/>
  </w:num>
  <w:num w:numId="23">
    <w:abstractNumId w:val="9"/>
  </w:num>
  <w:num w:numId="24">
    <w:abstractNumId w:val="38"/>
  </w:num>
  <w:num w:numId="25">
    <w:abstractNumId w:val="40"/>
  </w:num>
  <w:num w:numId="26">
    <w:abstractNumId w:val="33"/>
  </w:num>
  <w:num w:numId="27">
    <w:abstractNumId w:val="41"/>
  </w:num>
  <w:num w:numId="28">
    <w:abstractNumId w:val="31"/>
  </w:num>
  <w:num w:numId="29">
    <w:abstractNumId w:val="8"/>
  </w:num>
  <w:num w:numId="30">
    <w:abstractNumId w:val="3"/>
  </w:num>
  <w:num w:numId="31">
    <w:abstractNumId w:val="32"/>
  </w:num>
  <w:num w:numId="32">
    <w:abstractNumId w:val="4"/>
  </w:num>
  <w:num w:numId="33">
    <w:abstractNumId w:val="39"/>
  </w:num>
  <w:num w:numId="34">
    <w:abstractNumId w:val="13"/>
  </w:num>
  <w:num w:numId="35">
    <w:abstractNumId w:val="19"/>
  </w:num>
  <w:num w:numId="36">
    <w:abstractNumId w:val="5"/>
  </w:num>
  <w:num w:numId="37">
    <w:abstractNumId w:val="22"/>
  </w:num>
  <w:num w:numId="38">
    <w:abstractNumId w:val="12"/>
  </w:num>
  <w:num w:numId="39">
    <w:abstractNumId w:val="10"/>
  </w:num>
  <w:num w:numId="40">
    <w:abstractNumId w:val="30"/>
  </w:num>
  <w:num w:numId="41">
    <w:abstractNumId w:val="20"/>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024"/>
    <w:rsid w:val="00053F63"/>
    <w:rsid w:val="001E4B99"/>
    <w:rsid w:val="001E5ADE"/>
    <w:rsid w:val="00216024"/>
    <w:rsid w:val="0029675A"/>
    <w:rsid w:val="002A7B51"/>
    <w:rsid w:val="00316F6D"/>
    <w:rsid w:val="004B2D79"/>
    <w:rsid w:val="004F3FCD"/>
    <w:rsid w:val="00505251"/>
    <w:rsid w:val="0070658F"/>
    <w:rsid w:val="007501FC"/>
    <w:rsid w:val="00B0387B"/>
    <w:rsid w:val="00B57BC0"/>
    <w:rsid w:val="00B6046A"/>
    <w:rsid w:val="00B658E0"/>
    <w:rsid w:val="00BF671F"/>
    <w:rsid w:val="00C01084"/>
    <w:rsid w:val="00CA4D51"/>
    <w:rsid w:val="00D34500"/>
    <w:rsid w:val="00D832E3"/>
    <w:rsid w:val="00FB2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588667AA-3A71-A648-93AB-F8B51F21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024"/>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qFormat/>
    <w:rsid w:val="00216024"/>
    <w:pPr>
      <w:spacing w:before="100" w:beforeAutospacing="1" w:after="100" w:afterAutospacing="1"/>
    </w:pPr>
  </w:style>
  <w:style w:type="paragraph" w:styleId="a4">
    <w:name w:val="footer"/>
    <w:basedOn w:val="a"/>
    <w:link w:val="a5"/>
    <w:uiPriority w:val="99"/>
    <w:rsid w:val="00216024"/>
    <w:pPr>
      <w:tabs>
        <w:tab w:val="center" w:pos="4677"/>
        <w:tab w:val="right" w:pos="9355"/>
      </w:tabs>
    </w:pPr>
    <w:rPr>
      <w:lang w:val="x-none" w:eastAsia="x-none"/>
    </w:rPr>
  </w:style>
  <w:style w:type="character" w:customStyle="1" w:styleId="a5">
    <w:name w:val="Нижний колонтитул Знак"/>
    <w:basedOn w:val="a0"/>
    <w:link w:val="a4"/>
    <w:uiPriority w:val="99"/>
    <w:rsid w:val="00216024"/>
    <w:rPr>
      <w:rFonts w:ascii="Times New Roman" w:eastAsia="Times New Roman" w:hAnsi="Times New Roman" w:cs="Times New Roman"/>
      <w:lang w:val="x-none" w:eastAsia="x-none"/>
    </w:rPr>
  </w:style>
  <w:style w:type="character" w:styleId="a6">
    <w:name w:val="page number"/>
    <w:basedOn w:val="a0"/>
    <w:rsid w:val="00216024"/>
  </w:style>
  <w:style w:type="paragraph" w:styleId="a7">
    <w:name w:val="header"/>
    <w:basedOn w:val="a"/>
    <w:link w:val="a8"/>
    <w:uiPriority w:val="99"/>
    <w:rsid w:val="00216024"/>
    <w:pPr>
      <w:tabs>
        <w:tab w:val="center" w:pos="4677"/>
        <w:tab w:val="right" w:pos="9355"/>
      </w:tabs>
    </w:pPr>
    <w:rPr>
      <w:lang w:val="x-none" w:eastAsia="x-none"/>
    </w:rPr>
  </w:style>
  <w:style w:type="character" w:customStyle="1" w:styleId="a8">
    <w:name w:val="Верхний колонтитул Знак"/>
    <w:basedOn w:val="a0"/>
    <w:link w:val="a7"/>
    <w:uiPriority w:val="99"/>
    <w:rsid w:val="00216024"/>
    <w:rPr>
      <w:rFonts w:ascii="Times New Roman" w:eastAsia="Times New Roman" w:hAnsi="Times New Roman" w:cs="Times New Roman"/>
      <w:lang w:val="x-none" w:eastAsia="x-none"/>
    </w:rPr>
  </w:style>
  <w:style w:type="character" w:styleId="a9">
    <w:name w:val="Hyperlink"/>
    <w:uiPriority w:val="99"/>
    <w:rsid w:val="00216024"/>
    <w:rPr>
      <w:color w:val="0000FF"/>
      <w:u w:val="single"/>
    </w:rPr>
  </w:style>
  <w:style w:type="paragraph" w:styleId="aa">
    <w:name w:val="List Paragraph"/>
    <w:basedOn w:val="a"/>
    <w:link w:val="ab"/>
    <w:uiPriority w:val="34"/>
    <w:qFormat/>
    <w:rsid w:val="00216024"/>
    <w:pPr>
      <w:spacing w:after="200" w:line="276" w:lineRule="auto"/>
      <w:ind w:left="720"/>
      <w:contextualSpacing/>
    </w:pPr>
    <w:rPr>
      <w:rFonts w:ascii="Calibri" w:hAnsi="Calibri"/>
      <w:sz w:val="22"/>
      <w:szCs w:val="22"/>
    </w:rPr>
  </w:style>
  <w:style w:type="paragraph" w:customStyle="1" w:styleId="1">
    <w:name w:val="Обычный1"/>
    <w:rsid w:val="00216024"/>
    <w:pPr>
      <w:widowControl w:val="0"/>
      <w:jc w:val="both"/>
    </w:pPr>
    <w:rPr>
      <w:rFonts w:ascii="Times New Roman" w:eastAsia="Times New Roman" w:hAnsi="Times New Roman" w:cs="Times New Roman"/>
      <w:szCs w:val="20"/>
      <w:lang w:eastAsia="ru-RU"/>
    </w:rPr>
  </w:style>
  <w:style w:type="character" w:customStyle="1" w:styleId="ab">
    <w:name w:val="Абзац списка Знак"/>
    <w:link w:val="aa"/>
    <w:uiPriority w:val="34"/>
    <w:locked/>
    <w:rsid w:val="00216024"/>
    <w:rPr>
      <w:rFonts w:ascii="Calibri" w:eastAsia="Times New Roman" w:hAnsi="Calibri" w:cs="Times New Roman"/>
      <w:sz w:val="22"/>
      <w:szCs w:val="22"/>
      <w:lang w:eastAsia="ru-RU"/>
    </w:rPr>
  </w:style>
  <w:style w:type="paragraph" w:styleId="ac">
    <w:name w:val="No Spacing"/>
    <w:uiPriority w:val="1"/>
    <w:qFormat/>
    <w:rsid w:val="00216024"/>
    <w:pPr>
      <w:spacing w:after="139"/>
      <w:jc w:val="both"/>
    </w:pPr>
    <w:rPr>
      <w:rFonts w:ascii="Times New Roman" w:eastAsia="Calibri" w:hAnsi="Times New Roman" w:cs="Times New Roman"/>
      <w:sz w:val="20"/>
      <w:szCs w:val="22"/>
    </w:rPr>
  </w:style>
  <w:style w:type="paragraph" w:customStyle="1" w:styleId="ConsPlusNormal">
    <w:name w:val="ConsPlusNormal"/>
    <w:rsid w:val="00216024"/>
    <w:pPr>
      <w:widowControl w:val="0"/>
      <w:autoSpaceDE w:val="0"/>
      <w:autoSpaceDN w:val="0"/>
      <w:adjustRightInd w:val="0"/>
    </w:pPr>
    <w:rPr>
      <w:rFonts w:ascii="Arial" w:eastAsia="Calibri" w:hAnsi="Arial" w:cs="Arial"/>
      <w:sz w:val="20"/>
      <w:szCs w:val="20"/>
      <w:lang w:eastAsia="ru-RU"/>
    </w:rPr>
  </w:style>
  <w:style w:type="paragraph" w:customStyle="1" w:styleId="Default">
    <w:name w:val="Default"/>
    <w:rsid w:val="00216024"/>
    <w:pPr>
      <w:autoSpaceDE w:val="0"/>
      <w:autoSpaceDN w:val="0"/>
      <w:adjustRightInd w:val="0"/>
    </w:pPr>
    <w:rPr>
      <w:rFonts w:ascii="Times New Roman" w:eastAsia="Calibri" w:hAnsi="Times New Roman" w:cs="Times New Roman"/>
      <w:color w:val="000000"/>
    </w:rPr>
  </w:style>
  <w:style w:type="paragraph" w:styleId="ad">
    <w:name w:val="Body Text Indent"/>
    <w:aliases w:val="Основной текст 1,Нумерованный список !!,Надин стиль"/>
    <w:basedOn w:val="a"/>
    <w:link w:val="ae"/>
    <w:rsid w:val="00216024"/>
    <w:pPr>
      <w:suppressAutoHyphens/>
      <w:ind w:left="426" w:hanging="426"/>
      <w:jc w:val="both"/>
    </w:pPr>
    <w:rPr>
      <w:sz w:val="28"/>
      <w:szCs w:val="20"/>
      <w:lang w:val="x-none" w:eastAsia="ar-SA"/>
    </w:rPr>
  </w:style>
  <w:style w:type="character" w:customStyle="1" w:styleId="ae">
    <w:name w:val="Основной текст с отступом Знак"/>
    <w:aliases w:val="Основной текст 1 Знак,Нумерованный список !! Знак,Надин стиль Знак"/>
    <w:basedOn w:val="a0"/>
    <w:link w:val="ad"/>
    <w:rsid w:val="00216024"/>
    <w:rPr>
      <w:rFonts w:ascii="Times New Roman" w:eastAsia="Times New Roman" w:hAnsi="Times New Roman" w:cs="Times New Roman"/>
      <w:sz w:val="28"/>
      <w:szCs w:val="20"/>
      <w:lang w:val="x-none" w:eastAsia="ar-SA"/>
    </w:rPr>
  </w:style>
  <w:style w:type="paragraph" w:styleId="2">
    <w:name w:val="Body Text 2"/>
    <w:aliases w:val="Основной текст 2 Знак Знак Знак Знак"/>
    <w:basedOn w:val="a"/>
    <w:link w:val="20"/>
    <w:unhideWhenUsed/>
    <w:rsid w:val="00216024"/>
    <w:pPr>
      <w:spacing w:after="120" w:line="480" w:lineRule="auto"/>
    </w:pPr>
    <w:rPr>
      <w:lang w:val="x-none"/>
    </w:rPr>
  </w:style>
  <w:style w:type="character" w:customStyle="1" w:styleId="20">
    <w:name w:val="Основной текст 2 Знак"/>
    <w:aliases w:val="Основной текст 2 Знак Знак Знак Знак Знак"/>
    <w:basedOn w:val="a0"/>
    <w:link w:val="2"/>
    <w:rsid w:val="00216024"/>
    <w:rPr>
      <w:rFonts w:ascii="Times New Roman" w:eastAsia="Times New Roman" w:hAnsi="Times New Roman" w:cs="Times New Roman"/>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216024"/>
    <w:rPr>
      <w:rFonts w:ascii="Verdana" w:hAnsi="Verdana" w:cs="Verdana"/>
      <w:sz w:val="20"/>
      <w:szCs w:val="20"/>
      <w:lang w:val="en-US" w:eastAsia="en-US"/>
    </w:rPr>
  </w:style>
  <w:style w:type="character" w:customStyle="1" w:styleId="apple-converted-space">
    <w:name w:val="apple-converted-space"/>
    <w:basedOn w:val="a0"/>
    <w:rsid w:val="00216024"/>
  </w:style>
  <w:style w:type="character" w:customStyle="1" w:styleId="hilight">
    <w:name w:val="hilight"/>
    <w:basedOn w:val="a0"/>
    <w:rsid w:val="00216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6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entlibrary.ru/book/ISBN9785392241798.html" TargetMode="External"/><Relationship Id="rId13" Type="http://schemas.openxmlformats.org/officeDocument/2006/relationships/hyperlink" Target="http://www.studentlibrary.ru/book/ISBN9785394026676.html" TargetMode="External"/><Relationship Id="rId18" Type="http://schemas.openxmlformats.org/officeDocument/2006/relationships/hyperlink" Target="http://www.studentlibrary.ru/book/ISBN9785763829464.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tudentlibrary.ru/book/ISBN9785976506848.html" TargetMode="External"/><Relationship Id="rId7" Type="http://schemas.openxmlformats.org/officeDocument/2006/relationships/hyperlink" Target="http://www.studentlibrary.ru/book/stavgau_0079.html" TargetMode="External"/><Relationship Id="rId12" Type="http://schemas.openxmlformats.org/officeDocument/2006/relationships/hyperlink" Target="http://www.studentlibrary.ru/book/ISBN9785392163458.html" TargetMode="External"/><Relationship Id="rId17" Type="http://schemas.openxmlformats.org/officeDocument/2006/relationships/hyperlink" Target="http://www.studentlibrary.ru/book/ISBN9785976527119.html" TargetMode="External"/><Relationship Id="rId25" Type="http://schemas.openxmlformats.org/officeDocument/2006/relationships/hyperlink" Target="http://www.iprbookshop.ru" TargetMode="External"/><Relationship Id="rId2" Type="http://schemas.openxmlformats.org/officeDocument/2006/relationships/styles" Target="styles.xml"/><Relationship Id="rId16" Type="http://schemas.openxmlformats.org/officeDocument/2006/relationships/hyperlink" Target="http://www.studentlibrary.ru/book/ISBN9785394026676.html" TargetMode="External"/><Relationship Id="rId20" Type="http://schemas.openxmlformats.org/officeDocument/2006/relationships/hyperlink" Target="http://www.studentlibrary.ru/book/ISBN9785392166879.html" TargetMode="External"/><Relationship Id="rId1" Type="http://schemas.openxmlformats.org/officeDocument/2006/relationships/numbering" Target="numbering.xml"/><Relationship Id="rId6" Type="http://schemas.openxmlformats.org/officeDocument/2006/relationships/hyperlink" Target="http://www.studentlibrary.ru/book/ISBN9785394016882.html" TargetMode="External"/><Relationship Id="rId11" Type="http://schemas.openxmlformats.org/officeDocument/2006/relationships/hyperlink" Target="http://www.studentlibrary.ru/book/ISBN9785279035274.htm" TargetMode="External"/><Relationship Id="rId24" Type="http://schemas.openxmlformats.org/officeDocument/2006/relationships/hyperlink" Target="https://urait.ru/" TargetMode="External"/><Relationship Id="rId5" Type="http://schemas.openxmlformats.org/officeDocument/2006/relationships/hyperlink" Target="http://www.studentlibrary.ru/book/ISBN9785930934007.html" TargetMode="External"/><Relationship Id="rId15" Type="http://schemas.openxmlformats.org/officeDocument/2006/relationships/hyperlink" Target="http://www.studentlibrary.ru/book/ISBN9785876233158.html" TargetMode="External"/><Relationship Id="rId23" Type="http://schemas.openxmlformats.org/officeDocument/2006/relationships/hyperlink" Target="http://www.biblio-online.ru" TargetMode="External"/><Relationship Id="rId10" Type="http://schemas.openxmlformats.org/officeDocument/2006/relationships/hyperlink" Target="http://www.studentlibrary.ru/book/2227-8397-2009-07.html" TargetMode="External"/><Relationship Id="rId19" Type="http://schemas.openxmlformats.org/officeDocument/2006/relationships/hyperlink" Target="http://www.studentlibrary.ru/book/ISBN9785392099313.html" TargetMode="External"/><Relationship Id="rId4" Type="http://schemas.openxmlformats.org/officeDocument/2006/relationships/webSettings" Target="webSettings.xml"/><Relationship Id="rId9" Type="http://schemas.openxmlformats.org/officeDocument/2006/relationships/hyperlink" Target="http://www.studentlibrary.ru/book/ISBN9785425702364.html" TargetMode="External"/><Relationship Id="rId14" Type="http://schemas.openxmlformats.org/officeDocument/2006/relationships/hyperlink" Target="http://www.studentlibrary.ru/book/ISBN9785279033355.html" TargetMode="External"/><Relationship Id="rId22" Type="http://schemas.openxmlformats.org/officeDocument/2006/relationships/hyperlink" Target="https://biblio.asu.ed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8955</Words>
  <Characters>51050</Characters>
  <Application>Microsoft Office Word</Application>
  <DocSecurity>0</DocSecurity>
  <Lines>425</Lines>
  <Paragraphs>119</Paragraphs>
  <ScaleCrop>false</ScaleCrop>
  <Company/>
  <LinksUpToDate>false</LinksUpToDate>
  <CharactersWithSpaces>59886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Бережнов</dc:creator>
  <cp:keywords/>
  <dc:description/>
  <cp:lastModifiedBy>Пользователь</cp:lastModifiedBy>
  <cp:revision>3</cp:revision>
  <dcterms:created xsi:type="dcterms:W3CDTF">2021-01-13T08:22:00Z</dcterms:created>
  <dcterms:modified xsi:type="dcterms:W3CDTF">2021-01-29T11:32:00Z</dcterms:modified>
</cp:coreProperties>
</file>