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B92124" w:rsidRPr="00A372C0" w:rsidRDefault="00B92124" w:rsidP="00B92124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92124" w:rsidRPr="00A372C0" w:rsidTr="00014B14">
        <w:trPr>
          <w:trHeight w:val="1373"/>
        </w:trPr>
        <w:tc>
          <w:tcPr>
            <w:tcW w:w="4644" w:type="dxa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B92124" w:rsidRPr="00A372C0" w:rsidRDefault="00B9212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:rsidR="00B92124" w:rsidRDefault="009719C0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2815" cy="323215"/>
                  <wp:effectExtent l="0" t="0" r="635" b="63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</w:p>
          <w:p w:rsidR="009719C0" w:rsidRPr="00A372C0" w:rsidRDefault="009719C0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124" w:rsidRPr="00A372C0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872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4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2124" w:rsidRPr="00A372C0" w:rsidRDefault="00B92124" w:rsidP="0001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B92124" w:rsidRPr="00A372C0" w:rsidRDefault="00B9212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071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филологии</w:t>
            </w:r>
          </w:p>
          <w:p w:rsidR="00B92124" w:rsidRPr="00A372C0" w:rsidRDefault="009719C0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9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1831" cy="352425"/>
                  <wp:effectExtent l="19050" t="0" r="6369" b="0"/>
                  <wp:docPr id="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93" cy="35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92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92124"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9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B92124" w:rsidRPr="00A372C0" w:rsidRDefault="00B92124" w:rsidP="00014B14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62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244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НАУЧНО-ИССЛЕДОВАТЕЛЬСКОЙ ДЕЯТЕЛЬНОСТИ </w:t>
      </w: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B92124" w:rsidRPr="002640D6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B92124" w:rsidRDefault="00595AB7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Донченко</w:t>
            </w:r>
            <w:r w:rsidR="00B92124"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9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B92124"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9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B92124"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 w:rsidR="00B9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B92124"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B9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к.ф.н.</w:t>
            </w:r>
            <w:r w:rsidR="00B92124"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 кафедры романской филологии</w:t>
            </w:r>
          </w:p>
          <w:p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92124" w:rsidRPr="002640D6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 И ЛИТЕРАТУРОВЕДЕНИЕ</w:t>
            </w: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B92124" w:rsidRPr="002640D6" w:rsidRDefault="00B92124" w:rsidP="00014B14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124" w:rsidRPr="002640D6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B92124" w:rsidRPr="002640D6" w:rsidRDefault="00595AB7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РОМАНСКИЕ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ЯЗЫКИ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ФРАНЦУЗСКИЙ)</w:t>
            </w:r>
          </w:p>
        </w:tc>
      </w:tr>
      <w:tr w:rsidR="00B92124" w:rsidRPr="002640D6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B92124" w:rsidRPr="002640D6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B92124" w:rsidRPr="002640D6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B92124" w:rsidRPr="002640D6" w:rsidRDefault="00595AB7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B92124" w:rsidRPr="002640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B92124" w:rsidRPr="008B2AEE" w:rsidTr="00014B1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B92124" w:rsidRPr="002640D6" w:rsidRDefault="00B92124" w:rsidP="00014B1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B92124" w:rsidRPr="008B2AEE" w:rsidRDefault="00B92124" w:rsidP="00014B1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5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44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2C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2449C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B92124" w:rsidRPr="00A372C0" w:rsidRDefault="00B92124" w:rsidP="00B92124">
      <w:pPr>
        <w:numPr>
          <w:ilvl w:val="0"/>
          <w:numId w:val="1"/>
        </w:num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 w:type="page"/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lastRenderedPageBreak/>
        <w:t>ЦЕЛИ И ЗАДАЧИ НАУЧНО-ИССЛЕДОВАТЕЛЬСКОЙ ДЕЯТЕЛЬНОСТИ</w:t>
      </w:r>
    </w:p>
    <w:p w:rsidR="00B92124" w:rsidRPr="00A372C0" w:rsidRDefault="00B92124" w:rsidP="00B92124">
      <w:pPr>
        <w:spacing w:before="240" w:after="12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1.1.Целями научно-исследовательской деятельности (далее – НИД) обучающихся являются</w:t>
      </w:r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141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научно-педагогических кадров,  способных  творчески  применять  в  образовательной  и  исследовательской деятельности современные научные знания для решения задач инновационного развития и модернизации высшего 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навыка проведения научного исследования, необходимого для подготовки и защиты диссертации на соискание ученой степени кандидата наук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2124" w:rsidRDefault="00B92124" w:rsidP="00B9212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Задачи НИД: 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способности  совершенствовать  и  развивать  свой интеллектуальный и общекультурный уровень, в том числе путём изучения современных проблем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лингвистики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обзора и анализа научной литературы, а также умения обобщать и критически оценивать результаты, полученные отечественными и зарубежными исследователями, выявлять перспективные направления;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направления, сферы научного поиска и темы научного исследования;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ознакомление  с  актуальными  научными  проблемами  в  рамках выбранной темы исследования;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способности   обосновывать   актуальность, теоретическую  и  практическую  значимость  избранной  темы  научного исследования;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на практике теоретических знаний по организации поиска и первичного анализа информационных материалов, формированию базы исследования;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навыков  научно-исследовательской  работы  и  её планирования;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  способности   проводить   самостоятельные исследования в соответствии с разработанной программой;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выработка умений и навыков сбора эмпирического материала и его теоретического  обобщения,  выдвижения  научных  гипотез,  их  развития  в теоретические системы и обоснования;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закрепление навыков исследовательской и аналитической работы над собранным материалом;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представление результатов проведённого исследования научному сообществу  в  виде  статьи  или  доклада  и  публичное  обсуждение промежуточных результатов научных исследований аспирантов;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 навыкам  подготовки  аналитических  обзоров,  научных статей и докладов;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 методике  ведения  научных  диспутов,  дискуссий, презентаций и обсуждений научных исследований, подготовки и написания научных работ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B303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выработка навыков презентации результатов исследования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92124" w:rsidRPr="00A372C0" w:rsidRDefault="00B92124" w:rsidP="00B92124">
      <w:pPr>
        <w:numPr>
          <w:ilvl w:val="0"/>
          <w:numId w:val="1"/>
        </w:num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НАУЧНО-ИССЛЕДОВАТЕЛЬСКОЙ ДЕЯТЕЛЬНОСТИ</w:t>
      </w:r>
    </w:p>
    <w:p w:rsidR="00B92124" w:rsidRPr="00A372C0" w:rsidRDefault="00B92124" w:rsidP="00B92124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В СТРУКТУРЕ ОПОП ВО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963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  Программа НИД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составной частью программы аспирантуры и осуществляется на протяжении всего периода освоения образовательной программы. </w:t>
      </w:r>
    </w:p>
    <w:p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НИД обучающихся относится к вариативной части Блока 3 «Научные исследования». Научно-исследовательская деятельность обучающихся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и направлена на формирование универсальных, общепрофессиональных и профессиональных компетенций в соответствии с требованиями федерального государственного образовательного стандарта высшего образования (ФГОС ВО) и ОПОП ВО. 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 Для осуществления НИД необходимы следующие знания, умения и навыки, формируемые предшествующими дисциплинами и </w:t>
      </w:r>
      <w:r w:rsidRPr="0085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практиками</w:t>
      </w:r>
      <w:r w:rsidRPr="00855B8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и философия науки, Иностранный язык, Общее языкознание, Теоретическая грамматика</w:t>
      </w:r>
      <w:r w:rsidR="00595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Сравнительная типология французского и русского языков, 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стория лингвистических учений, Информационные технол</w:t>
      </w:r>
      <w:r w:rsidR="00595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огии в научных исследованиях, Аспектуальность глагольно-именных словосочетаний, Понятие «</w:t>
      </w:r>
      <w:proofErr w:type="spellStart"/>
      <w:r w:rsidR="00595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коллокация</w:t>
      </w:r>
      <w:proofErr w:type="spellEnd"/>
      <w:r w:rsidR="00595A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в отечественной и зарубежной лингвистике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Педагогическая практика, Практика по получению профессиональных умений и опыта профессиональной деятельности</w:t>
      </w:r>
    </w:p>
    <w:p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 значимы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актуальны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 и процесс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филологии, лингвистики и в смежных сферах гуманитарного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124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Pr="0014097C">
        <w:t xml:space="preserve">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социально значимые и актуальные проблемы и процессы, происходящие в области филологии, лингвистики и в смежных сферах гуманитарного знания, прогнозировать их возможное развитие в дальнейше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м;</w:t>
      </w:r>
      <w:r w:rsidRPr="00156444">
        <w:t xml:space="preserve">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 содержания  и  формы,  происходящих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области  филологии, лингвистики и в смежных сферах гуманитарного знания</w:t>
      </w:r>
    </w:p>
    <w:p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,  способ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средств  получения,  хранения,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0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переработки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и;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в области филологии, лингвистики и в смежных сферах гуманитарного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я; 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обобщения,  анализа,  восприяти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информации,  постановк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цели  и выбор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путей  ее  достижения в  области  филологии,  лингвистики  и  в  смежных  сферах гуманитарного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124" w:rsidRPr="00A372C0" w:rsidRDefault="00B92124" w:rsidP="00B9212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последующих учебных дисциплин (модулей), </w:t>
      </w:r>
      <w:r w:rsidRPr="00855B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практик,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которых необходимы знания, умения и навыки, формируемые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НИД:</w:t>
      </w:r>
    </w:p>
    <w:p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ГИА;</w:t>
      </w:r>
      <w:r w:rsidRPr="00855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Педагогическая практика, Практика по получению профессиональных умений и опыта профессиональной деятельности</w:t>
      </w:r>
    </w:p>
    <w:p w:rsidR="00B92124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124" w:rsidRPr="00A372C0" w:rsidRDefault="00B92124" w:rsidP="00B92124">
      <w:pPr>
        <w:widowControl w:val="0"/>
        <w:tabs>
          <w:tab w:val="left" w:pos="708"/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НАУЧНО-ИССЛЕДОВАТЕЛЬСКОЙ ДЕЯТЕЛЬНОСТИ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124" w:rsidRPr="00A372C0" w:rsidRDefault="00B92124" w:rsidP="00B9212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осуществления НИД направлен на формирование элементов следующих компетенций в соответствии с ФГОС ВО и ОПОП ВО по данному направлению</w:t>
      </w:r>
      <w:r w:rsidRPr="00A372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а) </w:t>
      </w:r>
      <w:r w:rsidRPr="00A372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универсальных (УК):</w:t>
      </w: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1564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 к  критическому  анализу  и  оценке  современных  научных достижений, генерированию новых идей при решении исследовательских и практических задач, в том числе в междисциплинарных облас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тях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(УК-1)</w:t>
      </w:r>
      <w:r w:rsidRPr="00A372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уки (УК-2); </w:t>
      </w:r>
    </w:p>
    <w:p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  участвовать   в   работе   российских   и   международных исследовательских  коллективов  по  решению  научных  и  научно-образовательных  зада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 (УК-3);</w:t>
      </w:r>
    </w:p>
    <w:p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готовность  использовать  современные  методы  и  технологии  научной коммуникации на государственном и иностранном язы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ках (УК-4);</w:t>
      </w:r>
    </w:p>
    <w:p w:rsidR="00B92124" w:rsidRPr="00A372C0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планировать и решать задачи собственного профессионального и личностного развити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(УК-5);</w:t>
      </w:r>
    </w:p>
    <w:p w:rsidR="00B92124" w:rsidRPr="00A372C0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б) </w:t>
      </w:r>
      <w:r w:rsidRPr="00A372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общепрофессиональных (ОПК):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  самостоятельно   осуществлять  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профессиональных (ПК):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глубокого изучения и освоения основных научных направлений и научных школ современной отечественной и зарубежной лингвистики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(ПК-1);</w:t>
      </w:r>
    </w:p>
    <w:p w:rsidR="00B92124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аргументированно излагать и защищать позицию в научной дискуссии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(ПК-2);</w:t>
      </w:r>
    </w:p>
    <w:p w:rsidR="00B92124" w:rsidRPr="00A372C0" w:rsidRDefault="00B92124" w:rsidP="00B92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способность представлять результаты научных исследований в виде публикаций и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выступлений в академической, экспертной и профессиональной среде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(ПК-3).</w:t>
      </w:r>
    </w:p>
    <w:p w:rsidR="00B92124" w:rsidRPr="00A372C0" w:rsidRDefault="00B92124" w:rsidP="00B92124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31801" w:rsidRDefault="00D31801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92124" w:rsidRPr="00A372C0" w:rsidTr="00014B14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Планируемые результаты </w:t>
            </w:r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осуществления НИД</w:t>
            </w:r>
          </w:p>
        </w:tc>
      </w:tr>
      <w:tr w:rsidR="00B92124" w:rsidRPr="00A372C0" w:rsidTr="00014B14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Владеть</w:t>
            </w:r>
          </w:p>
        </w:tc>
      </w:tr>
      <w:tr w:rsidR="00B92124" w:rsidRPr="00A372C0" w:rsidTr="00014B14">
        <w:trPr>
          <w:jc w:val="center"/>
        </w:trPr>
        <w:tc>
          <w:tcPr>
            <w:tcW w:w="2392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УК-1</w:t>
            </w:r>
          </w:p>
        </w:tc>
        <w:tc>
          <w:tcPr>
            <w:tcW w:w="2393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критически анализировать и оценивать 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B92124" w:rsidRPr="00A372C0" w:rsidTr="00014B14">
        <w:trPr>
          <w:jc w:val="center"/>
        </w:trPr>
        <w:tc>
          <w:tcPr>
            <w:tcW w:w="2392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УК-2</w:t>
            </w:r>
          </w:p>
        </w:tc>
        <w:tc>
          <w:tcPr>
            <w:tcW w:w="2393" w:type="dxa"/>
            <w:shd w:val="clear" w:color="auto" w:fill="auto"/>
          </w:tcPr>
          <w:p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основные положения истории и философии науки, обеспечивающие целостность и системность научного мировоззрения</w:t>
            </w:r>
          </w:p>
        </w:tc>
        <w:tc>
          <w:tcPr>
            <w:tcW w:w="2393" w:type="dxa"/>
            <w:shd w:val="clear" w:color="auto" w:fill="auto"/>
          </w:tcPr>
          <w:p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первичное проектирование комплексных научных исследовани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й</w:t>
            </w:r>
          </w:p>
        </w:tc>
        <w:tc>
          <w:tcPr>
            <w:tcW w:w="2393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восприятия и анализа текстов, относящихся к области комплексных научных исследований,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  <w:r w:rsidRPr="00483C46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.</w:t>
            </w:r>
          </w:p>
        </w:tc>
      </w:tr>
      <w:tr w:rsidR="00B92124" w:rsidRPr="00A372C0" w:rsidTr="00014B14">
        <w:trPr>
          <w:jc w:val="center"/>
        </w:trPr>
        <w:tc>
          <w:tcPr>
            <w:tcW w:w="2392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УК-3</w:t>
            </w:r>
          </w:p>
        </w:tc>
        <w:tc>
          <w:tcPr>
            <w:tcW w:w="2393" w:type="dxa"/>
            <w:shd w:val="clear" w:color="auto" w:fill="auto"/>
          </w:tcPr>
          <w:p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методы,   способы   и   технологии   организации   работы исследовательского коллектива в области филологии и лингвистик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</w:t>
            </w:r>
          </w:p>
        </w:tc>
        <w:tc>
          <w:tcPr>
            <w:tcW w:w="2393" w:type="dxa"/>
            <w:shd w:val="clear" w:color="auto" w:fill="auto"/>
          </w:tcPr>
          <w:p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научно-исследовательскую деятельность в условиях исследовательского коллектив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а</w:t>
            </w:r>
          </w:p>
        </w:tc>
        <w:tc>
          <w:tcPr>
            <w:tcW w:w="2393" w:type="dxa"/>
            <w:shd w:val="clear" w:color="auto" w:fill="auto"/>
          </w:tcPr>
          <w:p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 восприятия  и  анализа  научных текстов на государственном и иностранном языках, а также  основными  приемами  ведения  дискуссии  и полемики, навыками публичной речи и письменного аргументированного  изложения  собственной точки зрения</w:t>
            </w:r>
          </w:p>
        </w:tc>
      </w:tr>
      <w:tr w:rsidR="00B92124" w:rsidRPr="00A372C0" w:rsidTr="00014B14">
        <w:trPr>
          <w:jc w:val="center"/>
        </w:trPr>
        <w:tc>
          <w:tcPr>
            <w:tcW w:w="2392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УК-4</w:t>
            </w:r>
          </w:p>
        </w:tc>
        <w:tc>
          <w:tcPr>
            <w:tcW w:w="2393" w:type="dxa"/>
            <w:shd w:val="clear" w:color="auto" w:fill="auto"/>
          </w:tcPr>
          <w:p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современные методы и технологии научной коммуникации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использовать современные способы и технологии коммуникации для решения научных задач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навыками использования современных методов и технологий научной коммуникации; навыками научного и научно-популярного стиля изложения</w:t>
            </w:r>
          </w:p>
        </w:tc>
      </w:tr>
      <w:tr w:rsidR="00B92124" w:rsidRPr="00A372C0" w:rsidTr="00014B14">
        <w:trPr>
          <w:jc w:val="center"/>
        </w:trPr>
        <w:tc>
          <w:tcPr>
            <w:tcW w:w="2392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УК-5</w:t>
            </w:r>
          </w:p>
        </w:tc>
        <w:tc>
          <w:tcPr>
            <w:tcW w:w="2393" w:type="dxa"/>
            <w:shd w:val="clear" w:color="auto" w:fill="auto"/>
          </w:tcPr>
          <w:p w:rsidR="00B92124" w:rsidRPr="00CF72EF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</w:t>
            </w:r>
          </w:p>
        </w:tc>
        <w:tc>
          <w:tcPr>
            <w:tcW w:w="2393" w:type="dxa"/>
            <w:shd w:val="clear" w:color="auto" w:fill="auto"/>
          </w:tcPr>
          <w:p w:rsidR="00B92124" w:rsidRPr="005F5FE1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формулировать цели личностного и профессионального развития и условия их достижения, исходя из тенденций развития области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;</w:t>
            </w: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</w:p>
          <w:p w:rsidR="00B92124" w:rsidRPr="005F5FE1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проявлять  инициативу  и  самостоятельность  в  разнообразной деятельности</w:t>
            </w:r>
          </w:p>
        </w:tc>
        <w:tc>
          <w:tcPr>
            <w:tcW w:w="2393" w:type="dxa"/>
            <w:shd w:val="clear" w:color="auto" w:fill="auto"/>
          </w:tcPr>
          <w:p w:rsidR="00B92124" w:rsidRPr="005F5FE1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приемами и технологиями целеполагания, </w:t>
            </w:r>
            <w:proofErr w:type="spellStart"/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целереализации</w:t>
            </w:r>
            <w:proofErr w:type="spellEnd"/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и оценки результатов деятельности по решению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профессиональных задач; </w:t>
            </w:r>
            <w:r w:rsidRPr="00CF72EF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навыками модификации  существующих  и  разработки  новых  методов исследования,  исходя  из  задач  </w:t>
            </w:r>
            <w:r w:rsidRPr="005F5FE1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научно-исследовательской  и педагогической деятельности</w:t>
            </w:r>
          </w:p>
        </w:tc>
      </w:tr>
      <w:tr w:rsidR="00B92124" w:rsidRPr="00A372C0" w:rsidTr="00014B14">
        <w:trPr>
          <w:jc w:val="center"/>
        </w:trPr>
        <w:tc>
          <w:tcPr>
            <w:tcW w:w="2392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lastRenderedPageBreak/>
              <w:t>ОПК-1</w:t>
            </w:r>
          </w:p>
        </w:tc>
        <w:tc>
          <w:tcPr>
            <w:tcW w:w="2393" w:type="dxa"/>
            <w:shd w:val="clear" w:color="auto" w:fill="auto"/>
          </w:tcPr>
          <w:p w:rsidR="00B92124" w:rsidRPr="00483C46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содержание методологии теоретических и  экспериментальных  исследований  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области филологии,  лингвистики  и  смежных  областях гуманитарного знания</w:t>
            </w:r>
          </w:p>
        </w:tc>
        <w:tc>
          <w:tcPr>
            <w:tcW w:w="2393" w:type="dxa"/>
            <w:shd w:val="clear" w:color="auto" w:fill="auto"/>
          </w:tcPr>
          <w:p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рименять приемы и технологии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  <w:tc>
          <w:tcPr>
            <w:tcW w:w="2393" w:type="dxa"/>
            <w:shd w:val="clear" w:color="auto" w:fill="auto"/>
          </w:tcPr>
          <w:p w:rsidR="00B92124" w:rsidRPr="009D068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приемами 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технологиями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</w:tr>
      <w:tr w:rsidR="00B92124" w:rsidRPr="00A372C0" w:rsidTr="00014B14">
        <w:trPr>
          <w:jc w:val="center"/>
        </w:trPr>
        <w:tc>
          <w:tcPr>
            <w:tcW w:w="2392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ПК-1</w:t>
            </w:r>
          </w:p>
        </w:tc>
        <w:tc>
          <w:tcPr>
            <w:tcW w:w="2393" w:type="dxa"/>
          </w:tcPr>
          <w:p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в области лингвистики </w:t>
            </w:r>
          </w:p>
          <w:p w:rsidR="00B92124" w:rsidRPr="00CF72EF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</w:tcPr>
          <w:p w:rsidR="00B92124" w:rsidRPr="00CF72EF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профессиональное и личностное самообразование</w:t>
            </w:r>
          </w:p>
        </w:tc>
      </w:tr>
      <w:tr w:rsidR="00B92124" w:rsidRPr="00A372C0" w:rsidTr="00014B14">
        <w:trPr>
          <w:jc w:val="center"/>
        </w:trPr>
        <w:tc>
          <w:tcPr>
            <w:tcW w:w="2392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ПК-2</w:t>
            </w:r>
          </w:p>
        </w:tc>
        <w:tc>
          <w:tcPr>
            <w:tcW w:w="2393" w:type="dxa"/>
          </w:tcPr>
          <w:p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и правила построения ведения научной дискуссии; построения стратегии аргументации и защиты в научной дискуссии </w:t>
            </w:r>
          </w:p>
        </w:tc>
        <w:tc>
          <w:tcPr>
            <w:tcW w:w="2393" w:type="dxa"/>
          </w:tcPr>
          <w:p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стратегии аргументации и защиты точки зрения в научной дискуссии</w:t>
            </w:r>
          </w:p>
        </w:tc>
        <w:tc>
          <w:tcPr>
            <w:tcW w:w="2393" w:type="dxa"/>
          </w:tcPr>
          <w:p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построения стратегии аргументации и защиты точки зрения в научной дискуссии.</w:t>
            </w:r>
          </w:p>
        </w:tc>
      </w:tr>
      <w:tr w:rsidR="00B92124" w:rsidRPr="00A372C0" w:rsidTr="00014B14">
        <w:trPr>
          <w:jc w:val="center"/>
        </w:trPr>
        <w:tc>
          <w:tcPr>
            <w:tcW w:w="2392" w:type="dxa"/>
            <w:shd w:val="clear" w:color="auto" w:fill="auto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ПК-3</w:t>
            </w:r>
          </w:p>
        </w:tc>
        <w:tc>
          <w:tcPr>
            <w:tcW w:w="2393" w:type="dxa"/>
          </w:tcPr>
          <w:p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нормы и правила построения академического текста различных жанровых типов для решения задач научного характера</w:t>
            </w:r>
          </w:p>
        </w:tc>
        <w:tc>
          <w:tcPr>
            <w:tcW w:w="2393" w:type="dxa"/>
          </w:tcPr>
          <w:p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корректно использовать языковые, лексические, грамматические средства и стилистические обороты для создания научного текста различных жанровых типов</w:t>
            </w:r>
          </w:p>
        </w:tc>
        <w:tc>
          <w:tcPr>
            <w:tcW w:w="2393" w:type="dxa"/>
          </w:tcPr>
          <w:p w:rsidR="00B92124" w:rsidRPr="009D0684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навыками структурирования научных и учебных исследовательских текстов, </w:t>
            </w:r>
            <w:r w:rsidRPr="009D0684">
              <w:rPr>
                <w:sz w:val="20"/>
                <w:szCs w:val="20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а именно работы с библиографией, подготовки плана работы или выступления, отбора речевых средств, пригодных для научного стиля речи (в устной и письменной коммуникации), подготовки вспомогательных материалов к устной презентации результатов работы</w:t>
            </w:r>
          </w:p>
        </w:tc>
      </w:tr>
    </w:tbl>
    <w:p w:rsidR="00B92124" w:rsidRPr="00A372C0" w:rsidRDefault="00B92124" w:rsidP="00B92124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ОБЪЕМ  И СОДЕРЖАНИЕ НИД</w:t>
      </w:r>
    </w:p>
    <w:p w:rsidR="00B92124" w:rsidRPr="00A372C0" w:rsidRDefault="00B92124" w:rsidP="00B9212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</w:t>
      </w:r>
      <w:r w:rsidR="006A498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</w:t>
      </w:r>
      <w:r w:rsidR="005F463D">
        <w:rPr>
          <w:rFonts w:ascii="Times New Roman" w:eastAsia="Times New Roman" w:hAnsi="Times New Roman" w:cs="Times New Roman"/>
          <w:sz w:val="24"/>
          <w:szCs w:val="24"/>
          <w:lang w:eastAsia="ru-RU"/>
        </w:rPr>
        <w:t>м НИД обучающихся составляет 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зачетных единиц, продолжительность </w:t>
      </w:r>
      <w:r w:rsidR="005F463D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</w:t>
      </w:r>
      <w:r w:rsidR="005F463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1801" w:rsidRDefault="00D31801" w:rsidP="00B92124">
      <w:pPr>
        <w:widowControl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2124" w:rsidRPr="00A372C0" w:rsidRDefault="00B92124" w:rsidP="00B92124">
      <w:pPr>
        <w:widowControl w:val="0"/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осуществления НИД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134"/>
        <w:gridCol w:w="1418"/>
        <w:gridCol w:w="1417"/>
        <w:gridCol w:w="2552"/>
      </w:tblGrid>
      <w:tr w:rsidR="00B92124" w:rsidRPr="00A372C0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Разделы (этапы) осуществления НИД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Семестр/</w:t>
            </w:r>
          </w:p>
          <w:p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Количество недель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Трудоем</w:t>
            </w:r>
            <w:proofErr w:type="spellEnd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- кость</w:t>
            </w:r>
            <w:proofErr w:type="gramEnd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 xml:space="preserve">(в </w:t>
            </w:r>
            <w:proofErr w:type="spellStart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з.е</w:t>
            </w:r>
            <w:proofErr w:type="spellEnd"/>
            <w:r w:rsidRPr="00A372C0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72C0">
              <w:rPr>
                <w:rFonts w:ascii="Times New Roman" w:eastAsia="Times New Roman" w:hAnsi="Times New Roman" w:cs="Times New Roman"/>
              </w:rPr>
              <w:t>Код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Формы текущего контроля и промежуточной аттестации </w:t>
            </w:r>
          </w:p>
        </w:tc>
      </w:tr>
      <w:tr w:rsidR="00B92124" w:rsidRPr="00A372C0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Изучение современных методов и технологий научно-исследовательской работы; </w:t>
            </w:r>
          </w:p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 </w:t>
            </w:r>
          </w:p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участие в работе аспирантских семинаров; </w:t>
            </w:r>
          </w:p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96" w:rsidRDefault="00262D96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2124" w:rsidRPr="002449CE" w:rsidRDefault="00262D96" w:rsidP="00262D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B921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B92124" w:rsidRPr="002449CE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58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2/</w:t>
            </w:r>
            <w:r w:rsidR="00262D9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D96" w:rsidRDefault="00262D96" w:rsidP="00262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92124" w:rsidRDefault="00262D96" w:rsidP="00262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6</w:t>
            </w:r>
          </w:p>
          <w:p w:rsidR="00262D96" w:rsidRDefault="00262D96" w:rsidP="00262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12</w:t>
            </w:r>
          </w:p>
          <w:p w:rsidR="00262D96" w:rsidRPr="00262D96" w:rsidRDefault="00262D96" w:rsidP="00262D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УК-1, УК-2, УК-4, УК-5, ОПК-1, ПК-1, ПК-2, ПК-3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B92124" w:rsidRPr="00A372C0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32E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2449CE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3/</w:t>
            </w:r>
            <w:r w:rsidR="00262D96">
              <w:rPr>
                <w:rFonts w:ascii="Times New Roman" w:eastAsia="Times New Roman" w:hAnsi="Times New Roman" w:cs="Times New Roman"/>
              </w:rPr>
              <w:t>4</w:t>
            </w:r>
          </w:p>
          <w:p w:rsidR="00B92124" w:rsidRPr="002449CE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4/</w:t>
            </w:r>
            <w:r w:rsidR="00262D9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2449CE" w:rsidRDefault="00262D96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92124" w:rsidRPr="002449CE" w:rsidRDefault="00262D96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УК-4, УК-5, ОПК-1, ПК-1, ПК-2,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B92124" w:rsidRPr="00A372C0" w:rsidTr="00014B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>;</w:t>
            </w:r>
          </w:p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</w:t>
            </w:r>
            <w:r w:rsidRPr="00047587">
              <w:rPr>
                <w:rFonts w:ascii="Times New Roman" w:eastAsia="Times New Roman" w:hAnsi="Times New Roman" w:cs="Times New Roman"/>
              </w:rPr>
              <w:lastRenderedPageBreak/>
              <w:t xml:space="preserve">аспирантских семинаров; </w:t>
            </w:r>
          </w:p>
          <w:p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282B45" w:rsidRDefault="00282B45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5/</w:t>
            </w:r>
            <w:r w:rsidR="00262D96">
              <w:rPr>
                <w:rFonts w:ascii="Times New Roman" w:eastAsia="Times New Roman" w:hAnsi="Times New Roman" w:cs="Times New Roman"/>
              </w:rPr>
              <w:t>2</w:t>
            </w:r>
          </w:p>
          <w:p w:rsidR="00B92124" w:rsidRPr="002449CE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6/</w:t>
            </w:r>
            <w:r w:rsidR="00282B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282B45" w:rsidRDefault="00262D96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B92124" w:rsidRPr="002449CE" w:rsidRDefault="00262D96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УК-3,  УК-4, УК-5, ОПК-1, ПК-1, ПК-2, ПК-3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Аттестация научным руководителем </w:t>
            </w:r>
          </w:p>
          <w:p w:rsidR="00B92124" w:rsidRPr="00A372C0" w:rsidRDefault="00B92124" w:rsidP="00014B1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  <w:tr w:rsidR="00282B45" w:rsidRPr="00A372C0" w:rsidTr="001334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45" w:rsidRDefault="00682E31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B45" w:rsidRPr="00045094" w:rsidRDefault="00282B45" w:rsidP="00092F3B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045094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данных, анализ и конкретизация результатов. Публичное представление результатов исследовательской работы на научных конференциях, семинарах, с последующей публикацией в сборниках.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45094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Публикация основных результатов исследования в научных изданиях, в том числе в изданиях ВАК по теме исследования.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1" w:rsidRDefault="00682E31" w:rsidP="00682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7/2</w:t>
            </w:r>
          </w:p>
          <w:p w:rsidR="00682E31" w:rsidRPr="00282B45" w:rsidRDefault="00682E31" w:rsidP="00682E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8/</w:t>
            </w:r>
            <w:r w:rsidR="00262D9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1" w:rsidRDefault="00682E31" w:rsidP="00682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282B45" w:rsidRDefault="00682E31" w:rsidP="00682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262D96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682E31" w:rsidRDefault="00682E31" w:rsidP="00682E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="00262D9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B45" w:rsidRDefault="00282B45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E31" w:rsidRDefault="00682E31" w:rsidP="00682E3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Аттестация научным руководителем </w:t>
            </w:r>
          </w:p>
          <w:p w:rsidR="00282B45" w:rsidRDefault="00682E31" w:rsidP="00682E3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Отчет и аттестация на заседании кафедры в конце каждого семестра</w:t>
            </w:r>
          </w:p>
        </w:tc>
      </w:tr>
    </w:tbl>
    <w:p w:rsidR="00B92124" w:rsidRPr="00A372C0" w:rsidRDefault="00B92124" w:rsidP="00B92124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 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ТЕКУЩЕГО КОНТРОЛЯ И ПРОМЕЖУТОЧНОЙ АТТЕСТАЦИИ ПО 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НАУЧНО-ИССЛЕДОВАТЕЛЬСКОЙ ДЕЯТЕЛЬНОСТИ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Паспорт фонда оценочных средств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НИД проверяется сформированность у обучающихся компетенций</w:t>
      </w:r>
      <w:r w:rsidRPr="00A372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A372C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осуществления НИД – </w:t>
      </w:r>
      <w:r w:rsidRPr="00A372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последовательным достижением результатов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A372C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содержательно связанных между собой разделов (этапов).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left="4248" w:firstLine="567"/>
        <w:jc w:val="center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                     Соответствие разделов/этапов НИД, 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left="4248" w:firstLine="567"/>
        <w:jc w:val="center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результатов обучения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B92124" w:rsidRPr="00A372C0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</w:t>
            </w:r>
          </w:p>
          <w:p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B92124" w:rsidRPr="00A372C0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bookmarkStart w:id="1" w:name="_Hlk29045196"/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Изучение современных методов и технологий научно-исследовательской работы; </w:t>
            </w:r>
          </w:p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 </w:t>
            </w:r>
          </w:p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участие в работе аспирантских семинаров; </w:t>
            </w:r>
          </w:p>
          <w:p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участие в конференциях (по теме </w:t>
            </w:r>
            <w:r w:rsidRPr="00047587"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>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; </w:t>
            </w:r>
            <w:bookmarkEnd w:id="1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УК-1, УК-2, УК-4, УК-5, ОПК-1, ПК-1, ПК-2, ПК-3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124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</w:tc>
      </w:tr>
      <w:tr w:rsidR="00B92124" w:rsidRPr="00A372C0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29045242"/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bookmarkEnd w:id="2"/>
          <w:p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032E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_Hlk29045257"/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</w:t>
            </w:r>
          </w:p>
          <w:bookmarkEnd w:id="3"/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</w:tc>
      </w:tr>
      <w:tr w:rsidR="00B92124" w:rsidRPr="00705241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>;</w:t>
            </w:r>
          </w:p>
          <w:p w:rsidR="00B92124" w:rsidRPr="00047587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92124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_Hlk29045286"/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  <w:bookmarkEnd w:id="4"/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124" w:rsidRPr="00A372C0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УК-1, УК-2, УК-3,  УК-4,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  <w:p w:rsidR="00B92124" w:rsidRPr="00705241" w:rsidRDefault="00B92124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аявк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участие в конкурсах на получение грантов</w:t>
            </w:r>
          </w:p>
        </w:tc>
      </w:tr>
      <w:tr w:rsidR="00CF6B47" w:rsidRPr="00705241" w:rsidTr="00014B14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B47" w:rsidRPr="00705241" w:rsidRDefault="00CF6B47" w:rsidP="00014B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7" w:rsidRPr="00047587" w:rsidRDefault="00CF6B47" w:rsidP="00CF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выполнение самостоятельных исследований в рамках подготовки научно-квалификационной работы (диссертации);</w:t>
            </w:r>
          </w:p>
          <w:p w:rsidR="00CF6B47" w:rsidRPr="00047587" w:rsidRDefault="00CF6B47" w:rsidP="00CF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публикации в рецензируемых научных изданиях, в которых должны быть опубликованы основные научные результаты диссертации на соискание ученой степени кандидата наук;</w:t>
            </w:r>
          </w:p>
          <w:p w:rsidR="00CF6B47" w:rsidRPr="00047587" w:rsidRDefault="00CF6B47" w:rsidP="00CF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публикации в журналах, </w:t>
            </w:r>
            <w:r w:rsidRPr="00047587">
              <w:rPr>
                <w:rFonts w:ascii="Times New Roman" w:eastAsia="Times New Roman" w:hAnsi="Times New Roman" w:cs="Times New Roman"/>
              </w:rPr>
              <w:lastRenderedPageBreak/>
              <w:t xml:space="preserve">индексируемых в международных базах данных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Scopus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Web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4758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047587">
              <w:rPr>
                <w:rFonts w:ascii="Times New Roman" w:eastAsia="Times New Roman" w:hAnsi="Times New Roman" w:cs="Times New Roman"/>
              </w:rPr>
              <w:t>;</w:t>
            </w:r>
          </w:p>
          <w:p w:rsidR="00CF6B47" w:rsidRPr="00047587" w:rsidRDefault="00CF6B47" w:rsidP="00CF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 xml:space="preserve">участие в работе аспирантских семинаров; </w:t>
            </w:r>
          </w:p>
          <w:p w:rsidR="00CF6B47" w:rsidRDefault="00CF6B47" w:rsidP="00CF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конференциях (по теме научного исследования) вузовского, межвузовского, регионального и иного уровня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F6B47" w:rsidRDefault="00CF6B47" w:rsidP="00CF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научных грантах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CF6B47" w:rsidRPr="00047587" w:rsidRDefault="00CF6B47" w:rsidP="00CF6B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7587">
              <w:rPr>
                <w:rFonts w:ascii="Times New Roman" w:eastAsia="Times New Roman" w:hAnsi="Times New Roman" w:cs="Times New Roman"/>
              </w:rPr>
              <w:t>участие в открытых конкурсах на лучшую научную работу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47" w:rsidRDefault="00CF6B47" w:rsidP="00014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УК-1, УК-2, УК-3,  УК-4, УК-5, ОПК-1, ПК-1, ПК-2, ПК-3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F6B47" w:rsidRPr="00705241" w:rsidRDefault="00CF6B47" w:rsidP="00C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Статьи</w:t>
            </w:r>
          </w:p>
          <w:p w:rsidR="00CF6B47" w:rsidRPr="00705241" w:rsidRDefault="00CF6B47" w:rsidP="00C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Доклады на конференцию и аспирантский семинар</w:t>
            </w:r>
          </w:p>
          <w:p w:rsidR="00CF6B47" w:rsidRPr="00705241" w:rsidRDefault="00CF6B47" w:rsidP="00CF6B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аявк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7052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участие в конкурсах на получение грантов</w:t>
            </w:r>
          </w:p>
        </w:tc>
      </w:tr>
    </w:tbl>
    <w:p w:rsidR="00B92124" w:rsidRPr="00A372C0" w:rsidRDefault="00B92124" w:rsidP="00B9212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92124" w:rsidRPr="00A372C0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Описание показателей и критериев оценивания компетенций, описание шкал оценивания</w:t>
      </w:r>
    </w:p>
    <w:p w:rsidR="00B92124" w:rsidRPr="00705241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Зачет по НИД выставляется на основании представленных научному руководителю документов, подтверждающих наличие статей, заявок на получение грантов, участие в конкурсах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конференциях</w:t>
      </w:r>
      <w:r w:rsidRPr="007052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т.д.</w:t>
      </w:r>
    </w:p>
    <w:p w:rsidR="00B92124" w:rsidRPr="00705241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0524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таблице 4 приводятся примерные критерии оценивания компетенций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4.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Показатели оценивания результатов НИД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8061"/>
      </w:tblGrid>
      <w:tr w:rsidR="00B92124" w:rsidRPr="00A372C0" w:rsidTr="00014B14">
        <w:trPr>
          <w:trHeight w:val="55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B92124" w:rsidRPr="00A372C0" w:rsidTr="00014B14">
        <w:trPr>
          <w:trHeight w:val="416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 выполнены в срок задания (виды работ), определенные научным руководителем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в соответствии с планом работы</w:t>
            </w: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</w:p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37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представлены результаты научной деятельности (статьи, тезисы докладов, зарегистрированные заявки на гранты и др.);</w:t>
            </w:r>
          </w:p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электронное портфолио аспиранта заполнено по результатам выполненных работ</w:t>
            </w:r>
          </w:p>
        </w:tc>
      </w:tr>
      <w:tr w:rsidR="00B92124" w:rsidRPr="00A372C0" w:rsidTr="00014B14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124" w:rsidRPr="00A372C0" w:rsidRDefault="00B92124" w:rsidP="0001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задания (виды работ), определенные научным руководителем в срок не выполнены;  </w:t>
            </w:r>
          </w:p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не представлены результаты научной деятельности (статьи, тезисы докладов, заявки на гранты и др.);</w:t>
            </w:r>
          </w:p>
          <w:p w:rsidR="00B92124" w:rsidRPr="00A372C0" w:rsidRDefault="00B92124" w:rsidP="00014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72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электронное портфолио аспиранта не заполнено по результатам выполненных работ</w:t>
            </w:r>
          </w:p>
        </w:tc>
      </w:tr>
    </w:tbl>
    <w:p w:rsidR="00B92124" w:rsidRPr="00A372C0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B92124" w:rsidRPr="00151199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Оценочные средства:</w:t>
      </w:r>
    </w:p>
    <w:p w:rsidR="00B92124" w:rsidRDefault="00B92124" w:rsidP="00B921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журналах из перечня ВАК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Требования:</w:t>
      </w:r>
      <w:r w:rsidRPr="00151199">
        <w:t xml:space="preserve"> </w:t>
      </w: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Элементы издательского оформления статей включают в себя:</w:t>
      </w:r>
    </w:p>
    <w:p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об авторе;</w:t>
      </w:r>
    </w:p>
    <w:p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других лицах, участвовавших в подготовке статьи;</w:t>
      </w:r>
    </w:p>
    <w:p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заглавие статьи;</w:t>
      </w:r>
    </w:p>
    <w:p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подзаголовочные данные;</w:t>
      </w:r>
    </w:p>
    <w:p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индекс Универсальной десятичной классификации (УДК);</w:t>
      </w:r>
    </w:p>
    <w:p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proofErr w:type="spellStart"/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пристатейные</w:t>
      </w:r>
      <w:proofErr w:type="spellEnd"/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библиографические списки;</w:t>
      </w:r>
    </w:p>
    <w:p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библиографические ссылки;</w:t>
      </w:r>
    </w:p>
    <w:p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продолжении или окончании статьи;</w:t>
      </w:r>
    </w:p>
    <w:p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приложение;</w:t>
      </w:r>
    </w:p>
    <w:p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примечание;</w:t>
      </w:r>
    </w:p>
    <w:p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сведения о языке текста, с которого переведена статья;</w:t>
      </w:r>
    </w:p>
    <w:p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знак охраны авторского права.</w:t>
      </w:r>
    </w:p>
    <w:p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5119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Дополнительно может быть приведено резюме.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авторе включают в себя имя автора (инициалы и фамилию; имя; имя, отчество и фамилию; псевдоним).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могут быть приведены сведения об ученом звании, ученой степени, должности, профессии, месте работы автора. Если автор является иностранцем, то дополнительно может быть приведено наименование страны.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Имена соавторов статьи приводят в принятой ими последовательности.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Имя автора выделяют полиграфическими средствами.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авторе (кроме автора передовой статьи) помещают перед заглавием статьи.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 рецензенте помещают после текста рецензии справа, если в качестве заглавия рецензии используют библиографическую запись на рецензируемое издание.</w:t>
      </w:r>
    </w:p>
    <w:p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Сведения об авторе передовой статьи приводят по усмотрению редакции и помещают после текста статьи справа. 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Индекс УДК статей (кроме передовых статей), докладов и сообщений, тезисов докладов и сообщений, кратких научных сообщений (писем в редакцию) и рецензий с собственным заглавием помещают перед сведениями об авторах.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Если в качестве заглавия рецензии используют библиографическую запись на рецензируемое издание, индекс УДК помещают перед библиографической записью.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Индекс УДК материалов конференций, совещаний, съездов и т.п. помещают перед заглавием публикуемого материала.</w:t>
      </w:r>
    </w:p>
    <w:p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Индекс УДК располагают отдельной строкой слева. 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библиографические списки помещают после основного текста статьи.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Библиографическую запись для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пристатейных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списков, содержащих сведения об использованных или рекомендуемых документах, составляют по ГОСТ 7.1, 7.80.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Библиографическую запись для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пристатейных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списков, содержащих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библиографические ссылки, составляют по ГОСТ Р 7.0.5.</w:t>
      </w:r>
    </w:p>
    <w:p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Библиографические записи в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пристатейных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библиографических списках должны быть пронумерованы. 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к статье публикуют с собственным заглавием. Сведения о статье, к которой относится приложение (имя автора и/или заглавие материала), приводят в подзаголовочных данных приложения, если они не входят в заглавие приложения.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заглавии или подзаголовочных данных приложения приводят сведения о том, что данная публикация является приложением к основной статье.</w:t>
      </w:r>
    </w:p>
    <w:p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 наличии двух и более приложений их нумеруют. 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Примечание, содержащее библиографическую ссылку, оформляют по ГОСТ Р 7.0.5.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публикации статей, переведенных с языков народов Российской Федерации и иностранных языков, в примечании указывают сведения об издании, из которого переведена статья.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 перепечатке статьи в примечании указывают сведения об издании, из которого она перепечатана.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Сведения об издании, из которого переведена или перепечатана статья, приводят как подстрочную библиографическую ссылку по ГОСТ Р 7.0.5.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Внутритекстовые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примечания отделяют от текста скобками.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Подстрочные примечания помещают внизу первой полосы статьи.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примечания помещают после основного текста статьи.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spellStart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Затекстовые</w:t>
      </w:r>
      <w:proofErr w:type="spellEnd"/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подстрочные примечания связывают с текстом, к которому они относятся, знаками выноски или отсылки.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Знак охраны авторского права приводят по ГОСТ Р 7.0.1 и указывают внизу начальной полосы статьи.</w:t>
      </w:r>
    </w:p>
    <w:p w:rsidR="00B92124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Дополнительно может быть приведена аннотация на статью, которую помещают после индекса УДК слева.</w:t>
      </w:r>
    </w:p>
    <w:p w:rsidR="00B92124" w:rsidRPr="00151199" w:rsidRDefault="00B92124" w:rsidP="00B92124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Каждый журнал, входящий в перечень ВАК, устанавливает свои требования к оформлению (шрифт, пробелы и т.д.), к разделам основного текста, к объему публикации.</w:t>
      </w:r>
    </w:p>
    <w:p w:rsidR="00B92124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б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 журналах, рецензируемых в базах данных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Scopus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,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Web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of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Science</w:t>
      </w: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Требования:</w:t>
      </w:r>
      <w:r w:rsidRPr="008360A2">
        <w:t xml:space="preserve">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Статья, публикуемая в журнале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рецензируемом в базах данных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Scopus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Web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of</w:t>
      </w:r>
      <w:r w:rsidRPr="002104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должна иметь четкую структуру, в которой обозначены актуальность, научная значимость, результаты исследования и выводы. Любые материалы, взятые из других источников, обязательно должны быть оформлены ссылкой и указаны в списке литературы. Текст статьи должен быть изложен в научном стиле, который характеризуется относительной однородностью и замкнутостью, что выражается в незначительном использовании синонимов и отсутствии разговорной лексики, а также отличается точностью и логичностью, последовательностью и объективностью изложения. Научная работа имеет рациональный характер и необходима для пояснения мысли автора.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Научная публикация является результатом деятельности исследователя, поэтому материалы, предоставляемые для публикации в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таких журналах</w:t>
      </w: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должны отличаться оригинальностью и не публиковаться ранее в других изданиях. Материалы статьи должны быть основаны преимущественно на современной научной литературе, содержать новизну и определять приоритет в избранной области исследований. Главной целью публикации является ее доступность для других исследователей.</w:t>
      </w:r>
    </w:p>
    <w:p w:rsidR="00B92124" w:rsidRPr="008360A2" w:rsidRDefault="00B92124" w:rsidP="00B92124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60A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Вводная часть статьи должна содержать актуальность и целесообразность исследования поставленной задачи, выделяет наиболее важные и перспективные направления развития науки; основная часть – раскрывает исследуемые проблемы и пути их решения, демонстрирует результаты и их достоверность; заключительная часть – демонстрирует итоги и выводы, а также рекомендации и направления дальнейших исследований в обозначенной области научных изысканий.</w:t>
      </w:r>
    </w:p>
    <w:p w:rsidR="00B92124" w:rsidRPr="00151199" w:rsidRDefault="00B92124" w:rsidP="00B92124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Доклады на конференцию и аспирантский семинар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Аспирантский семинар проводится на кафедре один раз в месяц. Каждый аспирант, согласно графику, готовит доклад по результатам своей работы на период выступления. Преподаватели и другие аспиранты, присутствующие на семинаре, задают вопросы по докладу выступающего. Представление результатов работы один раз в год в виде доклада на аспирантском семинаре является обязательным для всех аспирантов всех годов обучения. </w:t>
      </w:r>
    </w:p>
    <w:p w:rsidR="00B92124" w:rsidRPr="001E16E3" w:rsidRDefault="00B92124" w:rsidP="00B921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E16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Заявка на участие в конкурсах на получение грантов</w:t>
      </w:r>
    </w:p>
    <w:p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финансирование представляет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письменную просьбу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поддержке (обычно деньгами или оборудованием), с которой обраща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фонд, корпорацию или другое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предлагая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организацию, опыт и профессионализм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для работы по решению проблемы в какой-то специальной области. Обычно заявка состоит из 10 или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 хорошо подготовленного и написанного материала.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заявка большая по объему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не означает, что она качественная. Заявки подаются на финансирование деятельности не против чего-либо, а для чего-либо. Заявка на финансирование–всегда позитивный инструмент. У позитивных заявок больше шансов получить положительный ответ.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должна выполнять следующие пять функций: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представляет программу, которую вы создали. Цель программы–решение реально существующей важной проблемы. Если отсутствует четко определенная проблема, то невозможно предлагать программу по ее решению. В заявке прописываются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идеи и пути решения проблем.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–это план.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представлен подробный план действий по осуществлению проекта. План должен отражать тему или область вашей заявки.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</w:t>
      </w:r>
      <w:r w:rsidR="0097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просьба.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запрашиваете финансирование, техническую помощь, оборудование,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книги, либо что-нибудь еще. Заявка –</w:t>
      </w:r>
      <w:r w:rsidR="00971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хорошо продуманная просьба.</w:t>
      </w:r>
    </w:p>
    <w:p w:rsidR="00B92124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–орудие убеждения.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–это инструмент, который вы используете для того, чтобы убедить грантодателя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возможности реализации ваших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идей, чтобы грантод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согласился с вами и с вашей программой, и, в конечном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итоге, профинансировал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проект.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Заявкой вы убеждаете грантодателя в том, что вы абсолютно надежны,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вселяете в него уверенность в вас и вашем проекте.</w:t>
      </w:r>
    </w:p>
    <w:p w:rsidR="00B92124" w:rsidRPr="00A372C0" w:rsidRDefault="00B92124" w:rsidP="00B9212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Заявка–это обещание и обязательство.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вы обещаете решить определенную проблему. Вы также берете на себя обязательство оставаться в рамках предложенного проекта.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Ваше обещание и обязательство морального плана, однако, если вы получите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обещание и обязательство становятся юридической нормой,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и это должно быть четко отражено в вашей заявке.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фондах существуют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требования к написанию заявок, всевозможные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приоритеты, сроки подачи заявок и цели. В каждом случае необходимо знать как можно больше о том, что хотят в каждом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4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определенном фонде и постараться дать именно ту информацию, которая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буется.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 Методические материалы, определяющие процедуры оценивания знаний, умений, навыков и (или) опыта деятельности</w:t>
      </w:r>
    </w:p>
    <w:p w:rsidR="00B92124" w:rsidRPr="00A372C0" w:rsidRDefault="00B92124" w:rsidP="00B92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научно-исследовательской деятельности 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467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представления отчета на заседании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раза в год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92124" w:rsidRPr="00A372C0" w:rsidRDefault="00B92124" w:rsidP="00B92124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научно-исследовательской деятельности</w:t>
      </w: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государственной итоговой аттестации не допускаются.</w:t>
      </w: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УЧЕБНО-МЕТОДИЧЕСКОЕ И ИНФОРМАЦИОННОЕ ОБЕСПЕЧЕНИЕ </w:t>
      </w: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НАУЧНО-ИССЛЕДОВАТЕЛЬСКОЙ ДЕЯТЕЛЬНОСТИ</w:t>
      </w:r>
    </w:p>
    <w:p w:rsidR="00B92124" w:rsidRPr="00A372C0" w:rsidRDefault="00B92124" w:rsidP="00B92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124" w:rsidRDefault="00B92124" w:rsidP="00B92124">
      <w:pPr>
        <w:tabs>
          <w:tab w:val="left" w:pos="993"/>
        </w:tabs>
        <w:ind w:firstLine="567"/>
        <w:jc w:val="both"/>
        <w:rPr>
          <w:i/>
          <w:spacing w:val="2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5B81">
        <w:rPr>
          <w:rFonts w:ascii="Times New Roman" w:hAnsi="Times New Roman" w:cs="Times New Roman"/>
          <w:sz w:val="24"/>
          <w:szCs w:val="24"/>
        </w:rPr>
        <w:t>Кузин, Ф.А.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Кандидатская диссертация: Методика написания, правила оформления и порядок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защиты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практическое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аспирантов и соискателей ученой степени. - 5-е изд. ; доп. - М. : "Ось-89", 2000. - 224 с. </w:t>
      </w:r>
      <w:r>
        <w:rPr>
          <w:rFonts w:ascii="Times New Roman" w:hAnsi="Times New Roman" w:cs="Times New Roman"/>
          <w:sz w:val="24"/>
          <w:szCs w:val="24"/>
        </w:rPr>
        <w:t>– (2 экз.);</w:t>
      </w:r>
    </w:p>
    <w:p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5B81">
        <w:rPr>
          <w:rFonts w:ascii="Times New Roman" w:hAnsi="Times New Roman" w:cs="Times New Roman"/>
          <w:sz w:val="24"/>
          <w:szCs w:val="24"/>
        </w:rPr>
        <w:t>Эхо,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Письменные работы в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вузах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руководство для всех, кто пишет дипломные, курсовые, контрольные, доклады, рефераты, диссертации. - 3-е изд. - М. : ИНФРА-М, 2002. - 127 с. </w:t>
      </w:r>
      <w:r>
        <w:rPr>
          <w:rFonts w:ascii="Times New Roman" w:hAnsi="Times New Roman" w:cs="Times New Roman"/>
          <w:sz w:val="24"/>
          <w:szCs w:val="24"/>
        </w:rPr>
        <w:t>– (5 экз.);</w:t>
      </w:r>
    </w:p>
    <w:p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55B81"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>, Борис Абрамович.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Диссертация и ученая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степень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соискателей. - 2-е изд.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Инфра-М, 2002. - 400 с.</w:t>
      </w:r>
      <w:r>
        <w:rPr>
          <w:rFonts w:ascii="Times New Roman" w:hAnsi="Times New Roman" w:cs="Times New Roman"/>
          <w:sz w:val="24"/>
          <w:szCs w:val="24"/>
        </w:rPr>
        <w:t xml:space="preserve"> – (3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92124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5B81">
        <w:rPr>
          <w:rFonts w:ascii="Times New Roman" w:hAnsi="Times New Roman" w:cs="Times New Roman"/>
          <w:sz w:val="24"/>
          <w:szCs w:val="24"/>
        </w:rPr>
        <w:t>Андреев, Г.И.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Основы научной работы и оформление результатов научной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рек. УМК ... в качестве учеб.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подготовки аспирантов и соискателей различных ученых степеней.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Финансы и статистика, 2004. - 272 с. - (В помощь написания диссертации и рефератов). </w:t>
      </w:r>
      <w:r>
        <w:rPr>
          <w:rFonts w:ascii="Times New Roman" w:hAnsi="Times New Roman" w:cs="Times New Roman"/>
          <w:sz w:val="24"/>
          <w:szCs w:val="24"/>
        </w:rPr>
        <w:t>– (50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92124" w:rsidRPr="00855B81" w:rsidRDefault="00B92124" w:rsidP="00B9212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55B81">
        <w:rPr>
          <w:rFonts w:ascii="Times New Roman" w:hAnsi="Times New Roman" w:cs="Times New Roman"/>
          <w:sz w:val="24"/>
          <w:szCs w:val="24"/>
        </w:rPr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Учебное пособие / Алексеев Ю.В., Казачинский В.П., Никитина Н.С. - М. : Издательство АСВ, 2015. - 120 с. - ISBN 978-5-93093-400-7 - Режим доступа: http://www.studentlibrary.ru/book/ISBN9785930934007.html (ЭБС «Консультант студента»)</w:t>
      </w:r>
    </w:p>
    <w:p w:rsidR="00B92124" w:rsidRPr="00A372C0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:rsidR="00B92124" w:rsidRPr="001339FF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1)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Колесникова Н.И., От конспекта к диссертации [Электронный ресурс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]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учеб. пособие по развитию навыков письменной речи. / Колесникова Н.И. - 7-е изд., стер. - 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ФЛИНТА, 2012. - 288 с. - ISBN 978-5-89349-162-3 - Режим доступа: http://www.studentlibrary.ru/book/ISBN9785893491623.html (ЭБС «Консультант студента»)</w:t>
      </w:r>
    </w:p>
    <w:p w:rsidR="00B92124" w:rsidRPr="001339FF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B92124" w:rsidRPr="001339FF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2)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Кузнецов И.Н., Диссертационные работы: Методика подготовки и оформления [Электронный ресурс] / Кузнецов И. Н. - 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Дашков и К, 2014. - 488 с. - ISBN 978-5-394-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01697-4 - Режим доступа: http://www.studentlibrary.ru/book/ISBN9785394016974.html (ЭБС «Консультант студента»)</w:t>
      </w:r>
    </w:p>
    <w:p w:rsidR="00B92124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124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Перечень ресурсов информационно-телекоммуникационной сети «Интернет», необходимый для </w:t>
      </w:r>
      <w:r w:rsidRPr="00A37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НИД)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B92124" w:rsidRPr="00D73ED6" w:rsidTr="00014B14">
        <w:trPr>
          <w:trHeight w:val="20"/>
        </w:trPr>
        <w:tc>
          <w:tcPr>
            <w:tcW w:w="9952" w:type="dxa"/>
            <w:vAlign w:val="center"/>
          </w:tcPr>
          <w:p w:rsidR="00B92124" w:rsidRPr="00D73ED6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B92124" w:rsidRPr="00D73ED6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92124" w:rsidRPr="00D73ED6" w:rsidTr="00014B14">
        <w:trPr>
          <w:trHeight w:val="20"/>
        </w:trPr>
        <w:tc>
          <w:tcPr>
            <w:tcW w:w="9952" w:type="dxa"/>
          </w:tcPr>
          <w:p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D7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2124" w:rsidRPr="00D73ED6" w:rsidTr="00014B14">
        <w:trPr>
          <w:trHeight w:val="20"/>
        </w:trPr>
        <w:tc>
          <w:tcPr>
            <w:tcW w:w="9952" w:type="dxa"/>
          </w:tcPr>
          <w:p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D73ED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9" w:tgtFrame="_blank" w:history="1">
              <w:r w:rsidRPr="00D73ED6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D73ED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D73ED6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2124" w:rsidRPr="00D73ED6" w:rsidTr="00014B14">
        <w:trPr>
          <w:trHeight w:val="20"/>
        </w:trPr>
        <w:tc>
          <w:tcPr>
            <w:tcW w:w="9952" w:type="dxa"/>
          </w:tcPr>
          <w:p w:rsidR="00B92124" w:rsidRPr="00D73ED6" w:rsidRDefault="00B92124" w:rsidP="00014B1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10" w:history="1"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psychlib</w:t>
              </w:r>
              <w:proofErr w:type="spellEnd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D73ED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B92124" w:rsidRPr="00A372C0" w:rsidRDefault="00B92124" w:rsidP="00B92124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2124" w:rsidRPr="00A372C0" w:rsidRDefault="00B92124" w:rsidP="00B9212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г)</w:t>
      </w:r>
      <w:r w:rsidRPr="00A372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:rsidR="00B92124" w:rsidRPr="004F7308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08">
        <w:rPr>
          <w:rFonts w:ascii="Times New Roman" w:hAnsi="Times New Roman" w:cs="Times New Roman"/>
          <w:b/>
          <w:sz w:val="24"/>
          <w:szCs w:val="24"/>
        </w:rPr>
        <w:t xml:space="preserve">Перечень лицензионного программного обеспечения </w:t>
      </w:r>
    </w:p>
    <w:p w:rsidR="00B92124" w:rsidRPr="004F7308" w:rsidRDefault="00B92124" w:rsidP="00B9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124" w:rsidRPr="004F7308" w:rsidRDefault="00B92124" w:rsidP="00B921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686"/>
        <w:gridCol w:w="6451"/>
      </w:tblGrid>
      <w:tr w:rsidR="00B92124" w:rsidRPr="004F7308" w:rsidTr="00014B14">
        <w:tc>
          <w:tcPr>
            <w:tcW w:w="1818" w:type="pct"/>
            <w:vAlign w:val="center"/>
            <w:hideMark/>
          </w:tcPr>
          <w:p w:rsidR="00B92124" w:rsidRPr="004F7308" w:rsidRDefault="00B92124" w:rsidP="00014B1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B92124" w:rsidRPr="004F7308" w:rsidRDefault="00B92124" w:rsidP="00014B14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B92124" w:rsidRPr="004F7308" w:rsidTr="00014B14">
        <w:tc>
          <w:tcPr>
            <w:tcW w:w="1818" w:type="pct"/>
            <w:hideMark/>
          </w:tcPr>
          <w:p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B92124" w:rsidRPr="004F7308" w:rsidTr="00014B14">
        <w:tc>
          <w:tcPr>
            <w:tcW w:w="1818" w:type="pct"/>
            <w:hideMark/>
          </w:tcPr>
          <w:p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2449CE" w:rsidRPr="004F7308" w:rsidTr="002A0436">
        <w:tc>
          <w:tcPr>
            <w:tcW w:w="1818" w:type="pct"/>
            <w:vAlign w:val="center"/>
          </w:tcPr>
          <w:p w:rsidR="002449CE" w:rsidRPr="002449CE" w:rsidRDefault="002449CE" w:rsidP="002449CE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:rsidR="002449CE" w:rsidRPr="004F7308" w:rsidRDefault="002449CE" w:rsidP="002449CE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B92124" w:rsidRPr="004F7308" w:rsidTr="00014B14">
        <w:tc>
          <w:tcPr>
            <w:tcW w:w="1818" w:type="pct"/>
          </w:tcPr>
          <w:p w:rsidR="00B92124" w:rsidRPr="004F7308" w:rsidRDefault="00B92124" w:rsidP="00014B1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B92124" w:rsidRPr="004F7308" w:rsidRDefault="00B92124" w:rsidP="00014B14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Офисная программа</w:t>
            </w:r>
          </w:p>
        </w:tc>
      </w:tr>
      <w:tr w:rsidR="00B92124" w:rsidRPr="004F7308" w:rsidTr="00014B14">
        <w:tc>
          <w:tcPr>
            <w:tcW w:w="1818" w:type="pct"/>
          </w:tcPr>
          <w:p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B92124" w:rsidRPr="004F7308" w:rsidTr="00014B14">
        <w:tc>
          <w:tcPr>
            <w:tcW w:w="1818" w:type="pct"/>
          </w:tcPr>
          <w:p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B92124" w:rsidRPr="004F7308" w:rsidTr="00014B14">
        <w:tc>
          <w:tcPr>
            <w:tcW w:w="1818" w:type="pct"/>
          </w:tcPr>
          <w:p w:rsidR="00B92124" w:rsidRPr="004F7308" w:rsidRDefault="00B92124" w:rsidP="00014B14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B92124" w:rsidRPr="004F7308" w:rsidRDefault="00B92124" w:rsidP="00014B14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:rsidR="00B92124" w:rsidRPr="00256B60" w:rsidRDefault="00B92124" w:rsidP="00B92124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92124" w:rsidRPr="00D73ED6" w:rsidRDefault="00B92124" w:rsidP="00B92124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B92124" w:rsidRPr="00D73ED6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4" w:rsidRPr="00D73ED6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92124" w:rsidRPr="00D73ED6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B92124" w:rsidRPr="00D73ED6" w:rsidRDefault="00F027A2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1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B92124" w:rsidRPr="00D73ED6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2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B92124" w:rsidRPr="00D73ED6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4" w:rsidRPr="00D73ED6" w:rsidRDefault="00F027A2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B92124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92124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4" w:history="1">
              <w:r w:rsidR="00B92124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B92124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2124" w:rsidRPr="00D73ED6" w:rsidRDefault="00B92124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B92124" w:rsidRPr="00D73ED6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4" w:rsidRPr="00D73ED6" w:rsidRDefault="00B92124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B92124" w:rsidRPr="00D73ED6" w:rsidRDefault="00F027A2" w:rsidP="0001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5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B92124" w:rsidRPr="00D73ED6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B92124" w:rsidRPr="00D73ED6" w:rsidRDefault="00F027A2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B92124" w:rsidRPr="00D73ED6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24" w:rsidRPr="00D73ED6" w:rsidRDefault="00B92124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B92124" w:rsidRPr="00D73ED6" w:rsidRDefault="00B92124" w:rsidP="00014B1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B92124" w:rsidRPr="00D73ED6" w:rsidRDefault="00B92124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B92124" w:rsidRPr="00D73ED6" w:rsidRDefault="00F027A2" w:rsidP="00014B1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B92124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:rsidR="00B92124" w:rsidRDefault="00B92124" w:rsidP="00B92124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:rsidR="00B92124" w:rsidRDefault="00B92124" w:rsidP="00B92124">
      <w:pPr>
        <w:shd w:val="clear" w:color="auto" w:fill="FFFFFF"/>
        <w:spacing w:after="0" w:line="240" w:lineRule="atLeast"/>
        <w:rPr>
          <w:strike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B92124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Default="00B92124" w:rsidP="00014B14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92124" w:rsidTr="00014B14">
        <w:trPr>
          <w:trHeight w:val="70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24" w:rsidRDefault="00B92124" w:rsidP="00014B14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:rsidR="00B92124" w:rsidRPr="00A372C0" w:rsidRDefault="00B92124" w:rsidP="00B92124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МАТЕРИАЛЬНО-ТЕХНИЧЕСКОЕ ОБЕСПЕЧЕНИЕ НИД</w:t>
      </w:r>
    </w:p>
    <w:p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Оборудование включает:</w:t>
      </w:r>
    </w:p>
    <w:p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аудитории 5, 31, 49а, оснащённые мультимедийными средствами;</w:t>
      </w:r>
    </w:p>
    <w:p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 компьютерные классы (аудитории 26, 33, 35) с выходом в Интернет;</w:t>
      </w:r>
    </w:p>
    <w:p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класс для проведения он-лайн и видеоконференций (аудитория 40);</w:t>
      </w:r>
    </w:p>
    <w:p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работы;</w:t>
      </w:r>
    </w:p>
    <w:p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библиотека;</w:t>
      </w:r>
    </w:p>
    <w:p w:rsidR="00B92124" w:rsidRPr="004F7308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читальный зал с копировальной техникой.</w:t>
      </w:r>
    </w:p>
    <w:p w:rsidR="00B92124" w:rsidRPr="00A372C0" w:rsidRDefault="00B92124" w:rsidP="00B9212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Всё оборудование находится в здании факультета иностранных языков по адресу ул. Ахматовская, 11.</w:t>
      </w:r>
    </w:p>
    <w:p w:rsidR="00B92124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124" w:rsidRPr="00A372C0" w:rsidRDefault="00B92124" w:rsidP="00B92124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программа НИД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B92124" w:rsidRDefault="00B92124" w:rsidP="00B92124"/>
    <w:p w:rsidR="003F4FC5" w:rsidRDefault="003F4FC5"/>
    <w:sectPr w:rsidR="003F4FC5" w:rsidSect="008360A2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E4A06"/>
    <w:multiLevelType w:val="hybridMultilevel"/>
    <w:tmpl w:val="330CE08A"/>
    <w:lvl w:ilvl="0" w:tplc="BA66684A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2238B"/>
    <w:multiLevelType w:val="hybridMultilevel"/>
    <w:tmpl w:val="7B92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24"/>
    <w:rsid w:val="000404A0"/>
    <w:rsid w:val="00071DCA"/>
    <w:rsid w:val="000F0A77"/>
    <w:rsid w:val="00221A4E"/>
    <w:rsid w:val="002449CE"/>
    <w:rsid w:val="00253D6E"/>
    <w:rsid w:val="00262D96"/>
    <w:rsid w:val="00282B45"/>
    <w:rsid w:val="002E196C"/>
    <w:rsid w:val="003F4FC5"/>
    <w:rsid w:val="00562EB4"/>
    <w:rsid w:val="00595AB7"/>
    <w:rsid w:val="005F463D"/>
    <w:rsid w:val="00682E31"/>
    <w:rsid w:val="006A4984"/>
    <w:rsid w:val="008429BD"/>
    <w:rsid w:val="008727F4"/>
    <w:rsid w:val="0094502D"/>
    <w:rsid w:val="009719C0"/>
    <w:rsid w:val="009742F5"/>
    <w:rsid w:val="009B2805"/>
    <w:rsid w:val="00B25205"/>
    <w:rsid w:val="00B63F0E"/>
    <w:rsid w:val="00B92124"/>
    <w:rsid w:val="00C75EF1"/>
    <w:rsid w:val="00CF6B47"/>
    <w:rsid w:val="00D14E69"/>
    <w:rsid w:val="00D31801"/>
    <w:rsid w:val="00E83AB4"/>
    <w:rsid w:val="00F027A2"/>
    <w:rsid w:val="00F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74131-53C6-4B3B-A188-6D69E077D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92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B9212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92124"/>
    <w:pPr>
      <w:ind w:left="720"/>
      <w:contextualSpacing/>
    </w:pPr>
  </w:style>
  <w:style w:type="table" w:styleId="a3">
    <w:name w:val="Table Grid"/>
    <w:basedOn w:val="a1"/>
    <w:uiPriority w:val="39"/>
    <w:rsid w:val="00B92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7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asu.edu.ru" TargetMode="External"/><Relationship Id="rId13" Type="http://schemas.openxmlformats.org/officeDocument/2006/relationships/hyperlink" Target="http://asu.edu.ru/images/File/dogovor_IVIS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garant-astrakh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.asu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s.arbicon.ru/" TargetMode="External"/><Relationship Id="rId10" Type="http://schemas.openxmlformats.org/officeDocument/2006/relationships/hyperlink" Target="http://psychli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603A3-2EBA-4ED8-8657-3D3ACD32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5259</Words>
  <Characters>29982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Пользователь Windows</cp:lastModifiedBy>
  <cp:revision>2</cp:revision>
  <cp:lastPrinted>2021-03-08T16:02:00Z</cp:lastPrinted>
  <dcterms:created xsi:type="dcterms:W3CDTF">2021-03-09T12:15:00Z</dcterms:created>
  <dcterms:modified xsi:type="dcterms:W3CDTF">2021-03-09T12:15:00Z</dcterms:modified>
</cp:coreProperties>
</file>