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F7138D0" w14:textId="77777777" w:rsidR="009A23E4" w:rsidRPr="000C5BB8" w:rsidRDefault="009A23E4" w:rsidP="009A23E4">
      <w:pPr>
        <w:jc w:val="center"/>
      </w:pPr>
      <w:r w:rsidRPr="000C5BB8">
        <w:t>МИНОБРНАУКИ РОССИИ</w:t>
      </w:r>
    </w:p>
    <w:p w14:paraId="459D735B" w14:textId="77777777" w:rsidR="009A23E4" w:rsidRPr="000C5BB8" w:rsidRDefault="009A23E4" w:rsidP="009A23E4">
      <w:pPr>
        <w:jc w:val="center"/>
      </w:pPr>
      <w:r w:rsidRPr="000C5BB8">
        <w:t>АСТРАХАНСКИЙ ГОСУДАРСТВЕННЫЙ УНИВЕРСИТЕТ</w:t>
      </w:r>
    </w:p>
    <w:p w14:paraId="445F4433" w14:textId="77777777" w:rsidR="009A23E4" w:rsidRPr="000C5BB8" w:rsidRDefault="009A23E4" w:rsidP="009A23E4">
      <w:pPr>
        <w:tabs>
          <w:tab w:val="left" w:pos="567"/>
        </w:tabs>
        <w:spacing w:line="360" w:lineRule="auto"/>
        <w:ind w:left="1416"/>
        <w:jc w:val="right"/>
      </w:pPr>
    </w:p>
    <w:p w14:paraId="15C81FB6" w14:textId="77777777" w:rsidR="009A23E4" w:rsidRPr="000C5BB8" w:rsidRDefault="009A23E4" w:rsidP="009A23E4">
      <w:pPr>
        <w:jc w:val="both"/>
      </w:pPr>
    </w:p>
    <w:p w14:paraId="39755206" w14:textId="77777777" w:rsidR="009A23E4" w:rsidRPr="000C5BB8" w:rsidRDefault="009A23E4" w:rsidP="009A23E4">
      <w:pPr>
        <w:jc w:val="both"/>
      </w:pPr>
    </w:p>
    <w:tbl>
      <w:tblPr>
        <w:tblW w:w="9714" w:type="dxa"/>
        <w:tblLook w:val="01E0" w:firstRow="1" w:lastRow="1" w:firstColumn="1" w:lastColumn="1" w:noHBand="0" w:noVBand="0"/>
      </w:tblPr>
      <w:tblGrid>
        <w:gridCol w:w="4644"/>
        <w:gridCol w:w="426"/>
        <w:gridCol w:w="4644"/>
      </w:tblGrid>
      <w:tr w:rsidR="009A23E4" w:rsidRPr="000C5BB8" w14:paraId="3FAC41E1" w14:textId="77777777" w:rsidTr="00ED1254">
        <w:trPr>
          <w:trHeight w:val="1373"/>
        </w:trPr>
        <w:tc>
          <w:tcPr>
            <w:tcW w:w="4644" w:type="dxa"/>
          </w:tcPr>
          <w:p w14:paraId="64D87FE7" w14:textId="77777777" w:rsidR="009A23E4" w:rsidRPr="000C5BB8" w:rsidRDefault="009A23E4" w:rsidP="00ED1254">
            <w:pPr>
              <w:jc w:val="center"/>
            </w:pPr>
            <w:r w:rsidRPr="000C5BB8">
              <w:t>СОГЛАСОВАНО</w:t>
            </w:r>
          </w:p>
          <w:p w14:paraId="60AFA4F2" w14:textId="77777777" w:rsidR="009A23E4" w:rsidRPr="000C5BB8" w:rsidRDefault="009A23E4" w:rsidP="00ED1254">
            <w:pPr>
              <w:spacing w:before="120"/>
              <w:jc w:val="center"/>
            </w:pPr>
            <w:r w:rsidRPr="000C5BB8">
              <w:t>Руководитель ОПОП</w:t>
            </w:r>
            <w:r w:rsidRPr="00F228F2">
              <w:t xml:space="preserve"> </w:t>
            </w:r>
            <w:r w:rsidRPr="000C5BB8">
              <w:t>ВО</w:t>
            </w:r>
          </w:p>
          <w:p w14:paraId="4D57C48F" w14:textId="77777777" w:rsidR="009A23E4" w:rsidRPr="000C5BB8" w:rsidRDefault="009A23E4" w:rsidP="00ED1254">
            <w:pPr>
              <w:spacing w:before="120"/>
              <w:jc w:val="center"/>
            </w:pPr>
            <w:r w:rsidRPr="000C5BB8">
              <w:t xml:space="preserve">__________________ </w:t>
            </w:r>
            <w:r>
              <w:t xml:space="preserve">Г.В. </w:t>
            </w:r>
            <w:proofErr w:type="spellStart"/>
            <w:r>
              <w:t>Бережнов</w:t>
            </w:r>
            <w:proofErr w:type="spellEnd"/>
          </w:p>
          <w:p w14:paraId="3B1C8A53" w14:textId="77777777" w:rsidR="009A23E4" w:rsidRPr="000C5BB8" w:rsidRDefault="009A23E4" w:rsidP="00ED1254">
            <w:pPr>
              <w:spacing w:before="120"/>
            </w:pPr>
            <w:r w:rsidRPr="000C5BB8">
              <w:t xml:space="preserve">      </w:t>
            </w:r>
            <w:r>
              <w:t xml:space="preserve">                                   </w:t>
            </w:r>
            <w:r w:rsidRPr="000C5BB8">
              <w:t>«</w:t>
            </w:r>
            <w:r>
              <w:t>3</w:t>
            </w:r>
            <w:r w:rsidRPr="000C5BB8">
              <w:t xml:space="preserve">» </w:t>
            </w:r>
            <w:r>
              <w:t>июня</w:t>
            </w:r>
            <w:r w:rsidRPr="000C5BB8">
              <w:t xml:space="preserve"> 20</w:t>
            </w:r>
            <w:r>
              <w:t>20</w:t>
            </w:r>
            <w:r w:rsidRPr="000C5BB8">
              <w:t xml:space="preserve"> г.</w:t>
            </w:r>
          </w:p>
        </w:tc>
        <w:tc>
          <w:tcPr>
            <w:tcW w:w="426" w:type="dxa"/>
          </w:tcPr>
          <w:p w14:paraId="50F36CF7" w14:textId="77777777" w:rsidR="009A23E4" w:rsidRPr="000C5BB8" w:rsidRDefault="009A23E4" w:rsidP="00ED1254">
            <w:pPr>
              <w:jc w:val="right"/>
            </w:pPr>
          </w:p>
          <w:p w14:paraId="25A81F44" w14:textId="77777777" w:rsidR="009A23E4" w:rsidRPr="000C5BB8" w:rsidRDefault="009A23E4" w:rsidP="00ED1254">
            <w:pPr>
              <w:jc w:val="right"/>
            </w:pPr>
          </w:p>
          <w:p w14:paraId="3DC43DE2" w14:textId="77777777" w:rsidR="009A23E4" w:rsidRPr="000C5BB8" w:rsidRDefault="009A23E4" w:rsidP="00ED1254">
            <w:pPr>
              <w:jc w:val="right"/>
            </w:pPr>
          </w:p>
          <w:p w14:paraId="2C86DA33" w14:textId="77777777" w:rsidR="009A23E4" w:rsidRPr="000C5BB8" w:rsidRDefault="009A23E4" w:rsidP="00ED1254">
            <w:pPr>
              <w:jc w:val="right"/>
            </w:pPr>
          </w:p>
        </w:tc>
        <w:tc>
          <w:tcPr>
            <w:tcW w:w="4644" w:type="dxa"/>
            <w:shd w:val="clear" w:color="auto" w:fill="auto"/>
          </w:tcPr>
          <w:p w14:paraId="4C6D9ADD" w14:textId="77777777" w:rsidR="009A23E4" w:rsidRPr="00FF6D97" w:rsidRDefault="009A23E4" w:rsidP="00ED1254">
            <w:pPr>
              <w:jc w:val="center"/>
            </w:pPr>
            <w:r w:rsidRPr="00FF6D97">
              <w:t>УТВЕРЖДАЮ</w:t>
            </w:r>
          </w:p>
          <w:p w14:paraId="23DADCF0" w14:textId="77777777" w:rsidR="009A23E4" w:rsidRPr="00FF6D97" w:rsidRDefault="009A23E4" w:rsidP="00ED1254">
            <w:pPr>
              <w:jc w:val="right"/>
            </w:pPr>
            <w:r w:rsidRPr="00FF6D97">
              <w:t xml:space="preserve">Заведующий кафедрой </w:t>
            </w:r>
            <w:r w:rsidRPr="009F3DB8">
              <w:t>менеджмента</w:t>
            </w:r>
          </w:p>
          <w:p w14:paraId="1E5AB610" w14:textId="77777777" w:rsidR="009A23E4" w:rsidRPr="00FF6D97" w:rsidRDefault="009A23E4" w:rsidP="00ED1254">
            <w:pPr>
              <w:jc w:val="right"/>
              <w:rPr>
                <w:i/>
              </w:rPr>
            </w:pPr>
            <w:r w:rsidRPr="00FF6D97">
              <w:rPr>
                <w:i/>
              </w:rPr>
              <w:t xml:space="preserve">                                           </w:t>
            </w:r>
          </w:p>
          <w:p w14:paraId="1907333F" w14:textId="77777777" w:rsidR="009A23E4" w:rsidRPr="00FF6D97" w:rsidRDefault="009A23E4" w:rsidP="00ED1254">
            <w:pPr>
              <w:jc w:val="right"/>
            </w:pPr>
            <w:r w:rsidRPr="00FF6D97">
              <w:t xml:space="preserve">__________________ </w:t>
            </w:r>
            <w:r>
              <w:t xml:space="preserve">Р.И. </w:t>
            </w:r>
            <w:proofErr w:type="spellStart"/>
            <w:r>
              <w:t>Акмаева</w:t>
            </w:r>
            <w:proofErr w:type="spellEnd"/>
          </w:p>
          <w:p w14:paraId="4445AA8A" w14:textId="77777777" w:rsidR="009A23E4" w:rsidRPr="000C5BB8" w:rsidRDefault="009A23E4" w:rsidP="00ED1254">
            <w:pPr>
              <w:spacing w:before="120"/>
              <w:jc w:val="center"/>
            </w:pPr>
            <w:r w:rsidRPr="00FF6D97">
              <w:t xml:space="preserve"> </w:t>
            </w:r>
            <w:r>
              <w:t xml:space="preserve">                                          </w:t>
            </w:r>
            <w:r w:rsidRPr="004A2948">
              <w:t>«</w:t>
            </w:r>
            <w:r>
              <w:t>4</w:t>
            </w:r>
            <w:r w:rsidRPr="004A2948">
              <w:t xml:space="preserve">» </w:t>
            </w:r>
            <w:r>
              <w:t>июня</w:t>
            </w:r>
            <w:r w:rsidRPr="004A2948">
              <w:t xml:space="preserve"> 20</w:t>
            </w:r>
            <w:r>
              <w:t>20</w:t>
            </w:r>
            <w:r w:rsidRPr="004A2948">
              <w:t xml:space="preserve"> г.</w:t>
            </w:r>
          </w:p>
        </w:tc>
      </w:tr>
    </w:tbl>
    <w:p w14:paraId="4E683518" w14:textId="77777777" w:rsidR="009A23E4" w:rsidRPr="000C5BB8" w:rsidRDefault="009A23E4" w:rsidP="009A23E4">
      <w:pPr>
        <w:jc w:val="both"/>
      </w:pPr>
    </w:p>
    <w:p w14:paraId="0EC9CA30" w14:textId="77777777" w:rsidR="009A23E4" w:rsidRPr="000C5BB8" w:rsidRDefault="009A23E4" w:rsidP="009A23E4">
      <w:pPr>
        <w:jc w:val="both"/>
      </w:pPr>
    </w:p>
    <w:p w14:paraId="6E5E5F90" w14:textId="77777777" w:rsidR="009A23E4" w:rsidRDefault="009A23E4" w:rsidP="009A23E4">
      <w:pPr>
        <w:jc w:val="both"/>
      </w:pPr>
    </w:p>
    <w:p w14:paraId="35850622" w14:textId="77777777" w:rsidR="009A23E4" w:rsidRPr="000C5BB8" w:rsidRDefault="009A23E4" w:rsidP="009A23E4">
      <w:pPr>
        <w:jc w:val="both"/>
      </w:pPr>
    </w:p>
    <w:p w14:paraId="4B4912B4" w14:textId="77777777" w:rsidR="009A23E4" w:rsidRDefault="009A23E4" w:rsidP="009A23E4">
      <w:pPr>
        <w:jc w:val="both"/>
      </w:pPr>
    </w:p>
    <w:p w14:paraId="4D5F60C0" w14:textId="77777777" w:rsidR="009A23E4" w:rsidRPr="00FC4D78" w:rsidRDefault="009A23E4" w:rsidP="009A23E4">
      <w:pPr>
        <w:jc w:val="both"/>
      </w:pPr>
    </w:p>
    <w:p w14:paraId="5F0F8C07" w14:textId="77777777" w:rsidR="009A23E4" w:rsidRPr="000C5BB8" w:rsidRDefault="009A23E4" w:rsidP="009A23E4">
      <w:pPr>
        <w:jc w:val="both"/>
      </w:pPr>
    </w:p>
    <w:p w14:paraId="727BC00E" w14:textId="77777777" w:rsidR="009A23E4" w:rsidRDefault="009A23E4" w:rsidP="009A23E4">
      <w:pPr>
        <w:jc w:val="both"/>
      </w:pPr>
    </w:p>
    <w:p w14:paraId="1083DF49" w14:textId="77777777" w:rsidR="009A23E4" w:rsidRDefault="009A23E4" w:rsidP="009A23E4">
      <w:pPr>
        <w:jc w:val="both"/>
      </w:pPr>
    </w:p>
    <w:p w14:paraId="2E19B349" w14:textId="77777777" w:rsidR="009A23E4" w:rsidRDefault="009A23E4" w:rsidP="009A23E4">
      <w:pPr>
        <w:jc w:val="both"/>
      </w:pPr>
    </w:p>
    <w:p w14:paraId="2AFFC11A" w14:textId="77777777" w:rsidR="009A23E4" w:rsidRPr="000C5BB8" w:rsidRDefault="009A23E4" w:rsidP="009A23E4">
      <w:pPr>
        <w:jc w:val="both"/>
      </w:pPr>
    </w:p>
    <w:p w14:paraId="309FC429" w14:textId="77777777" w:rsidR="009A23E4" w:rsidRPr="000C5BB8" w:rsidRDefault="009A23E4" w:rsidP="009A23E4">
      <w:pPr>
        <w:jc w:val="center"/>
        <w:rPr>
          <w:b/>
          <w:bCs/>
        </w:rPr>
      </w:pPr>
    </w:p>
    <w:p w14:paraId="7C3517D5" w14:textId="77777777" w:rsidR="009A23E4" w:rsidRPr="000C5BB8" w:rsidRDefault="009A23E4" w:rsidP="009A23E4">
      <w:pPr>
        <w:jc w:val="center"/>
        <w:rPr>
          <w:b/>
        </w:rPr>
      </w:pPr>
      <w:r w:rsidRPr="000C5BB8">
        <w:rPr>
          <w:b/>
        </w:rPr>
        <w:t xml:space="preserve">РАБОЧАЯ ПРОГРАММА ДИСЦИПЛИНЫ </w:t>
      </w:r>
      <w:r>
        <w:rPr>
          <w:b/>
        </w:rPr>
        <w:t>(МОДУЛЯ)</w:t>
      </w:r>
    </w:p>
    <w:p w14:paraId="1BE03666" w14:textId="77777777" w:rsidR="009A23E4" w:rsidRPr="000C5BB8" w:rsidRDefault="009A23E4" w:rsidP="009A23E4">
      <w:pPr>
        <w:jc w:val="center"/>
        <w:rPr>
          <w:b/>
        </w:rPr>
      </w:pPr>
      <w:r>
        <w:rPr>
          <w:b/>
        </w:rPr>
        <w:t>СТРАТЕГИЯ УПРАВЛЕНИЯ ЧЕЛОВЕЧЕСКИМИ РЕСУРСАМИ</w:t>
      </w:r>
    </w:p>
    <w:p w14:paraId="0393AFD0" w14:textId="77777777" w:rsidR="009A23E4" w:rsidRPr="000C5BB8" w:rsidRDefault="009A23E4" w:rsidP="009A23E4">
      <w:pPr>
        <w:jc w:val="center"/>
        <w:rPr>
          <w:i/>
        </w:rPr>
      </w:pPr>
    </w:p>
    <w:tbl>
      <w:tblPr>
        <w:tblW w:w="9831" w:type="dxa"/>
        <w:jc w:val="center"/>
        <w:tblLayout w:type="fixed"/>
        <w:tblLook w:val="0000" w:firstRow="0" w:lastRow="0" w:firstColumn="0" w:lastColumn="0" w:noHBand="0" w:noVBand="0"/>
      </w:tblPr>
      <w:tblGrid>
        <w:gridCol w:w="4077"/>
        <w:gridCol w:w="5754"/>
      </w:tblGrid>
      <w:tr w:rsidR="009A23E4" w:rsidRPr="000C5BB8" w14:paraId="2678CB65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3CC8059" w14:textId="77777777" w:rsidR="009A23E4" w:rsidRDefault="009A23E4" w:rsidP="00ED1254">
            <w:pPr>
              <w:spacing w:before="120"/>
            </w:pPr>
          </w:p>
          <w:p w14:paraId="6764C29A" w14:textId="77777777" w:rsidR="009A23E4" w:rsidRDefault="009A23E4" w:rsidP="00ED1254">
            <w:pPr>
              <w:spacing w:before="120"/>
            </w:pPr>
          </w:p>
          <w:p w14:paraId="1F8A79D8" w14:textId="77777777" w:rsidR="009A23E4" w:rsidRPr="000C5BB8" w:rsidRDefault="009A23E4" w:rsidP="00ED1254">
            <w:pPr>
              <w:spacing w:before="120"/>
            </w:pPr>
          </w:p>
        </w:tc>
        <w:tc>
          <w:tcPr>
            <w:tcW w:w="5754" w:type="dxa"/>
            <w:shd w:val="clear" w:color="auto" w:fill="auto"/>
          </w:tcPr>
          <w:p w14:paraId="1E711C87" w14:textId="77777777" w:rsidR="009A23E4" w:rsidRDefault="009A23E4" w:rsidP="00ED1254">
            <w:pPr>
              <w:spacing w:before="120"/>
              <w:jc w:val="right"/>
              <w:rPr>
                <w:b/>
                <w:bCs/>
              </w:rPr>
            </w:pPr>
          </w:p>
          <w:p w14:paraId="74601E56" w14:textId="77777777" w:rsidR="009A23E4" w:rsidRPr="000C5BB8" w:rsidRDefault="009A23E4" w:rsidP="00ED1254">
            <w:pPr>
              <w:spacing w:before="120"/>
              <w:rPr>
                <w:b/>
                <w:bCs/>
              </w:rPr>
            </w:pPr>
          </w:p>
        </w:tc>
      </w:tr>
      <w:tr w:rsidR="009A23E4" w:rsidRPr="000C5BB8" w14:paraId="18E6C9FF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031FA8CD" w14:textId="77777777" w:rsidR="009A23E4" w:rsidRPr="000C5BB8" w:rsidRDefault="009A23E4" w:rsidP="00ED1254">
            <w:pPr>
              <w:spacing w:before="120"/>
            </w:pPr>
            <w:r w:rsidRPr="000C5BB8">
              <w:t>Составитель(-и)</w:t>
            </w:r>
          </w:p>
        </w:tc>
        <w:tc>
          <w:tcPr>
            <w:tcW w:w="5754" w:type="dxa"/>
            <w:shd w:val="clear" w:color="auto" w:fill="auto"/>
          </w:tcPr>
          <w:p w14:paraId="709B8268" w14:textId="77777777" w:rsidR="009A23E4" w:rsidRPr="000C5BB8" w:rsidRDefault="009A23E4" w:rsidP="00ED1254">
            <w:pPr>
              <w:spacing w:before="120"/>
              <w:jc w:val="right"/>
              <w:rPr>
                <w:b/>
                <w:bCs/>
              </w:rPr>
            </w:pPr>
            <w:proofErr w:type="spellStart"/>
            <w:r>
              <w:rPr>
                <w:b/>
                <w:bCs/>
              </w:rPr>
              <w:t>Акмаева</w:t>
            </w:r>
            <w:proofErr w:type="spellEnd"/>
            <w:r>
              <w:rPr>
                <w:b/>
                <w:bCs/>
              </w:rPr>
              <w:t xml:space="preserve"> Р.И., профессор,</w:t>
            </w:r>
            <w:r w:rsidRPr="000C5BB8">
              <w:rPr>
                <w:b/>
                <w:bCs/>
              </w:rPr>
              <w:t xml:space="preserve"> </w:t>
            </w:r>
            <w:r>
              <w:rPr>
                <w:b/>
                <w:bCs/>
              </w:rPr>
              <w:t>д.э.н., зав. кафедрой менеджмента</w:t>
            </w:r>
          </w:p>
        </w:tc>
      </w:tr>
      <w:tr w:rsidR="009A23E4" w:rsidRPr="000C5BB8" w14:paraId="187817BD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68DFE991" w14:textId="77777777" w:rsidR="009A23E4" w:rsidRPr="004A2948" w:rsidRDefault="009A23E4" w:rsidP="00ED1254">
            <w:pPr>
              <w:spacing w:before="120"/>
              <w:rPr>
                <w:b/>
                <w:bCs/>
              </w:rPr>
            </w:pPr>
            <w:r w:rsidRPr="004A2948">
              <w:t>Направление подготовки</w:t>
            </w:r>
          </w:p>
        </w:tc>
        <w:tc>
          <w:tcPr>
            <w:tcW w:w="5754" w:type="dxa"/>
            <w:shd w:val="clear" w:color="auto" w:fill="auto"/>
          </w:tcPr>
          <w:p w14:paraId="711046C6" w14:textId="77777777" w:rsidR="009A23E4" w:rsidRPr="004A2948" w:rsidRDefault="009A23E4" w:rsidP="00ED1254">
            <w:pPr>
              <w:spacing w:before="120"/>
              <w:jc w:val="right"/>
              <w:rPr>
                <w:b/>
              </w:rPr>
            </w:pPr>
            <w:r>
              <w:rPr>
                <w:b/>
                <w:bCs/>
              </w:rPr>
              <w:t>38</w:t>
            </w:r>
            <w:r w:rsidRPr="004A2948">
              <w:rPr>
                <w:b/>
                <w:bCs/>
              </w:rPr>
              <w:t>.</w:t>
            </w:r>
            <w:r>
              <w:rPr>
                <w:b/>
                <w:bCs/>
              </w:rPr>
              <w:t>06</w:t>
            </w:r>
            <w:r w:rsidRPr="004A2948">
              <w:rPr>
                <w:b/>
                <w:bCs/>
              </w:rPr>
              <w:t>.</w:t>
            </w:r>
            <w:r>
              <w:rPr>
                <w:b/>
                <w:bCs/>
              </w:rPr>
              <w:t xml:space="preserve">01 «Экономика» </w:t>
            </w:r>
          </w:p>
        </w:tc>
      </w:tr>
      <w:tr w:rsidR="009A23E4" w:rsidRPr="000C5BB8" w14:paraId="2156B6DA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5233603C" w14:textId="77777777" w:rsidR="009A23E4" w:rsidRPr="000C5BB8" w:rsidRDefault="009A23E4" w:rsidP="00ED1254">
            <w:pPr>
              <w:spacing w:before="120"/>
              <w:rPr>
                <w:b/>
                <w:bCs/>
              </w:rPr>
            </w:pPr>
            <w:r w:rsidRPr="000C5BB8">
              <w:t xml:space="preserve">Направленность (профиль) ОПОП </w:t>
            </w:r>
          </w:p>
        </w:tc>
        <w:tc>
          <w:tcPr>
            <w:tcW w:w="5754" w:type="dxa"/>
            <w:shd w:val="clear" w:color="auto" w:fill="auto"/>
          </w:tcPr>
          <w:p w14:paraId="17FFCEF1" w14:textId="77777777" w:rsidR="009A23E4" w:rsidRDefault="009A23E4" w:rsidP="00ED1254">
            <w:pPr>
              <w:jc w:val="right"/>
              <w:rPr>
                <w:b/>
              </w:rPr>
            </w:pPr>
            <w:r>
              <w:rPr>
                <w:b/>
              </w:rPr>
              <w:t xml:space="preserve">                         </w:t>
            </w:r>
            <w:r w:rsidRPr="00A17541">
              <w:rPr>
                <w:b/>
              </w:rPr>
              <w:t>Экономика и управление</w:t>
            </w:r>
            <w:r>
              <w:rPr>
                <w:b/>
              </w:rPr>
              <w:t xml:space="preserve"> </w:t>
            </w:r>
            <w:r w:rsidRPr="00A17541">
              <w:rPr>
                <w:b/>
              </w:rPr>
              <w:t>народным</w:t>
            </w:r>
            <w:r>
              <w:rPr>
                <w:b/>
              </w:rPr>
              <w:t xml:space="preserve">                                                                                                                                       </w:t>
            </w:r>
            <w:r w:rsidRPr="00A17541">
              <w:rPr>
                <w:b/>
              </w:rPr>
              <w:t xml:space="preserve">хозяйством </w:t>
            </w:r>
            <w:r>
              <w:rPr>
                <w:b/>
              </w:rPr>
              <w:t>(</w:t>
            </w:r>
            <w:r w:rsidRPr="0081101F">
              <w:rPr>
                <w:b/>
              </w:rPr>
              <w:t>по отраслям и</w:t>
            </w:r>
            <w:r>
              <w:rPr>
                <w:b/>
              </w:rPr>
              <w:t xml:space="preserve"> </w:t>
            </w:r>
            <w:r w:rsidRPr="0081101F">
              <w:rPr>
                <w:b/>
              </w:rPr>
              <w:t xml:space="preserve">сферам </w:t>
            </w:r>
          </w:p>
          <w:p w14:paraId="4BB2B1AA" w14:textId="77777777" w:rsidR="009A23E4" w:rsidRPr="000C5BB8" w:rsidRDefault="009A23E4" w:rsidP="00ED1254">
            <w:pPr>
              <w:jc w:val="right"/>
              <w:rPr>
                <w:b/>
              </w:rPr>
            </w:pPr>
            <w:r w:rsidRPr="0081101F">
              <w:rPr>
                <w:b/>
              </w:rPr>
              <w:t xml:space="preserve">деятельности в </w:t>
            </w:r>
            <w:proofErr w:type="spellStart"/>
            <w:r w:rsidRPr="0081101F">
              <w:rPr>
                <w:b/>
              </w:rPr>
              <w:t>т.ч</w:t>
            </w:r>
            <w:proofErr w:type="spellEnd"/>
            <w:r w:rsidRPr="0081101F">
              <w:rPr>
                <w:b/>
              </w:rPr>
              <w:t>.: менеджмент)»</w:t>
            </w:r>
            <w:r>
              <w:rPr>
                <w:b/>
              </w:rPr>
              <w:t xml:space="preserve"> </w:t>
            </w:r>
          </w:p>
        </w:tc>
      </w:tr>
      <w:tr w:rsidR="009A23E4" w:rsidRPr="000C5BB8" w14:paraId="07F9F2D0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6B198D9" w14:textId="77777777" w:rsidR="009A23E4" w:rsidRPr="000C5BB8" w:rsidRDefault="009A23E4" w:rsidP="00ED1254">
            <w:pPr>
              <w:spacing w:before="120"/>
              <w:rPr>
                <w:b/>
                <w:bCs/>
              </w:rPr>
            </w:pPr>
            <w:r w:rsidRPr="000C5BB8">
              <w:t xml:space="preserve">Квалификация </w:t>
            </w:r>
          </w:p>
        </w:tc>
        <w:tc>
          <w:tcPr>
            <w:tcW w:w="5754" w:type="dxa"/>
            <w:shd w:val="clear" w:color="auto" w:fill="auto"/>
          </w:tcPr>
          <w:p w14:paraId="36417388" w14:textId="77777777" w:rsidR="009A23E4" w:rsidRPr="000C5BB8" w:rsidRDefault="009A23E4" w:rsidP="00ED1254">
            <w:pPr>
              <w:spacing w:before="120"/>
              <w:jc w:val="right"/>
              <w:rPr>
                <w:b/>
              </w:rPr>
            </w:pPr>
            <w:r w:rsidRPr="000C5BB8">
              <w:rPr>
                <w:b/>
                <w:bCs/>
              </w:rPr>
              <w:t>«Исследователь. Преподаватель-исследователь»</w:t>
            </w:r>
          </w:p>
        </w:tc>
      </w:tr>
      <w:tr w:rsidR="009A23E4" w:rsidRPr="000C5BB8" w14:paraId="7654F50F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1AE4D734" w14:textId="77777777" w:rsidR="009A23E4" w:rsidRPr="000C5BB8" w:rsidRDefault="009A23E4" w:rsidP="00ED1254">
            <w:pPr>
              <w:spacing w:before="120"/>
            </w:pPr>
            <w:r w:rsidRPr="000C5BB8">
              <w:t>Форма обучения</w:t>
            </w:r>
          </w:p>
        </w:tc>
        <w:tc>
          <w:tcPr>
            <w:tcW w:w="5754" w:type="dxa"/>
            <w:shd w:val="clear" w:color="auto" w:fill="auto"/>
          </w:tcPr>
          <w:p w14:paraId="58209DDC" w14:textId="67D664B0" w:rsidR="009A23E4" w:rsidRPr="000C5BB8" w:rsidRDefault="00DA362E" w:rsidP="00ED12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за</w:t>
            </w:r>
            <w:r w:rsidR="009A23E4" w:rsidRPr="000C5BB8">
              <w:rPr>
                <w:b/>
                <w:bCs/>
              </w:rPr>
              <w:t xml:space="preserve">очная </w:t>
            </w:r>
          </w:p>
        </w:tc>
      </w:tr>
      <w:tr w:rsidR="009A23E4" w:rsidRPr="000C5BB8" w14:paraId="691BB073" w14:textId="77777777" w:rsidTr="00ED1254">
        <w:trPr>
          <w:trHeight w:val="353"/>
          <w:jc w:val="center"/>
        </w:trPr>
        <w:tc>
          <w:tcPr>
            <w:tcW w:w="4077" w:type="dxa"/>
            <w:shd w:val="clear" w:color="auto" w:fill="auto"/>
          </w:tcPr>
          <w:p w14:paraId="344A2F1F" w14:textId="77777777" w:rsidR="009A23E4" w:rsidRPr="000C5BB8" w:rsidRDefault="009A23E4" w:rsidP="00ED1254">
            <w:pPr>
              <w:spacing w:before="120"/>
            </w:pPr>
            <w:r w:rsidRPr="000C5BB8">
              <w:t xml:space="preserve">Год приема </w:t>
            </w:r>
          </w:p>
        </w:tc>
        <w:tc>
          <w:tcPr>
            <w:tcW w:w="5754" w:type="dxa"/>
            <w:shd w:val="clear" w:color="auto" w:fill="auto"/>
          </w:tcPr>
          <w:p w14:paraId="1CFE76AE" w14:textId="60F86D3E" w:rsidR="009A23E4" w:rsidRPr="000C5BB8" w:rsidRDefault="009A23E4" w:rsidP="00ED1254">
            <w:pPr>
              <w:spacing w:before="120"/>
              <w:jc w:val="right"/>
              <w:rPr>
                <w:b/>
                <w:bCs/>
              </w:rPr>
            </w:pPr>
            <w:r>
              <w:rPr>
                <w:b/>
                <w:bCs/>
              </w:rPr>
              <w:t>20</w:t>
            </w:r>
            <w:r w:rsidR="00DA362E">
              <w:rPr>
                <w:b/>
                <w:bCs/>
              </w:rPr>
              <w:t>19</w:t>
            </w:r>
          </w:p>
        </w:tc>
      </w:tr>
    </w:tbl>
    <w:p w14:paraId="664D114E" w14:textId="77777777" w:rsidR="009A23E4" w:rsidRPr="000C5BB8" w:rsidRDefault="009A23E4" w:rsidP="009A23E4">
      <w:pPr>
        <w:jc w:val="both"/>
      </w:pPr>
    </w:p>
    <w:p w14:paraId="359DBBE5" w14:textId="77777777" w:rsidR="009A23E4" w:rsidRPr="000C5BB8" w:rsidRDefault="009A23E4" w:rsidP="009A23E4">
      <w:pPr>
        <w:jc w:val="both"/>
      </w:pPr>
    </w:p>
    <w:p w14:paraId="7F3E22DE" w14:textId="77777777" w:rsidR="009A23E4" w:rsidRPr="000C5BB8" w:rsidRDefault="009A23E4" w:rsidP="009A23E4">
      <w:pPr>
        <w:jc w:val="center"/>
      </w:pPr>
    </w:p>
    <w:p w14:paraId="0DCCA752" w14:textId="77777777" w:rsidR="009A23E4" w:rsidRPr="000C5BB8" w:rsidRDefault="009A23E4" w:rsidP="009A23E4">
      <w:pPr>
        <w:jc w:val="center"/>
      </w:pPr>
    </w:p>
    <w:p w14:paraId="7F3BB440" w14:textId="77777777" w:rsidR="009A23E4" w:rsidRPr="000C5BB8" w:rsidRDefault="009A23E4" w:rsidP="009A23E4">
      <w:pPr>
        <w:jc w:val="center"/>
      </w:pPr>
    </w:p>
    <w:p w14:paraId="307EF5AF" w14:textId="77777777" w:rsidR="009A23E4" w:rsidRPr="000C5BB8" w:rsidRDefault="009A23E4" w:rsidP="009A23E4">
      <w:pPr>
        <w:jc w:val="center"/>
      </w:pPr>
    </w:p>
    <w:p w14:paraId="11A40CEC" w14:textId="77777777" w:rsidR="009A23E4" w:rsidRDefault="009A23E4" w:rsidP="009A23E4">
      <w:pPr>
        <w:jc w:val="center"/>
      </w:pPr>
    </w:p>
    <w:p w14:paraId="5D90851C" w14:textId="77777777" w:rsidR="009A23E4" w:rsidRPr="000C5BB8" w:rsidRDefault="009A23E4" w:rsidP="009A23E4">
      <w:pPr>
        <w:jc w:val="center"/>
      </w:pPr>
    </w:p>
    <w:p w14:paraId="0C4F790A" w14:textId="77777777" w:rsidR="009A23E4" w:rsidRPr="000C5BB8" w:rsidRDefault="009A23E4" w:rsidP="009A23E4"/>
    <w:p w14:paraId="5FE31D64" w14:textId="77777777" w:rsidR="009A23E4" w:rsidRPr="000C5BB8" w:rsidRDefault="009A23E4" w:rsidP="009A23E4">
      <w:pPr>
        <w:jc w:val="center"/>
      </w:pPr>
    </w:p>
    <w:p w14:paraId="26EB7E57" w14:textId="77777777" w:rsidR="009A23E4" w:rsidRPr="000C5BB8" w:rsidRDefault="009A23E4" w:rsidP="009A23E4">
      <w:pPr>
        <w:jc w:val="center"/>
      </w:pPr>
      <w:r w:rsidRPr="000C5BB8">
        <w:t>Астрахань – 20</w:t>
      </w:r>
      <w:r>
        <w:t>20г.</w:t>
      </w:r>
    </w:p>
    <w:p w14:paraId="335A907F" w14:textId="77777777" w:rsidR="009A23E4" w:rsidRPr="000C5BB8" w:rsidRDefault="009A23E4" w:rsidP="009A23E4">
      <w:pPr>
        <w:jc w:val="center"/>
        <w:rPr>
          <w:b/>
          <w:bCs/>
        </w:rPr>
      </w:pPr>
      <w:r w:rsidRPr="000C5BB8">
        <w:rPr>
          <w:b/>
          <w:bCs/>
        </w:rPr>
        <w:br w:type="page"/>
      </w:r>
      <w:r w:rsidRPr="000C5BB8">
        <w:rPr>
          <w:b/>
          <w:bCs/>
        </w:rPr>
        <w:lastRenderedPageBreak/>
        <w:t>1. ЦЕЛИ И ЗАДАЧИ ОСВОЕНИЯ ДИСЦИПЛИНЫ (МОДУЛЯ)</w:t>
      </w:r>
    </w:p>
    <w:p w14:paraId="34661727" w14:textId="77777777" w:rsidR="009A23E4" w:rsidRPr="00113C30" w:rsidRDefault="009A23E4" w:rsidP="009A23E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noProof/>
        </w:rPr>
      </w:pPr>
      <w:r w:rsidRPr="002A72EB">
        <w:rPr>
          <w:b/>
          <w:bCs/>
        </w:rPr>
        <w:t>1.1</w:t>
      </w:r>
      <w:r w:rsidRPr="000C5BB8">
        <w:t xml:space="preserve">. </w:t>
      </w:r>
      <w:r w:rsidRPr="00113C30">
        <w:rPr>
          <w:b/>
        </w:rPr>
        <w:t xml:space="preserve">Целями освоения дисциплины (модуля) </w:t>
      </w:r>
      <w:r w:rsidRPr="00DA5D47">
        <w:rPr>
          <w:noProof/>
        </w:rPr>
        <w:t>«</w:t>
      </w:r>
      <w:r w:rsidRPr="00DA5D47">
        <w:t>Стратеги</w:t>
      </w:r>
      <w:r>
        <w:t>я</w:t>
      </w:r>
      <w:r w:rsidRPr="00DA5D47">
        <w:t xml:space="preserve"> управление человеческими ресурсами</w:t>
      </w:r>
      <w:r w:rsidRPr="00DA5D47">
        <w:rPr>
          <w:noProof/>
        </w:rPr>
        <w:t>»</w:t>
      </w:r>
      <w:r w:rsidRPr="00113C30">
        <w:rPr>
          <w:b/>
        </w:rPr>
        <w:t xml:space="preserve"> </w:t>
      </w:r>
      <w:r w:rsidRPr="00113C30">
        <w:t>являются</w:t>
      </w:r>
      <w:r w:rsidRPr="00113C30">
        <w:rPr>
          <w:rFonts w:eastAsia="HiddenHorzOCR"/>
        </w:rPr>
        <w:t xml:space="preserve"> </w:t>
      </w:r>
      <w:r w:rsidRPr="00113C30">
        <w:rPr>
          <w:noProof/>
        </w:rPr>
        <w:t xml:space="preserve">овладение методологией </w:t>
      </w:r>
      <w:r w:rsidRPr="00113C30">
        <w:t xml:space="preserve">управления </w:t>
      </w:r>
      <w:r w:rsidRPr="00113C30">
        <w:rPr>
          <w:noProof/>
        </w:rPr>
        <w:t xml:space="preserve">человеческими ресурсами на основе принципов системы стратегического управления, знаниями и навыками стратегического развития и управления человеческим  потенциалом как основы формирования конкурентоспособного трудового потенциала организации, </w:t>
      </w:r>
      <w:r w:rsidRPr="00113C30">
        <w:rPr>
          <w:rFonts w:eastAsia="HiddenHorzOCR"/>
        </w:rPr>
        <w:t xml:space="preserve">а также проектирования и реализации стратегий развития человеческих ресурсов; </w:t>
      </w:r>
      <w:r w:rsidRPr="00113C30">
        <w:t>формирование у аспирантов умения и навыков по разработке и реализации гипотез стратегий по развитию человеческих ресурсов организации в условиях глобализации и развития цифровой экономики, а также подготовка к сдаче кандидатского экзамена по специальной дисциплине.</w:t>
      </w:r>
      <w:r w:rsidRPr="00113C30">
        <w:rPr>
          <w:smallCaps/>
          <w:noProof/>
        </w:rPr>
        <w:t xml:space="preserve"> </w:t>
      </w:r>
    </w:p>
    <w:p w14:paraId="4B9303CA" w14:textId="77777777" w:rsidR="009A23E4" w:rsidRPr="00CF6300" w:rsidRDefault="009A23E4" w:rsidP="009A23E4">
      <w:pPr>
        <w:pStyle w:val="ab"/>
        <w:shd w:val="clear" w:color="auto" w:fill="FFFFFF"/>
        <w:spacing w:before="0" w:beforeAutospacing="0" w:after="0" w:afterAutospacing="0" w:line="276" w:lineRule="auto"/>
        <w:ind w:firstLine="709"/>
        <w:jc w:val="both"/>
        <w:rPr>
          <w:szCs w:val="24"/>
        </w:rPr>
      </w:pPr>
      <w:r w:rsidRPr="002A72EB">
        <w:rPr>
          <w:b/>
          <w:bCs/>
          <w:szCs w:val="24"/>
        </w:rPr>
        <w:t>1.2</w:t>
      </w:r>
      <w:r w:rsidRPr="00CF6300">
        <w:rPr>
          <w:szCs w:val="24"/>
        </w:rPr>
        <w:t xml:space="preserve">. </w:t>
      </w:r>
      <w:r w:rsidRPr="00CF6300">
        <w:rPr>
          <w:b/>
          <w:szCs w:val="24"/>
        </w:rPr>
        <w:t>Задачи освоения дисциплины (модуля):</w:t>
      </w:r>
    </w:p>
    <w:p w14:paraId="6205474E" w14:textId="77777777" w:rsidR="009A23E4" w:rsidRPr="00FC7A3E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  <w:rPr>
          <w:color w:val="000000"/>
        </w:rPr>
      </w:pPr>
      <w:r w:rsidRPr="00FC7A3E">
        <w:rPr>
          <w:color w:val="000000"/>
        </w:rPr>
        <w:t xml:space="preserve">Изучение эволюции экономической мысли в области </w:t>
      </w:r>
      <w:r>
        <w:rPr>
          <w:color w:val="000000"/>
        </w:rPr>
        <w:t xml:space="preserve">стратегического </w:t>
      </w:r>
      <w:r w:rsidRPr="00FC7A3E">
        <w:rPr>
          <w:color w:val="000000"/>
        </w:rPr>
        <w:t xml:space="preserve">управления </w:t>
      </w:r>
      <w:r>
        <w:rPr>
          <w:color w:val="000000"/>
        </w:rPr>
        <w:t>человеческими ресурсами</w:t>
      </w:r>
      <w:r w:rsidRPr="00FC7A3E">
        <w:rPr>
          <w:color w:val="000000"/>
        </w:rPr>
        <w:t xml:space="preserve"> в </w:t>
      </w:r>
      <w:r>
        <w:rPr>
          <w:color w:val="000000"/>
        </w:rPr>
        <w:t>мире</w:t>
      </w:r>
      <w:r w:rsidRPr="00FC7A3E">
        <w:rPr>
          <w:color w:val="000000"/>
        </w:rPr>
        <w:t>.</w:t>
      </w:r>
    </w:p>
    <w:p w14:paraId="7F8D5CE4" w14:textId="77777777" w:rsidR="009A23E4" w:rsidRPr="00FC7A3E" w:rsidRDefault="009A23E4" w:rsidP="009A23E4">
      <w:pPr>
        <w:numPr>
          <w:ilvl w:val="0"/>
          <w:numId w:val="5"/>
        </w:numPr>
        <w:spacing w:line="276" w:lineRule="auto"/>
      </w:pPr>
      <w:r w:rsidRPr="00FC7A3E">
        <w:t xml:space="preserve">Рассмотрение принципов </w:t>
      </w:r>
      <w:r>
        <w:t>стратегического управления человеческими ресурсами</w:t>
      </w:r>
      <w:r w:rsidRPr="00FC7A3E">
        <w:t xml:space="preserve">. </w:t>
      </w:r>
    </w:p>
    <w:p w14:paraId="6D3183B2" w14:textId="77777777" w:rsidR="009A23E4" w:rsidRPr="00FC7A3E" w:rsidRDefault="009A23E4" w:rsidP="009A23E4">
      <w:pPr>
        <w:numPr>
          <w:ilvl w:val="0"/>
          <w:numId w:val="5"/>
        </w:numPr>
        <w:spacing w:line="276" w:lineRule="auto"/>
      </w:pPr>
      <w:r w:rsidRPr="00FC7A3E">
        <w:t xml:space="preserve">Изучение </w:t>
      </w:r>
      <w:r>
        <w:t>существующих классификаций стратегий управления человеческими ресурсами</w:t>
      </w:r>
      <w:r w:rsidRPr="00FC7A3E">
        <w:t>.</w:t>
      </w:r>
    </w:p>
    <w:p w14:paraId="1F964105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Изучение теории управления о роли человека в организации.</w:t>
      </w:r>
    </w:p>
    <w:p w14:paraId="6249324F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Изучение методологии управления человеческими ресурсами и закономерностей, принципов управления персоналом.</w:t>
      </w:r>
    </w:p>
    <w:p w14:paraId="2D1BE435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Освоение основных принципов стратегического управления.</w:t>
      </w:r>
    </w:p>
    <w:p w14:paraId="220E8120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Рассмотрение взаимосвязи стратегического управления человеческими ресурсами со стратегическим управлением организации и управлением человеческими ресурсами.</w:t>
      </w:r>
    </w:p>
    <w:p w14:paraId="217C6120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Овладение опытом исследования факторов внешней и внутренней среды организации для разработки стратегии управления человеческими ресурсами.</w:t>
      </w:r>
    </w:p>
    <w:p w14:paraId="3BA6BA74" w14:textId="77777777" w:rsidR="009A23E4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>
        <w:t>Овладение критериями выбора стратегии управления человеческими ресурсами и навыками реализации её.</w:t>
      </w:r>
    </w:p>
    <w:p w14:paraId="064BC5F7" w14:textId="77777777" w:rsidR="009A23E4" w:rsidRPr="00FC7A3E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FC7A3E">
        <w:t xml:space="preserve">Изучение современных тенденций </w:t>
      </w:r>
      <w:r w:rsidRPr="00FC6DBE">
        <w:t xml:space="preserve">в стратегическом </w:t>
      </w:r>
      <w:r w:rsidRPr="00FC7A3E">
        <w:t>развити</w:t>
      </w:r>
      <w:r w:rsidRPr="00FC6DBE">
        <w:t>и</w:t>
      </w:r>
      <w:r w:rsidRPr="00FC7A3E">
        <w:t xml:space="preserve"> </w:t>
      </w:r>
      <w:r w:rsidRPr="00FC6DBE">
        <w:t>управления человеческими ресурсами в мире с учетом вызовов четвертой промышленной революции</w:t>
      </w:r>
      <w:r w:rsidRPr="00FC7A3E">
        <w:t>.</w:t>
      </w:r>
    </w:p>
    <w:p w14:paraId="23F655B2" w14:textId="77777777" w:rsidR="009A23E4" w:rsidRPr="00FC7A3E" w:rsidRDefault="009A23E4" w:rsidP="009A23E4">
      <w:pPr>
        <w:numPr>
          <w:ilvl w:val="0"/>
          <w:numId w:val="5"/>
        </w:numPr>
        <w:shd w:val="clear" w:color="auto" w:fill="FFFFFF"/>
        <w:spacing w:line="276" w:lineRule="auto"/>
        <w:jc w:val="both"/>
      </w:pPr>
      <w:r w:rsidRPr="00FC7A3E">
        <w:t>Формирование умений самостоятельной работы аспирантов с источниками литературы, их систематизация.</w:t>
      </w:r>
    </w:p>
    <w:p w14:paraId="3C4253A6" w14:textId="77777777" w:rsidR="009A23E4" w:rsidRPr="00FC7A3E" w:rsidRDefault="009A23E4" w:rsidP="009A23E4">
      <w:pPr>
        <w:tabs>
          <w:tab w:val="left" w:pos="993"/>
          <w:tab w:val="left" w:pos="1080"/>
          <w:tab w:val="right" w:leader="underscore" w:pos="9639"/>
        </w:tabs>
        <w:jc w:val="both"/>
        <w:rPr>
          <w:i/>
          <w:lang w:eastAsia="ar-SA"/>
        </w:rPr>
      </w:pPr>
    </w:p>
    <w:p w14:paraId="578FD3CE" w14:textId="77777777" w:rsidR="009A23E4" w:rsidRPr="000C5BB8" w:rsidRDefault="009A23E4" w:rsidP="009A23E4">
      <w:pPr>
        <w:pStyle w:val="21"/>
        <w:spacing w:before="120" w:after="0" w:line="240" w:lineRule="auto"/>
        <w:jc w:val="center"/>
        <w:rPr>
          <w:b/>
          <w:bCs/>
        </w:rPr>
      </w:pPr>
      <w:r w:rsidRPr="004A1DE4">
        <w:rPr>
          <w:b/>
          <w:bCs/>
        </w:rPr>
        <w:t xml:space="preserve">2. </w:t>
      </w:r>
      <w:r w:rsidRPr="000C5BB8">
        <w:rPr>
          <w:b/>
          <w:bCs/>
        </w:rPr>
        <w:t>МЕСТО ДИСЦИПЛИНЫ (МОДУЛЯ) В СТРУКТУРЕ ОПОП</w:t>
      </w:r>
    </w:p>
    <w:p w14:paraId="43BD7122" w14:textId="77499196" w:rsidR="009A23E4" w:rsidRPr="008208D8" w:rsidRDefault="009A23E4" w:rsidP="009A23E4">
      <w:pPr>
        <w:widowControl w:val="0"/>
        <w:tabs>
          <w:tab w:val="left" w:pos="708"/>
          <w:tab w:val="right" w:leader="underscore" w:pos="9639"/>
        </w:tabs>
        <w:spacing w:before="40"/>
        <w:ind w:firstLine="709"/>
        <w:jc w:val="both"/>
      </w:pPr>
      <w:r w:rsidRPr="002A72EB">
        <w:rPr>
          <w:b/>
          <w:bCs/>
        </w:rPr>
        <w:t>2.1</w:t>
      </w:r>
      <w:r w:rsidRPr="000C5BB8">
        <w:t xml:space="preserve"> </w:t>
      </w:r>
      <w:r w:rsidRPr="000C5BB8">
        <w:rPr>
          <w:b/>
        </w:rPr>
        <w:t>Учебная дисциплина (модуль</w:t>
      </w:r>
      <w:r>
        <w:rPr>
          <w:b/>
        </w:rPr>
        <w:t xml:space="preserve">) </w:t>
      </w:r>
      <w:r w:rsidRPr="00F573F4">
        <w:rPr>
          <w:bCs/>
        </w:rPr>
        <w:t>«Стратеги</w:t>
      </w:r>
      <w:r>
        <w:rPr>
          <w:bCs/>
        </w:rPr>
        <w:t>я</w:t>
      </w:r>
      <w:r w:rsidRPr="00F573F4">
        <w:rPr>
          <w:bCs/>
        </w:rPr>
        <w:t xml:space="preserve"> управление </w:t>
      </w:r>
      <w:r>
        <w:rPr>
          <w:bCs/>
        </w:rPr>
        <w:t>человеческими ресурсами</w:t>
      </w:r>
      <w:r w:rsidRPr="00F573F4">
        <w:rPr>
          <w:bCs/>
        </w:rPr>
        <w:t xml:space="preserve">» </w:t>
      </w:r>
      <w:r w:rsidRPr="000C5BB8">
        <w:t xml:space="preserve">относится к </w:t>
      </w:r>
      <w:r w:rsidRPr="00F573F4">
        <w:rPr>
          <w:bCs/>
        </w:rPr>
        <w:t xml:space="preserve">циклу дисциплин </w:t>
      </w:r>
      <w:r w:rsidR="00DA362E">
        <w:rPr>
          <w:bCs/>
        </w:rPr>
        <w:t xml:space="preserve">Б1.В.02 </w:t>
      </w:r>
      <w:r w:rsidRPr="00F573F4">
        <w:rPr>
          <w:bCs/>
        </w:rPr>
        <w:t xml:space="preserve">вариативной части </w:t>
      </w:r>
      <w:r>
        <w:t xml:space="preserve">(обязательные дисциплины) </w:t>
      </w:r>
      <w:r w:rsidRPr="004A1DE4">
        <w:t>программы</w:t>
      </w:r>
      <w:r>
        <w:rPr>
          <w:bCs/>
        </w:rPr>
        <w:t xml:space="preserve"> направленных,</w:t>
      </w:r>
    </w:p>
    <w:p w14:paraId="55AA0363" w14:textId="77777777" w:rsidR="009A23E4" w:rsidRPr="002A72EB" w:rsidRDefault="009A23E4" w:rsidP="009A23E4">
      <w:pPr>
        <w:widowControl w:val="0"/>
        <w:tabs>
          <w:tab w:val="left" w:pos="708"/>
          <w:tab w:val="right" w:leader="underscore" w:pos="9639"/>
        </w:tabs>
        <w:spacing w:before="40" w:line="276" w:lineRule="auto"/>
        <w:ind w:firstLine="709"/>
        <w:jc w:val="both"/>
      </w:pPr>
      <w:r w:rsidRPr="00F26733">
        <w:t xml:space="preserve">Логически и содержательно-методически дисциплина </w:t>
      </w:r>
      <w:r w:rsidRPr="00F573F4">
        <w:rPr>
          <w:bCs/>
        </w:rPr>
        <w:t>«Стратеги</w:t>
      </w:r>
      <w:r>
        <w:rPr>
          <w:bCs/>
        </w:rPr>
        <w:t>я</w:t>
      </w:r>
      <w:r w:rsidRPr="00F573F4">
        <w:rPr>
          <w:bCs/>
        </w:rPr>
        <w:t xml:space="preserve"> управление </w:t>
      </w:r>
      <w:r>
        <w:rPr>
          <w:bCs/>
        </w:rPr>
        <w:t>человеческими ресурсами</w:t>
      </w:r>
      <w:r w:rsidRPr="00F573F4">
        <w:rPr>
          <w:bCs/>
        </w:rPr>
        <w:t>»</w:t>
      </w:r>
      <w:r>
        <w:rPr>
          <w:b/>
        </w:rPr>
        <w:t xml:space="preserve"> </w:t>
      </w:r>
      <w:r w:rsidRPr="00F26733">
        <w:t>взаимосвязана с такими дисциплинами как</w:t>
      </w:r>
      <w:r>
        <w:t xml:space="preserve"> ««Эволюционный менеджмент», «Знания и организационная культура», </w:t>
      </w:r>
      <w:r>
        <w:rPr>
          <w:noProof/>
        </w:rPr>
        <w:t xml:space="preserve">«Стратегическое управление экономическими системами» </w:t>
      </w:r>
      <w:r w:rsidRPr="00B233DD">
        <w:rPr>
          <w:rFonts w:cs="Times New Roman CYR"/>
          <w:color w:val="000000"/>
        </w:rPr>
        <w:t xml:space="preserve">и является теоретической и эмпирической базой, необходимой для </w:t>
      </w:r>
      <w:r>
        <w:rPr>
          <w:rFonts w:cs="Times New Roman CYR"/>
          <w:color w:val="000000"/>
        </w:rPr>
        <w:t>формирования универсальных и профессиональных компетенций аспиранта</w:t>
      </w:r>
      <w:r w:rsidRPr="00B233DD">
        <w:rPr>
          <w:rFonts w:cs="Times New Roman CYR"/>
          <w:color w:val="000000"/>
        </w:rPr>
        <w:t>.</w:t>
      </w:r>
      <w:r>
        <w:rPr>
          <w:rFonts w:cs="Times New Roman CYR"/>
          <w:color w:val="000000"/>
        </w:rPr>
        <w:t xml:space="preserve"> </w:t>
      </w:r>
      <w:r>
        <w:t xml:space="preserve">  </w:t>
      </w:r>
    </w:p>
    <w:p w14:paraId="7650C53A" w14:textId="77777777" w:rsidR="009A23E4" w:rsidRPr="004A1DE4" w:rsidRDefault="009A23E4" w:rsidP="009A23E4">
      <w:pPr>
        <w:widowControl w:val="0"/>
        <w:tabs>
          <w:tab w:val="left" w:pos="708"/>
          <w:tab w:val="right" w:leader="underscore" w:pos="9639"/>
        </w:tabs>
        <w:ind w:firstLine="567"/>
        <w:jc w:val="both"/>
        <w:rPr>
          <w:i/>
          <w:u w:val="single"/>
        </w:rPr>
      </w:pPr>
      <w:r w:rsidRPr="002A72EB">
        <w:rPr>
          <w:b/>
        </w:rPr>
        <w:t>2.2.</w:t>
      </w:r>
      <w:r w:rsidRPr="00F573F4">
        <w:rPr>
          <w:bCs/>
        </w:rPr>
        <w:t xml:space="preserve">  </w:t>
      </w:r>
      <w:r w:rsidRPr="00484E1E">
        <w:rPr>
          <w:b/>
          <w:bCs/>
        </w:rPr>
        <w:t>Для изучения данной учебной дисциплины (модуля) необходимы следующие знания, умения, навыки и (или) опыт деятельности, формируемые предшествующими дисциплинами (модулями):</w:t>
      </w:r>
      <w:r w:rsidRPr="00F573F4">
        <w:rPr>
          <w:bCs/>
        </w:rPr>
        <w:t xml:space="preserve"> «</w:t>
      </w:r>
      <w:r>
        <w:t>Инновационная сервисная экономика»</w:t>
      </w:r>
      <w:r>
        <w:rPr>
          <w:bCs/>
        </w:rPr>
        <w:t>, «</w:t>
      </w:r>
      <w:r w:rsidRPr="00F573F4">
        <w:rPr>
          <w:bCs/>
        </w:rPr>
        <w:t>Эволюционный менеджмент</w:t>
      </w:r>
      <w:r>
        <w:rPr>
          <w:bCs/>
        </w:rPr>
        <w:t xml:space="preserve">», «Стратегическое управление экономическими системами» </w:t>
      </w:r>
      <w:r w:rsidRPr="004A1DE4">
        <w:t>в объеме программы высшего образования.</w:t>
      </w:r>
    </w:p>
    <w:p w14:paraId="13AB413A" w14:textId="77777777" w:rsidR="009A23E4" w:rsidRPr="002A72EB" w:rsidRDefault="009A23E4" w:rsidP="00DA362E">
      <w:pPr>
        <w:widowControl w:val="0"/>
        <w:tabs>
          <w:tab w:val="left" w:pos="708"/>
          <w:tab w:val="right" w:leader="underscore" w:pos="9639"/>
        </w:tabs>
        <w:spacing w:line="276" w:lineRule="auto"/>
        <w:ind w:firstLine="709"/>
        <w:jc w:val="both"/>
      </w:pPr>
      <w:r>
        <w:rPr>
          <w:bCs/>
        </w:rPr>
        <w:t xml:space="preserve"> </w:t>
      </w:r>
      <w:r w:rsidRPr="00F573F4">
        <w:rPr>
          <w:bCs/>
        </w:rPr>
        <w:t xml:space="preserve">Знания: теоретические основы и закономерности функционирования экономики, принципы принятия и реализации экономических и управленческих </w:t>
      </w:r>
      <w:proofErr w:type="gramStart"/>
      <w:r w:rsidRPr="00F573F4">
        <w:rPr>
          <w:bCs/>
        </w:rPr>
        <w:t>решений</w:t>
      </w:r>
      <w:r>
        <w:rPr>
          <w:bCs/>
        </w:rPr>
        <w:t xml:space="preserve">,  </w:t>
      </w:r>
      <w:r w:rsidRPr="0012631D">
        <w:t>концепции</w:t>
      </w:r>
      <w:proofErr w:type="gramEnd"/>
      <w:r w:rsidRPr="0012631D">
        <w:t xml:space="preserve"> </w:t>
      </w:r>
      <w:r w:rsidRPr="0012631D">
        <w:lastRenderedPageBreak/>
        <w:t>управления экономическими системами,</w:t>
      </w:r>
      <w:r>
        <w:t xml:space="preserve"> </w:t>
      </w:r>
      <w:r w:rsidRPr="002E3B13">
        <w:t>понятие и характерные черты новой экономики, экономики знаний,</w:t>
      </w:r>
      <w:r>
        <w:t xml:space="preserve"> </w:t>
      </w:r>
      <w:r>
        <w:rPr>
          <w:noProof/>
        </w:rPr>
        <w:t xml:space="preserve">сущности и форм инновационного развития, </w:t>
      </w:r>
      <w:r w:rsidRPr="002A72EB">
        <w:rPr>
          <w:rFonts w:eastAsia="Calibri"/>
          <w:lang w:eastAsia="en-US"/>
        </w:rPr>
        <w:t>теоретические основы и закономерности функционирования экономики, включая переходные процессы.</w:t>
      </w:r>
    </w:p>
    <w:p w14:paraId="2BF20AFD" w14:textId="77777777" w:rsidR="009A23E4" w:rsidRPr="00F573F4" w:rsidRDefault="009A23E4" w:rsidP="00DA362E">
      <w:pPr>
        <w:pStyle w:val="ab"/>
        <w:spacing w:before="0" w:beforeAutospacing="0" w:after="0" w:afterAutospacing="0" w:line="276" w:lineRule="auto"/>
        <w:ind w:firstLine="709"/>
        <w:jc w:val="both"/>
        <w:rPr>
          <w:bCs/>
          <w:szCs w:val="24"/>
        </w:rPr>
      </w:pPr>
      <w:r w:rsidRPr="00F573F4">
        <w:rPr>
          <w:bCs/>
          <w:szCs w:val="24"/>
        </w:rPr>
        <w:t>Умения: выявлять проблемы экономического характера при анализе конкретных ситуаций, предлагать способы их решения и оценивать ожидаемые результаты, использовать основные и специальные методы экономического анализа информации в сфере профессиональной деятельности, разрабатывать и обосновывать варианты решений.</w:t>
      </w:r>
    </w:p>
    <w:p w14:paraId="7F9C593C" w14:textId="77777777" w:rsidR="009A23E4" w:rsidRPr="00B15E07" w:rsidRDefault="009A23E4" w:rsidP="00DA362E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F573F4">
        <w:rPr>
          <w:bCs/>
        </w:rPr>
        <w:t>Навыки: исследования и анализа современных тенденций, закономерностей и прогнозов развития экономики, владеть опытом обоснования принимаемых решений, определяющих содержание проблем, логику и механизмы их разрешения</w:t>
      </w:r>
      <w:r>
        <w:rPr>
          <w:bCs/>
        </w:rPr>
        <w:t xml:space="preserve">, </w:t>
      </w:r>
      <w:r>
        <w:t xml:space="preserve">владеть опытом разработки и реализации стратегических гипотез </w:t>
      </w:r>
      <w:r w:rsidRPr="0012631D">
        <w:t xml:space="preserve">развития </w:t>
      </w:r>
      <w:r>
        <w:t xml:space="preserve">предприятия в условиях глобализации и развития электронной экономики, </w:t>
      </w:r>
      <w:r w:rsidRPr="00B15E07">
        <w:rPr>
          <w:rFonts w:eastAsia="Calibri"/>
          <w:lang w:eastAsia="en-US"/>
        </w:rPr>
        <w:t>аргументации при анализе различных ситуаций в профессиональной деятельности, а также навыками</w:t>
      </w:r>
      <w:r w:rsidRPr="004A1DE4">
        <w:t xml:space="preserve"> подб</w:t>
      </w:r>
      <w:r>
        <w:t>ора</w:t>
      </w:r>
      <w:r w:rsidRPr="004A1DE4">
        <w:t xml:space="preserve"> и анализ</w:t>
      </w:r>
      <w:r>
        <w:t>а</w:t>
      </w:r>
      <w:r w:rsidRPr="004A1DE4">
        <w:t xml:space="preserve"> научн</w:t>
      </w:r>
      <w:r>
        <w:t>ой</w:t>
      </w:r>
      <w:r w:rsidRPr="004A1DE4">
        <w:t xml:space="preserve"> </w:t>
      </w:r>
      <w:r>
        <w:t xml:space="preserve">информации </w:t>
      </w:r>
      <w:r w:rsidRPr="004A1DE4">
        <w:t>формулиро</w:t>
      </w:r>
      <w:r>
        <w:t xml:space="preserve">вания </w:t>
      </w:r>
      <w:r w:rsidRPr="004A1DE4">
        <w:t>научны</w:t>
      </w:r>
      <w:r>
        <w:t>х</w:t>
      </w:r>
      <w:r w:rsidRPr="004A1DE4">
        <w:t xml:space="preserve"> проблем, цел</w:t>
      </w:r>
      <w:r>
        <w:t>ей</w:t>
      </w:r>
      <w:r w:rsidRPr="004A1DE4">
        <w:t xml:space="preserve"> и задач исследования</w:t>
      </w:r>
      <w:r>
        <w:t xml:space="preserve">. </w:t>
      </w:r>
    </w:p>
    <w:p w14:paraId="2C183E05" w14:textId="77777777" w:rsidR="009A23E4" w:rsidRDefault="009A23E4" w:rsidP="009A23E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B15E07">
        <w:rPr>
          <w:b/>
        </w:rPr>
        <w:t>2.3</w:t>
      </w:r>
      <w:r w:rsidRPr="00F573F4">
        <w:rPr>
          <w:bCs/>
        </w:rPr>
        <w:t xml:space="preserve">. </w:t>
      </w:r>
      <w:r w:rsidRPr="000C5BB8">
        <w:rPr>
          <w:b/>
        </w:rPr>
        <w:t>Перечень последующих учебных дисциплин (модулей), для которых необходимы знания, умения и навыки, формируемые данной учебной дисциплиной (модуле</w:t>
      </w:r>
    </w:p>
    <w:p w14:paraId="39101CF5" w14:textId="77777777" w:rsidR="009A23E4" w:rsidRDefault="009A23E4" w:rsidP="009A23E4">
      <w:pPr>
        <w:tabs>
          <w:tab w:val="right" w:leader="underscore" w:pos="9639"/>
        </w:tabs>
        <w:ind w:firstLine="709"/>
        <w:jc w:val="both"/>
        <w:outlineLvl w:val="1"/>
        <w:rPr>
          <w:noProof/>
          <w:color w:val="000000"/>
        </w:rPr>
      </w:pPr>
      <w:r>
        <w:rPr>
          <w:noProof/>
          <w:color w:val="000000"/>
        </w:rPr>
        <w:t xml:space="preserve">- </w:t>
      </w:r>
      <w:r w:rsidRPr="00766212">
        <w:rPr>
          <w:noProof/>
          <w:color w:val="000000"/>
        </w:rPr>
        <w:t>Знания и организационная культура.</w:t>
      </w:r>
    </w:p>
    <w:p w14:paraId="3A33C65C" w14:textId="77777777" w:rsidR="009A23E4" w:rsidRDefault="009A23E4" w:rsidP="009A23E4">
      <w:pPr>
        <w:tabs>
          <w:tab w:val="right" w:leader="underscore" w:pos="9639"/>
        </w:tabs>
        <w:ind w:firstLine="709"/>
        <w:jc w:val="both"/>
        <w:outlineLvl w:val="1"/>
      </w:pPr>
      <w:r>
        <w:t>- Стратегия конкурентного развития региона.</w:t>
      </w:r>
    </w:p>
    <w:p w14:paraId="6F4D8BB7" w14:textId="77777777" w:rsidR="009A23E4" w:rsidRPr="00B15E07" w:rsidRDefault="009A23E4" w:rsidP="009A23E4">
      <w:pPr>
        <w:widowControl w:val="0"/>
        <w:tabs>
          <w:tab w:val="left" w:pos="0"/>
          <w:tab w:val="right" w:leader="underscore" w:pos="9639"/>
        </w:tabs>
        <w:spacing w:line="276" w:lineRule="auto"/>
        <w:ind w:firstLine="709"/>
        <w:jc w:val="both"/>
      </w:pPr>
      <w:r w:rsidRPr="004A1DE4">
        <w:t xml:space="preserve">Знания и навыки, полученные аспирантами при изучении данного курса, необходимы </w:t>
      </w:r>
      <w:r>
        <w:t>для прохождения</w:t>
      </w:r>
      <w:r w:rsidRPr="004F08AA">
        <w:t xml:space="preserve"> практики по получению профессиональных умений и опыта профессиональной деятельности</w:t>
      </w:r>
      <w:r w:rsidRPr="004A1DE4">
        <w:t xml:space="preserve"> </w:t>
      </w:r>
      <w:r>
        <w:t xml:space="preserve">и </w:t>
      </w:r>
      <w:r w:rsidRPr="004A1DE4">
        <w:t xml:space="preserve">при </w:t>
      </w:r>
      <w:r>
        <w:t xml:space="preserve">проведении научно-исследовательской деятельности, </w:t>
      </w:r>
      <w:r w:rsidRPr="004A1DE4">
        <w:t xml:space="preserve">подготовке и написании </w:t>
      </w:r>
      <w:r>
        <w:t>НКР (</w:t>
      </w:r>
      <w:r w:rsidRPr="004A1DE4">
        <w:t>диссертации</w:t>
      </w:r>
      <w:r>
        <w:t xml:space="preserve">), а также необходимы для сдачи </w:t>
      </w:r>
      <w:r w:rsidRPr="002304C2">
        <w:t>кандидатского</w:t>
      </w:r>
      <w:r>
        <w:t xml:space="preserve"> и государственного</w:t>
      </w:r>
      <w:r w:rsidRPr="002304C2">
        <w:t xml:space="preserve"> экзамена</w:t>
      </w:r>
      <w:r>
        <w:t>.</w:t>
      </w:r>
    </w:p>
    <w:p w14:paraId="0CF5D296" w14:textId="77777777" w:rsidR="009A23E4" w:rsidRPr="000C5BB8" w:rsidRDefault="009A23E4" w:rsidP="009A23E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>
        <w:rPr>
          <w:b/>
          <w:bCs/>
        </w:rPr>
        <w:t xml:space="preserve"> </w:t>
      </w:r>
      <w:r w:rsidRPr="000C5BB8">
        <w:rPr>
          <w:b/>
          <w:bCs/>
        </w:rPr>
        <w:t>3. КОМПЕТЕНЦИИ ОБУЧАЮЩЕГОСЯ, ФОРМИРУЕМЫЕ В РЕЗУЛЬТАТЕ ОСВОЕНИЯ ДИСЦИПЛИНЫ (МОДУЛЯ)</w:t>
      </w:r>
    </w:p>
    <w:p w14:paraId="4D9C7592" w14:textId="63CCBB79" w:rsidR="009A23E4" w:rsidRPr="00F573F4" w:rsidRDefault="009A23E4" w:rsidP="009A23E4">
      <w:pPr>
        <w:widowControl w:val="0"/>
        <w:ind w:firstLine="709"/>
        <w:jc w:val="both"/>
      </w:pPr>
      <w:r w:rsidRPr="00F573F4">
        <w:t>Процесс изучения дисциплины</w:t>
      </w:r>
      <w:r w:rsidR="00C1272E">
        <w:t xml:space="preserve"> (модуля)</w:t>
      </w:r>
      <w:r w:rsidRPr="00F573F4">
        <w:t xml:space="preserve"> направлен на формирование элементов следующих компетенций в соответствии с ФГОС ВО и ОПОП ВО по данному направлению</w:t>
      </w:r>
      <w:r w:rsidRPr="00F573F4">
        <w:rPr>
          <w:color w:val="FF0000"/>
        </w:rPr>
        <w:t xml:space="preserve"> </w:t>
      </w:r>
      <w:r w:rsidRPr="00F573F4">
        <w:t>подготовки (специальности):</w:t>
      </w:r>
    </w:p>
    <w:p w14:paraId="06573AE8" w14:textId="77777777" w:rsidR="009A23E4" w:rsidRPr="00F573F4" w:rsidRDefault="009A23E4" w:rsidP="009A23E4">
      <w:pPr>
        <w:widowControl w:val="0"/>
        <w:ind w:firstLine="709"/>
        <w:jc w:val="both"/>
        <w:rPr>
          <w:b/>
        </w:rPr>
      </w:pPr>
      <w:r w:rsidRPr="00F573F4">
        <w:rPr>
          <w:b/>
        </w:rPr>
        <w:t xml:space="preserve">а) универсальных (УК): </w:t>
      </w:r>
    </w:p>
    <w:p w14:paraId="5B7B9A17" w14:textId="77777777" w:rsidR="009A23E4" w:rsidRPr="00F573F4" w:rsidRDefault="009A23E4" w:rsidP="009A23E4">
      <w:pPr>
        <w:tabs>
          <w:tab w:val="left" w:pos="1134"/>
        </w:tabs>
        <w:autoSpaceDE w:val="0"/>
        <w:autoSpaceDN w:val="0"/>
        <w:adjustRightInd w:val="0"/>
        <w:spacing w:line="276" w:lineRule="auto"/>
        <w:ind w:firstLine="709"/>
        <w:jc w:val="both"/>
      </w:pPr>
      <w:r w:rsidRPr="00F573F4">
        <w:t>УК-5 - способность следовать этическим нормам в профессиональной деятельности;</w:t>
      </w:r>
    </w:p>
    <w:p w14:paraId="2FD34CF5" w14:textId="77777777" w:rsidR="009A23E4" w:rsidRPr="00F573F4" w:rsidRDefault="009A23E4" w:rsidP="009A23E4">
      <w:pPr>
        <w:jc w:val="both"/>
        <w:rPr>
          <w:b/>
        </w:rPr>
      </w:pPr>
      <w:r w:rsidRPr="00F573F4">
        <w:t xml:space="preserve">            </w:t>
      </w:r>
      <w:r w:rsidRPr="00F573F4">
        <w:rPr>
          <w:b/>
        </w:rPr>
        <w:t>б) профессиональных (ПК);</w:t>
      </w:r>
    </w:p>
    <w:p w14:paraId="583C1C5C" w14:textId="56EAAE89" w:rsidR="009A23E4" w:rsidRPr="00924D39" w:rsidRDefault="009A23E4" w:rsidP="009A23E4">
      <w:pPr>
        <w:tabs>
          <w:tab w:val="left" w:pos="1134"/>
        </w:tabs>
        <w:autoSpaceDE w:val="0"/>
        <w:autoSpaceDN w:val="0"/>
        <w:adjustRightInd w:val="0"/>
        <w:spacing w:line="276" w:lineRule="auto"/>
        <w:jc w:val="both"/>
      </w:pPr>
      <w:r>
        <w:t xml:space="preserve">            ПК-2- </w:t>
      </w:r>
      <w:r w:rsidRPr="00924D39">
        <w:t>способность исследования тенденций и закономерностей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</w:t>
      </w:r>
      <w:r>
        <w:t>.</w:t>
      </w:r>
      <w:r w:rsidRPr="00924D39">
        <w:t xml:space="preserve"> </w:t>
      </w:r>
    </w:p>
    <w:p w14:paraId="1518C898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</w:p>
    <w:p w14:paraId="72D43A85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1 </w:t>
      </w:r>
    </w:p>
    <w:p w14:paraId="52D5EF36" w14:textId="77777777" w:rsidR="009A23E4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Декомпозиция результатов обучения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5"/>
        <w:gridCol w:w="2343"/>
        <w:gridCol w:w="2348"/>
        <w:gridCol w:w="2925"/>
      </w:tblGrid>
      <w:tr w:rsidR="009A23E4" w:rsidRPr="00924D39" w14:paraId="5485C782" w14:textId="77777777" w:rsidTr="00ED1254">
        <w:tc>
          <w:tcPr>
            <w:tcW w:w="2323" w:type="dxa"/>
            <w:vMerge w:val="restart"/>
          </w:tcPr>
          <w:p w14:paraId="7446BDDC" w14:textId="77777777" w:rsidR="009A23E4" w:rsidRPr="00B15E07" w:rsidRDefault="009A23E4" w:rsidP="00ED1254">
            <w:pPr>
              <w:widowControl w:val="0"/>
              <w:jc w:val="center"/>
            </w:pPr>
            <w:r w:rsidRPr="00B15E07">
              <w:t>Код и наименование компетенции</w:t>
            </w:r>
          </w:p>
        </w:tc>
        <w:tc>
          <w:tcPr>
            <w:tcW w:w="7708" w:type="dxa"/>
            <w:gridSpan w:val="3"/>
          </w:tcPr>
          <w:p w14:paraId="58EE998E" w14:textId="77777777" w:rsidR="009A23E4" w:rsidRPr="00B15E07" w:rsidRDefault="009A23E4" w:rsidP="00ED1254">
            <w:pPr>
              <w:widowControl w:val="0"/>
              <w:jc w:val="center"/>
            </w:pPr>
            <w:r w:rsidRPr="00B15E07">
              <w:rPr>
                <w:spacing w:val="2"/>
              </w:rPr>
              <w:t xml:space="preserve">Планируемые результаты освоения дисциплины (модуля) </w:t>
            </w:r>
          </w:p>
        </w:tc>
      </w:tr>
      <w:tr w:rsidR="009A23E4" w:rsidRPr="00924D39" w14:paraId="75477A95" w14:textId="77777777" w:rsidTr="00ED1254">
        <w:tc>
          <w:tcPr>
            <w:tcW w:w="2323" w:type="dxa"/>
            <w:vMerge/>
          </w:tcPr>
          <w:p w14:paraId="2B43A7C9" w14:textId="77777777" w:rsidR="009A23E4" w:rsidRPr="00B15E07" w:rsidRDefault="009A23E4" w:rsidP="00ED1254">
            <w:pPr>
              <w:widowControl w:val="0"/>
              <w:rPr>
                <w:b/>
                <w:i/>
              </w:rPr>
            </w:pPr>
          </w:p>
        </w:tc>
        <w:tc>
          <w:tcPr>
            <w:tcW w:w="2364" w:type="dxa"/>
          </w:tcPr>
          <w:p w14:paraId="5D889087" w14:textId="77777777" w:rsidR="009A23E4" w:rsidRPr="00B15E07" w:rsidRDefault="009A23E4" w:rsidP="00ED1254">
            <w:pPr>
              <w:widowControl w:val="0"/>
              <w:jc w:val="center"/>
              <w:rPr>
                <w:b/>
                <w:i/>
              </w:rPr>
            </w:pPr>
            <w:r w:rsidRPr="00B15E07">
              <w:t>Знать</w:t>
            </w:r>
          </w:p>
        </w:tc>
        <w:tc>
          <w:tcPr>
            <w:tcW w:w="2371" w:type="dxa"/>
          </w:tcPr>
          <w:p w14:paraId="5B1D61F5" w14:textId="77777777" w:rsidR="009A23E4" w:rsidRPr="00B15E07" w:rsidRDefault="009A23E4" w:rsidP="00ED1254">
            <w:pPr>
              <w:widowControl w:val="0"/>
              <w:jc w:val="center"/>
              <w:rPr>
                <w:b/>
                <w:i/>
              </w:rPr>
            </w:pPr>
            <w:r w:rsidRPr="00B15E07">
              <w:t>Уметь</w:t>
            </w:r>
          </w:p>
        </w:tc>
        <w:tc>
          <w:tcPr>
            <w:tcW w:w="2973" w:type="dxa"/>
          </w:tcPr>
          <w:p w14:paraId="1143E8D2" w14:textId="77777777" w:rsidR="009A23E4" w:rsidRPr="00B15E07" w:rsidRDefault="009A23E4" w:rsidP="00ED1254">
            <w:pPr>
              <w:widowControl w:val="0"/>
              <w:jc w:val="center"/>
              <w:rPr>
                <w:b/>
                <w:i/>
              </w:rPr>
            </w:pPr>
            <w:r w:rsidRPr="00B15E07">
              <w:t>Владеть</w:t>
            </w:r>
          </w:p>
        </w:tc>
      </w:tr>
      <w:tr w:rsidR="009A23E4" w:rsidRPr="00924D39" w14:paraId="1F5FAD50" w14:textId="77777777" w:rsidTr="00ED1254">
        <w:tc>
          <w:tcPr>
            <w:tcW w:w="2323" w:type="dxa"/>
          </w:tcPr>
          <w:p w14:paraId="52368C1B" w14:textId="77777777" w:rsidR="009A23E4" w:rsidRPr="00B15E07" w:rsidRDefault="009A23E4" w:rsidP="00ED1254">
            <w:pPr>
              <w:widowControl w:val="0"/>
              <w:rPr>
                <w:b/>
                <w:i/>
              </w:rPr>
            </w:pPr>
            <w:r w:rsidRPr="00B15E07">
              <w:t>УК-5</w:t>
            </w:r>
            <w:r>
              <w:t xml:space="preserve"> </w:t>
            </w:r>
          </w:p>
        </w:tc>
        <w:tc>
          <w:tcPr>
            <w:tcW w:w="2364" w:type="dxa"/>
          </w:tcPr>
          <w:p w14:paraId="11A9C9E5" w14:textId="77777777" w:rsidR="009A23E4" w:rsidRPr="00924D39" w:rsidRDefault="009A23E4" w:rsidP="00ED1254">
            <w:pPr>
              <w:rPr>
                <w:bCs/>
                <w:sz w:val="20"/>
                <w:szCs w:val="20"/>
              </w:rPr>
            </w:pPr>
            <w:r w:rsidRPr="00924D39">
              <w:rPr>
                <w:bCs/>
                <w:sz w:val="20"/>
                <w:szCs w:val="20"/>
              </w:rPr>
              <w:t xml:space="preserve">основные категории </w:t>
            </w:r>
            <w:r w:rsidRPr="00924D39">
              <w:rPr>
                <w:sz w:val="20"/>
                <w:szCs w:val="20"/>
              </w:rPr>
              <w:t xml:space="preserve">профессиональной </w:t>
            </w:r>
            <w:r w:rsidRPr="00924D39">
              <w:rPr>
                <w:bCs/>
                <w:sz w:val="20"/>
                <w:szCs w:val="20"/>
              </w:rPr>
              <w:t xml:space="preserve">  этики;</w:t>
            </w:r>
          </w:p>
          <w:p w14:paraId="39B300C0" w14:textId="77777777" w:rsidR="009A23E4" w:rsidRPr="00924D39" w:rsidRDefault="009A23E4" w:rsidP="00ED1254">
            <w:pPr>
              <w:shd w:val="clear" w:color="auto" w:fill="FFFFFF"/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 xml:space="preserve">- этические нормы профессиональной деятельности; </w:t>
            </w:r>
          </w:p>
          <w:p w14:paraId="2330A62F" w14:textId="77777777" w:rsidR="009A23E4" w:rsidRPr="00924D39" w:rsidRDefault="009A23E4" w:rsidP="00ED1254">
            <w:pPr>
              <w:shd w:val="clear" w:color="auto" w:fill="FFFFFF"/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>- эффективные стили профессионального общения;</w:t>
            </w:r>
          </w:p>
          <w:p w14:paraId="1C642A26" w14:textId="77777777" w:rsidR="009A23E4" w:rsidRPr="00924D39" w:rsidRDefault="009A23E4" w:rsidP="00ED1254">
            <w:pPr>
              <w:jc w:val="both"/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lastRenderedPageBreak/>
              <w:t xml:space="preserve"> -основы профессиональной этики в аспекте ответственности за моральную атмосферу в коллективе, за существующую в нём культуру.</w:t>
            </w:r>
          </w:p>
          <w:p w14:paraId="49B1BBCF" w14:textId="77777777" w:rsidR="009A23E4" w:rsidRPr="00B15E07" w:rsidRDefault="009A23E4" w:rsidP="00ED1254">
            <w:pPr>
              <w:widowControl w:val="0"/>
              <w:jc w:val="center"/>
            </w:pPr>
            <w:r>
              <w:t xml:space="preserve"> </w:t>
            </w:r>
          </w:p>
        </w:tc>
        <w:tc>
          <w:tcPr>
            <w:tcW w:w="2371" w:type="dxa"/>
          </w:tcPr>
          <w:p w14:paraId="427EE365" w14:textId="77777777" w:rsidR="009A23E4" w:rsidRPr="00924D39" w:rsidRDefault="009A23E4" w:rsidP="00ED1254">
            <w:pPr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lastRenderedPageBreak/>
              <w:t>- корректно выстраивать взаимоотношения с коллегами на принципах коллегиальности, партнерства и уважения;</w:t>
            </w:r>
          </w:p>
          <w:p w14:paraId="18E66273" w14:textId="77777777" w:rsidR="009A23E4" w:rsidRPr="00924D39" w:rsidRDefault="009A23E4" w:rsidP="00ED1254">
            <w:pPr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 xml:space="preserve">- эффективно взаимодействовать с субъектами производственного </w:t>
            </w:r>
            <w:r w:rsidRPr="00924D39">
              <w:rPr>
                <w:sz w:val="20"/>
                <w:szCs w:val="20"/>
              </w:rPr>
              <w:lastRenderedPageBreak/>
              <w:t xml:space="preserve">процесса, используя этические эталоны; </w:t>
            </w:r>
          </w:p>
          <w:p w14:paraId="595B9790" w14:textId="77777777" w:rsidR="009A23E4" w:rsidRPr="00B15E07" w:rsidRDefault="009A23E4" w:rsidP="00ED1254">
            <w:pPr>
              <w:widowControl w:val="0"/>
              <w:jc w:val="center"/>
            </w:pPr>
            <w:r w:rsidRPr="00924D39">
              <w:rPr>
                <w:b/>
                <w:i/>
                <w:sz w:val="20"/>
                <w:szCs w:val="20"/>
              </w:rPr>
              <w:t xml:space="preserve"> -</w:t>
            </w:r>
            <w:r w:rsidRPr="00924D39">
              <w:rPr>
                <w:sz w:val="20"/>
                <w:szCs w:val="20"/>
              </w:rPr>
              <w:t xml:space="preserve"> конструктивно разрешать организационно- производственные конфликты с позиции профессиональной этики.</w:t>
            </w: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2973" w:type="dxa"/>
          </w:tcPr>
          <w:p w14:paraId="29D25B96" w14:textId="77777777" w:rsidR="009A23E4" w:rsidRPr="00924D39" w:rsidRDefault="009A23E4" w:rsidP="00ED1254">
            <w:pPr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lastRenderedPageBreak/>
              <w:t xml:space="preserve">навыками эффективного профессионального общения в различных профессиональных ситуациях; </w:t>
            </w:r>
          </w:p>
          <w:p w14:paraId="06104F08" w14:textId="77777777" w:rsidR="009A23E4" w:rsidRPr="00924D39" w:rsidRDefault="009A23E4" w:rsidP="00ED1254">
            <w:pPr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 xml:space="preserve">- профессиональным тактом при решении профессиональных задач; </w:t>
            </w:r>
          </w:p>
          <w:p w14:paraId="3AB48899" w14:textId="77777777" w:rsidR="009A23E4" w:rsidRPr="00924D39" w:rsidRDefault="009A23E4" w:rsidP="00ED1254">
            <w:pPr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 xml:space="preserve"> - навыками нравственной оценки и нравственной ответственности за свою </w:t>
            </w:r>
            <w:r w:rsidRPr="00924D39">
              <w:rPr>
                <w:sz w:val="20"/>
                <w:szCs w:val="20"/>
              </w:rPr>
              <w:lastRenderedPageBreak/>
              <w:t>профессиональную деятельность;</w:t>
            </w:r>
          </w:p>
          <w:p w14:paraId="3AE9333E" w14:textId="77777777" w:rsidR="009A23E4" w:rsidRPr="00B15E07" w:rsidRDefault="009A23E4" w:rsidP="00ED1254">
            <w:pPr>
              <w:widowControl w:val="0"/>
              <w:jc w:val="center"/>
            </w:pPr>
            <w:r w:rsidRPr="00924D39">
              <w:rPr>
                <w:sz w:val="20"/>
                <w:szCs w:val="20"/>
              </w:rPr>
              <w:t xml:space="preserve"> - этическими эталонами в различных ситуациях   при взаимодействии с субъектами процесса.</w:t>
            </w:r>
            <w:r>
              <w:rPr>
                <w:sz w:val="20"/>
                <w:szCs w:val="20"/>
              </w:rPr>
              <w:t xml:space="preserve"> </w:t>
            </w:r>
          </w:p>
        </w:tc>
      </w:tr>
      <w:tr w:rsidR="009A23E4" w:rsidRPr="00924D39" w14:paraId="36226573" w14:textId="77777777" w:rsidTr="00ED1254">
        <w:trPr>
          <w:trHeight w:val="3772"/>
        </w:trPr>
        <w:tc>
          <w:tcPr>
            <w:tcW w:w="2323" w:type="dxa"/>
          </w:tcPr>
          <w:p w14:paraId="34889D18" w14:textId="77777777" w:rsidR="009A23E4" w:rsidRPr="00B15E07" w:rsidRDefault="009A23E4" w:rsidP="00ED1254">
            <w:pPr>
              <w:tabs>
                <w:tab w:val="left" w:pos="1134"/>
              </w:tabs>
              <w:autoSpaceDE w:val="0"/>
              <w:autoSpaceDN w:val="0"/>
              <w:adjustRightInd w:val="0"/>
              <w:ind w:left="22"/>
              <w:jc w:val="both"/>
              <w:rPr>
                <w:b/>
                <w:i/>
              </w:rPr>
            </w:pPr>
            <w:r>
              <w:lastRenderedPageBreak/>
              <w:t>ПК-2</w:t>
            </w:r>
            <w:r w:rsidRPr="00B15E07">
              <w:t xml:space="preserve"> </w:t>
            </w:r>
          </w:p>
        </w:tc>
        <w:tc>
          <w:tcPr>
            <w:tcW w:w="2364" w:type="dxa"/>
          </w:tcPr>
          <w:p w14:paraId="77FF830C" w14:textId="77777777" w:rsidR="009A23E4" w:rsidRPr="00924D39" w:rsidRDefault="009A23E4" w:rsidP="00ED12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39">
              <w:rPr>
                <w:rFonts w:eastAsia="Calibri"/>
                <w:sz w:val="20"/>
                <w:szCs w:val="20"/>
                <w:lang w:eastAsia="en-US"/>
              </w:rPr>
              <w:t xml:space="preserve">- теоретические обобщения, позволяющие отразить основные закономерности </w:t>
            </w:r>
            <w:r w:rsidRPr="00924D39">
              <w:rPr>
                <w:sz w:val="20"/>
                <w:szCs w:val="20"/>
              </w:rPr>
              <w:t>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</w:t>
            </w:r>
          </w:p>
          <w:p w14:paraId="205361B1" w14:textId="77777777" w:rsidR="009A23E4" w:rsidRPr="00924D39" w:rsidRDefault="009A23E4" w:rsidP="00ED1254">
            <w:pPr>
              <w:shd w:val="clear" w:color="auto" w:fill="FFFFFF"/>
              <w:rPr>
                <w:b/>
                <w:i/>
                <w:sz w:val="20"/>
                <w:szCs w:val="20"/>
              </w:rPr>
            </w:pPr>
          </w:p>
        </w:tc>
        <w:tc>
          <w:tcPr>
            <w:tcW w:w="2371" w:type="dxa"/>
          </w:tcPr>
          <w:p w14:paraId="39D7805E" w14:textId="77777777" w:rsidR="009A23E4" w:rsidRPr="00924D39" w:rsidRDefault="009A23E4" w:rsidP="00ED1254">
            <w:pPr>
              <w:tabs>
                <w:tab w:val="left" w:pos="1134"/>
              </w:tabs>
              <w:autoSpaceDE w:val="0"/>
              <w:autoSpaceDN w:val="0"/>
              <w:adjustRightInd w:val="0"/>
              <w:jc w:val="both"/>
              <w:rPr>
                <w:sz w:val="20"/>
                <w:szCs w:val="20"/>
              </w:rPr>
            </w:pPr>
            <w:r w:rsidRPr="00924D39">
              <w:rPr>
                <w:b/>
                <w:i/>
                <w:sz w:val="20"/>
                <w:szCs w:val="20"/>
              </w:rPr>
              <w:t>-</w:t>
            </w:r>
            <w:r w:rsidRPr="00924D39">
              <w:rPr>
                <w:sz w:val="20"/>
                <w:szCs w:val="20"/>
              </w:rPr>
              <w:t xml:space="preserve">применять </w:t>
            </w:r>
            <w:r w:rsidRPr="00924D39">
              <w:rPr>
                <w:rFonts w:eastAsia="Calibri"/>
                <w:sz w:val="20"/>
                <w:szCs w:val="20"/>
                <w:lang w:eastAsia="en-US"/>
              </w:rPr>
              <w:t xml:space="preserve">теоретические обобщения, </w:t>
            </w:r>
            <w:r w:rsidRPr="00924D39">
              <w:rPr>
                <w:sz w:val="20"/>
                <w:szCs w:val="20"/>
              </w:rPr>
              <w:t>закономерности в области общего и стратегического менеджмента, развития методологии управления корпоративной инновационной системой, управления персоналом и современных производственных систем</w:t>
            </w:r>
          </w:p>
          <w:p w14:paraId="1B64716A" w14:textId="77777777" w:rsidR="009A23E4" w:rsidRPr="00924D39" w:rsidRDefault="009A23E4" w:rsidP="00ED1254">
            <w:pPr>
              <w:shd w:val="clear" w:color="auto" w:fill="FFFFFF"/>
              <w:rPr>
                <w:sz w:val="20"/>
                <w:szCs w:val="20"/>
              </w:rPr>
            </w:pPr>
          </w:p>
        </w:tc>
        <w:tc>
          <w:tcPr>
            <w:tcW w:w="2973" w:type="dxa"/>
          </w:tcPr>
          <w:p w14:paraId="775FAC1F" w14:textId="77777777" w:rsidR="009A23E4" w:rsidRPr="00924D39" w:rsidRDefault="009A23E4" w:rsidP="00ED1254">
            <w:pPr>
              <w:autoSpaceDE w:val="0"/>
              <w:autoSpaceDN w:val="0"/>
              <w:adjustRightInd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D39">
              <w:rPr>
                <w:rFonts w:eastAsia="Calibri"/>
                <w:sz w:val="20"/>
                <w:szCs w:val="20"/>
                <w:lang w:eastAsia="en-US"/>
              </w:rPr>
              <w:t>- навыками использования современных информационных технологий</w:t>
            </w:r>
          </w:p>
          <w:p w14:paraId="2C5B1F71" w14:textId="77777777" w:rsidR="009A23E4" w:rsidRPr="00924D39" w:rsidRDefault="009A23E4" w:rsidP="00ED1254">
            <w:pPr>
              <w:widowControl w:val="0"/>
              <w:jc w:val="both"/>
              <w:rPr>
                <w:rFonts w:eastAsia="Calibri"/>
                <w:sz w:val="20"/>
                <w:szCs w:val="20"/>
                <w:lang w:eastAsia="en-US"/>
              </w:rPr>
            </w:pPr>
            <w:r w:rsidRPr="00924D39">
              <w:rPr>
                <w:rFonts w:eastAsia="Calibri"/>
                <w:sz w:val="20"/>
                <w:szCs w:val="20"/>
                <w:lang w:eastAsia="en-US"/>
              </w:rPr>
              <w:t>при проведении научных исследований в области стратегического управления человеческими ресурсами, как самостоятельно, так и в группе;</w:t>
            </w:r>
          </w:p>
          <w:p w14:paraId="3ED20765" w14:textId="77777777" w:rsidR="009A23E4" w:rsidRPr="00924D39" w:rsidRDefault="009A23E4" w:rsidP="00ED1254">
            <w:pPr>
              <w:jc w:val="both"/>
              <w:rPr>
                <w:sz w:val="20"/>
                <w:szCs w:val="20"/>
              </w:rPr>
            </w:pPr>
            <w:r w:rsidRPr="00924D39">
              <w:rPr>
                <w:b/>
                <w:i/>
                <w:sz w:val="20"/>
                <w:szCs w:val="20"/>
              </w:rPr>
              <w:t xml:space="preserve">- </w:t>
            </w:r>
            <w:r w:rsidRPr="00924D39">
              <w:rPr>
                <w:sz w:val="20"/>
                <w:szCs w:val="20"/>
              </w:rPr>
              <w:t>навыками анализа и интерпретации современных тенденции в стратегиях управления человеческими ресурсами:</w:t>
            </w:r>
          </w:p>
          <w:p w14:paraId="1A728343" w14:textId="77777777" w:rsidR="009A23E4" w:rsidRPr="00924D39" w:rsidRDefault="009A23E4" w:rsidP="00ED1254">
            <w:pPr>
              <w:jc w:val="both"/>
              <w:rPr>
                <w:sz w:val="20"/>
                <w:szCs w:val="20"/>
              </w:rPr>
            </w:pPr>
            <w:r w:rsidRPr="00924D39">
              <w:rPr>
                <w:sz w:val="20"/>
                <w:szCs w:val="20"/>
              </w:rPr>
              <w:t>-опытом управления стратегиями управления человеческими ресурсами в организациях.</w:t>
            </w:r>
          </w:p>
        </w:tc>
      </w:tr>
    </w:tbl>
    <w:p w14:paraId="609ACAE3" w14:textId="77777777" w:rsidR="009A23E4" w:rsidRDefault="009A23E4" w:rsidP="009A23E4">
      <w:pPr>
        <w:tabs>
          <w:tab w:val="right" w:leader="underscore" w:pos="9639"/>
        </w:tabs>
        <w:jc w:val="right"/>
        <w:rPr>
          <w:b/>
        </w:rPr>
      </w:pPr>
    </w:p>
    <w:p w14:paraId="2D6645B3" w14:textId="77777777" w:rsidR="009A23E4" w:rsidRDefault="009A23E4" w:rsidP="009A23E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4. СТРУКТУРА И СОДЕРЖАНИЕ ДИСЦИПЛИНЫ (МОДУЛЯ)</w:t>
      </w:r>
    </w:p>
    <w:p w14:paraId="478CB8B2" w14:textId="77777777" w:rsidR="009A23E4" w:rsidRPr="000C5BB8" w:rsidRDefault="009A23E4" w:rsidP="009A23E4">
      <w:pPr>
        <w:widowControl w:val="0"/>
        <w:ind w:firstLine="567"/>
        <w:jc w:val="both"/>
      </w:pPr>
      <w:r w:rsidRPr="000C5BB8">
        <w:rPr>
          <w:bCs/>
        </w:rPr>
        <w:t>О</w:t>
      </w:r>
      <w:r w:rsidRPr="000C5BB8">
        <w:t>бъем дисциплины (модуля) в зачетных единицах (</w:t>
      </w:r>
      <w:r>
        <w:t xml:space="preserve">1 </w:t>
      </w:r>
      <w:r w:rsidRPr="000C5BB8">
        <w:rPr>
          <w:b/>
        </w:rPr>
        <w:t>зачетн</w:t>
      </w:r>
      <w:r>
        <w:rPr>
          <w:b/>
        </w:rPr>
        <w:t>ая</w:t>
      </w:r>
      <w:r w:rsidRPr="000C5BB8">
        <w:rPr>
          <w:b/>
        </w:rPr>
        <w:t xml:space="preserve"> единиц</w:t>
      </w:r>
      <w:r>
        <w:rPr>
          <w:b/>
        </w:rPr>
        <w:t>а</w:t>
      </w:r>
      <w:r w:rsidRPr="000C5BB8">
        <w:t xml:space="preserve">) </w:t>
      </w:r>
      <w:r w:rsidRPr="00B15E07">
        <w:t>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составляет</w:t>
      </w:r>
      <w:r>
        <w:t xml:space="preserve"> (36 часов)</w:t>
      </w:r>
      <w:r w:rsidRPr="00B15E07">
        <w:t>:</w:t>
      </w:r>
      <w:r>
        <w:t xml:space="preserve"> </w:t>
      </w:r>
    </w:p>
    <w:p w14:paraId="7C96683E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2 </w:t>
      </w:r>
    </w:p>
    <w:p w14:paraId="3129FBB9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Структура и содержание дисциплины (модуля)</w:t>
      </w:r>
    </w:p>
    <w:tbl>
      <w:tblPr>
        <w:tblW w:w="993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63"/>
        <w:gridCol w:w="3411"/>
        <w:gridCol w:w="416"/>
        <w:gridCol w:w="860"/>
        <w:gridCol w:w="567"/>
        <w:gridCol w:w="567"/>
        <w:gridCol w:w="567"/>
        <w:gridCol w:w="570"/>
        <w:gridCol w:w="2410"/>
      </w:tblGrid>
      <w:tr w:rsidR="009A23E4" w:rsidRPr="000C5BB8" w14:paraId="5CFF3D63" w14:textId="77777777" w:rsidTr="00C1272E">
        <w:trPr>
          <w:trHeight w:val="1501"/>
          <w:jc w:val="center"/>
        </w:trPr>
        <w:tc>
          <w:tcPr>
            <w:tcW w:w="5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2AAC2F2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№</w:t>
            </w:r>
          </w:p>
          <w:p w14:paraId="5C05967A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</w:rPr>
            </w:pPr>
            <w:r w:rsidRPr="000C5BB8">
              <w:rPr>
                <w:bCs/>
              </w:rPr>
              <w:t>п/п</w:t>
            </w:r>
          </w:p>
        </w:tc>
        <w:tc>
          <w:tcPr>
            <w:tcW w:w="341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cMar>
              <w:top w:w="28" w:type="dxa"/>
              <w:left w:w="17" w:type="dxa"/>
              <w:bottom w:w="0" w:type="dxa"/>
              <w:right w:w="17" w:type="dxa"/>
            </w:tcMar>
            <w:vAlign w:val="center"/>
          </w:tcPr>
          <w:p w14:paraId="5D6ABAFB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Наименование ра</w:t>
            </w:r>
            <w:r>
              <w:rPr>
                <w:bCs/>
              </w:rPr>
              <w:t>з</w:t>
            </w:r>
            <w:r w:rsidRPr="000C5BB8">
              <w:rPr>
                <w:bCs/>
              </w:rPr>
              <w:t>дела, темы</w:t>
            </w:r>
          </w:p>
        </w:tc>
        <w:tc>
          <w:tcPr>
            <w:tcW w:w="41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294284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Семестр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68D9A6EC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Неделя семестра</w:t>
            </w: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E58CFF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Контактная работа</w:t>
            </w:r>
          </w:p>
          <w:p w14:paraId="015EBD4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Cs/>
              </w:rPr>
            </w:pPr>
            <w:r w:rsidRPr="000C5BB8">
              <w:rPr>
                <w:bCs/>
              </w:rPr>
              <w:t>(в часах)</w:t>
            </w:r>
          </w:p>
        </w:tc>
        <w:tc>
          <w:tcPr>
            <w:tcW w:w="57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  <w:vAlign w:val="center"/>
          </w:tcPr>
          <w:p w14:paraId="2A8FE778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ind w:left="113" w:right="113"/>
              <w:jc w:val="center"/>
              <w:rPr>
                <w:bCs/>
              </w:rPr>
            </w:pPr>
            <w:proofErr w:type="spellStart"/>
            <w:r w:rsidRPr="000C5BB8">
              <w:rPr>
                <w:bCs/>
              </w:rPr>
              <w:t>Самостоят</w:t>
            </w:r>
            <w:proofErr w:type="spellEnd"/>
            <w:r w:rsidRPr="000C5BB8">
              <w:rPr>
                <w:bCs/>
              </w:rPr>
              <w:t>. работа</w:t>
            </w:r>
          </w:p>
        </w:tc>
        <w:tc>
          <w:tcPr>
            <w:tcW w:w="241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DAFBF0B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Формы текущего контроля успеваемости </w:t>
            </w:r>
            <w:r w:rsidRPr="000C5BB8">
              <w:rPr>
                <w:bCs/>
                <w:i/>
              </w:rPr>
              <w:t>(по темам)</w:t>
            </w:r>
          </w:p>
          <w:p w14:paraId="0A40EF6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</w:p>
          <w:p w14:paraId="782C77DC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Cs/>
                <w:i/>
              </w:rPr>
            </w:pPr>
            <w:r w:rsidRPr="000C5BB8">
              <w:rPr>
                <w:bCs/>
              </w:rPr>
              <w:t xml:space="preserve">Форма промежуточной аттестации </w:t>
            </w:r>
            <w:r w:rsidRPr="000C5BB8">
              <w:rPr>
                <w:bCs/>
                <w:i/>
              </w:rPr>
              <w:t>(по семестрам)</w:t>
            </w:r>
          </w:p>
        </w:tc>
      </w:tr>
      <w:tr w:rsidR="009A23E4" w:rsidRPr="000C5BB8" w14:paraId="7AE9E548" w14:textId="77777777" w:rsidTr="00C1272E">
        <w:trPr>
          <w:trHeight w:val="74"/>
          <w:jc w:val="center"/>
        </w:trPr>
        <w:tc>
          <w:tcPr>
            <w:tcW w:w="5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E2F29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341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B80FC0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41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512700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8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522D60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A397CF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03DB89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ПЗ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09C9A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 w:rsidRPr="000C5BB8">
              <w:t>ЛР</w:t>
            </w:r>
          </w:p>
        </w:tc>
        <w:tc>
          <w:tcPr>
            <w:tcW w:w="57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89A597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241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A28C3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</w:tr>
      <w:tr w:rsidR="009A23E4" w:rsidRPr="000C5BB8" w14:paraId="248117FB" w14:textId="77777777" w:rsidTr="00C1272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0DEA0C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1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D8C7F9" w14:textId="77777777" w:rsidR="009A23E4" w:rsidRPr="003D0028" w:rsidRDefault="009A23E4" w:rsidP="00ED1254">
            <w:pPr>
              <w:jc w:val="both"/>
            </w:pPr>
            <w:r w:rsidRPr="003D0028">
              <w:t xml:space="preserve"> </w:t>
            </w:r>
            <w:r w:rsidRPr="00B15E07">
              <w:rPr>
                <w:sz w:val="22"/>
                <w:szCs w:val="22"/>
              </w:rPr>
              <w:t xml:space="preserve">Тема. Сущность стратегического управления и планирования человеческими ресурсами. Сущность стратегического управления и основные аспекты необходимые менеджеру для стратегического управления.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7C4770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CD856F" w14:textId="04F2D0DB" w:rsidR="009A23E4" w:rsidRPr="00C1272E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4B377" w14:textId="404208F1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E5A24B" w14:textId="405DDAAB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8FC45B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96C97E0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0B246B" w14:textId="77777777" w:rsidR="009A23E4" w:rsidRPr="00B15E07" w:rsidRDefault="009A23E4" w:rsidP="00ED1254">
            <w:pPr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Опрос, представление отчета о выполнении задания. </w:t>
            </w:r>
          </w:p>
        </w:tc>
      </w:tr>
      <w:tr w:rsidR="009A23E4" w:rsidRPr="000C5BB8" w14:paraId="64F7D293" w14:textId="77777777" w:rsidTr="00C1272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81BC72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2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27271A" w14:textId="77777777" w:rsidR="009A23E4" w:rsidRPr="00B15E07" w:rsidRDefault="009A23E4" w:rsidP="00ED1254">
            <w:pPr>
              <w:jc w:val="both"/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>Тема. Методологии управления человеческими ресурсами и закономерности, принципы управления персоналом.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13C113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E2CB53" w14:textId="72430419" w:rsidR="009A23E4" w:rsidRPr="00C1272E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9EE553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D08780" w14:textId="6B9AB925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EB3E59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C3B81F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B444C" w14:textId="77777777" w:rsidR="009A23E4" w:rsidRPr="00B15E07" w:rsidRDefault="009A23E4" w:rsidP="00ED1254">
            <w:pPr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Опрос, представление отчета о выполнении задания.  </w:t>
            </w:r>
          </w:p>
        </w:tc>
      </w:tr>
      <w:tr w:rsidR="009A23E4" w:rsidRPr="000C5BB8" w14:paraId="1B2D1D59" w14:textId="77777777" w:rsidTr="00C1272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564FBC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 w:rsidRPr="000C5BB8">
              <w:t>3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3D9C37" w14:textId="77777777" w:rsidR="009A23E4" w:rsidRPr="00B15E07" w:rsidRDefault="009A23E4" w:rsidP="00ED1254">
            <w:pPr>
              <w:jc w:val="both"/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Тема. Система управления человеческими ресурсами. Цели и </w:t>
            </w:r>
            <w:r w:rsidRPr="00B15E07">
              <w:rPr>
                <w:sz w:val="22"/>
                <w:szCs w:val="22"/>
              </w:rPr>
              <w:lastRenderedPageBreak/>
              <w:t>функции системы управления персоналом.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EB74F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lastRenderedPageBreak/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EB168F" w14:textId="1001292C" w:rsidR="009A23E4" w:rsidRPr="00C1272E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CD430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90CCD6" w14:textId="29BDB748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0F2C8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A2BD10B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FF6E0A" w14:textId="77777777" w:rsidR="009A23E4" w:rsidRPr="00B15E07" w:rsidRDefault="009A23E4" w:rsidP="00ED1254">
            <w:pPr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Опрос, представление отчета о выполнении задания.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A23E4" w:rsidRPr="000C5BB8" w14:paraId="4251255B" w14:textId="77777777" w:rsidTr="00C1272E">
        <w:trPr>
          <w:trHeight w:val="1870"/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CB9D2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lastRenderedPageBreak/>
              <w:t>4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588F07" w14:textId="77777777" w:rsidR="009A23E4" w:rsidRPr="00B15E07" w:rsidRDefault="009A23E4" w:rsidP="00ED1254">
            <w:pPr>
              <w:jc w:val="both"/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Тема.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ресурсами. 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73B950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990DA0" w14:textId="17953AA7" w:rsidR="009A23E4" w:rsidRPr="00C1272E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AC8B9D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74F3BB" w14:textId="6E2CFBED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3C8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E450C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6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FBA0B6" w14:textId="77777777" w:rsidR="009A23E4" w:rsidRPr="00B15E07" w:rsidRDefault="009A23E4" w:rsidP="00ED1254">
            <w:pPr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  Опрос, представление отчета о выполнении задания.  </w:t>
            </w:r>
          </w:p>
        </w:tc>
      </w:tr>
      <w:tr w:rsidR="009A23E4" w:rsidRPr="000C5BB8" w14:paraId="6B0473C3" w14:textId="77777777" w:rsidTr="00C1272E">
        <w:trPr>
          <w:jc w:val="center"/>
        </w:trPr>
        <w:tc>
          <w:tcPr>
            <w:tcW w:w="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12F996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3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FDCE0C" w14:textId="77777777" w:rsidR="009A23E4" w:rsidRPr="00B15E07" w:rsidRDefault="009A23E4" w:rsidP="00ED1254">
            <w:pPr>
              <w:jc w:val="both"/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>Тема</w:t>
            </w:r>
            <w:r>
              <w:rPr>
                <w:sz w:val="22"/>
                <w:szCs w:val="22"/>
              </w:rPr>
              <w:t>.</w:t>
            </w:r>
            <w:r w:rsidRPr="00B15E07">
              <w:rPr>
                <w:sz w:val="22"/>
                <w:szCs w:val="22"/>
              </w:rPr>
              <w:t xml:space="preserve"> Технология управления развитием персонала организации. Разработка программ по развитию потенциала человеческих ресурсов.</w:t>
            </w: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6AB67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  <w:r>
              <w:t>5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7A70CD" w14:textId="52F7DEF3" w:rsidR="009A23E4" w:rsidRPr="00C1272E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5462EE8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24A3A" w14:textId="4EC9AAD5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668C02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15E2A5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  <w:r>
              <w:t>5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A4BD72" w14:textId="77777777" w:rsidR="009A23E4" w:rsidRPr="00B15E07" w:rsidRDefault="009A23E4" w:rsidP="00ED1254">
            <w:pPr>
              <w:rPr>
                <w:sz w:val="22"/>
                <w:szCs w:val="22"/>
              </w:rPr>
            </w:pPr>
            <w:r w:rsidRPr="00B15E07">
              <w:rPr>
                <w:sz w:val="22"/>
                <w:szCs w:val="22"/>
              </w:rPr>
              <w:t xml:space="preserve">Опрос, представление отчета о выполнении задания.  </w:t>
            </w:r>
            <w:r>
              <w:rPr>
                <w:sz w:val="22"/>
                <w:szCs w:val="22"/>
              </w:rPr>
              <w:t xml:space="preserve"> </w:t>
            </w:r>
          </w:p>
        </w:tc>
      </w:tr>
      <w:tr w:rsidR="009A23E4" w:rsidRPr="000C5BB8" w14:paraId="0152044F" w14:textId="77777777" w:rsidTr="00C1272E">
        <w:trPr>
          <w:jc w:val="center"/>
        </w:trPr>
        <w:tc>
          <w:tcPr>
            <w:tcW w:w="397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D9E645" w14:textId="77777777" w:rsidR="009A23E4" w:rsidRDefault="009A23E4" w:rsidP="00ED12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69DB">
              <w:rPr>
                <w:b/>
                <w:bCs/>
                <w:sz w:val="22"/>
                <w:szCs w:val="22"/>
              </w:rPr>
              <w:t>ИТОГО</w:t>
            </w:r>
          </w:p>
          <w:p w14:paraId="5663A43B" w14:textId="77777777" w:rsidR="009A23E4" w:rsidRPr="004869DB" w:rsidRDefault="009A23E4" w:rsidP="00ED1254">
            <w:pPr>
              <w:jc w:val="center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A049FE" w14:textId="77777777" w:rsidR="009A23E4" w:rsidRDefault="009A23E4" w:rsidP="00ED1254">
            <w:pPr>
              <w:tabs>
                <w:tab w:val="left" w:pos="708"/>
                <w:tab w:val="right" w:leader="underscore" w:pos="9639"/>
              </w:tabs>
              <w:jc w:val="center"/>
            </w:pP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B4377F4" w14:textId="77777777" w:rsidR="009A23E4" w:rsidRPr="000C5BB8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5DADF3" w14:textId="2AF2D0D3" w:rsidR="009A23E4" w:rsidRPr="004869DB" w:rsidRDefault="00C1272E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702BE" w14:textId="1DCF4A29" w:rsidR="009A23E4" w:rsidRPr="004869DB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610719" w14:textId="77777777" w:rsidR="009A23E4" w:rsidRPr="004869DB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b/>
                <w:bCs/>
              </w:rPr>
            </w:pPr>
          </w:p>
        </w:tc>
        <w:tc>
          <w:tcPr>
            <w:tcW w:w="5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59F5EB" w14:textId="6AAD84DF" w:rsidR="009A23E4" w:rsidRPr="004869DB" w:rsidRDefault="00C1272E" w:rsidP="00ED1254">
            <w:pPr>
              <w:tabs>
                <w:tab w:val="left" w:pos="708"/>
                <w:tab w:val="right" w:leader="underscore" w:pos="9639"/>
              </w:tabs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32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3BF5CF" w14:textId="77777777" w:rsidR="009A23E4" w:rsidRPr="004869DB" w:rsidRDefault="009A23E4" w:rsidP="00ED1254">
            <w:pPr>
              <w:jc w:val="center"/>
              <w:rPr>
                <w:b/>
                <w:bCs/>
                <w:sz w:val="22"/>
                <w:szCs w:val="22"/>
              </w:rPr>
            </w:pPr>
            <w:r w:rsidRPr="004869DB">
              <w:rPr>
                <w:b/>
                <w:bCs/>
                <w:sz w:val="22"/>
                <w:szCs w:val="22"/>
              </w:rPr>
              <w:t>ЗАЧЁТ</w:t>
            </w:r>
          </w:p>
        </w:tc>
      </w:tr>
    </w:tbl>
    <w:p w14:paraId="427BF2C9" w14:textId="77777777" w:rsidR="009A23E4" w:rsidRPr="000C5BB8" w:rsidRDefault="009A23E4" w:rsidP="009A23E4">
      <w:pPr>
        <w:tabs>
          <w:tab w:val="right" w:leader="underscore" w:pos="9639"/>
        </w:tabs>
        <w:jc w:val="both"/>
      </w:pPr>
    </w:p>
    <w:p w14:paraId="281DE9AE" w14:textId="77777777" w:rsidR="009A23E4" w:rsidRPr="000C5BB8" w:rsidRDefault="009A23E4" w:rsidP="009A23E4">
      <w:pPr>
        <w:tabs>
          <w:tab w:val="left" w:pos="708"/>
          <w:tab w:val="right" w:leader="underscore" w:pos="9639"/>
        </w:tabs>
        <w:jc w:val="both"/>
      </w:pPr>
      <w:r w:rsidRPr="000C5BB8">
        <w:t>Условные обозначения:</w:t>
      </w:r>
    </w:p>
    <w:p w14:paraId="1E9A834B" w14:textId="77777777" w:rsidR="009A23E4" w:rsidRPr="000C5BB8" w:rsidRDefault="009A23E4" w:rsidP="009A23E4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 xml:space="preserve">Л – занятия лекционного типа; ПЗ – практические занятия, ЛР – лабораторные работы; </w:t>
      </w:r>
    </w:p>
    <w:p w14:paraId="28AB87E0" w14:textId="77777777" w:rsidR="009A23E4" w:rsidRPr="000C5BB8" w:rsidRDefault="009A23E4" w:rsidP="009A23E4">
      <w:pPr>
        <w:tabs>
          <w:tab w:val="left" w:pos="284"/>
          <w:tab w:val="right" w:leader="underscore" w:pos="9639"/>
        </w:tabs>
        <w:ind w:left="284"/>
        <w:jc w:val="both"/>
      </w:pPr>
      <w:r w:rsidRPr="000C5BB8">
        <w:t>СР – самостоятельная работа по отдельным темам</w:t>
      </w:r>
    </w:p>
    <w:p w14:paraId="5788559E" w14:textId="77777777" w:rsidR="009A23E4" w:rsidRPr="000C5BB8" w:rsidRDefault="009A23E4" w:rsidP="009A23E4">
      <w:pPr>
        <w:ind w:firstLine="567"/>
        <w:jc w:val="both"/>
        <w:rPr>
          <w:i/>
        </w:rPr>
      </w:pPr>
    </w:p>
    <w:p w14:paraId="244985E9" w14:textId="77777777" w:rsidR="009A23E4" w:rsidRPr="000C5BB8" w:rsidRDefault="009A23E4" w:rsidP="009A23E4">
      <w:pPr>
        <w:tabs>
          <w:tab w:val="left" w:pos="284"/>
          <w:tab w:val="right" w:leader="underscore" w:pos="9639"/>
        </w:tabs>
        <w:ind w:left="284"/>
        <w:jc w:val="right"/>
        <w:rPr>
          <w:b/>
        </w:rPr>
      </w:pPr>
      <w:r w:rsidRPr="000C5BB8">
        <w:rPr>
          <w:b/>
        </w:rPr>
        <w:t xml:space="preserve">Таблица 3 </w:t>
      </w:r>
    </w:p>
    <w:p w14:paraId="33A30A9F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 xml:space="preserve">Матрица соотнесения разделов, тем учебной дисциплины (модуля) </w:t>
      </w:r>
    </w:p>
    <w:p w14:paraId="10DB3A79" w14:textId="77777777" w:rsidR="009A23E4" w:rsidRPr="00C95D89" w:rsidRDefault="009A23E4" w:rsidP="009A23E4">
      <w:pPr>
        <w:tabs>
          <w:tab w:val="right" w:leader="underscore" w:pos="9639"/>
        </w:tabs>
        <w:jc w:val="right"/>
        <w:rPr>
          <w:b/>
          <w:spacing w:val="-2"/>
        </w:rPr>
      </w:pPr>
      <w:r w:rsidRPr="000C5BB8">
        <w:rPr>
          <w:b/>
          <w:spacing w:val="-2"/>
        </w:rPr>
        <w:t>и формируемых в них компетенций</w:t>
      </w:r>
    </w:p>
    <w:tbl>
      <w:tblPr>
        <w:tblW w:w="9781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253"/>
        <w:gridCol w:w="992"/>
        <w:gridCol w:w="1304"/>
        <w:gridCol w:w="1389"/>
        <w:gridCol w:w="1843"/>
      </w:tblGrid>
      <w:tr w:rsidR="009A23E4" w:rsidRPr="008B36FB" w14:paraId="7AE00AF5" w14:textId="77777777" w:rsidTr="00ED1254">
        <w:trPr>
          <w:trHeight w:val="389"/>
        </w:trPr>
        <w:tc>
          <w:tcPr>
            <w:tcW w:w="4253" w:type="dxa"/>
            <w:vMerge w:val="restart"/>
            <w:vAlign w:val="center"/>
          </w:tcPr>
          <w:p w14:paraId="455EFD16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>Темы,</w:t>
            </w:r>
            <w:r w:rsidRPr="00646B95">
              <w:rPr>
                <w:smallCaps w:val="0"/>
                <w:sz w:val="22"/>
                <w:szCs w:val="22"/>
              </w:rPr>
              <w:br/>
              <w:t>разделы</w:t>
            </w:r>
            <w:r w:rsidRPr="00646B95">
              <w:rPr>
                <w:smallCaps w:val="0"/>
                <w:sz w:val="22"/>
                <w:szCs w:val="22"/>
              </w:rPr>
              <w:br/>
              <w:t xml:space="preserve">дисциплины </w:t>
            </w:r>
          </w:p>
        </w:tc>
        <w:tc>
          <w:tcPr>
            <w:tcW w:w="992" w:type="dxa"/>
            <w:vMerge w:val="restart"/>
            <w:vAlign w:val="center"/>
          </w:tcPr>
          <w:p w14:paraId="6820199E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smallCaps w:val="0"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>Кол-во</w:t>
            </w:r>
          </w:p>
          <w:p w14:paraId="3283C06E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kern w:val="22"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>часов</w:t>
            </w:r>
          </w:p>
        </w:tc>
        <w:tc>
          <w:tcPr>
            <w:tcW w:w="4536" w:type="dxa"/>
            <w:gridSpan w:val="3"/>
          </w:tcPr>
          <w:p w14:paraId="037A035F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>Компетенции</w:t>
            </w:r>
            <w:r w:rsidRPr="00646B95">
              <w:rPr>
                <w:i/>
                <w:kern w:val="22"/>
                <w:sz w:val="22"/>
                <w:szCs w:val="22"/>
              </w:rPr>
              <w:t xml:space="preserve">  </w:t>
            </w:r>
          </w:p>
        </w:tc>
      </w:tr>
      <w:tr w:rsidR="009A23E4" w:rsidRPr="008B36FB" w14:paraId="64FFE5EA" w14:textId="77777777" w:rsidTr="00ED1254">
        <w:trPr>
          <w:trHeight w:val="640"/>
        </w:trPr>
        <w:tc>
          <w:tcPr>
            <w:tcW w:w="4253" w:type="dxa"/>
            <w:vMerge/>
            <w:vAlign w:val="center"/>
          </w:tcPr>
          <w:p w14:paraId="001142BB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sz w:val="22"/>
                <w:szCs w:val="22"/>
              </w:rPr>
            </w:pPr>
          </w:p>
        </w:tc>
        <w:tc>
          <w:tcPr>
            <w:tcW w:w="992" w:type="dxa"/>
            <w:vMerge/>
            <w:vAlign w:val="center"/>
          </w:tcPr>
          <w:p w14:paraId="3139BECD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kern w:val="22"/>
                <w:sz w:val="22"/>
                <w:szCs w:val="22"/>
              </w:rPr>
            </w:pPr>
          </w:p>
        </w:tc>
        <w:tc>
          <w:tcPr>
            <w:tcW w:w="1304" w:type="dxa"/>
            <w:vAlign w:val="center"/>
          </w:tcPr>
          <w:p w14:paraId="0F59812A" w14:textId="77777777" w:rsidR="009A23E4" w:rsidRPr="00646B95" w:rsidRDefault="009A23E4" w:rsidP="00ED1254">
            <w:pPr>
              <w:jc w:val="center"/>
              <w:rPr>
                <w:i/>
                <w:kern w:val="22"/>
                <w:sz w:val="22"/>
                <w:szCs w:val="22"/>
              </w:rPr>
            </w:pPr>
            <w:r w:rsidRPr="00646B95">
              <w:rPr>
                <w:i/>
                <w:sz w:val="22"/>
                <w:szCs w:val="22"/>
              </w:rPr>
              <w:t>УК-5</w:t>
            </w:r>
          </w:p>
        </w:tc>
        <w:tc>
          <w:tcPr>
            <w:tcW w:w="1389" w:type="dxa"/>
          </w:tcPr>
          <w:p w14:paraId="77BCDC54" w14:textId="77777777" w:rsidR="009A23E4" w:rsidRPr="00646B95" w:rsidRDefault="009A23E4" w:rsidP="00ED1254">
            <w:pPr>
              <w:rPr>
                <w:i/>
                <w:sz w:val="22"/>
                <w:szCs w:val="22"/>
              </w:rPr>
            </w:pPr>
          </w:p>
          <w:p w14:paraId="235D8BF0" w14:textId="77777777" w:rsidR="009A23E4" w:rsidRPr="00646B95" w:rsidRDefault="009A23E4" w:rsidP="00ED1254">
            <w:pPr>
              <w:jc w:val="center"/>
              <w:rPr>
                <w:i/>
                <w:sz w:val="22"/>
                <w:szCs w:val="22"/>
              </w:rPr>
            </w:pPr>
            <w:r w:rsidRPr="00646B95">
              <w:rPr>
                <w:i/>
                <w:sz w:val="22"/>
                <w:szCs w:val="22"/>
              </w:rPr>
              <w:t>ПК-2</w:t>
            </w:r>
          </w:p>
          <w:p w14:paraId="56CE2EC2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smallCaps w:val="0"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 xml:space="preserve"> </w:t>
            </w:r>
          </w:p>
        </w:tc>
        <w:tc>
          <w:tcPr>
            <w:tcW w:w="1843" w:type="dxa"/>
            <w:vAlign w:val="center"/>
          </w:tcPr>
          <w:p w14:paraId="3EE4A7A3" w14:textId="77777777" w:rsidR="009A23E4" w:rsidRPr="00646B95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rPr>
                <w:i/>
                <w:kern w:val="22"/>
                <w:sz w:val="22"/>
                <w:szCs w:val="22"/>
              </w:rPr>
            </w:pPr>
            <w:r w:rsidRPr="00646B95">
              <w:rPr>
                <w:smallCaps w:val="0"/>
                <w:sz w:val="22"/>
                <w:szCs w:val="22"/>
              </w:rPr>
              <w:t xml:space="preserve">общее количество компетенций </w:t>
            </w:r>
          </w:p>
        </w:tc>
      </w:tr>
      <w:tr w:rsidR="009A23E4" w:rsidRPr="008B36FB" w14:paraId="63B5ED02" w14:textId="77777777" w:rsidTr="00ED1254">
        <w:trPr>
          <w:trHeight w:val="749"/>
        </w:trPr>
        <w:tc>
          <w:tcPr>
            <w:tcW w:w="4253" w:type="dxa"/>
          </w:tcPr>
          <w:p w14:paraId="482429B5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both"/>
              <w:rPr>
                <w:b/>
                <w:i/>
                <w:smallCaps w:val="0"/>
                <w:sz w:val="22"/>
              </w:rPr>
            </w:pPr>
            <w:r w:rsidRPr="007250F5">
              <w:rPr>
                <w:rFonts w:eastAsia="Times New Roman"/>
                <w:bCs/>
                <w:smallCaps w:val="0"/>
                <w:sz w:val="22"/>
                <w:szCs w:val="22"/>
                <w:lang w:eastAsia="ru-RU"/>
              </w:rPr>
              <w:t>Тема 1. Сущность стратегического управления и планирования человеческими ресурсами. Сущность стратегического управления и основные аспекты необходимые менеджеру для стратегического управления</w:t>
            </w:r>
            <w:r w:rsidRPr="0052721D"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14:paraId="2E60ED94" w14:textId="77777777" w:rsidR="009A23E4" w:rsidRPr="00A12508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304" w:type="dxa"/>
          </w:tcPr>
          <w:p w14:paraId="57872506" w14:textId="77777777" w:rsidR="009A23E4" w:rsidRPr="00077B06" w:rsidRDefault="009A23E4" w:rsidP="00ED1254">
            <w:pPr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  <w:p w14:paraId="76A44459" w14:textId="77777777" w:rsidR="009A23E4" w:rsidRPr="00077B06" w:rsidRDefault="009A23E4" w:rsidP="00ED1254">
            <w:pPr>
              <w:rPr>
                <w:i/>
                <w:kern w:val="2"/>
                <w:sz w:val="22"/>
              </w:rPr>
            </w:pPr>
          </w:p>
        </w:tc>
        <w:tc>
          <w:tcPr>
            <w:tcW w:w="1389" w:type="dxa"/>
          </w:tcPr>
          <w:p w14:paraId="16DEFD20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+</w:t>
            </w:r>
          </w:p>
        </w:tc>
        <w:tc>
          <w:tcPr>
            <w:tcW w:w="1843" w:type="dxa"/>
          </w:tcPr>
          <w:p w14:paraId="03A17298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/>
              <w:jc w:val="center"/>
              <w:rPr>
                <w:i/>
                <w:kern w:val="2"/>
                <w:sz w:val="22"/>
              </w:rPr>
            </w:pPr>
            <w:r>
              <w:rPr>
                <w:i/>
                <w:kern w:val="2"/>
                <w:sz w:val="22"/>
              </w:rPr>
              <w:t>2</w:t>
            </w:r>
          </w:p>
        </w:tc>
      </w:tr>
      <w:tr w:rsidR="009A23E4" w:rsidRPr="008B36FB" w14:paraId="103AD87A" w14:textId="77777777" w:rsidTr="00ED1254">
        <w:trPr>
          <w:trHeight w:val="1006"/>
        </w:trPr>
        <w:tc>
          <w:tcPr>
            <w:tcW w:w="4253" w:type="dxa"/>
          </w:tcPr>
          <w:p w14:paraId="555263FB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7250F5">
              <w:rPr>
                <w:rFonts w:eastAsia="Times New Roman"/>
                <w:bCs/>
                <w:smallCaps w:val="0"/>
                <w:sz w:val="22"/>
                <w:szCs w:val="22"/>
                <w:lang w:eastAsia="ru-RU"/>
              </w:rPr>
              <w:t>Тема 2. Методологии управления человеческими ресурсами и закономерности, принципы управления персоналом.</w:t>
            </w:r>
            <w:r>
              <w:t xml:space="preserve"> </w:t>
            </w:r>
          </w:p>
        </w:tc>
        <w:tc>
          <w:tcPr>
            <w:tcW w:w="992" w:type="dxa"/>
          </w:tcPr>
          <w:p w14:paraId="54D2707F" w14:textId="77777777" w:rsidR="009A23E4" w:rsidRPr="00A12508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304" w:type="dxa"/>
          </w:tcPr>
          <w:p w14:paraId="28328996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  <w:p w14:paraId="35D503FA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</w:p>
        </w:tc>
        <w:tc>
          <w:tcPr>
            <w:tcW w:w="1389" w:type="dxa"/>
          </w:tcPr>
          <w:p w14:paraId="48066869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843" w:type="dxa"/>
          </w:tcPr>
          <w:p w14:paraId="38E04EC6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9A23E4" w:rsidRPr="008B36FB" w14:paraId="4FAAB0D7" w14:textId="77777777" w:rsidTr="00ED1254">
        <w:trPr>
          <w:trHeight w:val="1124"/>
        </w:trPr>
        <w:tc>
          <w:tcPr>
            <w:tcW w:w="4253" w:type="dxa"/>
          </w:tcPr>
          <w:p w14:paraId="3C8F6BEE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7250F5">
              <w:rPr>
                <w:rFonts w:eastAsia="Times New Roman"/>
                <w:bCs/>
                <w:smallCaps w:val="0"/>
                <w:sz w:val="22"/>
                <w:szCs w:val="22"/>
                <w:lang w:eastAsia="ru-RU"/>
              </w:rPr>
              <w:t>Тема 3. Система управления человеческими ресурсами. Цели и функции системы управления персоналом.</w:t>
            </w:r>
            <w:r>
              <w:t xml:space="preserve"> </w:t>
            </w:r>
          </w:p>
        </w:tc>
        <w:tc>
          <w:tcPr>
            <w:tcW w:w="992" w:type="dxa"/>
          </w:tcPr>
          <w:p w14:paraId="652C585C" w14:textId="77777777" w:rsidR="009A23E4" w:rsidRPr="00A12508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304" w:type="dxa"/>
          </w:tcPr>
          <w:p w14:paraId="7146A586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  <w:p w14:paraId="3E48F94B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</w:p>
        </w:tc>
        <w:tc>
          <w:tcPr>
            <w:tcW w:w="1389" w:type="dxa"/>
          </w:tcPr>
          <w:p w14:paraId="10909694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843" w:type="dxa"/>
          </w:tcPr>
          <w:p w14:paraId="15ED6790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9A23E4" w:rsidRPr="008B36FB" w14:paraId="2F859E0D" w14:textId="77777777" w:rsidTr="00ED1254">
        <w:trPr>
          <w:trHeight w:val="986"/>
        </w:trPr>
        <w:tc>
          <w:tcPr>
            <w:tcW w:w="4253" w:type="dxa"/>
          </w:tcPr>
          <w:p w14:paraId="624F046A" w14:textId="77777777" w:rsidR="009A23E4" w:rsidRPr="00077B06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both"/>
              <w:rPr>
                <w:i/>
                <w:sz w:val="22"/>
              </w:rPr>
            </w:pPr>
            <w:r w:rsidRPr="007250F5">
              <w:rPr>
                <w:rFonts w:eastAsia="Times New Roman"/>
                <w:bCs/>
                <w:smallCaps w:val="0"/>
                <w:sz w:val="22"/>
                <w:szCs w:val="22"/>
                <w:lang w:eastAsia="ru-RU"/>
              </w:rPr>
              <w:t>Тема 4.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ресурсами.</w:t>
            </w:r>
            <w:r>
              <w:t xml:space="preserve"> </w:t>
            </w:r>
          </w:p>
        </w:tc>
        <w:tc>
          <w:tcPr>
            <w:tcW w:w="992" w:type="dxa"/>
          </w:tcPr>
          <w:p w14:paraId="0C694E52" w14:textId="77777777" w:rsidR="009A23E4" w:rsidRPr="00A12508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8</w:t>
            </w:r>
          </w:p>
        </w:tc>
        <w:tc>
          <w:tcPr>
            <w:tcW w:w="1304" w:type="dxa"/>
          </w:tcPr>
          <w:p w14:paraId="3EEE6446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  <w:p w14:paraId="5A89AC04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</w:p>
        </w:tc>
        <w:tc>
          <w:tcPr>
            <w:tcW w:w="1389" w:type="dxa"/>
          </w:tcPr>
          <w:p w14:paraId="6E990671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843" w:type="dxa"/>
          </w:tcPr>
          <w:p w14:paraId="7F9919F4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9A23E4" w:rsidRPr="008B36FB" w14:paraId="0217407C" w14:textId="77777777" w:rsidTr="00ED1254">
        <w:trPr>
          <w:trHeight w:val="1270"/>
        </w:trPr>
        <w:tc>
          <w:tcPr>
            <w:tcW w:w="4253" w:type="dxa"/>
          </w:tcPr>
          <w:p w14:paraId="340D2EAB" w14:textId="77777777" w:rsidR="009A23E4" w:rsidRPr="008B36FB" w:rsidRDefault="009A23E4" w:rsidP="00ED1254">
            <w:pPr>
              <w:jc w:val="both"/>
            </w:pPr>
            <w:r w:rsidRPr="007250F5">
              <w:rPr>
                <w:bCs/>
                <w:sz w:val="22"/>
                <w:szCs w:val="22"/>
              </w:rPr>
              <w:t>Тема 5 Технология управления развитием персонала организации. Разработка программ по развитию потенциала человеческих ресурсов</w:t>
            </w:r>
            <w:r w:rsidRPr="0052721D">
              <w:t>.</w:t>
            </w:r>
            <w:r>
              <w:t xml:space="preserve"> </w:t>
            </w:r>
          </w:p>
        </w:tc>
        <w:tc>
          <w:tcPr>
            <w:tcW w:w="992" w:type="dxa"/>
          </w:tcPr>
          <w:p w14:paraId="78C416B5" w14:textId="77777777" w:rsidR="009A23E4" w:rsidRPr="00A12508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smallCaps w:val="0"/>
                <w:sz w:val="22"/>
              </w:rPr>
            </w:pPr>
            <w:r>
              <w:rPr>
                <w:smallCaps w:val="0"/>
                <w:sz w:val="22"/>
              </w:rPr>
              <w:t>7</w:t>
            </w:r>
          </w:p>
        </w:tc>
        <w:tc>
          <w:tcPr>
            <w:tcW w:w="1304" w:type="dxa"/>
          </w:tcPr>
          <w:p w14:paraId="15A80DA0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  <w:p w14:paraId="6B1F6DF1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</w:p>
        </w:tc>
        <w:tc>
          <w:tcPr>
            <w:tcW w:w="1389" w:type="dxa"/>
          </w:tcPr>
          <w:p w14:paraId="2FC9A6F2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+</w:t>
            </w:r>
          </w:p>
        </w:tc>
        <w:tc>
          <w:tcPr>
            <w:tcW w:w="1843" w:type="dxa"/>
          </w:tcPr>
          <w:p w14:paraId="66165712" w14:textId="77777777" w:rsidR="009A23E4" w:rsidRPr="00077B06" w:rsidRDefault="009A23E4" w:rsidP="00ED1254">
            <w:pPr>
              <w:jc w:val="center"/>
              <w:rPr>
                <w:i/>
                <w:sz w:val="22"/>
              </w:rPr>
            </w:pPr>
            <w:r>
              <w:rPr>
                <w:i/>
                <w:sz w:val="22"/>
              </w:rPr>
              <w:t>2</w:t>
            </w:r>
          </w:p>
        </w:tc>
      </w:tr>
      <w:tr w:rsidR="009A23E4" w:rsidRPr="008B36FB" w14:paraId="762552B5" w14:textId="77777777" w:rsidTr="00ED1254">
        <w:trPr>
          <w:trHeight w:val="340"/>
        </w:trPr>
        <w:tc>
          <w:tcPr>
            <w:tcW w:w="4253" w:type="dxa"/>
          </w:tcPr>
          <w:p w14:paraId="51117A96" w14:textId="77777777" w:rsidR="009A23E4" w:rsidRPr="00C95D89" w:rsidRDefault="009A23E4" w:rsidP="00ED1254">
            <w:pPr>
              <w:ind w:left="-20" w:firstLine="20"/>
              <w:jc w:val="center"/>
              <w:rPr>
                <w:b/>
                <w:sz w:val="22"/>
              </w:rPr>
            </w:pPr>
            <w:r w:rsidRPr="00C95D89">
              <w:rPr>
                <w:b/>
                <w:sz w:val="22"/>
              </w:rPr>
              <w:t>Итого</w:t>
            </w:r>
          </w:p>
        </w:tc>
        <w:tc>
          <w:tcPr>
            <w:tcW w:w="992" w:type="dxa"/>
          </w:tcPr>
          <w:p w14:paraId="2698A669" w14:textId="77777777" w:rsidR="009A23E4" w:rsidRPr="00D06C95" w:rsidRDefault="009A23E4" w:rsidP="00ED1254">
            <w:pPr>
              <w:pStyle w:val="a9"/>
              <w:tabs>
                <w:tab w:val="right" w:leader="underscore" w:pos="9639"/>
              </w:tabs>
              <w:spacing w:after="0" w:line="240" w:lineRule="auto"/>
              <w:jc w:val="center"/>
              <w:rPr>
                <w:b/>
                <w:smallCaps w:val="0"/>
                <w:sz w:val="22"/>
              </w:rPr>
            </w:pPr>
            <w:r>
              <w:rPr>
                <w:b/>
                <w:smallCaps w:val="0"/>
                <w:sz w:val="22"/>
              </w:rPr>
              <w:t>36</w:t>
            </w:r>
          </w:p>
        </w:tc>
        <w:tc>
          <w:tcPr>
            <w:tcW w:w="1304" w:type="dxa"/>
          </w:tcPr>
          <w:p w14:paraId="4934D36D" w14:textId="77777777" w:rsidR="009A23E4" w:rsidRPr="00D06C95" w:rsidRDefault="009A23E4" w:rsidP="00ED1254">
            <w:pPr>
              <w:jc w:val="center"/>
              <w:rPr>
                <w:b/>
                <w:sz w:val="22"/>
              </w:rPr>
            </w:pPr>
          </w:p>
        </w:tc>
        <w:tc>
          <w:tcPr>
            <w:tcW w:w="1389" w:type="dxa"/>
          </w:tcPr>
          <w:p w14:paraId="0A9FC8CE" w14:textId="77777777" w:rsidR="009A23E4" w:rsidRPr="00D06C95" w:rsidRDefault="009A23E4" w:rsidP="00ED1254">
            <w:pPr>
              <w:jc w:val="center"/>
              <w:rPr>
                <w:b/>
                <w:sz w:val="22"/>
              </w:rPr>
            </w:pPr>
          </w:p>
        </w:tc>
        <w:tc>
          <w:tcPr>
            <w:tcW w:w="1843" w:type="dxa"/>
          </w:tcPr>
          <w:p w14:paraId="2EE72FE6" w14:textId="77777777" w:rsidR="009A23E4" w:rsidRPr="00D06C95" w:rsidRDefault="009A23E4" w:rsidP="00ED1254">
            <w:pPr>
              <w:jc w:val="center"/>
              <w:rPr>
                <w:b/>
                <w:sz w:val="22"/>
              </w:rPr>
            </w:pPr>
          </w:p>
        </w:tc>
      </w:tr>
    </w:tbl>
    <w:p w14:paraId="10E2E6E3" w14:textId="77777777" w:rsidR="009A23E4" w:rsidRDefault="009A23E4" w:rsidP="009A23E4">
      <w:pPr>
        <w:jc w:val="both"/>
        <w:rPr>
          <w:i/>
          <w:spacing w:val="2"/>
        </w:rPr>
      </w:pPr>
      <w:r>
        <w:rPr>
          <w:i/>
          <w:spacing w:val="2"/>
        </w:rPr>
        <w:t xml:space="preserve">   </w:t>
      </w: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14:paraId="6BC05320" w14:textId="77777777" w:rsidR="009A23E4" w:rsidRDefault="009A23E4" w:rsidP="009A23E4">
      <w:pPr>
        <w:tabs>
          <w:tab w:val="left" w:pos="708"/>
          <w:tab w:val="right" w:leader="underscore" w:pos="9639"/>
        </w:tabs>
        <w:spacing w:line="276" w:lineRule="auto"/>
        <w:ind w:firstLine="567"/>
        <w:jc w:val="both"/>
        <w:textAlignment w:val="top"/>
        <w:rPr>
          <w:b/>
        </w:rPr>
      </w:pPr>
      <w:r w:rsidRPr="00AE6BC1">
        <w:rPr>
          <w:b/>
        </w:rPr>
        <w:lastRenderedPageBreak/>
        <w:t>Краткое содержание темы дисциплины (модуля).</w:t>
      </w:r>
    </w:p>
    <w:p w14:paraId="4C41E976" w14:textId="77777777" w:rsidR="009A23E4" w:rsidRDefault="009A23E4" w:rsidP="009A23E4">
      <w:pPr>
        <w:tabs>
          <w:tab w:val="left" w:pos="708"/>
          <w:tab w:val="right" w:leader="underscore" w:pos="9639"/>
        </w:tabs>
        <w:spacing w:line="276" w:lineRule="auto"/>
        <w:ind w:firstLine="567"/>
        <w:jc w:val="both"/>
        <w:textAlignment w:val="top"/>
        <w:rPr>
          <w:b/>
        </w:rPr>
      </w:pPr>
    </w:p>
    <w:p w14:paraId="17A63101" w14:textId="77777777" w:rsidR="009A23E4" w:rsidRPr="00646B95" w:rsidRDefault="009A23E4" w:rsidP="009A23E4">
      <w:pPr>
        <w:spacing w:line="276" w:lineRule="auto"/>
        <w:ind w:firstLine="709"/>
        <w:jc w:val="both"/>
        <w:rPr>
          <w:rFonts w:eastAsia="Calibri"/>
          <w:b/>
          <w:bCs/>
          <w:iCs/>
        </w:rPr>
      </w:pPr>
      <w:r w:rsidRPr="00646B95">
        <w:rPr>
          <w:b/>
          <w:bCs/>
          <w:iCs/>
          <w:spacing w:val="2"/>
        </w:rPr>
        <w:t>Тема</w:t>
      </w:r>
      <w:r>
        <w:rPr>
          <w:b/>
          <w:bCs/>
          <w:iCs/>
          <w:spacing w:val="2"/>
        </w:rPr>
        <w:t xml:space="preserve"> 1</w:t>
      </w:r>
      <w:r w:rsidRPr="00646B95">
        <w:rPr>
          <w:b/>
          <w:bCs/>
          <w:iCs/>
          <w:spacing w:val="2"/>
        </w:rPr>
        <w:t xml:space="preserve">.  </w:t>
      </w:r>
      <w:r w:rsidRPr="00646B95">
        <w:rPr>
          <w:rFonts w:eastAsia="Calibri"/>
          <w:b/>
          <w:bCs/>
          <w:iCs/>
        </w:rPr>
        <w:t>Сущность стратегического управления и планирования человеческими ресурсами. Сущность стратегического управления и основные аспекты необходимые менеджеру для стратегического управления.</w:t>
      </w:r>
    </w:p>
    <w:p w14:paraId="5DB2C4BC" w14:textId="77777777" w:rsidR="009A23E4" w:rsidRPr="00D861F7" w:rsidRDefault="009A23E4" w:rsidP="009A23E4">
      <w:pPr>
        <w:spacing w:before="100" w:beforeAutospacing="1" w:after="100" w:afterAutospacing="1" w:line="276" w:lineRule="auto"/>
        <w:ind w:firstLine="709"/>
        <w:jc w:val="both"/>
        <w:rPr>
          <w:sz w:val="28"/>
          <w:szCs w:val="28"/>
        </w:rPr>
      </w:pPr>
      <w:r w:rsidRPr="00D861F7">
        <w:rPr>
          <w:rFonts w:ascii="TimesNewRomanPSMT" w:hAnsi="TimesNewRomanPSMT" w:cs="TimesNewRomanPSMT"/>
        </w:rPr>
        <w:t xml:space="preserve">Понятие стратегического управления персоналом и человеческих ресурсов, развитие концепции стратегического управления персоналом, необходимость изменения парадигмы управления персоналом, модели управления персоналом: модель соответствия, гарвардская схема, модель Р. </w:t>
      </w:r>
      <w:proofErr w:type="spellStart"/>
      <w:r w:rsidRPr="00D861F7">
        <w:rPr>
          <w:rFonts w:ascii="TimesNewRomanPSMT" w:hAnsi="TimesNewRomanPSMT" w:cs="TimesNewRomanPSMT"/>
        </w:rPr>
        <w:t>Уолтона</w:t>
      </w:r>
      <w:proofErr w:type="spellEnd"/>
      <w:r w:rsidRPr="00D861F7">
        <w:rPr>
          <w:rFonts w:ascii="TimesNewRomanPSMT" w:hAnsi="TimesNewRomanPSMT" w:cs="TimesNewRomanPSMT"/>
        </w:rPr>
        <w:t xml:space="preserve"> и </w:t>
      </w:r>
      <w:proofErr w:type="spellStart"/>
      <w:r w:rsidRPr="00D861F7">
        <w:rPr>
          <w:rFonts w:ascii="TimesNewRomanPSMT" w:hAnsi="TimesNewRomanPSMT" w:cs="TimesNewRomanPSMT"/>
        </w:rPr>
        <w:t>Д.Геста</w:t>
      </w:r>
      <w:proofErr w:type="spellEnd"/>
      <w:r w:rsidRPr="00D861F7">
        <w:rPr>
          <w:rFonts w:ascii="TimesNewRomanPSMT" w:hAnsi="TimesNewRomanPSMT" w:cs="TimesNewRomanPSMT"/>
        </w:rPr>
        <w:t xml:space="preserve">. Основные виды деятельности в сфере стратегического управления персоналом. Цели, задачи, сфера стратегического управления персоналом. Стратегическое управление персоналом как теория и как практика. </w:t>
      </w:r>
    </w:p>
    <w:p w14:paraId="2E32442D" w14:textId="77777777" w:rsidR="009A23E4" w:rsidRPr="00646B95" w:rsidRDefault="009A23E4" w:rsidP="009A23E4">
      <w:pPr>
        <w:spacing w:line="276" w:lineRule="auto"/>
        <w:ind w:firstLine="709"/>
        <w:jc w:val="both"/>
        <w:rPr>
          <w:rFonts w:eastAsia="Calibri"/>
          <w:b/>
          <w:bCs/>
          <w:iCs/>
        </w:rPr>
      </w:pPr>
      <w:r w:rsidRPr="00646B95">
        <w:rPr>
          <w:rFonts w:eastAsia="Calibri"/>
          <w:b/>
          <w:bCs/>
          <w:iCs/>
        </w:rPr>
        <w:t xml:space="preserve">Тема 2. Методологии управления человеческими ресурсами и закономерности, принципы управления персоналом. </w:t>
      </w:r>
    </w:p>
    <w:p w14:paraId="596E510E" w14:textId="77777777" w:rsidR="009A23E4" w:rsidRPr="00D861F7" w:rsidRDefault="009A23E4" w:rsidP="009A23E4">
      <w:pPr>
        <w:spacing w:before="100" w:beforeAutospacing="1" w:after="100" w:afterAutospacing="1" w:line="276" w:lineRule="auto"/>
        <w:ind w:firstLine="709"/>
        <w:jc w:val="both"/>
        <w:rPr>
          <w:rFonts w:ascii="TimesNewRomanPSMT" w:hAnsi="TimesNewRomanPSMT" w:cs="TimesNewRomanPSMT"/>
        </w:rPr>
      </w:pPr>
      <w:r w:rsidRPr="00D861F7">
        <w:rPr>
          <w:rFonts w:ascii="TimesNewRomanPSMT" w:hAnsi="TimesNewRomanPSMT" w:cs="TimesNewRomanPSMT"/>
        </w:rPr>
        <w:t>Выделение подходов к стратегическому управлению персоналом. Подход, ориентированны</w:t>
      </w:r>
      <w:r>
        <w:rPr>
          <w:rFonts w:ascii="TimesNewRomanPSMT" w:hAnsi="TimesNewRomanPSMT" w:cs="TimesNewRomanPSMT"/>
        </w:rPr>
        <w:t>й</w:t>
      </w:r>
      <w:r w:rsidRPr="00D861F7">
        <w:rPr>
          <w:rFonts w:ascii="TimesNewRomanPSMT" w:hAnsi="TimesNewRomanPSMT" w:cs="TimesNewRomanPSMT"/>
        </w:rPr>
        <w:t xml:space="preserve"> на ресурсы и их потенциал. Модель «потенциал ресурсов», модель «стратегическое соответствие». Основные подходы к разработке стратегий развития персонала по Р.</w:t>
      </w:r>
      <w:r>
        <w:rPr>
          <w:rFonts w:ascii="TimesNewRomanPSMT" w:hAnsi="TimesNewRomanPSMT" w:cs="TimesNewRomanPSMT"/>
        </w:rPr>
        <w:t xml:space="preserve"> </w:t>
      </w:r>
      <w:r w:rsidRPr="00D861F7">
        <w:rPr>
          <w:rFonts w:ascii="TimesNewRomanPSMT" w:hAnsi="TimesNewRomanPSMT" w:cs="TimesNewRomanPSMT"/>
        </w:rPr>
        <w:t>Ричардсону и М.</w:t>
      </w:r>
      <w:r>
        <w:rPr>
          <w:rFonts w:ascii="TimesNewRomanPSMT" w:hAnsi="TimesNewRomanPSMT" w:cs="TimesNewRomanPSMT"/>
        </w:rPr>
        <w:t xml:space="preserve"> </w:t>
      </w:r>
      <w:r w:rsidRPr="00D861F7">
        <w:rPr>
          <w:rFonts w:ascii="TimesNewRomanPSMT" w:hAnsi="TimesNewRomanPSMT" w:cs="TimesNewRomanPSMT"/>
        </w:rPr>
        <w:t>Томпсону. Модели «наилучшее практическое решение», «наилучшее соответствие», «конфигурационны</w:t>
      </w:r>
      <w:r>
        <w:rPr>
          <w:rFonts w:ascii="TimesNewRomanPSMT" w:hAnsi="TimesNewRomanPSMT" w:cs="TimesNewRomanPSMT"/>
        </w:rPr>
        <w:t>й</w:t>
      </w:r>
      <w:r w:rsidRPr="00D861F7">
        <w:rPr>
          <w:rFonts w:ascii="TimesNewRomanPSMT" w:hAnsi="TimesNewRomanPSMT" w:cs="TimesNewRomanPSMT"/>
        </w:rPr>
        <w:t xml:space="preserve"> подход». Ограничения концепции стратегического управления персоналом. </w:t>
      </w:r>
    </w:p>
    <w:p w14:paraId="782876B3" w14:textId="77777777" w:rsidR="009A23E4" w:rsidRDefault="009A23E4" w:rsidP="009A23E4">
      <w:pPr>
        <w:spacing w:line="276" w:lineRule="auto"/>
        <w:ind w:firstLine="709"/>
        <w:jc w:val="both"/>
        <w:rPr>
          <w:rFonts w:eastAsia="Calibri"/>
          <w:b/>
          <w:bCs/>
          <w:iCs/>
        </w:rPr>
      </w:pPr>
      <w:r w:rsidRPr="00646B95">
        <w:rPr>
          <w:rFonts w:eastAsia="Calibri"/>
          <w:b/>
          <w:bCs/>
          <w:iCs/>
        </w:rPr>
        <w:t>Тема 3. Система управления человеческими ресурсами. Цели и функции системы управления персоналом.</w:t>
      </w:r>
    </w:p>
    <w:p w14:paraId="435EB174" w14:textId="77777777" w:rsidR="009A23E4" w:rsidRPr="00D861F7" w:rsidRDefault="009A23E4" w:rsidP="009A23E4">
      <w:pPr>
        <w:spacing w:before="100" w:beforeAutospacing="1" w:after="100" w:afterAutospacing="1" w:line="276" w:lineRule="auto"/>
        <w:ind w:firstLine="709"/>
        <w:jc w:val="both"/>
        <w:rPr>
          <w:rFonts w:ascii="TimesNewRomanPSMT" w:hAnsi="TimesNewRomanPSMT" w:cs="TimesNewRomanPSMT"/>
        </w:rPr>
      </w:pPr>
      <w:r w:rsidRPr="00D861F7">
        <w:rPr>
          <w:rFonts w:ascii="TimesNewRomanPSMT" w:hAnsi="TimesNewRomanPSMT" w:cs="TimesNewRomanPSMT"/>
        </w:rPr>
        <w:t>Классификация методов управления персоналом. Содержание административных методов управления персоналом и их развитие. Содержание экономических методов управления персоналом и их развитие. Особенности социально-психологических методов управления персоналом. Современные тенденции и подходы к развитию методов управления персоналом. Реализация административных, экономических и социально</w:t>
      </w:r>
      <w:r w:rsidRPr="00D861F7">
        <w:rPr>
          <w:rFonts w:ascii="TimesNewRomanPSMT" w:hAnsi="TimesNewRomanPSMT" w:cs="TimesNewRomanPSMT"/>
        </w:rPr>
        <w:softHyphen/>
        <w:t xml:space="preserve"> психологических методов управления персоналом. </w:t>
      </w:r>
    </w:p>
    <w:p w14:paraId="22CA95DF" w14:textId="77777777" w:rsidR="009A23E4" w:rsidRDefault="009A23E4" w:rsidP="009A23E4">
      <w:pPr>
        <w:spacing w:line="276" w:lineRule="auto"/>
        <w:ind w:firstLine="709"/>
        <w:jc w:val="both"/>
        <w:rPr>
          <w:rFonts w:eastAsia="Calibri"/>
          <w:b/>
          <w:bCs/>
          <w:iCs/>
        </w:rPr>
      </w:pPr>
      <w:r w:rsidRPr="00646B95">
        <w:rPr>
          <w:rFonts w:eastAsia="Calibri"/>
          <w:b/>
          <w:bCs/>
          <w:iCs/>
        </w:rPr>
        <w:t xml:space="preserve">Тема 4.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ресурсами. </w:t>
      </w:r>
    </w:p>
    <w:p w14:paraId="50E4409C" w14:textId="77777777" w:rsidR="009A23E4" w:rsidRPr="00D861F7" w:rsidRDefault="009A23E4" w:rsidP="009A23E4">
      <w:pPr>
        <w:spacing w:before="100" w:beforeAutospacing="1" w:after="100" w:afterAutospacing="1" w:line="276" w:lineRule="auto"/>
        <w:ind w:firstLine="709"/>
        <w:jc w:val="both"/>
        <w:rPr>
          <w:rFonts w:ascii="TimesNewRomanPSMT" w:hAnsi="TimesNewRomanPSMT" w:cs="TimesNewRomanPSMT"/>
        </w:rPr>
      </w:pPr>
      <w:r w:rsidRPr="00D861F7">
        <w:rPr>
          <w:rFonts w:ascii="TimesNewRomanPSMT" w:hAnsi="TimesNewRomanPSMT" w:cs="TimesNewRomanPSMT"/>
        </w:rPr>
        <w:t>Роль стратегии в управлении персоналом. Разработка стратегии управления персоналом, ее цели и задачи. Управление, ориентированное на высокие показатели работы. Модель управления, ориентированное на высоки</w:t>
      </w:r>
      <w:r>
        <w:rPr>
          <w:rFonts w:ascii="TimesNewRomanPSMT" w:hAnsi="TimesNewRomanPSMT" w:cs="TimesNewRomanPSMT"/>
        </w:rPr>
        <w:t>й</w:t>
      </w:r>
      <w:r w:rsidRPr="00D861F7">
        <w:rPr>
          <w:rFonts w:ascii="TimesNewRomanPSMT" w:hAnsi="TimesNewRomanPSMT" w:cs="TimesNewRomanPSMT"/>
        </w:rPr>
        <w:t xml:space="preserve"> уровень приверженности. Согласование стратегий организации со стратегие</w:t>
      </w:r>
      <w:r>
        <w:rPr>
          <w:rFonts w:ascii="TimesNewRomanPSMT" w:hAnsi="TimesNewRomanPSMT" w:cs="TimesNewRomanPSMT"/>
        </w:rPr>
        <w:t>й</w:t>
      </w:r>
      <w:r w:rsidRPr="00D861F7">
        <w:rPr>
          <w:rFonts w:ascii="TimesNewRomanPSMT" w:hAnsi="TimesNewRomanPSMT" w:cs="TimesNewRomanPSMT"/>
        </w:rPr>
        <w:t xml:space="preserve"> управления персоналом. Процедура и проблемы реализации стратегии управления персоналом. Управление персоналом при различных видах стратегии организации.</w:t>
      </w:r>
    </w:p>
    <w:p w14:paraId="5F8F8E24" w14:textId="77777777" w:rsidR="009A23E4" w:rsidRPr="00646B95" w:rsidRDefault="009A23E4" w:rsidP="009A23E4">
      <w:pPr>
        <w:spacing w:line="276" w:lineRule="auto"/>
        <w:ind w:firstLine="709"/>
        <w:jc w:val="both"/>
        <w:rPr>
          <w:rFonts w:eastAsia="Calibri"/>
          <w:b/>
          <w:bCs/>
          <w:iCs/>
        </w:rPr>
      </w:pPr>
      <w:r w:rsidRPr="00646B95">
        <w:rPr>
          <w:rFonts w:eastAsia="Calibri"/>
          <w:b/>
          <w:bCs/>
          <w:iCs/>
        </w:rPr>
        <w:t xml:space="preserve">Тема 5 Технология управления развитием персонала организации. Разработка программ по развитию потенциала человеческих ресурсов. </w:t>
      </w:r>
    </w:p>
    <w:p w14:paraId="214CE361" w14:textId="77777777" w:rsidR="009A23E4" w:rsidRPr="00D861F7" w:rsidRDefault="009A23E4" w:rsidP="009A23E4">
      <w:pPr>
        <w:pStyle w:val="ab"/>
        <w:ind w:firstLine="709"/>
        <w:jc w:val="both"/>
        <w:rPr>
          <w:rFonts w:ascii="TimesNewRomanPSMT" w:hAnsi="TimesNewRomanPSMT" w:cs="TimesNewRomanPSMT"/>
          <w:szCs w:val="24"/>
        </w:rPr>
      </w:pPr>
      <w:r>
        <w:rPr>
          <w:rFonts w:eastAsia="Calibri"/>
          <w:b/>
          <w:bCs/>
          <w:iCs/>
        </w:rPr>
        <w:lastRenderedPageBreak/>
        <w:t xml:space="preserve"> </w:t>
      </w:r>
      <w:r w:rsidRPr="00D861F7">
        <w:rPr>
          <w:rFonts w:ascii="TimesNewRomanPSMT" w:hAnsi="TimesNewRomanPSMT" w:cs="TimesNewRomanPSMT"/>
          <w:szCs w:val="24"/>
        </w:rPr>
        <w:t>Понятие, цели и задачи стратегического развития персонала. Ресурсные возможности и интеллектуальны</w:t>
      </w:r>
      <w:r>
        <w:rPr>
          <w:rFonts w:ascii="TimesNewRomanPSMT" w:hAnsi="TimesNewRomanPSMT" w:cs="TimesNewRomanPSMT"/>
          <w:szCs w:val="24"/>
        </w:rPr>
        <w:t>й</w:t>
      </w:r>
      <w:r w:rsidRPr="00D861F7">
        <w:rPr>
          <w:rFonts w:ascii="TimesNewRomanPSMT" w:hAnsi="TimesNewRomanPSMT" w:cs="TimesNewRomanPSMT"/>
          <w:szCs w:val="24"/>
        </w:rPr>
        <w:t xml:space="preserve"> капитал. Необходимое качество персонала. Развитие компетенций персонала в условиях стратегического управления. Управление компетенциями персонала. Элементы развития персонала: «научение», образование, развитие, обучение. Понятие системы стратегического управления персоналом, цели и задачи ее создания и функционирования. Основная структура, элементы и подсистемы системы стратегического управления персоналом. Роль и место стратегий развития персонала, а также методов и подходов стратегического управления персонала в системе стратегического управления персоналом. </w:t>
      </w:r>
    </w:p>
    <w:p w14:paraId="1DBBD416" w14:textId="77777777" w:rsidR="009A23E4" w:rsidRPr="000C5BB8" w:rsidRDefault="009A23E4" w:rsidP="009A23E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5. ПЕРЕЧЕНЬ УЧЕБНО-МЕТОДИЧЕСКОГО ОБЕСПЕЧЕНИЯ </w:t>
      </w:r>
      <w:r w:rsidRPr="000C5BB8">
        <w:rPr>
          <w:b/>
          <w:bCs/>
        </w:rPr>
        <w:br/>
        <w:t>ДЛЯ САМОСТОЯТЕЛЬНОЙ РАБОТЫ ОБУЧАЮЩИХСЯ</w:t>
      </w:r>
    </w:p>
    <w:p w14:paraId="49C40D49" w14:textId="77777777" w:rsidR="009A23E4" w:rsidRDefault="009A23E4" w:rsidP="009A23E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D861F7">
        <w:rPr>
          <w:b/>
        </w:rPr>
        <w:t>5.1.</w:t>
      </w:r>
      <w:r w:rsidRPr="000C5BB8">
        <w:rPr>
          <w:bCs/>
        </w:rPr>
        <w:t xml:space="preserve"> </w:t>
      </w:r>
      <w:r w:rsidRPr="000C5BB8">
        <w:rPr>
          <w:b/>
          <w:bCs/>
        </w:rPr>
        <w:t>Указания по организации и проведению лекционных, практических (семинарских) и лабораторных занятий с перечнем учебно-методического обеспечения</w:t>
      </w:r>
    </w:p>
    <w:p w14:paraId="013E7354" w14:textId="77777777" w:rsidR="009A23E4" w:rsidRPr="00CD3AD1" w:rsidRDefault="009A23E4" w:rsidP="009A23E4">
      <w:pPr>
        <w:spacing w:line="276" w:lineRule="auto"/>
        <w:ind w:firstLine="709"/>
        <w:jc w:val="both"/>
      </w:pPr>
      <w:r w:rsidRPr="00CD3AD1">
        <w:rPr>
          <w:rFonts w:eastAsia="Calibri"/>
          <w:bCs/>
        </w:rPr>
        <w:t>Освоение дисциплины «</w:t>
      </w:r>
      <w:r w:rsidRPr="00CD3AD1">
        <w:t>Стратеги</w:t>
      </w:r>
      <w:r>
        <w:t>я</w:t>
      </w:r>
      <w:r w:rsidRPr="00CD3AD1">
        <w:t xml:space="preserve"> управление </w:t>
      </w:r>
      <w:r>
        <w:t>человеческими ресурсами</w:t>
      </w:r>
      <w:r w:rsidRPr="00CD3AD1">
        <w:rPr>
          <w:noProof/>
        </w:rPr>
        <w:t xml:space="preserve">» </w:t>
      </w:r>
      <w:r w:rsidRPr="00CD3AD1">
        <w:rPr>
          <w:rFonts w:eastAsia="Calibri"/>
          <w:bCs/>
        </w:rPr>
        <w:t xml:space="preserve">аспирантами предполагает посещение и прослушивание лекций, работу на практических занятиях в виде собеседования по вопросам, выполнения практических заданий под руководством преподавателя как в группах, так и индивидуально. Часть заданий после изучения соответствующей темы обучающиеся выполняют в качестве самостоятельной работы. </w:t>
      </w:r>
    </w:p>
    <w:p w14:paraId="53DB0DC5" w14:textId="77777777" w:rsidR="009A23E4" w:rsidRPr="000C5BB8" w:rsidRDefault="009A23E4" w:rsidP="009A23E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254CC5">
        <w:rPr>
          <w:b/>
        </w:rPr>
        <w:t>5.2</w:t>
      </w:r>
      <w:r w:rsidRPr="000C5BB8">
        <w:rPr>
          <w:bCs/>
        </w:rPr>
        <w:t xml:space="preserve">. </w:t>
      </w:r>
      <w:r w:rsidRPr="000C5BB8">
        <w:rPr>
          <w:b/>
          <w:bCs/>
        </w:rPr>
        <w:t>Указания для обучающихся по освоению дисциплины (модулю)</w:t>
      </w:r>
    </w:p>
    <w:p w14:paraId="15AC1783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 xml:space="preserve">На самостоятельную работу выносятся следующие виды деятельности: </w:t>
      </w:r>
    </w:p>
    <w:p w14:paraId="060EAC79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>- проработка лекций и подготовка к консультациям;</w:t>
      </w:r>
    </w:p>
    <w:p w14:paraId="7BFB540D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 xml:space="preserve">-чтение конспекта лекций, профессиональной литературы, периодических изданий; </w:t>
      </w:r>
    </w:p>
    <w:p w14:paraId="73D47C78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 xml:space="preserve">- изучение профильной отрасли научного знания; </w:t>
      </w:r>
    </w:p>
    <w:p w14:paraId="39B7EA46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 xml:space="preserve">- подготовка реферата по ключевым темам под контролем преподавателя; </w:t>
      </w:r>
    </w:p>
    <w:p w14:paraId="5FA361CF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>-работа с источниками для подготовки НКР под контролем преподавателя.</w:t>
      </w:r>
    </w:p>
    <w:p w14:paraId="19EC2EFF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>Таким образом, самостоятельная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самостоятельной подготовки обучающиеся обеспечены доступом к базам данных и библиотечным фондам и доступом к сети Интернет.</w:t>
      </w:r>
    </w:p>
    <w:p w14:paraId="14D3BC97" w14:textId="77777777" w:rsidR="009A23E4" w:rsidRPr="00CD3AD1" w:rsidRDefault="009A23E4" w:rsidP="009A23E4">
      <w:pPr>
        <w:widowControl w:val="0"/>
        <w:autoSpaceDE w:val="0"/>
        <w:autoSpaceDN w:val="0"/>
        <w:adjustRightInd w:val="0"/>
        <w:spacing w:line="276" w:lineRule="auto"/>
        <w:ind w:firstLine="540"/>
        <w:jc w:val="both"/>
      </w:pPr>
      <w:r w:rsidRPr="00CD3AD1">
        <w:t xml:space="preserve">Кроме того, на самостоятельное изучение выносятся написание рефератов, которые аспирант выбирает в соответствии с предложенной тематикой. </w:t>
      </w:r>
    </w:p>
    <w:p w14:paraId="19F69911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 w:rsidRPr="00CD3AD1">
        <w:t>СРС должна способствовать более глубокому усвоению изучаемого курса, формировать навыки исследовательской работы и ориентировать слушателей на умение применять теоретические знания на практике.</w:t>
      </w:r>
    </w:p>
    <w:p w14:paraId="245ADB19" w14:textId="77777777" w:rsidR="009A23E4" w:rsidRPr="00947624" w:rsidRDefault="009A23E4" w:rsidP="009A23E4">
      <w:pPr>
        <w:tabs>
          <w:tab w:val="left" w:pos="426"/>
          <w:tab w:val="right" w:leader="underscore" w:pos="9639"/>
        </w:tabs>
        <w:spacing w:line="276" w:lineRule="auto"/>
        <w:ind w:firstLine="709"/>
        <w:jc w:val="both"/>
      </w:pPr>
      <w:r w:rsidRPr="00560175">
        <w:t>Для подготовки используйте материал</w:t>
      </w:r>
      <w:r>
        <w:t xml:space="preserve"> лекций,</w:t>
      </w:r>
      <w:r w:rsidRPr="00560175">
        <w:t xml:space="preserve"> учебников и учебных пособий из раздела </w:t>
      </w:r>
      <w:r w:rsidRPr="00560175">
        <w:rPr>
          <w:bCs/>
          <w:i/>
        </w:rPr>
        <w:t>8. Учебно-методическое и информационное обеспечение дисциплины</w:t>
      </w:r>
      <w:r w:rsidRPr="00560175">
        <w:t>).</w:t>
      </w:r>
    </w:p>
    <w:p w14:paraId="4C941138" w14:textId="77777777" w:rsidR="009A23E4" w:rsidRPr="00CD3AD1" w:rsidRDefault="009A23E4" w:rsidP="009A23E4">
      <w:pPr>
        <w:tabs>
          <w:tab w:val="right" w:leader="underscore" w:pos="9639"/>
        </w:tabs>
        <w:spacing w:line="276" w:lineRule="auto"/>
        <w:ind w:firstLine="709"/>
        <w:jc w:val="both"/>
        <w:outlineLvl w:val="1"/>
      </w:pPr>
      <w:r>
        <w:t xml:space="preserve"> </w:t>
      </w:r>
    </w:p>
    <w:p w14:paraId="67656197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Таблица 4 </w:t>
      </w:r>
    </w:p>
    <w:p w14:paraId="375DCC4D" w14:textId="77777777" w:rsidR="009A23E4" w:rsidRPr="0031023D" w:rsidRDefault="009A23E4" w:rsidP="009A23E4">
      <w:pPr>
        <w:tabs>
          <w:tab w:val="right" w:leader="underscore" w:pos="9639"/>
        </w:tabs>
        <w:jc w:val="right"/>
        <w:rPr>
          <w:b/>
        </w:rPr>
      </w:pPr>
      <w:r>
        <w:rPr>
          <w:b/>
        </w:rPr>
        <w:t>С</w:t>
      </w:r>
      <w:r w:rsidRPr="00D94761">
        <w:rPr>
          <w:b/>
        </w:rPr>
        <w:t xml:space="preserve">одержание </w:t>
      </w:r>
      <w:r>
        <w:rPr>
          <w:b/>
        </w:rPr>
        <w:t>самостоятельной работы обучающихся</w:t>
      </w: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337"/>
        <w:gridCol w:w="4742"/>
        <w:gridCol w:w="992"/>
        <w:gridCol w:w="2816"/>
      </w:tblGrid>
      <w:tr w:rsidR="009A23E4" w:rsidRPr="000C5BB8" w14:paraId="44DE7C03" w14:textId="77777777" w:rsidTr="00ED1254">
        <w:trPr>
          <w:jc w:val="center"/>
        </w:trPr>
        <w:tc>
          <w:tcPr>
            <w:tcW w:w="1337" w:type="dxa"/>
            <w:vAlign w:val="center"/>
          </w:tcPr>
          <w:p w14:paraId="247375C6" w14:textId="77777777" w:rsidR="009A23E4" w:rsidRPr="00254CC5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54CC5">
              <w:rPr>
                <w:i/>
                <w:iCs/>
              </w:rPr>
              <w:t xml:space="preserve"> Номер </w:t>
            </w:r>
            <w:r w:rsidRPr="00254CC5">
              <w:rPr>
                <w:bCs/>
                <w:i/>
                <w:iCs/>
              </w:rPr>
              <w:t>раздела (темы)</w:t>
            </w:r>
          </w:p>
        </w:tc>
        <w:tc>
          <w:tcPr>
            <w:tcW w:w="4742" w:type="dxa"/>
            <w:vAlign w:val="center"/>
          </w:tcPr>
          <w:p w14:paraId="7C79F190" w14:textId="77777777" w:rsidR="009A23E4" w:rsidRPr="00254CC5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54CC5">
              <w:rPr>
                <w:i/>
                <w:iCs/>
              </w:rPr>
              <w:t>Темы/вопросы, выносимые на самостоятельное изучение</w:t>
            </w:r>
          </w:p>
        </w:tc>
        <w:tc>
          <w:tcPr>
            <w:tcW w:w="992" w:type="dxa"/>
            <w:vAlign w:val="center"/>
          </w:tcPr>
          <w:p w14:paraId="6D3509D6" w14:textId="77777777" w:rsidR="009A23E4" w:rsidRPr="00254CC5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54CC5">
              <w:rPr>
                <w:i/>
                <w:iCs/>
              </w:rPr>
              <w:t>Кол-во часов</w:t>
            </w:r>
          </w:p>
        </w:tc>
        <w:tc>
          <w:tcPr>
            <w:tcW w:w="2816" w:type="dxa"/>
          </w:tcPr>
          <w:p w14:paraId="26C73F92" w14:textId="77777777" w:rsidR="009A23E4" w:rsidRPr="00254CC5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/>
                <w:iCs/>
              </w:rPr>
            </w:pPr>
            <w:r w:rsidRPr="00254CC5">
              <w:rPr>
                <w:i/>
                <w:iCs/>
              </w:rPr>
              <w:t xml:space="preserve">Формы работы </w:t>
            </w:r>
          </w:p>
        </w:tc>
      </w:tr>
      <w:tr w:rsidR="009A23E4" w:rsidRPr="000C5BB8" w14:paraId="13078862" w14:textId="77777777" w:rsidTr="00ED1254">
        <w:trPr>
          <w:jc w:val="center"/>
        </w:trPr>
        <w:tc>
          <w:tcPr>
            <w:tcW w:w="1337" w:type="dxa"/>
          </w:tcPr>
          <w:p w14:paraId="26484CDE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861F7">
              <w:rPr>
                <w:iCs/>
              </w:rPr>
              <w:lastRenderedPageBreak/>
              <w:t>1</w:t>
            </w:r>
          </w:p>
        </w:tc>
        <w:tc>
          <w:tcPr>
            <w:tcW w:w="4742" w:type="dxa"/>
          </w:tcPr>
          <w:p w14:paraId="3EB9A8F4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 xml:space="preserve">Тема. Сущность стратегического управления и планирования человеческими ресурсами. Сущность стратегического управления и основные аспекты, необходимые менеджеру для стратегического управления. </w:t>
            </w:r>
          </w:p>
        </w:tc>
        <w:tc>
          <w:tcPr>
            <w:tcW w:w="992" w:type="dxa"/>
          </w:tcPr>
          <w:p w14:paraId="73937D57" w14:textId="3BDDF61C" w:rsidR="009A23E4" w:rsidRPr="00E36EEF" w:rsidRDefault="00C1272E" w:rsidP="00C1272E">
            <w:pPr>
              <w:jc w:val="center"/>
            </w:pPr>
            <w:r>
              <w:t>6</w:t>
            </w:r>
          </w:p>
        </w:tc>
        <w:tc>
          <w:tcPr>
            <w:tcW w:w="2816" w:type="dxa"/>
          </w:tcPr>
          <w:p w14:paraId="7C3C779A" w14:textId="77777777" w:rsidR="009A23E4" w:rsidRPr="00D861F7" w:rsidRDefault="009A23E4" w:rsidP="00ED1254">
            <w:pPr>
              <w:tabs>
                <w:tab w:val="left" w:pos="708"/>
                <w:tab w:val="right" w:leader="underscore" w:pos="9639"/>
              </w:tabs>
              <w:jc w:val="both"/>
              <w:rPr>
                <w:color w:val="000000"/>
                <w:sz w:val="22"/>
                <w:szCs w:val="22"/>
                <w:lang w:bidi="ru-RU"/>
              </w:rPr>
            </w:pPr>
            <w:r w:rsidRPr="00D861F7">
              <w:rPr>
                <w:color w:val="000000"/>
                <w:sz w:val="22"/>
                <w:szCs w:val="22"/>
                <w:lang w:bidi="ru-RU"/>
              </w:rPr>
              <w:t>Написание реферата.</w:t>
            </w:r>
          </w:p>
          <w:p w14:paraId="36C538AC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 xml:space="preserve">Подготовка по вопросам к </w:t>
            </w:r>
            <w:r>
              <w:rPr>
                <w:sz w:val="22"/>
                <w:szCs w:val="22"/>
              </w:rPr>
              <w:t xml:space="preserve">коллоквиуму. </w:t>
            </w:r>
          </w:p>
          <w:p w14:paraId="471BDD59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rStyle w:val="11"/>
              </w:rPr>
              <w:t xml:space="preserve">Тематика вопросов для самостоятельной работы. </w:t>
            </w:r>
          </w:p>
        </w:tc>
      </w:tr>
      <w:tr w:rsidR="009A23E4" w:rsidRPr="000C5BB8" w14:paraId="6B569E20" w14:textId="77777777" w:rsidTr="00ED1254">
        <w:trPr>
          <w:jc w:val="center"/>
        </w:trPr>
        <w:tc>
          <w:tcPr>
            <w:tcW w:w="1337" w:type="dxa"/>
          </w:tcPr>
          <w:p w14:paraId="2307E468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861F7">
              <w:rPr>
                <w:iCs/>
              </w:rPr>
              <w:t>2</w:t>
            </w:r>
          </w:p>
        </w:tc>
        <w:tc>
          <w:tcPr>
            <w:tcW w:w="4742" w:type="dxa"/>
          </w:tcPr>
          <w:p w14:paraId="00D2243B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Тема. Методологии управления человеческими ресурсами и закономерности, принципы управления персоналом.</w:t>
            </w:r>
          </w:p>
        </w:tc>
        <w:tc>
          <w:tcPr>
            <w:tcW w:w="992" w:type="dxa"/>
          </w:tcPr>
          <w:p w14:paraId="18C492A0" w14:textId="60C873D2" w:rsidR="009A23E4" w:rsidRPr="00E36EEF" w:rsidRDefault="00C1272E" w:rsidP="00C1272E">
            <w:pPr>
              <w:jc w:val="center"/>
            </w:pPr>
            <w:r>
              <w:t>6</w:t>
            </w:r>
          </w:p>
        </w:tc>
        <w:tc>
          <w:tcPr>
            <w:tcW w:w="2816" w:type="dxa"/>
          </w:tcPr>
          <w:p w14:paraId="4839B787" w14:textId="77777777" w:rsidR="009A23E4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Подготовка по вопросам к собеседованию.</w:t>
            </w:r>
          </w:p>
          <w:p w14:paraId="69428C3F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Написание р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еферат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14:paraId="390B3915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Подготовка по вопросам к семинару.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14:paraId="7E99BF8E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rStyle w:val="11"/>
              </w:rPr>
              <w:t>Тематика вопросов для самостоятельной работы.</w:t>
            </w:r>
          </w:p>
        </w:tc>
      </w:tr>
      <w:tr w:rsidR="009A23E4" w:rsidRPr="000C5BB8" w14:paraId="2A27468A" w14:textId="77777777" w:rsidTr="00ED1254">
        <w:trPr>
          <w:jc w:val="center"/>
        </w:trPr>
        <w:tc>
          <w:tcPr>
            <w:tcW w:w="1337" w:type="dxa"/>
          </w:tcPr>
          <w:p w14:paraId="74FD0F0F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861F7">
              <w:rPr>
                <w:iCs/>
              </w:rPr>
              <w:t>3</w:t>
            </w:r>
          </w:p>
        </w:tc>
        <w:tc>
          <w:tcPr>
            <w:tcW w:w="4742" w:type="dxa"/>
          </w:tcPr>
          <w:p w14:paraId="2B379FC5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Тема. Система управления человеческими ресурсами. Цели и функции системы управления персоналом.</w:t>
            </w:r>
          </w:p>
        </w:tc>
        <w:tc>
          <w:tcPr>
            <w:tcW w:w="992" w:type="dxa"/>
          </w:tcPr>
          <w:p w14:paraId="0FF92302" w14:textId="5A72012E" w:rsidR="009A23E4" w:rsidRPr="00E36EEF" w:rsidRDefault="00C1272E" w:rsidP="00C1272E">
            <w:pPr>
              <w:jc w:val="center"/>
            </w:pPr>
            <w:r>
              <w:t>6</w:t>
            </w:r>
          </w:p>
        </w:tc>
        <w:tc>
          <w:tcPr>
            <w:tcW w:w="2816" w:type="dxa"/>
          </w:tcPr>
          <w:p w14:paraId="63C0C06B" w14:textId="77777777" w:rsidR="009A23E4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Подготовка по вопросам к собеседованию.</w:t>
            </w:r>
          </w:p>
          <w:p w14:paraId="74A2A7A7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Написание р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еферат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14:paraId="1F06A941" w14:textId="77777777" w:rsidR="009A23E4" w:rsidRDefault="009A23E4" w:rsidP="00ED1254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Подготовка по вопросам к семинару.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14:paraId="5D97F88E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rStyle w:val="11"/>
              </w:rPr>
              <w:t xml:space="preserve">Тематика вопросов для самостоятельной работы. </w:t>
            </w:r>
          </w:p>
        </w:tc>
      </w:tr>
      <w:tr w:rsidR="009A23E4" w:rsidRPr="000C5BB8" w14:paraId="4F6EFB0A" w14:textId="77777777" w:rsidTr="00ED1254">
        <w:trPr>
          <w:jc w:val="center"/>
        </w:trPr>
        <w:tc>
          <w:tcPr>
            <w:tcW w:w="1337" w:type="dxa"/>
          </w:tcPr>
          <w:p w14:paraId="3FC9E5A3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861F7">
              <w:rPr>
                <w:iCs/>
              </w:rPr>
              <w:t>4</w:t>
            </w:r>
          </w:p>
        </w:tc>
        <w:tc>
          <w:tcPr>
            <w:tcW w:w="4742" w:type="dxa"/>
          </w:tcPr>
          <w:p w14:paraId="3F7B7F53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 xml:space="preserve">Тема.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ресурсами. </w:t>
            </w:r>
          </w:p>
        </w:tc>
        <w:tc>
          <w:tcPr>
            <w:tcW w:w="992" w:type="dxa"/>
          </w:tcPr>
          <w:p w14:paraId="7FD05636" w14:textId="4C34E83B" w:rsidR="009A23E4" w:rsidRPr="00E36EEF" w:rsidRDefault="00C1272E" w:rsidP="00C1272E">
            <w:pPr>
              <w:jc w:val="center"/>
            </w:pPr>
            <w:r>
              <w:t>7</w:t>
            </w:r>
          </w:p>
        </w:tc>
        <w:tc>
          <w:tcPr>
            <w:tcW w:w="2816" w:type="dxa"/>
          </w:tcPr>
          <w:p w14:paraId="76884542" w14:textId="77777777" w:rsidR="009A23E4" w:rsidRDefault="009A23E4" w:rsidP="00ED12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 xml:space="preserve">Подготовка по вопросам к </w:t>
            </w:r>
            <w:r>
              <w:rPr>
                <w:sz w:val="22"/>
                <w:szCs w:val="22"/>
              </w:rPr>
              <w:t xml:space="preserve">коллоквиуму. </w:t>
            </w:r>
          </w:p>
          <w:p w14:paraId="64D5E7B1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>Написание р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еферат</w:t>
            </w:r>
            <w:r>
              <w:rPr>
                <w:color w:val="000000"/>
                <w:sz w:val="22"/>
                <w:szCs w:val="22"/>
                <w:lang w:bidi="ru-RU"/>
              </w:rPr>
              <w:t>а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>.</w:t>
            </w:r>
          </w:p>
          <w:p w14:paraId="7D264EBC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Подготовка по вопросам к семинару.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14:paraId="41A76F8B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rStyle w:val="11"/>
              </w:rPr>
              <w:t>Тематика вопросов для самостоятельной работы.</w:t>
            </w:r>
          </w:p>
        </w:tc>
      </w:tr>
      <w:tr w:rsidR="009A23E4" w:rsidRPr="000C5BB8" w14:paraId="36CC077A" w14:textId="77777777" w:rsidTr="00ED1254">
        <w:trPr>
          <w:jc w:val="center"/>
        </w:trPr>
        <w:tc>
          <w:tcPr>
            <w:tcW w:w="1337" w:type="dxa"/>
          </w:tcPr>
          <w:p w14:paraId="6FA19CC6" w14:textId="77777777" w:rsidR="009A23E4" w:rsidRPr="00D861F7" w:rsidRDefault="009A23E4" w:rsidP="00ED1254">
            <w:pPr>
              <w:widowControl w:val="0"/>
              <w:autoSpaceDE w:val="0"/>
              <w:autoSpaceDN w:val="0"/>
              <w:adjustRightInd w:val="0"/>
              <w:jc w:val="center"/>
              <w:rPr>
                <w:iCs/>
              </w:rPr>
            </w:pPr>
            <w:r w:rsidRPr="00D861F7">
              <w:rPr>
                <w:iCs/>
              </w:rPr>
              <w:t>5</w:t>
            </w:r>
          </w:p>
        </w:tc>
        <w:tc>
          <w:tcPr>
            <w:tcW w:w="4742" w:type="dxa"/>
          </w:tcPr>
          <w:p w14:paraId="26085895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Тема 5 Технология управления развитием персонала организации. Разработка программ по развитию потенциала человеческих ресурсов.</w:t>
            </w:r>
          </w:p>
        </w:tc>
        <w:tc>
          <w:tcPr>
            <w:tcW w:w="992" w:type="dxa"/>
          </w:tcPr>
          <w:p w14:paraId="293B2153" w14:textId="2883936C" w:rsidR="009A23E4" w:rsidRPr="00E36EEF" w:rsidRDefault="00C1272E" w:rsidP="00C1272E">
            <w:pPr>
              <w:jc w:val="center"/>
            </w:pPr>
            <w:r>
              <w:t>7</w:t>
            </w:r>
          </w:p>
        </w:tc>
        <w:tc>
          <w:tcPr>
            <w:tcW w:w="2816" w:type="dxa"/>
          </w:tcPr>
          <w:p w14:paraId="5C7A34C8" w14:textId="77777777" w:rsidR="009A23E4" w:rsidRDefault="009A23E4" w:rsidP="00ED1254">
            <w:pPr>
              <w:widowControl w:val="0"/>
              <w:autoSpaceDE w:val="0"/>
              <w:autoSpaceDN w:val="0"/>
              <w:adjustRightInd w:val="0"/>
              <w:jc w:val="both"/>
              <w:rPr>
                <w:sz w:val="22"/>
                <w:szCs w:val="22"/>
              </w:rPr>
            </w:pPr>
            <w:r w:rsidRPr="00D861F7">
              <w:rPr>
                <w:sz w:val="22"/>
                <w:szCs w:val="22"/>
              </w:rPr>
              <w:t>Подготовка по вопросам к собеседованию.</w:t>
            </w:r>
          </w:p>
          <w:p w14:paraId="5747CF5F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Подготовка по вопросам к семинару.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  <w:p w14:paraId="78EB4CDF" w14:textId="77777777" w:rsidR="009A23E4" w:rsidRDefault="009A23E4" w:rsidP="00ED1254">
            <w:pPr>
              <w:jc w:val="both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rStyle w:val="11"/>
              </w:rPr>
              <w:t xml:space="preserve">Тематика вопросов для самостоятельной работы. </w:t>
            </w:r>
          </w:p>
          <w:p w14:paraId="75F0ED49" w14:textId="77777777" w:rsidR="009A23E4" w:rsidRPr="00D861F7" w:rsidRDefault="009A23E4" w:rsidP="00ED1254">
            <w:pPr>
              <w:jc w:val="both"/>
              <w:rPr>
                <w:sz w:val="22"/>
                <w:szCs w:val="22"/>
              </w:rPr>
            </w:pPr>
            <w:r w:rsidRPr="00D861F7">
              <w:rPr>
                <w:i/>
                <w:sz w:val="22"/>
                <w:szCs w:val="22"/>
              </w:rPr>
              <w:t xml:space="preserve"> </w:t>
            </w:r>
          </w:p>
        </w:tc>
      </w:tr>
    </w:tbl>
    <w:p w14:paraId="4C4793D5" w14:textId="77777777" w:rsidR="009A23E4" w:rsidRPr="000C5BB8" w:rsidRDefault="009A23E4" w:rsidP="009A23E4">
      <w:pPr>
        <w:pStyle w:val="21"/>
        <w:spacing w:after="0" w:line="240" w:lineRule="auto"/>
        <w:ind w:left="708"/>
        <w:jc w:val="both"/>
        <w:rPr>
          <w:i/>
          <w:spacing w:val="2"/>
        </w:rPr>
      </w:pPr>
      <w:r w:rsidRPr="000C5BB8">
        <w:rPr>
          <w:i/>
          <w:spacing w:val="2"/>
        </w:rPr>
        <w:t>Примечание: данная таблица заполняется в соответствии с таблицей 2.</w:t>
      </w:r>
    </w:p>
    <w:p w14:paraId="70FF3B47" w14:textId="77777777" w:rsidR="009A23E4" w:rsidRPr="000C5BB8" w:rsidRDefault="009A23E4" w:rsidP="009A23E4">
      <w:pPr>
        <w:tabs>
          <w:tab w:val="right" w:leader="underscore" w:pos="9639"/>
        </w:tabs>
        <w:spacing w:before="240" w:after="120"/>
        <w:ind w:firstLine="709"/>
        <w:jc w:val="both"/>
        <w:outlineLvl w:val="1"/>
        <w:rPr>
          <w:b/>
          <w:bCs/>
        </w:rPr>
      </w:pPr>
      <w:r w:rsidRPr="00D861F7">
        <w:rPr>
          <w:b/>
        </w:rPr>
        <w:t>5.3</w:t>
      </w:r>
      <w:r w:rsidRPr="000C5BB8">
        <w:rPr>
          <w:bCs/>
        </w:rPr>
        <w:t xml:space="preserve">. </w:t>
      </w:r>
      <w:r w:rsidRPr="000C5BB8">
        <w:rPr>
          <w:b/>
          <w:bCs/>
        </w:rPr>
        <w:t xml:space="preserve">Виды и формы письменных работ, предусмотренных при освоении дисциплины (модуля), выполняемые обучающимися самостоятельно. </w:t>
      </w:r>
    </w:p>
    <w:p w14:paraId="0A91F806" w14:textId="77777777" w:rsidR="009A23E4" w:rsidRPr="00CD3AD1" w:rsidRDefault="009A23E4" w:rsidP="009A23E4">
      <w:pPr>
        <w:ind w:firstLine="709"/>
        <w:jc w:val="both"/>
      </w:pPr>
      <w:r w:rsidRPr="00CD3AD1">
        <w:t xml:space="preserve">Реферат </w:t>
      </w:r>
      <w:r w:rsidRPr="00CD3AD1">
        <w:sym w:font="Symbol" w:char="F0BE"/>
      </w:r>
      <w:r w:rsidRPr="00CD3AD1">
        <w:t xml:space="preserve"> это краткое изложение в письменном виде содержания и результатов индивидуальной учебно-исследовательской деятельности, имеет регламентированную структуру, содержание и оформление. Его задачами являются: </w:t>
      </w:r>
    </w:p>
    <w:p w14:paraId="1CE4C0F1" w14:textId="77777777" w:rsidR="009A23E4" w:rsidRPr="00CD3AD1" w:rsidRDefault="009A23E4" w:rsidP="009A23E4">
      <w:pPr>
        <w:numPr>
          <w:ilvl w:val="0"/>
          <w:numId w:val="4"/>
        </w:numPr>
        <w:contextualSpacing/>
        <w:jc w:val="both"/>
      </w:pPr>
      <w:r w:rsidRPr="00CD3AD1">
        <w:t xml:space="preserve">Формирование умений самостоятельной работы студентов с источниками литературы, их систематизация. </w:t>
      </w:r>
    </w:p>
    <w:p w14:paraId="0ECAB153" w14:textId="77777777" w:rsidR="009A23E4" w:rsidRPr="00CD3AD1" w:rsidRDefault="009A23E4" w:rsidP="009A23E4">
      <w:pPr>
        <w:numPr>
          <w:ilvl w:val="0"/>
          <w:numId w:val="4"/>
        </w:numPr>
        <w:contextualSpacing/>
        <w:jc w:val="both"/>
      </w:pPr>
      <w:r w:rsidRPr="00CD3AD1">
        <w:t>Развитие навыков логического мышления.</w:t>
      </w:r>
    </w:p>
    <w:p w14:paraId="1101737B" w14:textId="77777777" w:rsidR="009A23E4" w:rsidRPr="00CD3AD1" w:rsidRDefault="009A23E4" w:rsidP="009A23E4">
      <w:pPr>
        <w:numPr>
          <w:ilvl w:val="0"/>
          <w:numId w:val="4"/>
        </w:numPr>
        <w:contextualSpacing/>
        <w:jc w:val="both"/>
      </w:pPr>
      <w:r w:rsidRPr="00CD3AD1">
        <w:t>Углубление теоретических знаний по проблеме исследования.</w:t>
      </w:r>
    </w:p>
    <w:p w14:paraId="7FB7DD3E" w14:textId="77777777" w:rsidR="009A23E4" w:rsidRPr="00CD3AD1" w:rsidRDefault="009A23E4" w:rsidP="009A23E4">
      <w:pPr>
        <w:ind w:firstLine="709"/>
        <w:jc w:val="both"/>
      </w:pPr>
      <w:r w:rsidRPr="00CD3AD1">
        <w:t xml:space="preserve">Аспиранту на базе самостоятельного изучения материала необходимо представить реферат по соответствующей теме. Тему реферата аспирант выбирает из предложенной тематике программы. </w:t>
      </w:r>
    </w:p>
    <w:p w14:paraId="4BAF9021" w14:textId="77777777" w:rsidR="009A23E4" w:rsidRPr="00CD3AD1" w:rsidRDefault="009A23E4" w:rsidP="009A23E4">
      <w:pPr>
        <w:ind w:firstLine="1080"/>
        <w:jc w:val="both"/>
      </w:pPr>
      <w:r w:rsidRPr="00CD3AD1">
        <w:t>Методические указания к написанию реферата.</w:t>
      </w:r>
    </w:p>
    <w:p w14:paraId="29391E87" w14:textId="77777777" w:rsidR="009A23E4" w:rsidRPr="00CD3AD1" w:rsidRDefault="009A23E4" w:rsidP="009A23E4">
      <w:pPr>
        <w:ind w:firstLine="1080"/>
        <w:jc w:val="both"/>
      </w:pPr>
      <w:r w:rsidRPr="00CD3AD1">
        <w:t>1. Реферат является письменной работой, которую выполняет аспирант занимающейся исследовательской деятельностью и подготовкой научно-квалифицированной работой (диссертации).</w:t>
      </w:r>
    </w:p>
    <w:p w14:paraId="0F54E109" w14:textId="77777777" w:rsidR="009A23E4" w:rsidRPr="00CD3AD1" w:rsidRDefault="009A23E4" w:rsidP="009A23E4">
      <w:pPr>
        <w:ind w:firstLine="1080"/>
        <w:jc w:val="both"/>
      </w:pPr>
      <w:r w:rsidRPr="00CD3AD1">
        <w:t>2. Реферат должен быть самостоятельной работой, показывающей способность автора систематизировать теоретический материал по теме, связно его излагать, творчески использовать идеи и положения для методологического анализа материалов дисциплины.</w:t>
      </w:r>
    </w:p>
    <w:p w14:paraId="4649CE64" w14:textId="77777777" w:rsidR="009A23E4" w:rsidRPr="00CD3AD1" w:rsidRDefault="009A23E4" w:rsidP="009A23E4">
      <w:pPr>
        <w:ind w:firstLine="1080"/>
        <w:jc w:val="both"/>
      </w:pPr>
      <w:r w:rsidRPr="00CD3AD1">
        <w:lastRenderedPageBreak/>
        <w:t xml:space="preserve">Прямое заимствование без указания источников использованных текстов недопустимо. Научные идеи, пересказанные своими словами, мысли других авторов и цитаты должны иметь указания на источник. </w:t>
      </w:r>
    </w:p>
    <w:p w14:paraId="187FAE0B" w14:textId="77777777" w:rsidR="009A23E4" w:rsidRPr="00CD3AD1" w:rsidRDefault="009A23E4" w:rsidP="009A23E4">
      <w:pPr>
        <w:ind w:firstLine="1080"/>
        <w:jc w:val="both"/>
      </w:pPr>
      <w:r w:rsidRPr="00CD3AD1">
        <w:t xml:space="preserve">3. Тема реферата избирается аспирантом. </w:t>
      </w:r>
    </w:p>
    <w:p w14:paraId="75449C0F" w14:textId="77777777" w:rsidR="009A23E4" w:rsidRPr="00CD3AD1" w:rsidRDefault="009A23E4" w:rsidP="009A23E4">
      <w:pPr>
        <w:ind w:firstLine="1080"/>
        <w:jc w:val="both"/>
      </w:pPr>
      <w:r w:rsidRPr="00CD3AD1">
        <w:t>4. Реферат обязательно должен иметь содержание, введение, изложение содержания темы, заключение, список использованной литературы, (при необходимости приложение).</w:t>
      </w:r>
    </w:p>
    <w:p w14:paraId="6423D0E6" w14:textId="77777777" w:rsidR="009A23E4" w:rsidRPr="00CD3AD1" w:rsidRDefault="009A23E4" w:rsidP="009A23E4">
      <w:pPr>
        <w:ind w:firstLine="1080"/>
        <w:jc w:val="both"/>
      </w:pPr>
      <w:r w:rsidRPr="00CD3AD1">
        <w:t>5. Содержание содержит все перечисленные в п. 4 структурные элементы реферата, с указанием страниц, на которых они находятся. Заголовки содержания дублируются в тексте реферата.</w:t>
      </w:r>
    </w:p>
    <w:p w14:paraId="4D1205A9" w14:textId="77777777" w:rsidR="009A23E4" w:rsidRPr="00CD3AD1" w:rsidRDefault="009A23E4" w:rsidP="009A23E4">
      <w:pPr>
        <w:ind w:firstLine="1080"/>
        <w:jc w:val="both"/>
      </w:pPr>
      <w:r w:rsidRPr="00CD3AD1">
        <w:t>6. Введение - важнейший смысловой элемент реферата. Форма его произвольна, но в нем должны получить отражение следующие вопросы: обоснование выбора темы, оценка ее с точки зрения актуальности, новизны и практической значимости.</w:t>
      </w:r>
    </w:p>
    <w:p w14:paraId="476FF2C5" w14:textId="77777777" w:rsidR="009A23E4" w:rsidRPr="00CD3AD1" w:rsidRDefault="009A23E4" w:rsidP="009A23E4">
      <w:pPr>
        <w:ind w:firstLine="1080"/>
        <w:jc w:val="both"/>
      </w:pPr>
      <w:r w:rsidRPr="00CD3AD1">
        <w:t>7. Основное содержание работы должно представлять собой самостоятельно выполненное исследование по проблеме, заявленной в названии реферата, или обобщение имеющейся литературы, или методологическую разработку проблемы в сфере выбранного вопроса.</w:t>
      </w:r>
    </w:p>
    <w:p w14:paraId="2CC14942" w14:textId="77777777" w:rsidR="009A23E4" w:rsidRPr="00CD3AD1" w:rsidRDefault="009A23E4" w:rsidP="009A23E4">
      <w:pPr>
        <w:ind w:firstLine="1080"/>
        <w:jc w:val="both"/>
      </w:pPr>
      <w:r w:rsidRPr="00CD3AD1">
        <w:t xml:space="preserve">8. В заключении дается краткое резюме изложенного в основной части реферата, или выводы, сделанные из этого изложения, или практическое применение содержащегося в реферате материала. </w:t>
      </w:r>
    </w:p>
    <w:p w14:paraId="0E242CB7" w14:textId="77777777" w:rsidR="009A23E4" w:rsidRPr="00CD3AD1" w:rsidRDefault="009A23E4" w:rsidP="009A23E4">
      <w:pPr>
        <w:ind w:firstLine="1080"/>
        <w:jc w:val="both"/>
      </w:pPr>
      <w:r w:rsidRPr="00CD3AD1">
        <w:t>9. Список использованной литературы содержит указание на изученные автором работы. Он должен включать в себя фундаментальные труды по теме и последние публикации по ней.</w:t>
      </w:r>
    </w:p>
    <w:p w14:paraId="1CD423C0" w14:textId="77777777" w:rsidR="009A23E4" w:rsidRPr="00CD3AD1" w:rsidRDefault="009A23E4" w:rsidP="009A23E4">
      <w:pPr>
        <w:ind w:firstLine="1080"/>
        <w:jc w:val="both"/>
      </w:pPr>
      <w:r w:rsidRPr="00CD3AD1">
        <w:t>10. Реферат в объеме 10-15 страниц должен быть сброшюрован и иметь титульный лист.</w:t>
      </w:r>
    </w:p>
    <w:p w14:paraId="116C4A3B" w14:textId="77777777" w:rsidR="009A23E4" w:rsidRDefault="009A23E4" w:rsidP="009A23E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>6. ОБРАЗОВАТЕЛЬНЫЕ И ИНФОРМАЦИОННЫЕ ТЕХНОЛОГИИ</w:t>
      </w:r>
    </w:p>
    <w:p w14:paraId="026865DF" w14:textId="77777777" w:rsidR="009A23E4" w:rsidRDefault="009A23E4" w:rsidP="009A23E4">
      <w:pPr>
        <w:tabs>
          <w:tab w:val="right" w:leader="underscore" w:pos="9639"/>
        </w:tabs>
        <w:ind w:firstLine="709"/>
        <w:jc w:val="both"/>
        <w:rPr>
          <w:bCs/>
        </w:rPr>
      </w:pPr>
      <w:r w:rsidRPr="00C755B0">
        <w:rPr>
          <w:color w:val="000000"/>
        </w:rPr>
        <w:t xml:space="preserve">При реализации различных видов учебной работы по дисциплине могут использоваться электронное обучение и дистанционные образовательные технологии. </w:t>
      </w:r>
    </w:p>
    <w:p w14:paraId="7A18C478" w14:textId="77777777" w:rsidR="009A23E4" w:rsidRPr="00254CC5" w:rsidRDefault="009A23E4" w:rsidP="009A23E4">
      <w:pPr>
        <w:tabs>
          <w:tab w:val="right" w:leader="underscore" w:pos="9639"/>
        </w:tabs>
        <w:ind w:firstLine="709"/>
        <w:jc w:val="both"/>
        <w:rPr>
          <w:bCs/>
        </w:rPr>
      </w:pPr>
      <w:r>
        <w:rPr>
          <w:b/>
          <w:bCs/>
        </w:rPr>
        <w:t xml:space="preserve"> </w:t>
      </w:r>
    </w:p>
    <w:p w14:paraId="23363319" w14:textId="77777777" w:rsidR="009A23E4" w:rsidRPr="00254CC5" w:rsidRDefault="009A23E4" w:rsidP="009A23E4">
      <w:pPr>
        <w:tabs>
          <w:tab w:val="right" w:leader="underscore" w:pos="9639"/>
        </w:tabs>
        <w:ind w:firstLine="709"/>
        <w:jc w:val="both"/>
        <w:outlineLvl w:val="1"/>
        <w:rPr>
          <w:b/>
        </w:rPr>
      </w:pPr>
      <w:r w:rsidRPr="00254CC5">
        <w:rPr>
          <w:b/>
        </w:rPr>
        <w:t xml:space="preserve">6.1. Образовательные технологии </w:t>
      </w:r>
    </w:p>
    <w:p w14:paraId="71530817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</w:pPr>
      <w:r w:rsidRPr="00F943D8">
        <w:t xml:space="preserve">Учебные занятия по дисциплине могут проводиться с применением информационно-телекоммуникационных сетей при опосредованном (на расстоянии) интерактивном взаимодействии обучающихся и преподавателя в режимах </w:t>
      </w:r>
      <w:proofErr w:type="spellStart"/>
      <w:r w:rsidRPr="00F943D8">
        <w:t>on-line</w:t>
      </w:r>
      <w:proofErr w:type="spellEnd"/>
      <w:r w:rsidRPr="00F943D8">
        <w:t xml:space="preserve"> и/или </w:t>
      </w:r>
      <w:proofErr w:type="spellStart"/>
      <w:r w:rsidRPr="00F943D8">
        <w:t>off-line</w:t>
      </w:r>
      <w:proofErr w:type="spellEnd"/>
      <w:r w:rsidRPr="00F943D8">
        <w:t xml:space="preserve"> в формах: </w:t>
      </w:r>
      <w:proofErr w:type="spellStart"/>
      <w:r w:rsidRPr="00F943D8">
        <w:t>видеолекций</w:t>
      </w:r>
      <w:proofErr w:type="spellEnd"/>
      <w:r w:rsidRPr="00F943D8">
        <w:t xml:space="preserve">, лекций-презентаций, видеоконференции в системе </w:t>
      </w:r>
      <w:proofErr w:type="spellStart"/>
      <w:r w:rsidRPr="00F943D8">
        <w:t>Zoom</w:t>
      </w:r>
      <w:proofErr w:type="spellEnd"/>
      <w:r w:rsidRPr="00F943D8">
        <w:t xml:space="preserve">, собеседования в режиме чат, форума, работа в системе </w:t>
      </w:r>
      <w:proofErr w:type="spellStart"/>
      <w:r w:rsidRPr="00F943D8">
        <w:t>Moodle</w:t>
      </w:r>
      <w:proofErr w:type="spellEnd"/>
      <w:r w:rsidRPr="00F943D8">
        <w:t xml:space="preserve"> и др</w:t>
      </w:r>
      <w:r>
        <w:t>.</w:t>
      </w:r>
    </w:p>
    <w:p w14:paraId="196A5B89" w14:textId="77777777" w:rsidR="009A23E4" w:rsidRPr="00CD3AD1" w:rsidRDefault="009A23E4" w:rsidP="009A23E4">
      <w:pPr>
        <w:jc w:val="both"/>
        <w:rPr>
          <w:i/>
          <w:iCs/>
          <w:spacing w:val="-4"/>
        </w:rPr>
      </w:pPr>
      <w:r>
        <w:rPr>
          <w:i/>
          <w:iCs/>
          <w:spacing w:val="-4"/>
        </w:rPr>
        <w:t xml:space="preserve"> </w:t>
      </w:r>
    </w:p>
    <w:tbl>
      <w:tblPr>
        <w:tblW w:w="0" w:type="auto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091"/>
        <w:gridCol w:w="1832"/>
        <w:gridCol w:w="4738"/>
      </w:tblGrid>
      <w:tr w:rsidR="009A23E4" w:rsidRPr="00CD3AD1" w14:paraId="08B6352E" w14:textId="77777777" w:rsidTr="00ED1254">
        <w:tc>
          <w:tcPr>
            <w:tcW w:w="3119" w:type="dxa"/>
          </w:tcPr>
          <w:p w14:paraId="20464FF1" w14:textId="77777777" w:rsidR="009A23E4" w:rsidRPr="00CD3AD1" w:rsidRDefault="009A23E4" w:rsidP="00ED1254">
            <w:pPr>
              <w:jc w:val="center"/>
              <w:rPr>
                <w:iCs/>
                <w:spacing w:val="-4"/>
              </w:rPr>
            </w:pPr>
            <w:r w:rsidRPr="00CD3AD1">
              <w:rPr>
                <w:iCs/>
                <w:spacing w:val="-4"/>
              </w:rPr>
              <w:t>Название образовательной технологии</w:t>
            </w:r>
          </w:p>
        </w:tc>
        <w:tc>
          <w:tcPr>
            <w:tcW w:w="1842" w:type="dxa"/>
          </w:tcPr>
          <w:p w14:paraId="44759ABB" w14:textId="77777777" w:rsidR="009A23E4" w:rsidRPr="00CD3AD1" w:rsidRDefault="009A23E4" w:rsidP="00ED1254">
            <w:pPr>
              <w:jc w:val="center"/>
              <w:rPr>
                <w:iCs/>
                <w:spacing w:val="-4"/>
              </w:rPr>
            </w:pPr>
            <w:r w:rsidRPr="00CD3AD1">
              <w:rPr>
                <w:iCs/>
                <w:spacing w:val="-4"/>
              </w:rPr>
              <w:t>Темы, разделы дисциплины</w:t>
            </w:r>
          </w:p>
        </w:tc>
        <w:tc>
          <w:tcPr>
            <w:tcW w:w="4820" w:type="dxa"/>
          </w:tcPr>
          <w:p w14:paraId="6EBDCB07" w14:textId="77777777" w:rsidR="009A23E4" w:rsidRPr="00CD3AD1" w:rsidRDefault="009A23E4" w:rsidP="00ED1254">
            <w:pPr>
              <w:jc w:val="center"/>
              <w:rPr>
                <w:iCs/>
                <w:spacing w:val="-4"/>
              </w:rPr>
            </w:pPr>
            <w:r w:rsidRPr="00CD3AD1">
              <w:rPr>
                <w:iCs/>
                <w:spacing w:val="-4"/>
              </w:rPr>
              <w:t xml:space="preserve">Краткое описание </w:t>
            </w:r>
          </w:p>
          <w:p w14:paraId="0222B63F" w14:textId="77777777" w:rsidR="009A23E4" w:rsidRPr="00CD3AD1" w:rsidRDefault="009A23E4" w:rsidP="00ED1254">
            <w:pPr>
              <w:jc w:val="center"/>
              <w:rPr>
                <w:iCs/>
                <w:spacing w:val="-4"/>
              </w:rPr>
            </w:pPr>
            <w:r w:rsidRPr="00CD3AD1">
              <w:rPr>
                <w:iCs/>
                <w:spacing w:val="-4"/>
              </w:rPr>
              <w:t>применяемой технологии</w:t>
            </w:r>
          </w:p>
        </w:tc>
      </w:tr>
      <w:tr w:rsidR="009A23E4" w:rsidRPr="00CD3AD1" w14:paraId="6606F1ED" w14:textId="77777777" w:rsidTr="00ED1254">
        <w:tc>
          <w:tcPr>
            <w:tcW w:w="3119" w:type="dxa"/>
          </w:tcPr>
          <w:p w14:paraId="5122D238" w14:textId="77777777" w:rsidR="009A23E4" w:rsidRPr="00CD3AD1" w:rsidRDefault="009A23E4" w:rsidP="00ED1254">
            <w:pPr>
              <w:jc w:val="both"/>
              <w:rPr>
                <w:i/>
                <w:iCs/>
                <w:spacing w:val="-4"/>
              </w:rPr>
            </w:pPr>
            <w:r w:rsidRPr="00CD3AD1">
              <w:rPr>
                <w:i/>
                <w:iCs/>
                <w:spacing w:val="-4"/>
              </w:rPr>
              <w:t xml:space="preserve">Лекции с интерактивными формами обучения </w:t>
            </w:r>
          </w:p>
        </w:tc>
        <w:tc>
          <w:tcPr>
            <w:tcW w:w="1842" w:type="dxa"/>
          </w:tcPr>
          <w:p w14:paraId="3FE79B21" w14:textId="77777777" w:rsidR="009A23E4" w:rsidRPr="00CD3AD1" w:rsidRDefault="009A23E4" w:rsidP="00ED1254">
            <w:pPr>
              <w:jc w:val="both"/>
              <w:rPr>
                <w:i/>
                <w:iCs/>
                <w:spacing w:val="-4"/>
              </w:rPr>
            </w:pPr>
            <w:r w:rsidRPr="00CD3AD1">
              <w:rPr>
                <w:i/>
                <w:iCs/>
                <w:spacing w:val="-4"/>
                <w:sz w:val="22"/>
              </w:rPr>
              <w:t>Тема 2,4</w:t>
            </w:r>
          </w:p>
        </w:tc>
        <w:tc>
          <w:tcPr>
            <w:tcW w:w="4820" w:type="dxa"/>
          </w:tcPr>
          <w:p w14:paraId="33372804" w14:textId="77777777" w:rsidR="009A23E4" w:rsidRPr="00CD3AD1" w:rsidRDefault="009A23E4" w:rsidP="00ED1254">
            <w:pPr>
              <w:jc w:val="both"/>
              <w:rPr>
                <w:i/>
                <w:iCs/>
                <w:spacing w:val="-4"/>
              </w:rPr>
            </w:pPr>
            <w:r w:rsidRPr="00CD3AD1">
              <w:rPr>
                <w:i/>
                <w:iCs/>
                <w:spacing w:val="-4"/>
              </w:rPr>
              <w:t xml:space="preserve">Проведение лекций в форме презентаций, применения методов: экспресс-опросов, элементов научных дискуссий, мозгового штурма. </w:t>
            </w:r>
          </w:p>
        </w:tc>
      </w:tr>
      <w:tr w:rsidR="009A23E4" w:rsidRPr="00CD3AD1" w14:paraId="15797ACF" w14:textId="77777777" w:rsidTr="00ED1254">
        <w:tc>
          <w:tcPr>
            <w:tcW w:w="3119" w:type="dxa"/>
          </w:tcPr>
          <w:p w14:paraId="337BEE16" w14:textId="77777777" w:rsidR="009A23E4" w:rsidRPr="00CD3AD1" w:rsidRDefault="009A23E4" w:rsidP="00ED1254">
            <w:pPr>
              <w:jc w:val="both"/>
              <w:rPr>
                <w:i/>
                <w:iCs/>
                <w:spacing w:val="-4"/>
              </w:rPr>
            </w:pPr>
            <w:r w:rsidRPr="00CD3AD1">
              <w:rPr>
                <w:spacing w:val="-4"/>
              </w:rPr>
              <w:t>Организация самостоятельной работы</w:t>
            </w:r>
          </w:p>
        </w:tc>
        <w:tc>
          <w:tcPr>
            <w:tcW w:w="1842" w:type="dxa"/>
          </w:tcPr>
          <w:p w14:paraId="3469856E" w14:textId="77777777" w:rsidR="009A23E4" w:rsidRPr="00CD3AD1" w:rsidRDefault="009A23E4" w:rsidP="00ED1254">
            <w:pPr>
              <w:jc w:val="both"/>
              <w:rPr>
                <w:iCs/>
                <w:spacing w:val="-4"/>
              </w:rPr>
            </w:pPr>
            <w:r w:rsidRPr="00CD3AD1">
              <w:rPr>
                <w:iCs/>
                <w:spacing w:val="-4"/>
              </w:rPr>
              <w:t>Тема №№ 1-5</w:t>
            </w:r>
          </w:p>
        </w:tc>
        <w:tc>
          <w:tcPr>
            <w:tcW w:w="4820" w:type="dxa"/>
          </w:tcPr>
          <w:p w14:paraId="4F3092B8" w14:textId="77777777" w:rsidR="009A23E4" w:rsidRPr="00CD3AD1" w:rsidRDefault="009A23E4" w:rsidP="00ED1254">
            <w:pPr>
              <w:jc w:val="both"/>
              <w:rPr>
                <w:i/>
                <w:iCs/>
                <w:spacing w:val="-4"/>
              </w:rPr>
            </w:pPr>
            <w:r w:rsidRPr="00CD3AD1">
              <w:rPr>
                <w:i/>
                <w:iCs/>
                <w:spacing w:val="-4"/>
              </w:rPr>
              <w:t xml:space="preserve">Подготовка рефератов, </w:t>
            </w:r>
            <w:r>
              <w:rPr>
                <w:i/>
                <w:iCs/>
                <w:spacing w:val="-4"/>
              </w:rPr>
              <w:t xml:space="preserve">семинару, </w:t>
            </w:r>
            <w:r w:rsidRPr="00CD3AD1">
              <w:rPr>
                <w:i/>
                <w:iCs/>
                <w:spacing w:val="-4"/>
              </w:rPr>
              <w:t>доклада</w:t>
            </w:r>
            <w:r w:rsidRPr="00CD3AD1">
              <w:rPr>
                <w:bCs/>
                <w:spacing w:val="-4"/>
                <w:szCs w:val="20"/>
              </w:rPr>
              <w:t xml:space="preserve">  </w:t>
            </w:r>
            <w:r w:rsidRPr="00CD3AD1">
              <w:rPr>
                <w:i/>
                <w:iCs/>
                <w:spacing w:val="-4"/>
              </w:rPr>
              <w:t xml:space="preserve"> по ключевым аспектам темы</w:t>
            </w:r>
            <w:r>
              <w:rPr>
                <w:i/>
                <w:iCs/>
                <w:spacing w:val="-4"/>
              </w:rPr>
              <w:t xml:space="preserve">. </w:t>
            </w:r>
          </w:p>
        </w:tc>
      </w:tr>
    </w:tbl>
    <w:p w14:paraId="70690221" w14:textId="77777777" w:rsidR="009A23E4" w:rsidRPr="00CD3AD1" w:rsidRDefault="009A23E4" w:rsidP="009A23E4">
      <w:pPr>
        <w:tabs>
          <w:tab w:val="right" w:leader="underscore" w:pos="9639"/>
        </w:tabs>
        <w:spacing w:line="259" w:lineRule="auto"/>
        <w:ind w:firstLine="709"/>
        <w:jc w:val="both"/>
        <w:outlineLvl w:val="1"/>
        <w:rPr>
          <w:rFonts w:eastAsia="Calibri"/>
          <w:bCs/>
        </w:rPr>
      </w:pPr>
    </w:p>
    <w:p w14:paraId="0783AF44" w14:textId="77777777" w:rsidR="009A23E4" w:rsidRPr="00254CC5" w:rsidRDefault="009A23E4" w:rsidP="009A23E4">
      <w:pPr>
        <w:tabs>
          <w:tab w:val="right" w:leader="underscore" w:pos="9639"/>
        </w:tabs>
        <w:ind w:firstLine="709"/>
        <w:jc w:val="both"/>
        <w:outlineLvl w:val="1"/>
        <w:rPr>
          <w:rFonts w:eastAsia="Calibri"/>
          <w:b/>
          <w:color w:val="FF0000"/>
        </w:rPr>
      </w:pPr>
      <w:r w:rsidRPr="00254CC5">
        <w:rPr>
          <w:rFonts w:eastAsia="Calibri"/>
          <w:b/>
        </w:rPr>
        <w:t>6.2. Информационные технологии.</w:t>
      </w:r>
    </w:p>
    <w:p w14:paraId="61E7802B" w14:textId="77777777" w:rsidR="009A23E4" w:rsidRPr="009D2761" w:rsidRDefault="009A23E4" w:rsidP="009A23E4">
      <w:pPr>
        <w:tabs>
          <w:tab w:val="right" w:leader="underscore" w:pos="9639"/>
        </w:tabs>
        <w:ind w:firstLine="709"/>
        <w:jc w:val="both"/>
        <w:outlineLvl w:val="1"/>
        <w:rPr>
          <w:bCs/>
        </w:rPr>
      </w:pPr>
      <w:r w:rsidRPr="00BF3F93">
        <w:rPr>
          <w:bCs/>
        </w:rPr>
        <w:t>При реализации различных видов учебной работы используются следующие информационные технологии:</w:t>
      </w:r>
    </w:p>
    <w:p w14:paraId="092CE1DE" w14:textId="77777777" w:rsidR="009A23E4" w:rsidRPr="00CC50DD" w:rsidRDefault="009A23E4" w:rsidP="009A23E4">
      <w:pPr>
        <w:pStyle w:val="af0"/>
        <w:tabs>
          <w:tab w:val="right" w:leader="underscore" w:pos="9639"/>
        </w:tabs>
        <w:spacing w:line="259" w:lineRule="auto"/>
        <w:contextualSpacing w:val="0"/>
        <w:jc w:val="both"/>
        <w:outlineLvl w:val="1"/>
        <w:rPr>
          <w:rFonts w:eastAsia="Calibri"/>
          <w:bCs/>
        </w:rPr>
      </w:pPr>
      <w:r>
        <w:t xml:space="preserve">- </w:t>
      </w:r>
      <w:r w:rsidRPr="00CC50DD">
        <w:t>использование электронных учебников и различных сайтов (электронные библиотеки, журналы, книги, психологические тесты, находящихся в Интернете в открытом доступе) как источников информации;</w:t>
      </w:r>
    </w:p>
    <w:p w14:paraId="19E1B8E0" w14:textId="77777777" w:rsidR="009A23E4" w:rsidRPr="00CC50DD" w:rsidRDefault="009A23E4" w:rsidP="009A23E4">
      <w:pPr>
        <w:pStyle w:val="21"/>
        <w:numPr>
          <w:ilvl w:val="0"/>
          <w:numId w:val="6"/>
        </w:numPr>
        <w:spacing w:after="0" w:line="240" w:lineRule="auto"/>
        <w:jc w:val="both"/>
      </w:pPr>
      <w:r w:rsidRPr="00CC50DD">
        <w:lastRenderedPageBreak/>
        <w:t>использование как источников информации сайтов, находящихся в Интернете в открытом доступе (электронные библиотеки, журналы, книги, психологические тесты);</w:t>
      </w:r>
    </w:p>
    <w:p w14:paraId="037E17D6" w14:textId="77777777" w:rsidR="009A23E4" w:rsidRPr="00CC50DD" w:rsidRDefault="009A23E4" w:rsidP="009A23E4">
      <w:pPr>
        <w:pStyle w:val="21"/>
        <w:numPr>
          <w:ilvl w:val="0"/>
          <w:numId w:val="6"/>
        </w:numPr>
        <w:spacing w:after="0" w:line="240" w:lineRule="auto"/>
        <w:jc w:val="both"/>
      </w:pPr>
      <w:r w:rsidRPr="00CC50DD">
        <w:t>использование возможностей электронной почты преподавателя (рассылка заданий, материалов, ответы на вопросы);</w:t>
      </w:r>
    </w:p>
    <w:p w14:paraId="17651189" w14:textId="77777777" w:rsidR="009A23E4" w:rsidRPr="00CC50DD" w:rsidRDefault="009A23E4" w:rsidP="009A23E4">
      <w:pPr>
        <w:pStyle w:val="af0"/>
        <w:numPr>
          <w:ilvl w:val="0"/>
          <w:numId w:val="6"/>
        </w:numPr>
        <w:jc w:val="both"/>
      </w:pPr>
      <w:r w:rsidRPr="00CC50DD">
        <w:t xml:space="preserve">использование виртуальной обучающей среды (или системы управления обучением LМS </w:t>
      </w:r>
      <w:proofErr w:type="spellStart"/>
      <w:r w:rsidRPr="00CC50DD">
        <w:t>Moodle</w:t>
      </w:r>
      <w:proofErr w:type="spellEnd"/>
      <w:r w:rsidRPr="00CC50DD">
        <w:t>) или иных информационных систем, сервисов и мессенджеров</w:t>
      </w:r>
      <w:r>
        <w:t>.</w:t>
      </w:r>
    </w:p>
    <w:p w14:paraId="1B5E6F5E" w14:textId="77777777" w:rsidR="009A23E4" w:rsidRDefault="009A23E4" w:rsidP="009A23E4">
      <w:pPr>
        <w:keepNext/>
        <w:keepLines/>
        <w:ind w:left="720"/>
        <w:outlineLvl w:val="0"/>
        <w:rPr>
          <w:rFonts w:eastAsia="Calibri"/>
          <w:bCs/>
        </w:rPr>
      </w:pPr>
    </w:p>
    <w:p w14:paraId="10E31E47" w14:textId="77777777" w:rsidR="009A23E4" w:rsidRPr="00254CC5" w:rsidRDefault="009A23E4" w:rsidP="009A23E4">
      <w:pPr>
        <w:keepNext/>
        <w:keepLines/>
        <w:ind w:firstLine="709"/>
        <w:outlineLvl w:val="0"/>
        <w:rPr>
          <w:b/>
          <w:sz w:val="28"/>
          <w:szCs w:val="28"/>
        </w:rPr>
      </w:pPr>
      <w:r w:rsidRPr="00254CC5">
        <w:rPr>
          <w:rFonts w:eastAsia="Calibri"/>
          <w:b/>
        </w:rPr>
        <w:t>6.3. Перечень программного обеспечения и информационных справочных систем.</w:t>
      </w:r>
    </w:p>
    <w:p w14:paraId="740D34F3" w14:textId="77777777" w:rsidR="009A23E4" w:rsidRPr="00CD3AD1" w:rsidRDefault="009A23E4" w:rsidP="009A23E4">
      <w:pPr>
        <w:jc w:val="center"/>
        <w:rPr>
          <w:i/>
        </w:rPr>
      </w:pPr>
      <w:r w:rsidRPr="00CD3AD1">
        <w:rPr>
          <w:i/>
        </w:rPr>
        <w:t>Перечень лицензионного программного обеспечения</w:t>
      </w:r>
    </w:p>
    <w:tbl>
      <w:tblPr>
        <w:tblW w:w="4754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20" w:firstRow="1" w:lastRow="0" w:firstColumn="0" w:lastColumn="0" w:noHBand="0" w:noVBand="1"/>
      </w:tblPr>
      <w:tblGrid>
        <w:gridCol w:w="3353"/>
        <w:gridCol w:w="6070"/>
      </w:tblGrid>
      <w:tr w:rsidR="009A23E4" w:rsidRPr="00CD3AD1" w14:paraId="40186F50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39B54018" w14:textId="77777777" w:rsidR="009A23E4" w:rsidRPr="00CD3AD1" w:rsidRDefault="009A23E4" w:rsidP="00ED1254">
            <w:pPr>
              <w:ind w:left="283"/>
              <w:jc w:val="center"/>
              <w:rPr>
                <w:bCs/>
              </w:rPr>
            </w:pPr>
            <w:r w:rsidRPr="00CD3AD1">
              <w:rPr>
                <w:bCs/>
              </w:rPr>
              <w:t>Наименование программного обеспечения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968AF42" w14:textId="77777777" w:rsidR="009A23E4" w:rsidRPr="00CD3AD1" w:rsidRDefault="009A23E4" w:rsidP="00ED1254">
            <w:pPr>
              <w:ind w:left="283"/>
              <w:jc w:val="center"/>
              <w:rPr>
                <w:bCs/>
              </w:rPr>
            </w:pPr>
            <w:r w:rsidRPr="00CD3AD1">
              <w:rPr>
                <w:bCs/>
              </w:rPr>
              <w:t>Назначение</w:t>
            </w:r>
          </w:p>
        </w:tc>
      </w:tr>
      <w:tr w:rsidR="009A23E4" w:rsidRPr="00CD3AD1" w14:paraId="18ED6DFE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04731F1E" w14:textId="77777777" w:rsidR="009A23E4" w:rsidRPr="00CD3AD1" w:rsidRDefault="009A23E4" w:rsidP="00ED1254">
            <w:pPr>
              <w:ind w:left="283"/>
              <w:jc w:val="right"/>
              <w:rPr>
                <w:bCs/>
              </w:rPr>
            </w:pPr>
            <w:r w:rsidRPr="00CD3AD1">
              <w:rPr>
                <w:bCs/>
                <w:lang w:val="en-US"/>
              </w:rPr>
              <w:t xml:space="preserve">Mozilla </w:t>
            </w:r>
            <w:proofErr w:type="spellStart"/>
            <w:r w:rsidRPr="00CD3AD1">
              <w:rPr>
                <w:bCs/>
                <w:lang w:val="en-US"/>
              </w:rPr>
              <w:t>FireFox</w:t>
            </w:r>
            <w:proofErr w:type="spellEnd"/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4F7D6736" w14:textId="77777777" w:rsidR="009A23E4" w:rsidRPr="00CD3AD1" w:rsidRDefault="009A23E4" w:rsidP="00ED1254">
            <w:pPr>
              <w:ind w:left="283"/>
              <w:rPr>
                <w:bCs/>
              </w:rPr>
            </w:pPr>
            <w:r w:rsidRPr="00CD3AD1">
              <w:rPr>
                <w:bCs/>
              </w:rPr>
              <w:t>Браузер</w:t>
            </w:r>
          </w:p>
        </w:tc>
      </w:tr>
      <w:tr w:rsidR="009A23E4" w:rsidRPr="00CD3AD1" w14:paraId="4A74B990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67A167E9" w14:textId="77777777" w:rsidR="009A23E4" w:rsidRPr="00CD3AD1" w:rsidRDefault="009A23E4" w:rsidP="00ED1254">
            <w:pPr>
              <w:ind w:left="283"/>
              <w:jc w:val="right"/>
              <w:rPr>
                <w:bCs/>
                <w:lang w:val="en-US"/>
              </w:rPr>
            </w:pPr>
            <w:r w:rsidRPr="00CD3AD1">
              <w:rPr>
                <w:bCs/>
                <w:lang w:val="en-US"/>
              </w:rPr>
              <w:t xml:space="preserve">Microsoft Office 2013, </w:t>
            </w:r>
          </w:p>
          <w:p w14:paraId="361C5027" w14:textId="77777777" w:rsidR="009A23E4" w:rsidRPr="00CD3AD1" w:rsidRDefault="009A23E4" w:rsidP="00ED1254">
            <w:pPr>
              <w:ind w:left="283"/>
              <w:jc w:val="right"/>
              <w:rPr>
                <w:bCs/>
                <w:lang w:val="en-US"/>
              </w:rPr>
            </w:pPr>
            <w:r w:rsidRPr="00CD3AD1">
              <w:rPr>
                <w:bCs/>
                <w:lang w:val="en-US"/>
              </w:rPr>
              <w:t>Microsoft Office Project 2013, Microsoft Office Visio 2013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73BC154" w14:textId="77777777" w:rsidR="009A23E4" w:rsidRPr="00CD3AD1" w:rsidRDefault="009A23E4" w:rsidP="00ED1254">
            <w:pPr>
              <w:ind w:left="283"/>
              <w:rPr>
                <w:bCs/>
                <w:lang w:val="en-US"/>
              </w:rPr>
            </w:pPr>
            <w:r w:rsidRPr="00CD3AD1">
              <w:rPr>
                <w:bCs/>
              </w:rPr>
              <w:t>Офисная программа</w:t>
            </w:r>
          </w:p>
        </w:tc>
      </w:tr>
      <w:tr w:rsidR="009A23E4" w:rsidRPr="00CD3AD1" w14:paraId="270B57E7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AFFA180" w14:textId="77777777" w:rsidR="009A23E4" w:rsidRPr="00CD3AD1" w:rsidRDefault="009A23E4" w:rsidP="00ED1254">
            <w:pPr>
              <w:ind w:left="283"/>
              <w:jc w:val="right"/>
              <w:rPr>
                <w:bCs/>
                <w:lang w:val="en-US"/>
              </w:rPr>
            </w:pPr>
            <w:r w:rsidRPr="00CD3AD1">
              <w:rPr>
                <w:bCs/>
                <w:lang w:val="en-US"/>
              </w:rPr>
              <w:t>7-zip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3BE3A3B0" w14:textId="77777777" w:rsidR="009A23E4" w:rsidRPr="00CD3AD1" w:rsidRDefault="009A23E4" w:rsidP="00ED1254">
            <w:pPr>
              <w:ind w:left="283"/>
              <w:rPr>
                <w:bCs/>
                <w:lang w:val="en-US"/>
              </w:rPr>
            </w:pPr>
            <w:r w:rsidRPr="00CD3AD1">
              <w:rPr>
                <w:bCs/>
              </w:rPr>
              <w:t>Архиватор</w:t>
            </w:r>
          </w:p>
        </w:tc>
      </w:tr>
      <w:tr w:rsidR="009A23E4" w:rsidRPr="00CD3AD1" w14:paraId="0A8EE43F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937FEE6" w14:textId="77777777" w:rsidR="009A23E4" w:rsidRPr="00CD3AD1" w:rsidRDefault="009A23E4" w:rsidP="00ED1254">
            <w:pPr>
              <w:ind w:left="283"/>
              <w:jc w:val="right"/>
              <w:rPr>
                <w:bCs/>
                <w:lang w:val="en-US"/>
              </w:rPr>
            </w:pPr>
            <w:r w:rsidRPr="00CD3AD1">
              <w:rPr>
                <w:bCs/>
                <w:lang w:val="en-US"/>
              </w:rPr>
              <w:t>Microsoft Windows 7 Professional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743AB06B" w14:textId="77777777" w:rsidR="009A23E4" w:rsidRPr="00CD3AD1" w:rsidRDefault="009A23E4" w:rsidP="00ED1254">
            <w:pPr>
              <w:ind w:left="283"/>
              <w:rPr>
                <w:bCs/>
                <w:lang w:val="en-US"/>
              </w:rPr>
            </w:pPr>
            <w:r w:rsidRPr="00CD3AD1">
              <w:rPr>
                <w:bCs/>
              </w:rPr>
              <w:t>Операционная система</w:t>
            </w:r>
          </w:p>
        </w:tc>
      </w:tr>
      <w:tr w:rsidR="009A23E4" w:rsidRPr="00CD3AD1" w14:paraId="459F427E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6D7039B" w14:textId="77777777" w:rsidR="009A23E4" w:rsidRPr="00CD3AD1" w:rsidRDefault="009A23E4" w:rsidP="00ED1254">
            <w:pPr>
              <w:ind w:left="283"/>
              <w:jc w:val="right"/>
              <w:rPr>
                <w:bCs/>
                <w:lang w:val="en-US"/>
              </w:rPr>
            </w:pPr>
            <w:r w:rsidRPr="00CD3AD1">
              <w:rPr>
                <w:bCs/>
                <w:lang w:val="en-US"/>
              </w:rPr>
              <w:t>Kaspersky Endpoint Security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14:paraId="21B2060F" w14:textId="77777777" w:rsidR="009A23E4" w:rsidRPr="00CD3AD1" w:rsidRDefault="009A23E4" w:rsidP="00ED1254">
            <w:pPr>
              <w:ind w:left="283"/>
              <w:rPr>
                <w:bCs/>
                <w:lang w:val="en-US"/>
              </w:rPr>
            </w:pPr>
            <w:r w:rsidRPr="00CD3AD1">
              <w:rPr>
                <w:bCs/>
              </w:rPr>
              <w:t>Средство антивирусной защиты</w:t>
            </w:r>
          </w:p>
        </w:tc>
      </w:tr>
      <w:tr w:rsidR="009A23E4" w:rsidRPr="00CD3AD1" w14:paraId="08E56312" w14:textId="77777777" w:rsidTr="00ED1254">
        <w:tc>
          <w:tcPr>
            <w:tcW w:w="177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9C6BBD6" w14:textId="77777777" w:rsidR="009A23E4" w:rsidRPr="00254CC5" w:rsidRDefault="009A23E4" w:rsidP="00ED1254">
            <w:pPr>
              <w:ind w:left="283"/>
              <w:jc w:val="right"/>
              <w:rPr>
                <w:bCs/>
              </w:rPr>
            </w:pPr>
            <w:r>
              <w:rPr>
                <w:bCs/>
                <w:i/>
              </w:rPr>
              <w:t xml:space="preserve">Платформа дистанционного обучения </w:t>
            </w:r>
            <w:r>
              <w:rPr>
                <w:i/>
              </w:rPr>
              <w:t xml:space="preserve">LМS </w:t>
            </w:r>
            <w:r w:rsidRPr="00684AC5">
              <w:rPr>
                <w:bCs/>
                <w:i/>
                <w:lang w:val="en-US"/>
              </w:rPr>
              <w:t>Moodle</w:t>
            </w:r>
            <w:r>
              <w:rPr>
                <w:bCs/>
                <w:i/>
              </w:rPr>
              <w:t xml:space="preserve"> </w:t>
            </w:r>
          </w:p>
        </w:tc>
        <w:tc>
          <w:tcPr>
            <w:tcW w:w="322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2820AEFA" w14:textId="77777777" w:rsidR="009A23E4" w:rsidRPr="00CD3AD1" w:rsidRDefault="009A23E4" w:rsidP="00ED1254">
            <w:pPr>
              <w:ind w:left="283"/>
              <w:rPr>
                <w:bCs/>
              </w:rPr>
            </w:pPr>
            <w:r>
              <w:rPr>
                <w:i/>
              </w:rPr>
              <w:t>В</w:t>
            </w:r>
            <w:r w:rsidRPr="00760F9B">
              <w:rPr>
                <w:i/>
              </w:rPr>
              <w:t>иртуальная обучающая среда</w:t>
            </w:r>
            <w:r>
              <w:rPr>
                <w:i/>
              </w:rPr>
              <w:t xml:space="preserve"> </w:t>
            </w:r>
          </w:p>
        </w:tc>
      </w:tr>
    </w:tbl>
    <w:p w14:paraId="6316707F" w14:textId="77777777" w:rsidR="009A23E4" w:rsidRPr="00CD3AD1" w:rsidRDefault="009A23E4" w:rsidP="009A23E4">
      <w:pPr>
        <w:jc w:val="center"/>
        <w:rPr>
          <w:bCs/>
          <w:i/>
        </w:rPr>
      </w:pPr>
    </w:p>
    <w:p w14:paraId="6EE6927F" w14:textId="77777777" w:rsidR="009A23E4" w:rsidRPr="00CD3AD1" w:rsidRDefault="009A23E4" w:rsidP="009A23E4">
      <w:pPr>
        <w:jc w:val="center"/>
        <w:rPr>
          <w:bCs/>
          <w:i/>
        </w:rPr>
      </w:pPr>
      <w:r w:rsidRPr="00CD3AD1">
        <w:rPr>
          <w:bCs/>
          <w:i/>
        </w:rPr>
        <w:t>Перечень современных профессиональных баз данных,</w:t>
      </w:r>
    </w:p>
    <w:p w14:paraId="1E8F1497" w14:textId="77777777" w:rsidR="009A23E4" w:rsidRPr="00CD3AD1" w:rsidRDefault="009A23E4" w:rsidP="009A23E4">
      <w:pPr>
        <w:jc w:val="center"/>
        <w:rPr>
          <w:i/>
        </w:rPr>
      </w:pPr>
      <w:r w:rsidRPr="00CD3AD1">
        <w:rPr>
          <w:bCs/>
          <w:i/>
        </w:rPr>
        <w:t>информационных справочных систем</w:t>
      </w:r>
    </w:p>
    <w:tbl>
      <w:tblPr>
        <w:tblW w:w="9497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147"/>
        <w:gridCol w:w="8350"/>
      </w:tblGrid>
      <w:tr w:rsidR="009A23E4" w:rsidRPr="008971EC" w14:paraId="38395F46" w14:textId="77777777" w:rsidTr="00ED1254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15A178" w14:textId="77777777" w:rsidR="009A23E4" w:rsidRPr="008971EC" w:rsidRDefault="009A23E4" w:rsidP="00ED1254">
            <w:pPr>
              <w:ind w:left="-96"/>
              <w:jc w:val="center"/>
              <w:rPr>
                <w:b/>
              </w:rPr>
            </w:pPr>
            <w:r w:rsidRPr="008971EC">
              <w:rPr>
                <w:i/>
              </w:rPr>
              <w:t>Учебный год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E076C6" w14:textId="77777777" w:rsidR="009A23E4" w:rsidRPr="008971EC" w:rsidRDefault="009A23E4" w:rsidP="00ED1254">
            <w:pPr>
              <w:shd w:val="clear" w:color="auto" w:fill="FFFFFF"/>
              <w:jc w:val="center"/>
              <w:textAlignment w:val="top"/>
              <w:rPr>
                <w:i/>
              </w:rPr>
            </w:pPr>
            <w:r w:rsidRPr="008971EC">
              <w:rPr>
                <w:i/>
              </w:rPr>
              <w:t>Наименование</w:t>
            </w:r>
            <w:r w:rsidRPr="008971EC">
              <w:rPr>
                <w:bCs/>
                <w:i/>
              </w:rPr>
              <w:t xml:space="preserve"> современных профессиональных баз данных, информационных справочных систем</w:t>
            </w:r>
          </w:p>
        </w:tc>
      </w:tr>
      <w:tr w:rsidR="009A23E4" w:rsidRPr="008971EC" w14:paraId="63C08B63" w14:textId="77777777" w:rsidTr="00ED1254">
        <w:trPr>
          <w:trHeight w:val="70"/>
        </w:trPr>
        <w:tc>
          <w:tcPr>
            <w:tcW w:w="86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08D600" w14:textId="77777777" w:rsidR="009A23E4" w:rsidRPr="008971EC" w:rsidRDefault="009A23E4" w:rsidP="00ED1254">
            <w:pPr>
              <w:ind w:left="-96"/>
              <w:jc w:val="center"/>
              <w:rPr>
                <w:b/>
              </w:rPr>
            </w:pPr>
          </w:p>
          <w:p w14:paraId="4A06821C" w14:textId="77777777" w:rsidR="009A23E4" w:rsidRPr="002B268E" w:rsidRDefault="009A23E4" w:rsidP="00ED1254">
            <w:pPr>
              <w:ind w:left="-96"/>
              <w:jc w:val="center"/>
              <w:rPr>
                <w:b/>
                <w:lang w:val="en-US"/>
              </w:rPr>
            </w:pPr>
            <w:r w:rsidRPr="008971EC">
              <w:rPr>
                <w:b/>
              </w:rPr>
              <w:t>20</w:t>
            </w:r>
            <w:r>
              <w:rPr>
                <w:b/>
                <w:lang w:val="en-US"/>
              </w:rPr>
              <w:t>20</w:t>
            </w:r>
            <w:r w:rsidRPr="008971EC">
              <w:rPr>
                <w:b/>
              </w:rPr>
              <w:t>/20</w:t>
            </w:r>
            <w:r>
              <w:rPr>
                <w:b/>
              </w:rPr>
              <w:t>2</w:t>
            </w:r>
            <w:r>
              <w:rPr>
                <w:b/>
                <w:lang w:val="en-US"/>
              </w:rPr>
              <w:t>1</w:t>
            </w: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BA4A47" w14:textId="77777777" w:rsidR="009A23E4" w:rsidRPr="008971EC" w:rsidRDefault="009A23E4" w:rsidP="00ED1254">
            <w:pPr>
              <w:shd w:val="clear" w:color="auto" w:fill="FFFFFF"/>
              <w:textAlignment w:val="top"/>
              <w:rPr>
                <w:color w:val="0000FF"/>
                <w:u w:val="single"/>
              </w:rPr>
            </w:pPr>
            <w:r w:rsidRPr="008971EC">
              <w:t xml:space="preserve">Электронный каталог Научной библиотеки АГУ на базе </w:t>
            </w:r>
            <w:r w:rsidRPr="008971EC">
              <w:rPr>
                <w:lang w:val="en-US"/>
              </w:rPr>
              <w:t>MARK</w:t>
            </w:r>
            <w:r w:rsidRPr="008971EC">
              <w:t xml:space="preserve"> </w:t>
            </w:r>
            <w:r w:rsidRPr="008971EC">
              <w:rPr>
                <w:lang w:val="en-US"/>
              </w:rPr>
              <w:t>SQL</w:t>
            </w:r>
            <w:r w:rsidRPr="008971EC">
              <w:t xml:space="preserve"> НПО «</w:t>
            </w:r>
            <w:proofErr w:type="spellStart"/>
            <w:r w:rsidRPr="008971EC">
              <w:t>Информ</w:t>
            </w:r>
            <w:proofErr w:type="spellEnd"/>
            <w:r w:rsidRPr="008971EC">
              <w:t xml:space="preserve">-систем». </w:t>
            </w:r>
            <w:hyperlink r:id="rId5" w:history="1">
              <w:r w:rsidRPr="008971EC">
                <w:rPr>
                  <w:rStyle w:val="af9"/>
                  <w:rFonts w:eastAsia="Arial Unicode MS"/>
                  <w:lang w:val="en-US"/>
                </w:rPr>
                <w:t>https</w:t>
              </w:r>
              <w:r w:rsidRPr="008971EC">
                <w:rPr>
                  <w:rStyle w:val="af9"/>
                  <w:rFonts w:eastAsia="Arial Unicode MS"/>
                </w:rPr>
                <w:t>://</w:t>
              </w:r>
              <w:r w:rsidRPr="008971EC">
                <w:rPr>
                  <w:rStyle w:val="af9"/>
                  <w:rFonts w:eastAsia="Arial Unicode MS"/>
                  <w:lang w:val="en-US"/>
                </w:rPr>
                <w:t>library</w:t>
              </w:r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asu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edu</w:t>
              </w:r>
              <w:proofErr w:type="spellEnd"/>
              <w:r w:rsidRPr="008971EC">
                <w:rPr>
                  <w:rStyle w:val="af9"/>
                  <w:rFonts w:eastAsia="Arial Unicode MS"/>
                </w:rPr>
                <w:t>.</w:t>
              </w:r>
              <w:proofErr w:type="spellStart"/>
              <w:r w:rsidRPr="008971EC">
                <w:rPr>
                  <w:rStyle w:val="af9"/>
                  <w:rFonts w:eastAsia="Arial Unicode MS"/>
                  <w:lang w:val="en-US"/>
                </w:rPr>
                <w:t>ru</w:t>
              </w:r>
              <w:proofErr w:type="spellEnd"/>
            </w:hyperlink>
          </w:p>
        </w:tc>
      </w:tr>
      <w:tr w:rsidR="009A23E4" w:rsidRPr="008971EC" w14:paraId="72890A38" w14:textId="77777777" w:rsidTr="00ED1254">
        <w:trPr>
          <w:trHeight w:val="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B05012" w14:textId="77777777" w:rsidR="009A23E4" w:rsidRPr="008971EC" w:rsidRDefault="009A23E4" w:rsidP="00ED1254">
            <w:pPr>
              <w:ind w:left="-96"/>
              <w:jc w:val="center"/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2FCAD16" w14:textId="77777777" w:rsidR="009A23E4" w:rsidRPr="008971EC" w:rsidRDefault="009A23E4" w:rsidP="00ED1254">
            <w:pPr>
              <w:shd w:val="clear" w:color="auto" w:fill="FFFFFF"/>
              <w:textAlignment w:val="top"/>
            </w:pPr>
            <w:r w:rsidRPr="00183384">
              <w:t xml:space="preserve">Электронный каталог «Научные журналы АГУ»: </w:t>
            </w:r>
            <w:hyperlink r:id="rId6" w:history="1">
              <w:r w:rsidRPr="00183384">
                <w:rPr>
                  <w:rStyle w:val="af9"/>
                  <w:rFonts w:eastAsia="Arial Unicode MS"/>
                </w:rPr>
                <w:t>http://journal.asu.edu.ru/</w:t>
              </w:r>
            </w:hyperlink>
            <w:r>
              <w:rPr>
                <w:rStyle w:val="af9"/>
                <w:rFonts w:eastAsia="Arial Unicode MS"/>
              </w:rPr>
              <w:t xml:space="preserve"> </w:t>
            </w:r>
          </w:p>
        </w:tc>
      </w:tr>
      <w:tr w:rsidR="009A23E4" w:rsidRPr="008971EC" w14:paraId="49E0C176" w14:textId="77777777" w:rsidTr="00ED1254">
        <w:trPr>
          <w:trHeight w:val="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59EF66" w14:textId="77777777" w:rsidR="009A23E4" w:rsidRPr="008971EC" w:rsidRDefault="009A23E4" w:rsidP="00ED1254">
            <w:pPr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B41C2A5" w14:textId="77777777" w:rsidR="009A23E4" w:rsidRPr="008971EC" w:rsidRDefault="00656E63" w:rsidP="00ED1254">
            <w:pPr>
              <w:shd w:val="clear" w:color="auto" w:fill="FFFFFF"/>
              <w:textAlignment w:val="top"/>
            </w:pPr>
            <w:hyperlink r:id="rId7" w:history="1">
              <w:r w:rsidR="009A23E4" w:rsidRPr="008971EC">
                <w:rPr>
                  <w:rStyle w:val="af9"/>
                  <w:rFonts w:eastAsia="Arial Unicode MS"/>
                </w:rPr>
                <w:t>Универсальная справочно-информационная полнотекстовая база данных периодических изданий ООО "ИВИС"</w:t>
              </w:r>
            </w:hyperlink>
            <w:r w:rsidR="009A23E4" w:rsidRPr="008971EC">
              <w:t xml:space="preserve">. </w:t>
            </w:r>
            <w:hyperlink r:id="rId8" w:history="1">
              <w:r w:rsidR="009A23E4" w:rsidRPr="008971EC">
                <w:rPr>
                  <w:rStyle w:val="af9"/>
                  <w:rFonts w:eastAsia="Arial Unicode MS"/>
                </w:rPr>
                <w:t>http://dlib.eastview.com</w:t>
              </w:r>
            </w:hyperlink>
            <w:r w:rsidR="009A23E4" w:rsidRPr="008971EC">
              <w:t xml:space="preserve"> </w:t>
            </w:r>
          </w:p>
          <w:p w14:paraId="14D4FC53" w14:textId="77777777" w:rsidR="009A23E4" w:rsidRPr="008971EC" w:rsidRDefault="009A23E4" w:rsidP="00ED1254">
            <w:pPr>
              <w:widowControl w:val="0"/>
              <w:autoSpaceDE w:val="0"/>
              <w:autoSpaceDN w:val="0"/>
              <w:adjustRightInd w:val="0"/>
              <w:rPr>
                <w:i/>
                <w:color w:val="000000"/>
                <w:sz w:val="20"/>
                <w:szCs w:val="20"/>
                <w:shd w:val="clear" w:color="auto" w:fill="FFFFFF"/>
              </w:rPr>
            </w:pP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Имя пользователя: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 </w:t>
            </w:r>
            <w:r w:rsidRPr="008971EC">
              <w:rPr>
                <w:i/>
                <w:color w:val="000000"/>
                <w:sz w:val="20"/>
                <w:szCs w:val="20"/>
              </w:rPr>
              <w:br/>
            </w:r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 xml:space="preserve">Пароль: </w:t>
            </w:r>
            <w:proofErr w:type="spellStart"/>
            <w:r w:rsidRPr="008971EC">
              <w:rPr>
                <w:i/>
                <w:color w:val="000000"/>
                <w:sz w:val="20"/>
                <w:szCs w:val="20"/>
                <w:shd w:val="clear" w:color="auto" w:fill="FFFFFF"/>
              </w:rPr>
              <w:t>AstrGU</w:t>
            </w:r>
            <w:proofErr w:type="spellEnd"/>
          </w:p>
        </w:tc>
      </w:tr>
      <w:tr w:rsidR="009A23E4" w:rsidRPr="008971EC" w14:paraId="2F6C0201" w14:textId="77777777" w:rsidTr="00ED1254">
        <w:trPr>
          <w:trHeight w:val="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E6AA661" w14:textId="77777777" w:rsidR="009A23E4" w:rsidRPr="008971EC" w:rsidRDefault="009A23E4" w:rsidP="00ED1254">
            <w:pPr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C7DC142" w14:textId="77777777" w:rsidR="009A23E4" w:rsidRPr="00D73ED6" w:rsidRDefault="00656E63" w:rsidP="00ED1254">
            <w:pPr>
              <w:shd w:val="clear" w:color="auto" w:fill="FFFFFF"/>
              <w:textAlignment w:val="top"/>
            </w:pPr>
            <w:hyperlink r:id="rId9" w:history="1">
              <w:r w:rsidR="009A23E4" w:rsidRPr="00254CC5">
                <w:rPr>
                  <w:color w:val="000000"/>
                  <w:u w:val="single"/>
                </w:rPr>
                <w:t>Электронно-библиотечная</w:t>
              </w:r>
            </w:hyperlink>
            <w:r w:rsidR="009A23E4" w:rsidRPr="00254CC5">
              <w:rPr>
                <w:color w:val="000000"/>
              </w:rPr>
              <w:t xml:space="preserve"> </w:t>
            </w:r>
            <w:r w:rsidR="009A23E4" w:rsidRPr="00D73ED6">
              <w:t xml:space="preserve">система </w:t>
            </w:r>
            <w:proofErr w:type="spellStart"/>
            <w:r w:rsidR="009A23E4" w:rsidRPr="00D73ED6">
              <w:rPr>
                <w:lang w:val="en-US"/>
              </w:rPr>
              <w:t>elibrary</w:t>
            </w:r>
            <w:proofErr w:type="spellEnd"/>
            <w:r w:rsidR="009A23E4" w:rsidRPr="00D73ED6">
              <w:t xml:space="preserve">. </w:t>
            </w:r>
            <w:hyperlink r:id="rId10" w:history="1">
              <w:r w:rsidR="009A23E4" w:rsidRPr="00D73ED6">
                <w:rPr>
                  <w:color w:val="0563C1"/>
                  <w:u w:val="single"/>
                </w:rPr>
                <w:t>http://</w:t>
              </w:r>
              <w:proofErr w:type="spellStart"/>
              <w:r w:rsidR="009A23E4" w:rsidRPr="00D73ED6">
                <w:rPr>
                  <w:color w:val="0563C1"/>
                  <w:u w:val="single"/>
                  <w:lang w:val="en-US"/>
                </w:rPr>
                <w:t>elibrary</w:t>
              </w:r>
              <w:proofErr w:type="spellEnd"/>
              <w:r w:rsidR="009A23E4" w:rsidRPr="00D73ED6">
                <w:rPr>
                  <w:color w:val="0563C1"/>
                  <w:u w:val="single"/>
                </w:rPr>
                <w:t>.</w:t>
              </w:r>
              <w:proofErr w:type="spellStart"/>
              <w:r w:rsidR="009A23E4" w:rsidRPr="00D73ED6">
                <w:rPr>
                  <w:color w:val="0563C1"/>
                  <w:u w:val="single"/>
                  <w:lang w:val="en-US"/>
                </w:rPr>
                <w:t>ru</w:t>
              </w:r>
              <w:proofErr w:type="spellEnd"/>
            </w:hyperlink>
            <w:r w:rsidR="009A23E4" w:rsidRPr="00D73ED6">
              <w:t xml:space="preserve"> </w:t>
            </w:r>
          </w:p>
        </w:tc>
      </w:tr>
      <w:tr w:rsidR="009A23E4" w:rsidRPr="008971EC" w14:paraId="3A21634D" w14:textId="77777777" w:rsidTr="00ED1254">
        <w:trPr>
          <w:trHeight w:val="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D95B21C" w14:textId="77777777" w:rsidR="009A23E4" w:rsidRPr="008971EC" w:rsidRDefault="009A23E4" w:rsidP="00ED1254">
            <w:pPr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DEBC87" w14:textId="77777777" w:rsidR="009A23E4" w:rsidRPr="008971EC" w:rsidRDefault="009A23E4" w:rsidP="00ED1254">
            <w:pPr>
              <w:shd w:val="clear" w:color="auto" w:fill="FFFFFF"/>
              <w:jc w:val="both"/>
              <w:textAlignment w:val="top"/>
            </w:pPr>
            <w:r w:rsidRPr="008971EC">
              <w:t xml:space="preserve">Справочная правовая система </w:t>
            </w:r>
            <w:proofErr w:type="spellStart"/>
            <w:r w:rsidRPr="008971EC">
              <w:t>КонсультантПлюс</w:t>
            </w:r>
            <w:proofErr w:type="spellEnd"/>
            <w:r w:rsidRPr="008971EC">
              <w:t xml:space="preserve">. </w:t>
            </w:r>
          </w:p>
          <w:p w14:paraId="45F37783" w14:textId="77777777" w:rsidR="009A23E4" w:rsidRPr="008971EC" w:rsidRDefault="009A23E4" w:rsidP="00ED1254">
            <w:pPr>
              <w:shd w:val="clear" w:color="auto" w:fill="FFFFFF"/>
              <w:jc w:val="both"/>
              <w:textAlignment w:val="top"/>
              <w:rPr>
                <w:sz w:val="20"/>
              </w:rPr>
            </w:pPr>
            <w:r w:rsidRPr="008971EC">
              <w:rPr>
                <w:sz w:val="20"/>
              </w:rPr>
              <w:t>Содержится огромный массив справочной правовой информации, российское и региональное законодательство, судебную практику, финансовые и кадровые консультации, консультации для бюджетных организаций, комментарии законодательства, формы документов, проекты нормативных правовых актов, международные правовые акты, правовые акты, технические нормы и правила.</w:t>
            </w:r>
          </w:p>
          <w:p w14:paraId="283CA8B8" w14:textId="77777777" w:rsidR="009A23E4" w:rsidRPr="008971EC" w:rsidRDefault="00656E63" w:rsidP="00ED1254">
            <w:pPr>
              <w:shd w:val="clear" w:color="auto" w:fill="FFFFFF"/>
              <w:textAlignment w:val="top"/>
              <w:rPr>
                <w:color w:val="0000FF"/>
                <w:sz w:val="20"/>
                <w:szCs w:val="20"/>
                <w:u w:val="single"/>
              </w:rPr>
            </w:pPr>
            <w:hyperlink r:id="rId11" w:history="1">
              <w:r w:rsidR="009A23E4" w:rsidRPr="008971EC">
                <w:rPr>
                  <w:rStyle w:val="af9"/>
                  <w:rFonts w:eastAsia="Arial Unicode MS"/>
                </w:rPr>
                <w:t>http://www.consultant.ru</w:t>
              </w:r>
            </w:hyperlink>
          </w:p>
        </w:tc>
      </w:tr>
      <w:tr w:rsidR="009A23E4" w:rsidRPr="008971EC" w14:paraId="10055960" w14:textId="77777777" w:rsidTr="00ED1254">
        <w:trPr>
          <w:trHeight w:val="70"/>
        </w:trPr>
        <w:tc>
          <w:tcPr>
            <w:tcW w:w="86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DEB4D40" w14:textId="77777777" w:rsidR="009A23E4" w:rsidRPr="008971EC" w:rsidRDefault="009A23E4" w:rsidP="00ED1254">
            <w:pPr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FF66A5" w14:textId="77777777" w:rsidR="009A23E4" w:rsidRDefault="009A23E4" w:rsidP="00ED125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</w:pPr>
            <w:r>
              <w:t>Информационно-</w:t>
            </w:r>
            <w:r w:rsidRPr="00B251C6">
              <w:t xml:space="preserve">правовое обеспечение «Система ГАРАНТ». </w:t>
            </w:r>
          </w:p>
          <w:p w14:paraId="7F118BF9" w14:textId="77777777" w:rsidR="009A23E4" w:rsidRPr="00835D2D" w:rsidRDefault="009A23E4" w:rsidP="00ED125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0"/>
              </w:rPr>
            </w:pPr>
            <w:r w:rsidRPr="00835D2D">
              <w:rPr>
                <w:sz w:val="20"/>
              </w:rPr>
              <w:t>В системе ГАРАНТ представлены федеральные и региональные правовые акты, судебная практика, книги, энциклопедии, интерактивные схемы, комментарии ведущих специалистов и материалы известных профессиональных изданий, бланки отчетности и образцы договоров, международные соглашения, проекты законов.</w:t>
            </w:r>
          </w:p>
          <w:p w14:paraId="5F33CCF6" w14:textId="77777777" w:rsidR="009A23E4" w:rsidRDefault="009A23E4" w:rsidP="00ED1254">
            <w:pPr>
              <w:shd w:val="clear" w:color="auto" w:fill="FFFFFF"/>
              <w:textAlignment w:val="top"/>
            </w:pPr>
            <w:r w:rsidRPr="00835D2D">
              <w:rPr>
                <w:sz w:val="20"/>
              </w:rPr>
              <w:t>Предоставляет доступ к федеральному и региональному законодательству, комментариям и разъяснениям из ведущих профессиональных СМИ, книгам и обновляемым энциклопедиям, типовым формам документов, судебной практике, международным договорам и другой нормативной информации. Всего в нее включено более 2,5 млн документов. В программе представлены документы более 13 000 федеральных, региональных и местных эмитентов.</w:t>
            </w:r>
          </w:p>
          <w:p w14:paraId="614ADCCC" w14:textId="77777777" w:rsidR="009A23E4" w:rsidRPr="008971EC" w:rsidRDefault="00656E63" w:rsidP="00ED1254">
            <w:pPr>
              <w:widowControl w:val="0"/>
              <w:autoSpaceDE w:val="0"/>
              <w:autoSpaceDN w:val="0"/>
              <w:adjustRightInd w:val="0"/>
              <w:rPr>
                <w:color w:val="0000FF"/>
                <w:sz w:val="20"/>
                <w:szCs w:val="20"/>
                <w:u w:val="single"/>
                <w:lang w:val="en-US"/>
              </w:rPr>
            </w:pPr>
            <w:hyperlink r:id="rId12" w:history="1">
              <w:r w:rsidR="009A23E4" w:rsidRPr="00B251C6">
                <w:rPr>
                  <w:color w:val="0000FF"/>
                  <w:sz w:val="20"/>
                  <w:szCs w:val="20"/>
                  <w:u w:val="single"/>
                </w:rPr>
                <w:t>http://garant-astrakhan.ru</w:t>
              </w:r>
            </w:hyperlink>
            <w:r w:rsidR="009A23E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  <w:tr w:rsidR="009A23E4" w:rsidRPr="008971EC" w14:paraId="18E3DD19" w14:textId="77777777" w:rsidTr="00ED1254">
        <w:trPr>
          <w:trHeight w:val="70"/>
        </w:trPr>
        <w:tc>
          <w:tcPr>
            <w:tcW w:w="8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42747E" w14:textId="77777777" w:rsidR="009A23E4" w:rsidRPr="008971EC" w:rsidRDefault="009A23E4" w:rsidP="00ED1254">
            <w:pPr>
              <w:rPr>
                <w:b/>
              </w:rPr>
            </w:pPr>
          </w:p>
        </w:tc>
        <w:tc>
          <w:tcPr>
            <w:tcW w:w="8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7BDD96" w14:textId="77777777" w:rsidR="009A23E4" w:rsidRPr="00FF3BAF" w:rsidRDefault="009A23E4" w:rsidP="00ED125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r w:rsidRPr="00FF3BAF">
              <w:rPr>
                <w:sz w:val="22"/>
              </w:rPr>
              <w:t xml:space="preserve">Корпоративный проект Ассоциации региональных библиотечных консорциумов (АРБИКОН) «Межрегиональная аналитическая роспись статей» (МАРС) - сводная </w:t>
            </w:r>
            <w:r w:rsidRPr="00FF3BAF">
              <w:rPr>
                <w:sz w:val="22"/>
              </w:rPr>
              <w:lastRenderedPageBreak/>
              <w:t>база данных, содержащая полную аналитическую роспись 1800 названий журналов по разным отраслям знаний. Участники проекта предоставляют друг другу электронные копии отсканированных статей из книг, сборников, журналов, содержащихся в фондах их библиотек.</w:t>
            </w:r>
          </w:p>
          <w:p w14:paraId="72F0BF32" w14:textId="77777777" w:rsidR="009A23E4" w:rsidRPr="001967A0" w:rsidRDefault="00656E63" w:rsidP="00ED1254">
            <w:pPr>
              <w:widowControl w:val="0"/>
              <w:shd w:val="clear" w:color="auto" w:fill="FFFFFF"/>
              <w:tabs>
                <w:tab w:val="left" w:pos="993"/>
              </w:tabs>
              <w:autoSpaceDE w:val="0"/>
              <w:autoSpaceDN w:val="0"/>
              <w:adjustRightInd w:val="0"/>
              <w:jc w:val="both"/>
              <w:rPr>
                <w:sz w:val="22"/>
              </w:rPr>
            </w:pPr>
            <w:hyperlink r:id="rId13" w:history="1">
              <w:r w:rsidR="009A23E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http</w:t>
              </w:r>
              <w:r w:rsidR="009A23E4" w:rsidRPr="00B251C6">
                <w:rPr>
                  <w:color w:val="0000FF"/>
                  <w:sz w:val="20"/>
                  <w:szCs w:val="20"/>
                  <w:u w:val="single"/>
                </w:rPr>
                <w:t>://</w:t>
              </w:r>
              <w:r w:rsidR="009A23E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mars</w:t>
              </w:r>
              <w:r w:rsidR="009A23E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A23E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arbicon</w:t>
              </w:r>
              <w:proofErr w:type="spellEnd"/>
              <w:r w:rsidR="009A23E4" w:rsidRPr="00B251C6">
                <w:rPr>
                  <w:color w:val="0000FF"/>
                  <w:sz w:val="20"/>
                  <w:szCs w:val="20"/>
                  <w:u w:val="single"/>
                </w:rPr>
                <w:t>.</w:t>
              </w:r>
              <w:proofErr w:type="spellStart"/>
              <w:r w:rsidR="009A23E4" w:rsidRPr="00B251C6">
                <w:rPr>
                  <w:color w:val="0000FF"/>
                  <w:sz w:val="20"/>
                  <w:szCs w:val="20"/>
                  <w:u w:val="single"/>
                  <w:lang w:val="en-US"/>
                </w:rPr>
                <w:t>ru</w:t>
              </w:r>
              <w:proofErr w:type="spellEnd"/>
            </w:hyperlink>
            <w:r w:rsidR="009A23E4">
              <w:rPr>
                <w:color w:val="0000FF"/>
                <w:sz w:val="20"/>
                <w:szCs w:val="20"/>
                <w:u w:val="single"/>
              </w:rPr>
              <w:t xml:space="preserve"> </w:t>
            </w:r>
          </w:p>
        </w:tc>
      </w:tr>
    </w:tbl>
    <w:p w14:paraId="78A5CC57" w14:textId="77777777" w:rsidR="009A23E4" w:rsidRDefault="009A23E4" w:rsidP="009A23E4">
      <w:pPr>
        <w:jc w:val="both"/>
        <w:rPr>
          <w:b/>
          <w:bCs/>
          <w:i/>
        </w:rPr>
      </w:pPr>
    </w:p>
    <w:p w14:paraId="0B9D11A8" w14:textId="77777777" w:rsidR="009A23E4" w:rsidRPr="00496670" w:rsidRDefault="009A23E4" w:rsidP="009A23E4">
      <w:pPr>
        <w:spacing w:line="276" w:lineRule="auto"/>
        <w:ind w:firstLine="426"/>
        <w:rPr>
          <w:b/>
          <w:bCs/>
        </w:rPr>
      </w:pPr>
      <w:r w:rsidRPr="00F31E43">
        <w:rPr>
          <w:b/>
          <w:bCs/>
        </w:rPr>
        <w:t>6.4</w:t>
      </w:r>
      <w:r w:rsidRPr="00100E38">
        <w:rPr>
          <w:bCs/>
        </w:rPr>
        <w:t xml:space="preserve">. </w:t>
      </w:r>
      <w:r w:rsidRPr="00496670">
        <w:rPr>
          <w:b/>
          <w:bCs/>
        </w:rPr>
        <w:t>Перечень международных реферативных баз данных научных изданий</w:t>
      </w:r>
    </w:p>
    <w:p w14:paraId="23BB0AD0" w14:textId="77777777" w:rsidR="009A23E4" w:rsidRDefault="009A23E4" w:rsidP="009A23E4">
      <w:pPr>
        <w:pStyle w:val="af0"/>
        <w:spacing w:line="276" w:lineRule="auto"/>
        <w:ind w:left="0" w:firstLine="709"/>
        <w:jc w:val="both"/>
        <w:rPr>
          <w:b/>
        </w:rPr>
      </w:pPr>
      <w:r w:rsidRPr="00873C09">
        <w:rPr>
          <w:rFonts w:eastAsia="Calibri"/>
        </w:rPr>
        <w:t xml:space="preserve">Зарубежный электронный ресурс Издательства </w:t>
      </w:r>
      <w:proofErr w:type="spellStart"/>
      <w:r w:rsidRPr="00C34D12">
        <w:rPr>
          <w:rFonts w:eastAsia="Calibri"/>
        </w:rPr>
        <w:t>Web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of</w:t>
      </w:r>
      <w:proofErr w:type="spellEnd"/>
      <w:r w:rsidRPr="00C34D12">
        <w:rPr>
          <w:rFonts w:eastAsia="Calibri"/>
        </w:rPr>
        <w:t xml:space="preserve"> </w:t>
      </w:r>
      <w:proofErr w:type="spellStart"/>
      <w:r w:rsidRPr="00C34D12">
        <w:rPr>
          <w:rFonts w:eastAsia="Calibri"/>
        </w:rPr>
        <w:t>Science</w:t>
      </w:r>
      <w:proofErr w:type="spellEnd"/>
      <w:r w:rsidRPr="00C34D12">
        <w:rPr>
          <w:rFonts w:eastAsia="Calibri"/>
        </w:rPr>
        <w:t xml:space="preserve">, </w:t>
      </w:r>
      <w:proofErr w:type="spellStart"/>
      <w:r w:rsidRPr="00C34D12">
        <w:rPr>
          <w:rFonts w:eastAsia="Calibri"/>
        </w:rPr>
        <w:t>Scopus</w:t>
      </w:r>
      <w:proofErr w:type="spellEnd"/>
      <w:r w:rsidRPr="00C34D12">
        <w:rPr>
          <w:rFonts w:eastAsia="Calibri"/>
        </w:rPr>
        <w:t xml:space="preserve">, </w:t>
      </w:r>
      <w:proofErr w:type="spellStart"/>
      <w:proofErr w:type="gramStart"/>
      <w:r w:rsidRPr="00C34D12">
        <w:rPr>
          <w:rFonts w:eastAsia="Calibri"/>
        </w:rPr>
        <w:t>Elsevier</w:t>
      </w:r>
      <w:proofErr w:type="spellEnd"/>
      <w:r>
        <w:rPr>
          <w:rFonts w:eastAsia="Calibri"/>
        </w:rPr>
        <w:t>,</w:t>
      </w:r>
      <w:r w:rsidRPr="00873C09">
        <w:rPr>
          <w:rFonts w:eastAsia="Calibri"/>
        </w:rPr>
        <w:t xml:space="preserve"> </w:t>
      </w:r>
      <w:r>
        <w:rPr>
          <w:rFonts w:eastAsia="Calibri"/>
        </w:rPr>
        <w:t xml:space="preserve">  </w:t>
      </w:r>
      <w:proofErr w:type="spellStart"/>
      <w:proofErr w:type="gramEnd"/>
      <w:r w:rsidRPr="00873C09">
        <w:rPr>
          <w:rFonts w:eastAsia="Calibri"/>
        </w:rPr>
        <w:t>Springer</w:t>
      </w:r>
      <w:proofErr w:type="spellEnd"/>
      <w:r w:rsidRPr="00873C09">
        <w:rPr>
          <w:rFonts w:eastAsia="Calibri"/>
        </w:rPr>
        <w:t xml:space="preserve">. </w:t>
      </w:r>
      <w:r>
        <w:rPr>
          <w:b/>
        </w:rPr>
        <w:t xml:space="preserve">  </w:t>
      </w:r>
    </w:p>
    <w:p w14:paraId="599A8A8E" w14:textId="77777777" w:rsidR="009A23E4" w:rsidRPr="00B5558B" w:rsidRDefault="009A23E4" w:rsidP="009A23E4">
      <w:pPr>
        <w:pStyle w:val="af0"/>
        <w:spacing w:line="276" w:lineRule="auto"/>
        <w:ind w:left="0" w:firstLine="709"/>
        <w:jc w:val="both"/>
        <w:rPr>
          <w:rFonts w:eastAsia="Calibri"/>
        </w:rPr>
      </w:pPr>
    </w:p>
    <w:p w14:paraId="18C23DE2" w14:textId="77777777" w:rsidR="009A23E4" w:rsidRPr="000C5BB8" w:rsidRDefault="009A23E4" w:rsidP="009A23E4">
      <w:pPr>
        <w:tabs>
          <w:tab w:val="right" w:leader="underscore" w:pos="9639"/>
        </w:tabs>
        <w:spacing w:line="276" w:lineRule="auto"/>
        <w:jc w:val="center"/>
        <w:outlineLvl w:val="0"/>
        <w:rPr>
          <w:b/>
          <w:bCs/>
        </w:rPr>
      </w:pPr>
      <w:r>
        <w:rPr>
          <w:b/>
          <w:bCs/>
        </w:rPr>
        <w:t xml:space="preserve"> 7.  </w:t>
      </w:r>
      <w:r w:rsidRPr="00254CC5">
        <w:rPr>
          <w:b/>
          <w:bCs/>
        </w:rPr>
        <w:t xml:space="preserve">ФОНД  </w:t>
      </w:r>
      <w:r>
        <w:rPr>
          <w:b/>
          <w:bCs/>
        </w:rPr>
        <w:t xml:space="preserve"> </w:t>
      </w:r>
      <w:r w:rsidRPr="00254CC5">
        <w:rPr>
          <w:b/>
          <w:bCs/>
        </w:rPr>
        <w:t xml:space="preserve">ОЦЕНОЧНЫХ </w:t>
      </w:r>
      <w:r w:rsidRPr="000C5BB8">
        <w:rPr>
          <w:b/>
          <w:bCs/>
        </w:rPr>
        <w:t xml:space="preserve">СРЕДСТВ ДЛЯ ПРОВЕДЕНИЯ ТЕКУЩЕГО КОНТРОЛЯ </w:t>
      </w:r>
      <w:r w:rsidRPr="000C5BB8">
        <w:rPr>
          <w:b/>
          <w:bCs/>
        </w:rPr>
        <w:br/>
        <w:t>И ПРОМЕЖУТОЧНОЙ АТТЕСТАЦИИ ПО ДИСЦИПЛИНЕ (МОДУЛЮ)</w:t>
      </w:r>
    </w:p>
    <w:p w14:paraId="6ECCC7D6" w14:textId="77777777" w:rsidR="009A23E4" w:rsidRPr="000C5BB8" w:rsidRDefault="009A23E4" w:rsidP="009A23E4">
      <w:pPr>
        <w:tabs>
          <w:tab w:val="right" w:leader="underscore" w:pos="9639"/>
        </w:tabs>
        <w:jc w:val="center"/>
        <w:outlineLvl w:val="0"/>
        <w:rPr>
          <w:bCs/>
        </w:rPr>
      </w:pPr>
    </w:p>
    <w:p w14:paraId="411B5A8C" w14:textId="77777777" w:rsidR="009A23E4" w:rsidRPr="003D6186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7.1. Паспорт фонда оценочных средств</w:t>
      </w:r>
    </w:p>
    <w:p w14:paraId="516D85CC" w14:textId="77777777" w:rsidR="009A23E4" w:rsidRPr="00397E96" w:rsidRDefault="009A23E4" w:rsidP="009A23E4">
      <w:pPr>
        <w:tabs>
          <w:tab w:val="right" w:leader="underscore" w:pos="9639"/>
        </w:tabs>
        <w:ind w:firstLine="567"/>
        <w:jc w:val="both"/>
        <w:outlineLvl w:val="1"/>
      </w:pPr>
      <w:r w:rsidRPr="000C5BB8">
        <w:rPr>
          <w:bCs/>
        </w:rPr>
        <w:t xml:space="preserve">При проведении текущего контроля и промежуточной аттестации по дисциплине (модулю) </w:t>
      </w:r>
      <w:r w:rsidRPr="00CD3AD1">
        <w:rPr>
          <w:rFonts w:eastAsia="Calibri"/>
          <w:bCs/>
        </w:rPr>
        <w:t>«</w:t>
      </w:r>
      <w:r w:rsidRPr="00CD3AD1">
        <w:t>Стратеги</w:t>
      </w:r>
      <w:r>
        <w:t>я</w:t>
      </w:r>
      <w:r w:rsidRPr="00CD3AD1">
        <w:t xml:space="preserve"> управление </w:t>
      </w:r>
      <w:r>
        <w:t>человеческими ресурсами</w:t>
      </w:r>
      <w:r w:rsidRPr="00CD3AD1">
        <w:rPr>
          <w:noProof/>
        </w:rPr>
        <w:t xml:space="preserve">» </w:t>
      </w:r>
      <w:r w:rsidRPr="000C5BB8">
        <w:rPr>
          <w:bCs/>
        </w:rPr>
        <w:t xml:space="preserve">проверяется </w:t>
      </w:r>
      <w:proofErr w:type="spellStart"/>
      <w:r w:rsidRPr="000C5BB8">
        <w:rPr>
          <w:bCs/>
        </w:rPr>
        <w:t>сформированность</w:t>
      </w:r>
      <w:proofErr w:type="spellEnd"/>
      <w:r w:rsidRPr="000C5BB8">
        <w:rPr>
          <w:bCs/>
        </w:rPr>
        <w:t xml:space="preserve"> у обучающихся компетенций</w:t>
      </w:r>
      <w:r w:rsidRPr="000C5BB8">
        <w:rPr>
          <w:bCs/>
          <w:i/>
        </w:rPr>
        <w:t xml:space="preserve">, </w:t>
      </w:r>
      <w:r w:rsidRPr="000C5BB8">
        <w:rPr>
          <w:bCs/>
        </w:rPr>
        <w:t>указанных в разделе 3 настоящей программы</w:t>
      </w:r>
      <w:r w:rsidRPr="000C5BB8">
        <w:rPr>
          <w:bCs/>
          <w:i/>
        </w:rPr>
        <w:t>.</w:t>
      </w:r>
      <w:r w:rsidRPr="000C5BB8">
        <w:t xml:space="preserve"> </w:t>
      </w:r>
      <w:proofErr w:type="spellStart"/>
      <w:r w:rsidRPr="000C5BB8">
        <w:t>Этапность</w:t>
      </w:r>
      <w:proofErr w:type="spellEnd"/>
      <w:r w:rsidRPr="000C5BB8">
        <w:t xml:space="preserve"> формирования данных компетенций в процессе освоения образовательной программы определяется последовательным освоением дисциплин (модулей) и прохождением практик, а в процессе освоения дисциплины (модуля) – </w:t>
      </w:r>
      <w:r w:rsidRPr="000C5BB8">
        <w:rPr>
          <w:spacing w:val="-4"/>
        </w:rPr>
        <w:t>последовательным достижением результатов освоения содержательно связанных между собой разделов, тем.</w:t>
      </w:r>
    </w:p>
    <w:p w14:paraId="71B2D440" w14:textId="77777777" w:rsidR="009A23E4" w:rsidRDefault="009A23E4" w:rsidP="009A23E4">
      <w:pPr>
        <w:tabs>
          <w:tab w:val="right" w:leader="underscore" w:pos="9639"/>
        </w:tabs>
        <w:jc w:val="right"/>
        <w:outlineLvl w:val="1"/>
        <w:rPr>
          <w:b/>
        </w:rPr>
      </w:pPr>
      <w:r w:rsidRPr="00CA3695">
        <w:rPr>
          <w:b/>
        </w:rPr>
        <w:t xml:space="preserve">Таблица </w:t>
      </w:r>
      <w:r>
        <w:rPr>
          <w:b/>
        </w:rPr>
        <w:t>5</w:t>
      </w:r>
      <w:r w:rsidRPr="00CA3695">
        <w:rPr>
          <w:b/>
        </w:rPr>
        <w:t xml:space="preserve">. </w:t>
      </w:r>
    </w:p>
    <w:p w14:paraId="74857FBA" w14:textId="77777777" w:rsidR="009A23E4" w:rsidRPr="000C5BB8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 xml:space="preserve">Соответствие разделов, тем дисциплины (модуля), </w:t>
      </w:r>
    </w:p>
    <w:p w14:paraId="4081F2BD" w14:textId="77777777" w:rsidR="009A23E4" w:rsidRPr="00254CC5" w:rsidRDefault="009A23E4" w:rsidP="009A23E4">
      <w:pPr>
        <w:tabs>
          <w:tab w:val="right" w:leader="underscore" w:pos="9639"/>
        </w:tabs>
        <w:jc w:val="right"/>
        <w:rPr>
          <w:b/>
        </w:rPr>
      </w:pPr>
      <w:r w:rsidRPr="000C5BB8">
        <w:rPr>
          <w:b/>
        </w:rPr>
        <w:t>результатов обучения по дисциплине (модулю) и оценочных средств</w:t>
      </w:r>
    </w:p>
    <w:tbl>
      <w:tblPr>
        <w:tblW w:w="970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828"/>
        <w:gridCol w:w="4310"/>
        <w:gridCol w:w="2521"/>
        <w:gridCol w:w="2048"/>
      </w:tblGrid>
      <w:tr w:rsidR="009A23E4" w:rsidRPr="00CD3AD1" w14:paraId="38B1CF6F" w14:textId="77777777" w:rsidTr="00ED12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544A135A" w14:textId="77777777" w:rsidR="009A23E4" w:rsidRPr="00254CC5" w:rsidRDefault="009A23E4" w:rsidP="00ED1254">
            <w:pPr>
              <w:autoSpaceDE w:val="0"/>
              <w:autoSpaceDN w:val="0"/>
              <w:adjustRightInd w:val="0"/>
              <w:jc w:val="center"/>
            </w:pPr>
            <w:r w:rsidRPr="00254CC5">
              <w:t>№ п/п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38D5439B" w14:textId="77777777" w:rsidR="009A23E4" w:rsidRPr="00254CC5" w:rsidRDefault="009A23E4" w:rsidP="00ED1254">
            <w:pPr>
              <w:autoSpaceDE w:val="0"/>
              <w:autoSpaceDN w:val="0"/>
              <w:adjustRightInd w:val="0"/>
              <w:jc w:val="center"/>
            </w:pPr>
            <w:r w:rsidRPr="00254CC5">
              <w:t xml:space="preserve">Контролируемые </w:t>
            </w:r>
            <w:proofErr w:type="gramStart"/>
            <w:r w:rsidRPr="00254CC5">
              <w:t>разделы  дисциплины</w:t>
            </w:r>
            <w:proofErr w:type="gramEnd"/>
            <w:r w:rsidRPr="00254CC5">
              <w:t xml:space="preserve"> (модуля)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14:paraId="688F57F7" w14:textId="77777777" w:rsidR="009A23E4" w:rsidRPr="00254CC5" w:rsidRDefault="009A23E4" w:rsidP="00ED1254">
            <w:pPr>
              <w:autoSpaceDE w:val="0"/>
              <w:autoSpaceDN w:val="0"/>
              <w:adjustRightInd w:val="0"/>
              <w:jc w:val="center"/>
            </w:pPr>
            <w:r w:rsidRPr="00254CC5">
              <w:t xml:space="preserve">Код контролируемой </w:t>
            </w:r>
            <w:proofErr w:type="gramStart"/>
            <w:r w:rsidRPr="00254CC5">
              <w:t>компетенции  (</w:t>
            </w:r>
            <w:proofErr w:type="gramEnd"/>
            <w:r w:rsidRPr="00254CC5">
              <w:t xml:space="preserve">компетенций) 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  <w:vAlign w:val="center"/>
          </w:tcPr>
          <w:p w14:paraId="5E2E8395" w14:textId="77777777" w:rsidR="009A23E4" w:rsidRPr="00254CC5" w:rsidRDefault="009A23E4" w:rsidP="00ED1254">
            <w:pPr>
              <w:autoSpaceDE w:val="0"/>
              <w:autoSpaceDN w:val="0"/>
              <w:adjustRightInd w:val="0"/>
              <w:jc w:val="center"/>
            </w:pPr>
            <w:r w:rsidRPr="00254CC5">
              <w:t xml:space="preserve">Наименование оценочного средства  </w:t>
            </w:r>
          </w:p>
          <w:p w14:paraId="397AD7B3" w14:textId="77777777" w:rsidR="009A23E4" w:rsidRPr="00254CC5" w:rsidRDefault="009A23E4" w:rsidP="00ED1254">
            <w:pPr>
              <w:autoSpaceDE w:val="0"/>
              <w:autoSpaceDN w:val="0"/>
              <w:adjustRightInd w:val="0"/>
              <w:jc w:val="center"/>
              <w:rPr>
                <w:i/>
              </w:rPr>
            </w:pPr>
          </w:p>
        </w:tc>
      </w:tr>
      <w:tr w:rsidR="009A23E4" w:rsidRPr="00CD3AD1" w14:paraId="77624DD9" w14:textId="77777777" w:rsidTr="00ED12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86FB443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D3AD1">
              <w:rPr>
                <w:sz w:val="23"/>
                <w:szCs w:val="23"/>
              </w:rPr>
              <w:t>1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0632724" w14:textId="77777777" w:rsidR="009A23E4" w:rsidRPr="00CC211B" w:rsidRDefault="009A23E4" w:rsidP="00ED1254">
            <w:pPr>
              <w:jc w:val="both"/>
            </w:pPr>
            <w:r w:rsidRPr="00CC211B">
              <w:t xml:space="preserve">Тема. Сущность стратегического управления и планирования человеческими ресурсами. Сущность стратегического управления и основные аспекты, необходимые менеджеру для стратегического управления.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6E1376A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  <w:r w:rsidRPr="00CD3AD1">
              <w:rPr>
                <w:i/>
                <w:color w:val="000000"/>
                <w:sz w:val="22"/>
              </w:rPr>
              <w:t>УК-</w:t>
            </w:r>
            <w:r>
              <w:rPr>
                <w:i/>
                <w:color w:val="000000"/>
                <w:sz w:val="22"/>
              </w:rPr>
              <w:t>5</w:t>
            </w:r>
            <w:r w:rsidRPr="00CD3AD1">
              <w:rPr>
                <w:i/>
                <w:color w:val="000000"/>
                <w:sz w:val="22"/>
              </w:rPr>
              <w:t>, ПК-</w:t>
            </w:r>
            <w:r>
              <w:rPr>
                <w:i/>
                <w:color w:val="000000"/>
                <w:sz w:val="22"/>
              </w:rPr>
              <w:t>2</w:t>
            </w:r>
          </w:p>
          <w:p w14:paraId="4917C535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i/>
                <w:color w:val="000000"/>
                <w:sz w:val="22"/>
              </w:rPr>
            </w:pP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FF56B14" w14:textId="77777777" w:rsidR="009A23E4" w:rsidRPr="00CD3AD1" w:rsidRDefault="009A23E4" w:rsidP="00ED1254">
            <w:pPr>
              <w:autoSpaceDE w:val="0"/>
              <w:autoSpaceDN w:val="0"/>
              <w:adjustRightInd w:val="0"/>
              <w:spacing w:line="276" w:lineRule="auto"/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Коллоквиум. </w:t>
            </w:r>
          </w:p>
          <w:p w14:paraId="7519BC86" w14:textId="77777777" w:rsidR="009A23E4" w:rsidRPr="00CD3AD1" w:rsidRDefault="009A23E4" w:rsidP="00ED1254">
            <w:pPr>
              <w:tabs>
                <w:tab w:val="left" w:pos="993"/>
              </w:tabs>
              <w:spacing w:line="276" w:lineRule="auto"/>
              <w:rPr>
                <w:b/>
                <w:i/>
                <w:sz w:val="22"/>
                <w:szCs w:val="22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Реферат.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ab/>
              <w:t xml:space="preserve"> </w:t>
            </w:r>
          </w:p>
        </w:tc>
      </w:tr>
      <w:tr w:rsidR="009A23E4" w:rsidRPr="00CD3AD1" w14:paraId="6678DACC" w14:textId="77777777" w:rsidTr="00ED1254">
        <w:trPr>
          <w:trHeight w:val="1221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15170B3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D3AD1">
              <w:rPr>
                <w:sz w:val="23"/>
                <w:szCs w:val="23"/>
              </w:rPr>
              <w:t>2</w:t>
            </w:r>
          </w:p>
          <w:p w14:paraId="7C5D4808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both"/>
              <w:rPr>
                <w:sz w:val="23"/>
                <w:szCs w:val="23"/>
              </w:rPr>
            </w:pPr>
          </w:p>
          <w:p w14:paraId="21A16646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47DD5F93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</w:p>
          <w:p w14:paraId="12A86392" w14:textId="77777777" w:rsidR="009A23E4" w:rsidRPr="00CD3AD1" w:rsidRDefault="009A23E4" w:rsidP="00ED1254">
            <w:pPr>
              <w:autoSpaceDE w:val="0"/>
              <w:autoSpaceDN w:val="0"/>
              <w:adjustRightInd w:val="0"/>
              <w:rPr>
                <w:sz w:val="23"/>
                <w:szCs w:val="23"/>
              </w:rPr>
            </w:pP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100915C" w14:textId="77777777" w:rsidR="009A23E4" w:rsidRPr="00CC211B" w:rsidRDefault="009A23E4" w:rsidP="00ED1254">
            <w:pPr>
              <w:jc w:val="both"/>
            </w:pPr>
            <w:r w:rsidRPr="00CC211B">
              <w:t>Тема. Методологии управления человеческими ресурсами и закономерности, принципы управления персоналом.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6DD54E89" w14:textId="77777777" w:rsidR="009A23E4" w:rsidRDefault="009A23E4" w:rsidP="00ED1254">
            <w:pPr>
              <w:jc w:val="center"/>
            </w:pPr>
            <w:r w:rsidRPr="00CD3AD1">
              <w:rPr>
                <w:i/>
                <w:color w:val="000000"/>
                <w:sz w:val="22"/>
              </w:rPr>
              <w:t>УК-</w:t>
            </w:r>
            <w:r w:rsidRPr="008F738B">
              <w:rPr>
                <w:i/>
                <w:color w:val="000000"/>
                <w:sz w:val="22"/>
              </w:rPr>
              <w:t>5</w:t>
            </w:r>
            <w:r w:rsidRPr="00CD3AD1">
              <w:rPr>
                <w:i/>
                <w:color w:val="000000"/>
                <w:sz w:val="22"/>
              </w:rPr>
              <w:t>, ПК-</w:t>
            </w:r>
            <w:r w:rsidRPr="008F738B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2B32CEFD" w14:textId="77777777" w:rsidR="009A23E4" w:rsidRPr="00CD3AD1" w:rsidRDefault="009A23E4" w:rsidP="00ED12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Вопросы для собеседования.</w:t>
            </w:r>
          </w:p>
          <w:p w14:paraId="573B8511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Реферат.</w:t>
            </w:r>
          </w:p>
          <w:p w14:paraId="216CD01E" w14:textId="77777777" w:rsidR="009A23E4" w:rsidRPr="00CD3AD1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Семинар.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9A23E4" w:rsidRPr="00CD3AD1" w14:paraId="2BC9F437" w14:textId="77777777" w:rsidTr="00ED1254">
        <w:trPr>
          <w:trHeight w:val="70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6EC463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D3AD1">
              <w:rPr>
                <w:sz w:val="23"/>
                <w:szCs w:val="23"/>
              </w:rPr>
              <w:t>3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570E29B" w14:textId="77777777" w:rsidR="009A23E4" w:rsidRPr="00CC211B" w:rsidRDefault="009A23E4" w:rsidP="00ED1254">
            <w:pPr>
              <w:jc w:val="both"/>
            </w:pPr>
            <w:r w:rsidRPr="00CC211B">
              <w:t>Тема. Система управления человеческими ресурсами. Цели и функции системы управления персоналом.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B22994" w14:textId="77777777" w:rsidR="009A23E4" w:rsidRDefault="009A23E4" w:rsidP="00ED1254">
            <w:pPr>
              <w:jc w:val="center"/>
            </w:pPr>
            <w:r w:rsidRPr="00CD3AD1">
              <w:rPr>
                <w:i/>
                <w:color w:val="000000"/>
                <w:sz w:val="22"/>
              </w:rPr>
              <w:t>УК-</w:t>
            </w:r>
            <w:r w:rsidRPr="008F738B">
              <w:rPr>
                <w:i/>
                <w:color w:val="000000"/>
                <w:sz w:val="22"/>
              </w:rPr>
              <w:t>5</w:t>
            </w:r>
            <w:r w:rsidRPr="00CD3AD1">
              <w:rPr>
                <w:i/>
                <w:color w:val="000000"/>
                <w:sz w:val="22"/>
              </w:rPr>
              <w:t>, ПК-</w:t>
            </w:r>
            <w:r w:rsidRPr="008F738B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4BF1E15D" w14:textId="77777777" w:rsidR="009A23E4" w:rsidRPr="00CD3AD1" w:rsidRDefault="009A23E4" w:rsidP="00ED12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Вопросы для собеседования.</w:t>
            </w:r>
          </w:p>
          <w:p w14:paraId="195F9B62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Реферат.</w:t>
            </w:r>
          </w:p>
          <w:p w14:paraId="03D8B5FA" w14:textId="77777777" w:rsidR="009A23E4" w:rsidRPr="00CD3AD1" w:rsidRDefault="009A23E4" w:rsidP="00ED1254">
            <w:pPr>
              <w:tabs>
                <w:tab w:val="left" w:pos="708"/>
                <w:tab w:val="right" w:leader="underscore" w:pos="9639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Семинар. </w:t>
            </w:r>
            <w:r w:rsidRPr="00CD3AD1">
              <w:rPr>
                <w:color w:val="000000"/>
                <w:sz w:val="22"/>
                <w:szCs w:val="22"/>
                <w:lang w:bidi="ru-RU"/>
              </w:rPr>
              <w:t xml:space="preserve"> </w:t>
            </w:r>
            <w:r>
              <w:rPr>
                <w:color w:val="000000"/>
                <w:sz w:val="22"/>
                <w:szCs w:val="22"/>
                <w:lang w:bidi="ru-RU"/>
              </w:rPr>
              <w:t xml:space="preserve"> </w:t>
            </w:r>
          </w:p>
        </w:tc>
      </w:tr>
      <w:tr w:rsidR="009A23E4" w:rsidRPr="00CD3AD1" w14:paraId="53F32445" w14:textId="77777777" w:rsidTr="00ED12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DAAA4E3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 w:rsidRPr="00CD3AD1">
              <w:rPr>
                <w:sz w:val="23"/>
                <w:szCs w:val="23"/>
              </w:rPr>
              <w:t>4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1684A08A" w14:textId="77777777" w:rsidR="009A23E4" w:rsidRPr="00CC211B" w:rsidRDefault="009A23E4" w:rsidP="00ED1254">
            <w:pPr>
              <w:jc w:val="both"/>
            </w:pPr>
            <w:r w:rsidRPr="00CC211B">
              <w:t xml:space="preserve">Тема.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ресурсами. 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790F7C36" w14:textId="77777777" w:rsidR="009A23E4" w:rsidRDefault="009A23E4" w:rsidP="00ED1254">
            <w:pPr>
              <w:jc w:val="center"/>
            </w:pPr>
            <w:r w:rsidRPr="00CD3AD1">
              <w:rPr>
                <w:i/>
                <w:color w:val="000000"/>
                <w:sz w:val="22"/>
              </w:rPr>
              <w:t>УК-</w:t>
            </w:r>
            <w:r w:rsidRPr="008F738B">
              <w:rPr>
                <w:i/>
                <w:color w:val="000000"/>
                <w:sz w:val="22"/>
              </w:rPr>
              <w:t>5</w:t>
            </w:r>
            <w:r w:rsidRPr="00CD3AD1">
              <w:rPr>
                <w:i/>
                <w:color w:val="000000"/>
                <w:sz w:val="22"/>
              </w:rPr>
              <w:t>, ПК-</w:t>
            </w:r>
            <w:r w:rsidRPr="008F738B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621D18A7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Коллоквиум. </w:t>
            </w:r>
          </w:p>
          <w:p w14:paraId="1147B462" w14:textId="77777777" w:rsidR="009A23E4" w:rsidRDefault="009A23E4" w:rsidP="00ED1254">
            <w:pPr>
              <w:autoSpaceDE w:val="0"/>
              <w:autoSpaceDN w:val="0"/>
              <w:adjustRightInd w:val="0"/>
              <w:rPr>
                <w:color w:val="000000"/>
                <w:sz w:val="22"/>
                <w:szCs w:val="22"/>
                <w:lang w:bidi="ru-RU"/>
              </w:rPr>
            </w:pPr>
            <w:r w:rsidRPr="00CD3AD1">
              <w:rPr>
                <w:color w:val="000000"/>
                <w:sz w:val="22"/>
                <w:szCs w:val="22"/>
                <w:lang w:bidi="ru-RU"/>
              </w:rPr>
              <w:t>Реферат.</w:t>
            </w:r>
          </w:p>
          <w:p w14:paraId="06DFD4CB" w14:textId="77777777" w:rsidR="009A23E4" w:rsidRPr="00CD3AD1" w:rsidRDefault="009A23E4" w:rsidP="00ED1254">
            <w:pPr>
              <w:autoSpaceDE w:val="0"/>
              <w:autoSpaceDN w:val="0"/>
              <w:adjustRightInd w:val="0"/>
              <w:rPr>
                <w:b/>
                <w:i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Семинар. </w:t>
            </w:r>
          </w:p>
        </w:tc>
      </w:tr>
      <w:tr w:rsidR="009A23E4" w:rsidRPr="00CD3AD1" w14:paraId="5EEF4AF9" w14:textId="77777777" w:rsidTr="00ED1254">
        <w:trPr>
          <w:trHeight w:val="433"/>
          <w:jc w:val="center"/>
        </w:trPr>
        <w:tc>
          <w:tcPr>
            <w:tcW w:w="828" w:type="dxa"/>
            <w:tcBorders>
              <w:top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31C35192" w14:textId="77777777" w:rsidR="009A23E4" w:rsidRPr="00CD3AD1" w:rsidRDefault="009A23E4" w:rsidP="00ED1254">
            <w:pPr>
              <w:autoSpaceDE w:val="0"/>
              <w:autoSpaceDN w:val="0"/>
              <w:adjustRightInd w:val="0"/>
              <w:jc w:val="center"/>
              <w:rPr>
                <w:sz w:val="23"/>
                <w:szCs w:val="23"/>
              </w:rPr>
            </w:pPr>
            <w:r>
              <w:rPr>
                <w:sz w:val="23"/>
                <w:szCs w:val="23"/>
              </w:rPr>
              <w:t>5</w:t>
            </w:r>
          </w:p>
        </w:tc>
        <w:tc>
          <w:tcPr>
            <w:tcW w:w="43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2D1D1419" w14:textId="77777777" w:rsidR="009A23E4" w:rsidRDefault="009A23E4" w:rsidP="00ED1254">
            <w:pPr>
              <w:jc w:val="both"/>
            </w:pPr>
            <w:r w:rsidRPr="00CC211B">
              <w:t>Тема</w:t>
            </w:r>
            <w:r>
              <w:t>.</w:t>
            </w:r>
            <w:r w:rsidRPr="00CC211B">
              <w:t xml:space="preserve"> Технология управления развитием персонала организации. Разработка программ по развитию потенциала человеческих ресурсов.</w:t>
            </w:r>
          </w:p>
        </w:tc>
        <w:tc>
          <w:tcPr>
            <w:tcW w:w="25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14:paraId="4F98D68D" w14:textId="77777777" w:rsidR="009A23E4" w:rsidRDefault="009A23E4" w:rsidP="00ED1254">
            <w:pPr>
              <w:jc w:val="center"/>
            </w:pPr>
            <w:r w:rsidRPr="00CD3AD1">
              <w:rPr>
                <w:i/>
                <w:color w:val="000000"/>
                <w:sz w:val="22"/>
              </w:rPr>
              <w:t>УК-</w:t>
            </w:r>
            <w:r w:rsidRPr="008F738B">
              <w:rPr>
                <w:i/>
                <w:color w:val="000000"/>
                <w:sz w:val="22"/>
              </w:rPr>
              <w:t>5</w:t>
            </w:r>
            <w:r w:rsidRPr="00CD3AD1">
              <w:rPr>
                <w:i/>
                <w:color w:val="000000"/>
                <w:sz w:val="22"/>
              </w:rPr>
              <w:t>, ПК-</w:t>
            </w:r>
            <w:r w:rsidRPr="008F738B">
              <w:rPr>
                <w:i/>
                <w:color w:val="000000"/>
                <w:sz w:val="22"/>
              </w:rPr>
              <w:t>2</w:t>
            </w:r>
          </w:p>
        </w:tc>
        <w:tc>
          <w:tcPr>
            <w:tcW w:w="204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</w:tcBorders>
          </w:tcPr>
          <w:p w14:paraId="356BC666" w14:textId="77777777" w:rsidR="009A23E4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Вопросы для собеседования. </w:t>
            </w:r>
          </w:p>
          <w:p w14:paraId="02A71578" w14:textId="77777777" w:rsidR="009A23E4" w:rsidRPr="00CD3AD1" w:rsidRDefault="009A23E4" w:rsidP="00ED1254">
            <w:pPr>
              <w:tabs>
                <w:tab w:val="left" w:pos="993"/>
              </w:tabs>
              <w:rPr>
                <w:color w:val="000000"/>
                <w:sz w:val="22"/>
                <w:szCs w:val="22"/>
                <w:lang w:bidi="ru-RU"/>
              </w:rPr>
            </w:pPr>
            <w:r>
              <w:rPr>
                <w:color w:val="000000"/>
                <w:sz w:val="22"/>
                <w:szCs w:val="22"/>
                <w:lang w:bidi="ru-RU"/>
              </w:rPr>
              <w:t xml:space="preserve">Семинар. </w:t>
            </w:r>
          </w:p>
        </w:tc>
      </w:tr>
    </w:tbl>
    <w:p w14:paraId="1D1C1D03" w14:textId="77777777" w:rsidR="009A23E4" w:rsidRDefault="009A23E4" w:rsidP="009A23E4">
      <w:pPr>
        <w:tabs>
          <w:tab w:val="right" w:leader="underscore" w:pos="9639"/>
        </w:tabs>
        <w:jc w:val="right"/>
        <w:rPr>
          <w:b/>
        </w:rPr>
      </w:pPr>
    </w:p>
    <w:p w14:paraId="5A91AB71" w14:textId="77777777" w:rsidR="009A23E4" w:rsidRPr="00496670" w:rsidRDefault="009A23E4" w:rsidP="009A23E4">
      <w:pPr>
        <w:ind w:firstLine="567"/>
        <w:jc w:val="both"/>
        <w:rPr>
          <w:i/>
          <w:spacing w:val="2"/>
        </w:rPr>
      </w:pPr>
      <w:r w:rsidRPr="000C5BB8">
        <w:rPr>
          <w:i/>
          <w:spacing w:val="2"/>
        </w:rPr>
        <w:lastRenderedPageBreak/>
        <w:t>Примечание: данная таблица заполняется в соответствии с таблицей 3</w:t>
      </w:r>
    </w:p>
    <w:p w14:paraId="216B0676" w14:textId="77777777" w:rsidR="009A23E4" w:rsidRPr="000C5BB8" w:rsidRDefault="009A23E4" w:rsidP="009A23E4">
      <w:pPr>
        <w:ind w:firstLine="567"/>
        <w:jc w:val="both"/>
        <w:rPr>
          <w:i/>
        </w:rPr>
      </w:pPr>
      <w:r>
        <w:rPr>
          <w:i/>
        </w:rPr>
        <w:t xml:space="preserve"> </w:t>
      </w:r>
    </w:p>
    <w:p w14:paraId="21E3B2BD" w14:textId="77777777" w:rsidR="009A23E4" w:rsidRPr="000C5BB8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C5BB8">
        <w:rPr>
          <w:b/>
          <w:bCs/>
        </w:rPr>
        <w:t>7.2. Описание показателей и критериев оценивания компетенций, описание шкал оценивания</w:t>
      </w:r>
    </w:p>
    <w:p w14:paraId="374CB648" w14:textId="77777777" w:rsidR="009A23E4" w:rsidRPr="000C5BB8" w:rsidRDefault="009A23E4" w:rsidP="009A23E4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  <w:bCs/>
        </w:rPr>
        <w:t xml:space="preserve">Таблица </w:t>
      </w:r>
      <w:r>
        <w:rPr>
          <w:b/>
          <w:bCs/>
        </w:rPr>
        <w:t>6</w:t>
      </w:r>
    </w:p>
    <w:p w14:paraId="14F9B5C9" w14:textId="77777777" w:rsidR="009A23E4" w:rsidRPr="000C5BB8" w:rsidRDefault="009A23E4" w:rsidP="009A23E4">
      <w:pPr>
        <w:tabs>
          <w:tab w:val="right" w:leader="underscore" w:pos="9639"/>
        </w:tabs>
        <w:ind w:firstLine="567"/>
        <w:jc w:val="right"/>
        <w:outlineLvl w:val="1"/>
        <w:rPr>
          <w:b/>
          <w:bCs/>
        </w:rPr>
      </w:pPr>
      <w:r w:rsidRPr="000C5BB8">
        <w:rPr>
          <w:b/>
        </w:rPr>
        <w:t>Показатели оценивания результатов обучения</w:t>
      </w:r>
    </w:p>
    <w:tbl>
      <w:tblPr>
        <w:tblW w:w="9923" w:type="dxa"/>
        <w:tblInd w:w="14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701"/>
        <w:gridCol w:w="8222"/>
      </w:tblGrid>
      <w:tr w:rsidR="009A23E4" w:rsidRPr="000C5BB8" w14:paraId="2C4027BD" w14:textId="77777777" w:rsidTr="00ED1254">
        <w:trPr>
          <w:trHeight w:val="275"/>
        </w:trPr>
        <w:tc>
          <w:tcPr>
            <w:tcW w:w="1701" w:type="dxa"/>
            <w:shd w:val="clear" w:color="auto" w:fill="auto"/>
          </w:tcPr>
          <w:p w14:paraId="4ABF9A63" w14:textId="77777777" w:rsidR="009A23E4" w:rsidRPr="004A2948" w:rsidRDefault="009A23E4" w:rsidP="00ED1254">
            <w:pPr>
              <w:pStyle w:val="TableParagraph"/>
              <w:spacing w:line="256" w:lineRule="exact"/>
              <w:jc w:val="center"/>
              <w:rPr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 xml:space="preserve">Шкала </w:t>
            </w:r>
          </w:p>
          <w:p w14:paraId="3392B4E9" w14:textId="77777777" w:rsidR="009A23E4" w:rsidRPr="004A2948" w:rsidRDefault="009A23E4" w:rsidP="00ED1254">
            <w:pPr>
              <w:pStyle w:val="TableParagraph"/>
              <w:spacing w:line="256" w:lineRule="exact"/>
              <w:jc w:val="center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оценивания</w:t>
            </w:r>
          </w:p>
        </w:tc>
        <w:tc>
          <w:tcPr>
            <w:tcW w:w="8222" w:type="dxa"/>
            <w:shd w:val="clear" w:color="auto" w:fill="auto"/>
          </w:tcPr>
          <w:p w14:paraId="1E332C88" w14:textId="77777777" w:rsidR="009A23E4" w:rsidRPr="000C5BB8" w:rsidRDefault="009A23E4" w:rsidP="00ED1254">
            <w:pPr>
              <w:pStyle w:val="TableParagraph"/>
              <w:spacing w:line="256" w:lineRule="exact"/>
              <w:ind w:left="2551" w:right="2540"/>
              <w:rPr>
                <w:b/>
                <w:sz w:val="24"/>
                <w:szCs w:val="24"/>
              </w:rPr>
            </w:pPr>
            <w:r w:rsidRPr="004A2948">
              <w:rPr>
                <w:sz w:val="24"/>
                <w:szCs w:val="24"/>
              </w:rPr>
              <w:t>Критерии оценивания</w:t>
            </w:r>
          </w:p>
        </w:tc>
      </w:tr>
      <w:tr w:rsidR="009A23E4" w:rsidRPr="000C5BB8" w14:paraId="30CFADDC" w14:textId="77777777" w:rsidTr="00ED1254">
        <w:trPr>
          <w:trHeight w:val="1194"/>
        </w:trPr>
        <w:tc>
          <w:tcPr>
            <w:tcW w:w="1701" w:type="dxa"/>
            <w:shd w:val="clear" w:color="auto" w:fill="auto"/>
          </w:tcPr>
          <w:p w14:paraId="34413854" w14:textId="77777777" w:rsidR="009A23E4" w:rsidRPr="000C5BB8" w:rsidRDefault="009A23E4" w:rsidP="00ED12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«Зачтено»</w:t>
            </w:r>
          </w:p>
        </w:tc>
        <w:tc>
          <w:tcPr>
            <w:tcW w:w="8222" w:type="dxa"/>
            <w:shd w:val="clear" w:color="auto" w:fill="auto"/>
          </w:tcPr>
          <w:p w14:paraId="451AD0F9" w14:textId="77777777" w:rsidR="009A23E4" w:rsidRPr="000C5BB8" w:rsidRDefault="009A23E4" w:rsidP="00ED1254">
            <w:pPr>
              <w:pStyle w:val="TableParagraph"/>
              <w:spacing w:line="270" w:lineRule="atLeast"/>
              <w:ind w:left="109" w:right="25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Дан полный, развернутый ответ на поставленные вопросы. Ответ четко структурирован, логичен, изложен литературным языком с использованием современной терминологии. Могут быть допущены 2-3 неточности или незначительные ошибки, исправленные аспирантом.</w:t>
            </w:r>
          </w:p>
        </w:tc>
      </w:tr>
      <w:tr w:rsidR="009A23E4" w:rsidRPr="000C5BB8" w14:paraId="13D99AA4" w14:textId="77777777" w:rsidTr="00ED1254">
        <w:trPr>
          <w:trHeight w:val="2065"/>
        </w:trPr>
        <w:tc>
          <w:tcPr>
            <w:tcW w:w="1701" w:type="dxa"/>
            <w:shd w:val="clear" w:color="auto" w:fill="auto"/>
          </w:tcPr>
          <w:p w14:paraId="2A4D9CC0" w14:textId="77777777" w:rsidR="009A23E4" w:rsidRPr="000C5BB8" w:rsidRDefault="009A23E4" w:rsidP="00ED1254">
            <w:pPr>
              <w:pStyle w:val="TableParagraph"/>
              <w:ind w:left="109"/>
              <w:jc w:val="center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«Не зачтено</w:t>
            </w:r>
          </w:p>
        </w:tc>
        <w:tc>
          <w:tcPr>
            <w:tcW w:w="8222" w:type="dxa"/>
            <w:shd w:val="clear" w:color="auto" w:fill="auto"/>
          </w:tcPr>
          <w:p w14:paraId="7E8344B1" w14:textId="77777777" w:rsidR="009A23E4" w:rsidRPr="000C5BB8" w:rsidRDefault="009A23E4" w:rsidP="00ED1254">
            <w:pPr>
              <w:pStyle w:val="TableParagraph"/>
              <w:ind w:left="109" w:right="95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 xml:space="preserve">Дан недостаточно полный и недостаточно развернутый ответ. </w:t>
            </w:r>
          </w:p>
          <w:p w14:paraId="0CEF3D6E" w14:textId="77777777" w:rsidR="009A23E4" w:rsidRPr="000C5BB8" w:rsidRDefault="009A23E4" w:rsidP="00ED1254">
            <w:pPr>
              <w:pStyle w:val="TableParagraph"/>
              <w:ind w:left="109" w:right="93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Ответ представляет собой разрозненные знания с существенными ошибками по вопросам. Присутствуют фрагментарность, нелогичность изложения. Отсутствуют выводы, конкретизация и доказательность изложения. Дополнительные и уточняющие вопросы преподавателя не приводят к коррекции ответа аспиранта.</w:t>
            </w:r>
          </w:p>
          <w:p w14:paraId="511453A4" w14:textId="77777777" w:rsidR="009A23E4" w:rsidRPr="000C5BB8" w:rsidRDefault="009A23E4" w:rsidP="00ED1254">
            <w:pPr>
              <w:pStyle w:val="TableParagraph"/>
              <w:spacing w:line="256" w:lineRule="exact"/>
              <w:ind w:left="109"/>
              <w:jc w:val="both"/>
              <w:rPr>
                <w:sz w:val="24"/>
                <w:szCs w:val="24"/>
              </w:rPr>
            </w:pPr>
            <w:r w:rsidRPr="000C5BB8">
              <w:rPr>
                <w:sz w:val="24"/>
                <w:szCs w:val="24"/>
              </w:rPr>
              <w:t>Или ответ на вопрос полностью отсутствует, или отказ от ответа</w:t>
            </w:r>
          </w:p>
        </w:tc>
      </w:tr>
    </w:tbl>
    <w:p w14:paraId="1E0E33D0" w14:textId="77777777" w:rsidR="009A23E4" w:rsidRPr="000C5BB8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</w:p>
    <w:p w14:paraId="21E668D0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</w:rPr>
      </w:pPr>
      <w:r w:rsidRPr="000A7C9E">
        <w:rPr>
          <w:b/>
          <w:bCs/>
        </w:rPr>
        <w:t>7.3. Контрольные задания или иные материалы, необходимые для оценки знаний, умений, навыков и (или) опыта деятельности</w:t>
      </w:r>
    </w:p>
    <w:p w14:paraId="1F4FBA86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i/>
        </w:rPr>
      </w:pPr>
    </w:p>
    <w:p w14:paraId="50B35AAE" w14:textId="77777777" w:rsidR="009A23E4" w:rsidRPr="000A7C9E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 w:rsidRPr="000A7C9E">
        <w:rPr>
          <w:b/>
          <w:bCs/>
          <w:i/>
          <w:iCs/>
        </w:rPr>
        <w:t xml:space="preserve">Тема 1. Сущность стратегического управления и планирования человеческими ресурсами. Сущность стратегического управления и основные аспекты, необходимые менеджеру для стратегического управления. </w:t>
      </w:r>
    </w:p>
    <w:p w14:paraId="0BAAA14D" w14:textId="77777777" w:rsidR="009A23E4" w:rsidRPr="000A7C9E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</w:rPr>
      </w:pPr>
      <w:r>
        <w:rPr>
          <w:b/>
          <w:bCs/>
          <w:i/>
        </w:rPr>
        <w:t xml:space="preserve">1. </w:t>
      </w:r>
      <w:r w:rsidRPr="000A7C9E">
        <w:rPr>
          <w:b/>
          <w:bCs/>
          <w:i/>
        </w:rPr>
        <w:t>Коллоквиум</w:t>
      </w:r>
      <w:r>
        <w:rPr>
          <w:b/>
          <w:bCs/>
          <w:i/>
        </w:rPr>
        <w:t>.</w:t>
      </w:r>
    </w:p>
    <w:p w14:paraId="2BFAC384" w14:textId="77777777" w:rsidR="009A23E4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 xml:space="preserve">Понятие стратегического управления персоналом и человеческих ресурсов. </w:t>
      </w:r>
    </w:p>
    <w:p w14:paraId="4E2B6FCD" w14:textId="77777777" w:rsidR="009A23E4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Развитие концепции стратегического управления персоналом</w:t>
      </w:r>
      <w:r>
        <w:rPr>
          <w:sz w:val="24"/>
          <w:szCs w:val="24"/>
        </w:rPr>
        <w:t>/</w:t>
      </w:r>
    </w:p>
    <w:p w14:paraId="736CE4EF" w14:textId="77777777" w:rsidR="009A23E4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 xml:space="preserve">Модели управления персоналом: модель соответствия, гарвардская схема, модель Р. </w:t>
      </w:r>
      <w:proofErr w:type="spellStart"/>
      <w:r w:rsidRPr="0081623D">
        <w:rPr>
          <w:sz w:val="24"/>
          <w:szCs w:val="24"/>
        </w:rPr>
        <w:t>Уолтона</w:t>
      </w:r>
      <w:proofErr w:type="spellEnd"/>
      <w:r w:rsidRPr="0081623D">
        <w:rPr>
          <w:sz w:val="24"/>
          <w:szCs w:val="24"/>
        </w:rPr>
        <w:t xml:space="preserve"> и Д.</w:t>
      </w:r>
      <w:r>
        <w:rPr>
          <w:sz w:val="24"/>
          <w:szCs w:val="24"/>
        </w:rPr>
        <w:t xml:space="preserve"> </w:t>
      </w:r>
      <w:r w:rsidRPr="0081623D">
        <w:rPr>
          <w:sz w:val="24"/>
          <w:szCs w:val="24"/>
        </w:rPr>
        <w:t>Геста.</w:t>
      </w:r>
    </w:p>
    <w:p w14:paraId="3397A062" w14:textId="77777777" w:rsidR="009A23E4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Подход, ориентированны</w:t>
      </w:r>
      <w:r>
        <w:rPr>
          <w:sz w:val="24"/>
          <w:szCs w:val="24"/>
        </w:rPr>
        <w:t>й</w:t>
      </w:r>
      <w:r w:rsidRPr="0081623D">
        <w:rPr>
          <w:sz w:val="24"/>
          <w:szCs w:val="24"/>
        </w:rPr>
        <w:t xml:space="preserve"> на ресурсы и их потенциал.</w:t>
      </w:r>
    </w:p>
    <w:p w14:paraId="5AF0974E" w14:textId="77777777" w:rsidR="009A23E4" w:rsidRPr="0081623D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Модель «потенциал ресурсов», и модель «стратегическое соответствие».</w:t>
      </w:r>
    </w:p>
    <w:p w14:paraId="5AE98505" w14:textId="77777777" w:rsidR="009A23E4" w:rsidRPr="0081623D" w:rsidRDefault="009A23E4" w:rsidP="009A23E4">
      <w:pPr>
        <w:pStyle w:val="TableParagraph"/>
        <w:numPr>
          <w:ilvl w:val="0"/>
          <w:numId w:val="9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Основные подходы к разработке стратегий развития персонала по Р.</w:t>
      </w:r>
      <w:r>
        <w:rPr>
          <w:sz w:val="24"/>
          <w:szCs w:val="24"/>
        </w:rPr>
        <w:t xml:space="preserve"> </w:t>
      </w:r>
      <w:r w:rsidRPr="0081623D">
        <w:rPr>
          <w:sz w:val="24"/>
          <w:szCs w:val="24"/>
        </w:rPr>
        <w:t xml:space="preserve">Ричардсону и </w:t>
      </w:r>
    </w:p>
    <w:p w14:paraId="4BA0EA0E" w14:textId="77777777" w:rsidR="009A23E4" w:rsidRDefault="009A23E4" w:rsidP="009A23E4">
      <w:pPr>
        <w:pStyle w:val="TableParagraph"/>
        <w:spacing w:line="276" w:lineRule="auto"/>
        <w:ind w:left="829"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М.</w:t>
      </w:r>
      <w:r>
        <w:rPr>
          <w:sz w:val="24"/>
          <w:szCs w:val="24"/>
        </w:rPr>
        <w:t xml:space="preserve"> </w:t>
      </w:r>
      <w:r w:rsidRPr="0081623D">
        <w:rPr>
          <w:sz w:val="24"/>
          <w:szCs w:val="24"/>
        </w:rPr>
        <w:t>Томпсону.</w:t>
      </w:r>
    </w:p>
    <w:p w14:paraId="774001BC" w14:textId="77777777" w:rsidR="009A23E4" w:rsidRPr="00CC7DAF" w:rsidRDefault="009A23E4" w:rsidP="009A23E4">
      <w:pPr>
        <w:spacing w:line="276" w:lineRule="auto"/>
        <w:jc w:val="both"/>
        <w:rPr>
          <w:rFonts w:ascii="TimesNewRomanPSMT" w:hAnsi="TimesNewRomanPSMT" w:cs="TimesNewRomanPSMT"/>
        </w:rPr>
      </w:pPr>
      <w:r>
        <w:t xml:space="preserve">         7. </w:t>
      </w:r>
      <w:r w:rsidRPr="00175922">
        <w:rPr>
          <w:rFonts w:ascii="TimesNewRomanPSMT" w:hAnsi="TimesNewRomanPSMT" w:cs="TimesNewRomanPSMT" w:hint="eastAsia"/>
        </w:rPr>
        <w:t xml:space="preserve">Стратегия управления человеческими ресурсами. </w:t>
      </w:r>
      <w:r>
        <w:rPr>
          <w:rFonts w:ascii="TimesNewRomanPSMT" w:hAnsi="TimesNewRomanPSMT" w:cs="TimesNewRomanPSMT"/>
        </w:rPr>
        <w:t xml:space="preserve"> </w:t>
      </w:r>
    </w:p>
    <w:p w14:paraId="6D8F83A7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567"/>
        <w:outlineLvl w:val="1"/>
        <w:rPr>
          <w:b/>
          <w:bCs/>
          <w:i/>
        </w:rPr>
      </w:pPr>
      <w:r w:rsidRPr="0081623D">
        <w:rPr>
          <w:b/>
          <w:bCs/>
          <w:i/>
        </w:rPr>
        <w:t xml:space="preserve"> 2. Вопросы для реферата.</w:t>
      </w:r>
    </w:p>
    <w:p w14:paraId="35BA8F56" w14:textId="77777777" w:rsidR="009A23E4" w:rsidRDefault="009A23E4" w:rsidP="009A23E4">
      <w:pPr>
        <w:pStyle w:val="TableParagraph"/>
        <w:numPr>
          <w:ilvl w:val="0"/>
          <w:numId w:val="10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Стратегическое и текущее планирование персонала.</w:t>
      </w:r>
    </w:p>
    <w:p w14:paraId="51199ED9" w14:textId="77777777" w:rsidR="009A23E4" w:rsidRDefault="009A23E4" w:rsidP="009A23E4">
      <w:pPr>
        <w:pStyle w:val="TableParagraph"/>
        <w:numPr>
          <w:ilvl w:val="0"/>
          <w:numId w:val="10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Разработка и реализация стратегии управления персоналом организации.</w:t>
      </w:r>
    </w:p>
    <w:p w14:paraId="5EEFC50B" w14:textId="77777777" w:rsidR="009A23E4" w:rsidRDefault="009A23E4" w:rsidP="009A23E4">
      <w:pPr>
        <w:pStyle w:val="TableParagraph"/>
        <w:numPr>
          <w:ilvl w:val="0"/>
          <w:numId w:val="10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Выявление и оценка кадровых рисков с целью моделирования эффективных бизнес-процессов в области стратегического управления персоналом.</w:t>
      </w:r>
    </w:p>
    <w:p w14:paraId="2F672B83" w14:textId="77777777" w:rsidR="009A23E4" w:rsidRPr="0081623D" w:rsidRDefault="009A23E4" w:rsidP="009A23E4">
      <w:pPr>
        <w:pStyle w:val="TableParagraph"/>
        <w:numPr>
          <w:ilvl w:val="0"/>
          <w:numId w:val="10"/>
        </w:numPr>
        <w:spacing w:line="276" w:lineRule="auto"/>
        <w:ind w:right="93"/>
        <w:jc w:val="both"/>
        <w:rPr>
          <w:sz w:val="24"/>
          <w:szCs w:val="24"/>
        </w:rPr>
      </w:pPr>
      <w:r w:rsidRPr="0081623D">
        <w:rPr>
          <w:sz w:val="24"/>
          <w:szCs w:val="24"/>
        </w:rPr>
        <w:t>Организация финансового планирования и прогнозирования затрат по элементам кадрово</w:t>
      </w:r>
      <w:r>
        <w:rPr>
          <w:sz w:val="24"/>
          <w:szCs w:val="24"/>
        </w:rPr>
        <w:t>й</w:t>
      </w:r>
      <w:r w:rsidRPr="0081623D">
        <w:rPr>
          <w:sz w:val="24"/>
          <w:szCs w:val="24"/>
        </w:rPr>
        <w:t xml:space="preserve"> политики организации с целью оптимизации как отдельных бизнес-процессов, так и системы стратегического управления персоналом в целом </w:t>
      </w:r>
    </w:p>
    <w:p w14:paraId="23FD0560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567"/>
        <w:outlineLvl w:val="1"/>
        <w:rPr>
          <w:b/>
          <w:bCs/>
          <w:i/>
        </w:rPr>
      </w:pPr>
      <w:r>
        <w:rPr>
          <w:b/>
          <w:bCs/>
          <w:i/>
        </w:rPr>
        <w:t xml:space="preserve">3. Вопросы для самостоятельной работы. </w:t>
      </w:r>
    </w:p>
    <w:p w14:paraId="3CC403F9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426"/>
        <w:outlineLvl w:val="1"/>
      </w:pPr>
      <w:r>
        <w:t xml:space="preserve">1. </w:t>
      </w:r>
      <w:r w:rsidRPr="00CC7DAF">
        <w:t>Этапы разработки стратегии управления организацие</w:t>
      </w:r>
      <w:r>
        <w:t>й</w:t>
      </w:r>
      <w:r w:rsidRPr="00CC7DAF">
        <w:t>.</w:t>
      </w:r>
    </w:p>
    <w:p w14:paraId="46D947F7" w14:textId="77777777" w:rsidR="009A23E4" w:rsidRPr="00CC7DAF" w:rsidRDefault="009A23E4" w:rsidP="009A23E4">
      <w:pPr>
        <w:tabs>
          <w:tab w:val="right" w:leader="underscore" w:pos="9639"/>
        </w:tabs>
        <w:spacing w:line="276" w:lineRule="auto"/>
        <w:ind w:firstLine="426"/>
        <w:outlineLvl w:val="1"/>
        <w:rPr>
          <w:b/>
          <w:bCs/>
          <w:i/>
        </w:rPr>
      </w:pPr>
      <w:r>
        <w:t xml:space="preserve">2. </w:t>
      </w:r>
      <w:r w:rsidRPr="00CC7DAF">
        <w:t>Подходы к понятию "персонал": персонал-издержки и персонал-ресурс.</w:t>
      </w:r>
      <w:r w:rsidRPr="00CC7DAF">
        <w:br/>
      </w:r>
      <w:r>
        <w:t xml:space="preserve">       3. </w:t>
      </w:r>
      <w:r w:rsidRPr="00CC7DAF">
        <w:t>Виды стратегии управления организацие</w:t>
      </w:r>
      <w:r>
        <w:t>й</w:t>
      </w:r>
      <w:r w:rsidRPr="00CC7DAF">
        <w:t xml:space="preserve"> и критерии оценки стратегии.</w:t>
      </w:r>
      <w:r w:rsidRPr="00CC7DAF">
        <w:br/>
      </w:r>
      <w:r>
        <w:lastRenderedPageBreak/>
        <w:t xml:space="preserve">       4. </w:t>
      </w:r>
      <w:r w:rsidRPr="00CC7DAF">
        <w:t>Этапы стратегического управления персоналом фирмы.</w:t>
      </w:r>
      <w:r w:rsidRPr="00CC7DAF">
        <w:br/>
      </w:r>
      <w:r>
        <w:t xml:space="preserve">       5. </w:t>
      </w:r>
      <w:r w:rsidRPr="00CC7DAF">
        <w:t>Прием персонала при реализации различных стратегий управления организацие</w:t>
      </w:r>
      <w:r>
        <w:t xml:space="preserve">й. </w:t>
      </w:r>
      <w:r w:rsidRPr="00CC7DAF">
        <w:t xml:space="preserve"> </w:t>
      </w:r>
    </w:p>
    <w:p w14:paraId="18AAA6C6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567"/>
        <w:outlineLvl w:val="1"/>
        <w:rPr>
          <w:b/>
          <w:bCs/>
          <w:i/>
          <w:iCs/>
        </w:rPr>
      </w:pPr>
    </w:p>
    <w:p w14:paraId="65CCBDD0" w14:textId="77777777" w:rsidR="009A23E4" w:rsidRDefault="009A23E4" w:rsidP="009A23E4">
      <w:pPr>
        <w:tabs>
          <w:tab w:val="right" w:leader="underscore" w:pos="9639"/>
        </w:tabs>
        <w:spacing w:line="276" w:lineRule="auto"/>
        <w:ind w:firstLine="567"/>
        <w:outlineLvl w:val="1"/>
        <w:rPr>
          <w:b/>
          <w:bCs/>
          <w:i/>
          <w:iCs/>
        </w:rPr>
      </w:pPr>
      <w:r w:rsidRPr="000A7C9E">
        <w:rPr>
          <w:b/>
          <w:bCs/>
          <w:i/>
          <w:iCs/>
        </w:rPr>
        <w:t>Тема</w:t>
      </w:r>
      <w:r>
        <w:rPr>
          <w:b/>
          <w:bCs/>
          <w:i/>
          <w:iCs/>
        </w:rPr>
        <w:t xml:space="preserve"> 2</w:t>
      </w:r>
      <w:r w:rsidRPr="000A7C9E">
        <w:rPr>
          <w:b/>
          <w:bCs/>
          <w:i/>
          <w:iCs/>
        </w:rPr>
        <w:t xml:space="preserve">. Методологии управления человеческими ресурсами и закономерности, принципы управления персоналом. </w:t>
      </w:r>
    </w:p>
    <w:p w14:paraId="7A9AC421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1. Вопросы для собеседования.</w:t>
      </w:r>
    </w:p>
    <w:p w14:paraId="1E631196" w14:textId="77777777" w:rsidR="009A23E4" w:rsidRPr="0081623D" w:rsidRDefault="009A23E4" w:rsidP="009A23E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1623D">
        <w:rPr>
          <w:rFonts w:ascii="TimesNewRomanPSMT" w:hAnsi="TimesNewRomanPSMT" w:cs="TimesNewRomanPSMT"/>
        </w:rPr>
        <w:t>Модели «наилучшее практическое решение», «наилучшее соответствие», и «</w:t>
      </w:r>
      <w:proofErr w:type="spellStart"/>
      <w:r w:rsidRPr="0081623D">
        <w:rPr>
          <w:rFonts w:ascii="TimesNewRomanPSMT" w:hAnsi="TimesNewRomanPSMT" w:cs="TimesNewRomanPSMT"/>
        </w:rPr>
        <w:t>конфигурационны</w:t>
      </w:r>
      <w:proofErr w:type="spellEnd"/>
      <w:r w:rsidRPr="0081623D">
        <w:rPr>
          <w:rFonts w:ascii="TimesNewRomanPSMT" w:hAnsi="TimesNewRomanPSMT" w:cs="TimesNewRomanPSMT"/>
        </w:rPr>
        <w:t xml:space="preserve"> подход».</w:t>
      </w:r>
    </w:p>
    <w:p w14:paraId="59A67B09" w14:textId="77777777" w:rsidR="009A23E4" w:rsidRPr="0081623D" w:rsidRDefault="009A23E4" w:rsidP="009A23E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1623D">
        <w:rPr>
          <w:rFonts w:ascii="TimesNewRomanPSMT" w:hAnsi="TimesNewRomanPSMT" w:cs="TimesNewRomanPSMT"/>
        </w:rPr>
        <w:t>Содержание административных методов управления персоналом</w:t>
      </w:r>
    </w:p>
    <w:p w14:paraId="62CAF66A" w14:textId="77777777" w:rsidR="009A23E4" w:rsidRPr="0081623D" w:rsidRDefault="009A23E4" w:rsidP="009A23E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1623D">
        <w:rPr>
          <w:rFonts w:ascii="TimesNewRomanPSMT" w:hAnsi="TimesNewRomanPSMT" w:cs="TimesNewRomanPSMT"/>
        </w:rPr>
        <w:t>Содержание экономических методов управления персоналом и их развитие.</w:t>
      </w:r>
    </w:p>
    <w:p w14:paraId="1F5C1ACC" w14:textId="77777777" w:rsidR="009A23E4" w:rsidRPr="0081623D" w:rsidRDefault="009A23E4" w:rsidP="009A23E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sz w:val="28"/>
          <w:szCs w:val="28"/>
        </w:rPr>
      </w:pPr>
      <w:r w:rsidRPr="0081623D">
        <w:rPr>
          <w:rFonts w:ascii="TimesNewRomanPSMT" w:hAnsi="TimesNewRomanPSMT" w:cs="TimesNewRomanPSMT"/>
        </w:rPr>
        <w:t xml:space="preserve">Содержание социально-психологических методов управления персоналом и их </w:t>
      </w:r>
    </w:p>
    <w:p w14:paraId="2B7CD93B" w14:textId="77777777" w:rsidR="009A23E4" w:rsidRDefault="009A23E4" w:rsidP="009A23E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NewRomanPSMT" w:hAnsi="TimesNewRomanPSMT" w:cs="TimesNewRomanPSMT"/>
        </w:rPr>
      </w:pPr>
      <w:r w:rsidRPr="0081623D">
        <w:rPr>
          <w:rFonts w:ascii="TimesNewRomanPSMT" w:hAnsi="TimesNewRomanPSMT" w:cs="TimesNewRomanPSMT"/>
        </w:rPr>
        <w:t>развитие.</w:t>
      </w:r>
    </w:p>
    <w:p w14:paraId="6FA66D18" w14:textId="77777777" w:rsidR="009A23E4" w:rsidRDefault="009A23E4" w:rsidP="009A23E4">
      <w:pPr>
        <w:numPr>
          <w:ilvl w:val="0"/>
          <w:numId w:val="11"/>
        </w:numPr>
        <w:spacing w:before="100" w:beforeAutospacing="1" w:after="100" w:afterAutospacing="1" w:line="276" w:lineRule="auto"/>
        <w:jc w:val="both"/>
        <w:rPr>
          <w:rFonts w:ascii="TimesNewRomanPSMT" w:hAnsi="TimesNewRomanPSMT" w:cs="TimesNewRomanPSMT"/>
        </w:rPr>
      </w:pPr>
      <w:r w:rsidRPr="0081623D">
        <w:rPr>
          <w:rFonts w:ascii="TimesNewRomanPSMT" w:hAnsi="TimesNewRomanPSMT" w:cs="TimesNewRomanPSMT"/>
        </w:rPr>
        <w:t>Модель управления, ориентированная на высоки</w:t>
      </w:r>
      <w:r>
        <w:rPr>
          <w:rFonts w:ascii="TimesNewRomanPSMT" w:hAnsi="TimesNewRomanPSMT" w:cs="TimesNewRomanPSMT"/>
        </w:rPr>
        <w:t>й</w:t>
      </w:r>
      <w:r w:rsidRPr="0081623D">
        <w:rPr>
          <w:rFonts w:ascii="TimesNewRomanPSMT" w:hAnsi="TimesNewRomanPSMT" w:cs="TimesNewRomanPSMT"/>
        </w:rPr>
        <w:t xml:space="preserve"> уровень приверженности.</w:t>
      </w:r>
    </w:p>
    <w:p w14:paraId="5EB4288E" w14:textId="77777777" w:rsidR="009A23E4" w:rsidRPr="00630CC9" w:rsidRDefault="009A23E4" w:rsidP="009A23E4">
      <w:pPr>
        <w:numPr>
          <w:ilvl w:val="0"/>
          <w:numId w:val="11"/>
        </w:numPr>
        <w:spacing w:line="276" w:lineRule="auto"/>
        <w:jc w:val="both"/>
        <w:rPr>
          <w:sz w:val="28"/>
          <w:szCs w:val="28"/>
        </w:rPr>
      </w:pPr>
      <w:r w:rsidRPr="0081623D">
        <w:rPr>
          <w:rFonts w:ascii="TimesNewRomanPSMT" w:hAnsi="TimesNewRomanPSMT" w:cs="TimesNewRomanPSMT"/>
        </w:rPr>
        <w:t xml:space="preserve">Разработка стратегии управления персоналом, ее цели и задачи. </w:t>
      </w:r>
    </w:p>
    <w:p w14:paraId="4084ACB9" w14:textId="77777777" w:rsidR="009A23E4" w:rsidRPr="00630CC9" w:rsidRDefault="009A23E4" w:rsidP="009A23E4">
      <w:pPr>
        <w:spacing w:line="276" w:lineRule="auto"/>
        <w:ind w:left="720"/>
        <w:jc w:val="both"/>
        <w:rPr>
          <w:b/>
          <w:bCs/>
          <w:i/>
          <w:iCs/>
        </w:rPr>
      </w:pPr>
      <w:r w:rsidRPr="00630CC9">
        <w:rPr>
          <w:b/>
          <w:bCs/>
          <w:i/>
          <w:iCs/>
        </w:rPr>
        <w:t xml:space="preserve">2. Вопросы для </w:t>
      </w:r>
      <w:r>
        <w:rPr>
          <w:b/>
          <w:bCs/>
          <w:i/>
          <w:iCs/>
        </w:rPr>
        <w:t>реферата</w:t>
      </w:r>
      <w:r w:rsidRPr="00630CC9">
        <w:rPr>
          <w:b/>
          <w:bCs/>
          <w:i/>
          <w:iCs/>
        </w:rPr>
        <w:t>.</w:t>
      </w:r>
    </w:p>
    <w:p w14:paraId="3CE30694" w14:textId="77777777" w:rsidR="009A23E4" w:rsidRPr="00630CC9" w:rsidRDefault="009A23E4" w:rsidP="009A23E4">
      <w:pPr>
        <w:numPr>
          <w:ilvl w:val="0"/>
          <w:numId w:val="12"/>
        </w:numPr>
        <w:spacing w:line="276" w:lineRule="auto"/>
        <w:ind w:left="426" w:hanging="11"/>
        <w:jc w:val="both"/>
      </w:pPr>
      <w:r w:rsidRPr="00630CC9">
        <w:rPr>
          <w:rFonts w:ascii="TimesNewRomanPSMT" w:hAnsi="TimesNewRomanPSMT" w:cs="TimesNewRomanPSMT"/>
        </w:rPr>
        <w:t>Формирование программ для обеспечения развития кадрового потенциала организации в соответствии со стратегие</w:t>
      </w:r>
      <w:r>
        <w:rPr>
          <w:rFonts w:ascii="TimesNewRomanPSMT" w:hAnsi="TimesNewRomanPSMT" w:cs="TimesNewRomanPSMT"/>
        </w:rPr>
        <w:t>й</w:t>
      </w:r>
      <w:r w:rsidRPr="00630CC9">
        <w:rPr>
          <w:rFonts w:ascii="TimesNewRomanPSMT" w:hAnsi="TimesNewRomanPSMT" w:cs="TimesNewRomanPSMT"/>
        </w:rPr>
        <w:t xml:space="preserve"> ее развития. </w:t>
      </w:r>
    </w:p>
    <w:p w14:paraId="6C803FA5" w14:textId="77777777" w:rsidR="009A23E4" w:rsidRPr="00630CC9" w:rsidRDefault="009A23E4" w:rsidP="009A23E4">
      <w:pPr>
        <w:numPr>
          <w:ilvl w:val="0"/>
          <w:numId w:val="12"/>
        </w:numPr>
        <w:spacing w:line="276" w:lineRule="auto"/>
        <w:ind w:left="426" w:hanging="11"/>
        <w:jc w:val="both"/>
      </w:pPr>
      <w:r w:rsidRPr="00630CC9">
        <w:rPr>
          <w:rFonts w:ascii="TimesNewRomanPSMT" w:hAnsi="TimesNewRomanPSMT" w:cs="TimesNewRomanPSMT"/>
        </w:rPr>
        <w:t xml:space="preserve">Эффективное руководство подразделениями, </w:t>
      </w:r>
      <w:proofErr w:type="gramStart"/>
      <w:r w:rsidRPr="00630CC9">
        <w:rPr>
          <w:rFonts w:ascii="TimesNewRomanPSMT" w:hAnsi="TimesNewRomanPSMT" w:cs="TimesNewRomanPSMT"/>
        </w:rPr>
        <w:t>группами</w:t>
      </w:r>
      <w:proofErr w:type="gramEnd"/>
      <w:r w:rsidRPr="00630CC9">
        <w:rPr>
          <w:rFonts w:ascii="TimesNewRomanPSMT" w:hAnsi="TimesNewRomanPSMT" w:cs="TimesNewRomanPSMT"/>
        </w:rPr>
        <w:t xml:space="preserve"> реализующими</w:t>
      </w:r>
      <w:r>
        <w:rPr>
          <w:rFonts w:ascii="TimesNewRomanPSMT" w:hAnsi="TimesNewRomanPSMT" w:cs="TimesNewRomanPSMT"/>
        </w:rPr>
        <w:t xml:space="preserve"> </w:t>
      </w:r>
      <w:r w:rsidRPr="00630CC9">
        <w:rPr>
          <w:rFonts w:ascii="TimesNewRomanPSMT" w:hAnsi="TimesNewRomanPSMT" w:cs="TimesNewRomanPSMT"/>
        </w:rPr>
        <w:t xml:space="preserve">специализированные функции управления персоналом. </w:t>
      </w:r>
    </w:p>
    <w:p w14:paraId="0F167BA7" w14:textId="77777777" w:rsidR="009A23E4" w:rsidRPr="00630CC9" w:rsidRDefault="009A23E4" w:rsidP="009A23E4">
      <w:pPr>
        <w:numPr>
          <w:ilvl w:val="0"/>
          <w:numId w:val="12"/>
        </w:numPr>
        <w:spacing w:line="276" w:lineRule="auto"/>
        <w:ind w:left="426" w:hanging="11"/>
        <w:jc w:val="both"/>
      </w:pPr>
      <w:r w:rsidRPr="00630CC9">
        <w:rPr>
          <w:rFonts w:ascii="TimesNewRomanPSMT" w:hAnsi="TimesNewRomanPSMT" w:cs="TimesNewRomanPSMT"/>
        </w:rPr>
        <w:t xml:space="preserve">Создание системы управления персоналом предприятия. </w:t>
      </w:r>
    </w:p>
    <w:p w14:paraId="6C927FEB" w14:textId="77777777" w:rsidR="009A23E4" w:rsidRPr="00630CC9" w:rsidRDefault="009A23E4" w:rsidP="009A23E4">
      <w:pPr>
        <w:numPr>
          <w:ilvl w:val="0"/>
          <w:numId w:val="12"/>
        </w:numPr>
        <w:spacing w:line="276" w:lineRule="auto"/>
        <w:ind w:left="426" w:hanging="11"/>
        <w:jc w:val="both"/>
      </w:pPr>
      <w:r w:rsidRPr="00630CC9">
        <w:rPr>
          <w:rFonts w:ascii="TimesNewRomanPSMT" w:hAnsi="TimesNewRomanPSMT" w:cs="TimesNewRomanPSMT"/>
        </w:rPr>
        <w:t xml:space="preserve">Стратегическое управление персоналом как фактор </w:t>
      </w:r>
      <w:r>
        <w:rPr>
          <w:rFonts w:ascii="TimesNewRomanPSMT" w:hAnsi="TimesNewRomanPSMT" w:cs="TimesNewRomanPSMT"/>
        </w:rPr>
        <w:t xml:space="preserve">повышения </w:t>
      </w:r>
      <w:r w:rsidRPr="00630CC9">
        <w:rPr>
          <w:rFonts w:ascii="TimesNewRomanPSMT" w:hAnsi="TimesNewRomanPSMT" w:cs="TimesNewRomanPSMT"/>
        </w:rPr>
        <w:t>конкурентоспособности</w:t>
      </w:r>
      <w:r>
        <w:rPr>
          <w:rFonts w:ascii="TimesNewRomanPSMT" w:hAnsi="TimesNewRomanPSMT" w:cs="TimesNewRomanPSMT"/>
        </w:rPr>
        <w:t xml:space="preserve"> </w:t>
      </w:r>
      <w:r w:rsidRPr="00630CC9">
        <w:rPr>
          <w:rFonts w:ascii="TimesNewRomanPSMT" w:hAnsi="TimesNewRomanPSMT" w:cs="TimesNewRomanPSMT"/>
        </w:rPr>
        <w:t xml:space="preserve">организации. </w:t>
      </w:r>
    </w:p>
    <w:p w14:paraId="4B425ACC" w14:textId="77777777" w:rsidR="009A23E4" w:rsidRPr="00E60A05" w:rsidRDefault="009A23E4" w:rsidP="009A23E4">
      <w:pPr>
        <w:numPr>
          <w:ilvl w:val="0"/>
          <w:numId w:val="12"/>
        </w:numPr>
        <w:spacing w:line="276" w:lineRule="auto"/>
        <w:ind w:left="426" w:hanging="11"/>
        <w:jc w:val="both"/>
        <w:rPr>
          <w:sz w:val="22"/>
          <w:szCs w:val="22"/>
        </w:rPr>
      </w:pPr>
      <w:r w:rsidRPr="00630CC9">
        <w:rPr>
          <w:rFonts w:ascii="TimesNewRomanPSMT" w:hAnsi="TimesNewRomanPSMT" w:cs="TimesNewRomanPSMT"/>
        </w:rPr>
        <w:t>Особенности управления персоналом на разных стадиях жизненного цикла организации</w:t>
      </w:r>
      <w:r w:rsidRPr="00630CC9">
        <w:rPr>
          <w:rFonts w:ascii="TimesNewRomanPSMT" w:hAnsi="TimesNewRomanPSMT" w:cs="TimesNewRomanPSMT"/>
          <w:sz w:val="20"/>
          <w:szCs w:val="20"/>
        </w:rPr>
        <w:t xml:space="preserve">. </w:t>
      </w:r>
    </w:p>
    <w:p w14:paraId="4BA22AD6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3. Вопросы для семинара.</w:t>
      </w:r>
    </w:p>
    <w:p w14:paraId="27522EB5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Сущность, цели и задачи кадрового планирования. </w:t>
      </w:r>
    </w:p>
    <w:p w14:paraId="16D69CDD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Этапы планирования трудовых ресурсов. </w:t>
      </w:r>
    </w:p>
    <w:p w14:paraId="424C8C39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>Факторы, влияющие на потребность в рабоче</w:t>
      </w:r>
      <w:r>
        <w:rPr>
          <w:rFonts w:ascii="TimesNewRomanPSMT" w:hAnsi="TimesNewRomanPSMT" w:cs="TimesNewRomanPSMT" w:hint="eastAsia"/>
        </w:rPr>
        <w:t>й</w:t>
      </w:r>
      <w:r w:rsidRPr="00E60A05">
        <w:rPr>
          <w:rFonts w:ascii="TimesNewRomanPSMT" w:hAnsi="TimesNewRomanPSMT" w:cs="TimesNewRomanPSMT" w:hint="eastAsia"/>
        </w:rPr>
        <w:t xml:space="preserve"> силе. </w:t>
      </w:r>
    </w:p>
    <w:p w14:paraId="0DAC3A8E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>Методы определения потребносте</w:t>
      </w:r>
      <w:r>
        <w:rPr>
          <w:rFonts w:ascii="TimesNewRomanPSMT" w:hAnsi="TimesNewRomanPSMT" w:cs="TimesNewRomanPSMT" w:hint="eastAsia"/>
        </w:rPr>
        <w:t>й</w:t>
      </w:r>
      <w:r w:rsidRPr="00E60A05">
        <w:rPr>
          <w:rFonts w:ascii="TimesNewRomanPSMT" w:hAnsi="TimesNewRomanPSMT" w:cs="TimesNewRomanPSMT" w:hint="eastAsia"/>
        </w:rPr>
        <w:t xml:space="preserve"> в персонале. </w:t>
      </w:r>
    </w:p>
    <w:p w14:paraId="234F16E1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Критерии планирования трудовых ресурсов. </w:t>
      </w:r>
    </w:p>
    <w:p w14:paraId="2C2D7F8B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Задачи менеджера по привлечению персонала. </w:t>
      </w:r>
    </w:p>
    <w:p w14:paraId="6882CE1C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Факторы, влияющие на процесс привлечения кандидатов. </w:t>
      </w:r>
    </w:p>
    <w:p w14:paraId="7D2A0779" w14:textId="77777777" w:rsidR="009A23E4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Источники привлечения кандидатов. Требования, предъявляемые к кандидатам. </w:t>
      </w:r>
    </w:p>
    <w:p w14:paraId="506D9E19" w14:textId="77777777" w:rsidR="009A23E4" w:rsidRPr="00E60A05" w:rsidRDefault="009A23E4" w:rsidP="009A23E4">
      <w:pPr>
        <w:numPr>
          <w:ilvl w:val="0"/>
          <w:numId w:val="1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Затраты на привлечение персонала. Маркетинг персонала. Резюме. </w:t>
      </w:r>
    </w:p>
    <w:p w14:paraId="185709B7" w14:textId="77777777" w:rsidR="009A23E4" w:rsidRDefault="009A23E4" w:rsidP="009A23E4">
      <w:pPr>
        <w:numPr>
          <w:ilvl w:val="0"/>
          <w:numId w:val="4"/>
        </w:numPr>
        <w:spacing w:line="276" w:lineRule="auto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 xml:space="preserve">Вопросы для самостоятельной работы. </w:t>
      </w:r>
    </w:p>
    <w:p w14:paraId="5E1C62C8" w14:textId="77777777" w:rsidR="009A23E4" w:rsidRDefault="009A23E4" w:rsidP="009A23E4">
      <w:pPr>
        <w:numPr>
          <w:ilvl w:val="0"/>
          <w:numId w:val="2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Сущность, цели и задачи кадрового планирования. </w:t>
      </w:r>
    </w:p>
    <w:p w14:paraId="0206806E" w14:textId="77777777" w:rsidR="009A23E4" w:rsidRDefault="009A23E4" w:rsidP="009A23E4">
      <w:pPr>
        <w:numPr>
          <w:ilvl w:val="0"/>
          <w:numId w:val="2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 xml:space="preserve">Этапы планирования трудовых ресурсов. </w:t>
      </w:r>
    </w:p>
    <w:p w14:paraId="4E79B368" w14:textId="77777777" w:rsidR="009A23E4" w:rsidRDefault="009A23E4" w:rsidP="009A23E4">
      <w:pPr>
        <w:numPr>
          <w:ilvl w:val="0"/>
          <w:numId w:val="25"/>
        </w:numPr>
        <w:spacing w:line="276" w:lineRule="auto"/>
        <w:jc w:val="both"/>
        <w:rPr>
          <w:rFonts w:ascii="TimesNewRomanPSMT" w:hAnsi="TimesNewRomanPSMT" w:cs="TimesNewRomanPSMT"/>
        </w:rPr>
      </w:pPr>
      <w:r w:rsidRPr="00E60A05">
        <w:rPr>
          <w:rFonts w:ascii="TimesNewRomanPSMT" w:hAnsi="TimesNewRomanPSMT" w:cs="TimesNewRomanPSMT" w:hint="eastAsia"/>
        </w:rPr>
        <w:t>Факторы, влияющие на потребность в рабоче</w:t>
      </w:r>
      <w:r>
        <w:rPr>
          <w:rFonts w:ascii="TimesNewRomanPSMT" w:hAnsi="TimesNewRomanPSMT" w:cs="TimesNewRomanPSMT" w:hint="eastAsia"/>
        </w:rPr>
        <w:t>й</w:t>
      </w:r>
      <w:r w:rsidRPr="00E60A05">
        <w:rPr>
          <w:rFonts w:ascii="TimesNewRomanPSMT" w:hAnsi="TimesNewRomanPSMT" w:cs="TimesNewRomanPSMT" w:hint="eastAsia"/>
        </w:rPr>
        <w:t xml:space="preserve"> силе. </w:t>
      </w:r>
    </w:p>
    <w:p w14:paraId="2DE48682" w14:textId="77777777" w:rsidR="009A23E4" w:rsidRDefault="009A23E4" w:rsidP="009A23E4">
      <w:pPr>
        <w:numPr>
          <w:ilvl w:val="0"/>
          <w:numId w:val="25"/>
        </w:numPr>
        <w:spacing w:line="276" w:lineRule="auto"/>
        <w:jc w:val="both"/>
        <w:rPr>
          <w:b/>
          <w:bCs/>
          <w:i/>
          <w:iCs/>
        </w:rPr>
      </w:pPr>
      <w:r w:rsidRPr="00E60A05">
        <w:rPr>
          <w:rFonts w:ascii="TimesNewRomanPSMT" w:hAnsi="TimesNewRomanPSMT" w:cs="TimesNewRomanPSMT" w:hint="eastAsia"/>
        </w:rPr>
        <w:t>Методы определения потребносте</w:t>
      </w:r>
      <w:r>
        <w:rPr>
          <w:rFonts w:ascii="TimesNewRomanPSMT" w:hAnsi="TimesNewRomanPSMT" w:cs="TimesNewRomanPSMT" w:hint="eastAsia"/>
        </w:rPr>
        <w:t>й</w:t>
      </w:r>
      <w:r w:rsidRPr="00E60A05">
        <w:rPr>
          <w:rFonts w:ascii="TimesNewRomanPSMT" w:hAnsi="TimesNewRomanPSMT" w:cs="TimesNewRomanPSMT" w:hint="eastAsia"/>
        </w:rPr>
        <w:t xml:space="preserve"> в персонале</w:t>
      </w:r>
      <w:r>
        <w:rPr>
          <w:rFonts w:ascii="TimesNewRomanPSMT" w:hAnsi="TimesNewRomanPSMT" w:cs="TimesNewRomanPSMT"/>
        </w:rPr>
        <w:t xml:space="preserve"> </w:t>
      </w:r>
    </w:p>
    <w:p w14:paraId="3308FF05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 w:rsidRPr="000A7C9E">
        <w:rPr>
          <w:b/>
          <w:bCs/>
          <w:i/>
          <w:iCs/>
        </w:rPr>
        <w:t>Тема</w:t>
      </w:r>
      <w:r>
        <w:rPr>
          <w:b/>
          <w:bCs/>
          <w:i/>
          <w:iCs/>
        </w:rPr>
        <w:t xml:space="preserve"> 3</w:t>
      </w:r>
      <w:r w:rsidRPr="000A7C9E">
        <w:rPr>
          <w:b/>
          <w:bCs/>
          <w:i/>
          <w:iCs/>
        </w:rPr>
        <w:t xml:space="preserve">. Система управления человеческими ресурсами. Цели и функции системы управления персоналом. </w:t>
      </w:r>
    </w:p>
    <w:p w14:paraId="7B2C3BD4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</w:p>
    <w:p w14:paraId="6B002C20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1. Вопросы для собеседования.</w:t>
      </w:r>
    </w:p>
    <w:p w14:paraId="00A9A810" w14:textId="77777777" w:rsidR="009A23E4" w:rsidRPr="00EA0A2A" w:rsidRDefault="009A23E4" w:rsidP="009A23E4">
      <w:pPr>
        <w:numPr>
          <w:ilvl w:val="0"/>
          <w:numId w:val="15"/>
        </w:numPr>
        <w:spacing w:line="276" w:lineRule="auto"/>
        <w:rPr>
          <w:rFonts w:ascii="TimesNewRomanPSMT" w:hAnsi="TimesNewRomanPSMT" w:cs="TimesNewRomanPSMT"/>
        </w:rPr>
      </w:pPr>
      <w:r w:rsidRPr="00EA0A2A">
        <w:rPr>
          <w:rFonts w:ascii="TimesNewRomanPSMT" w:hAnsi="TimesNewRomanPSMT" w:cs="TimesNewRomanPSMT"/>
        </w:rPr>
        <w:t>Согласование стратегий организации со стратегие</w:t>
      </w:r>
      <w:r>
        <w:rPr>
          <w:rFonts w:ascii="TimesNewRomanPSMT" w:hAnsi="TimesNewRomanPSMT" w:cs="TimesNewRomanPSMT"/>
        </w:rPr>
        <w:t>й</w:t>
      </w:r>
      <w:r w:rsidRPr="00EA0A2A">
        <w:rPr>
          <w:rFonts w:ascii="TimesNewRomanPSMT" w:hAnsi="TimesNewRomanPSMT" w:cs="TimesNewRomanPSMT"/>
        </w:rPr>
        <w:t xml:space="preserve"> управления персоналом.</w:t>
      </w:r>
    </w:p>
    <w:p w14:paraId="07A1189A" w14:textId="77777777" w:rsidR="009A23E4" w:rsidRPr="00EA0A2A" w:rsidRDefault="009A23E4" w:rsidP="009A23E4">
      <w:pPr>
        <w:numPr>
          <w:ilvl w:val="0"/>
          <w:numId w:val="15"/>
        </w:numPr>
        <w:spacing w:line="276" w:lineRule="auto"/>
        <w:rPr>
          <w:rFonts w:ascii="TimesNewRomanPSMT" w:hAnsi="TimesNewRomanPSMT" w:cs="TimesNewRomanPSMT"/>
        </w:rPr>
      </w:pPr>
      <w:r w:rsidRPr="00EA0A2A">
        <w:rPr>
          <w:rFonts w:ascii="TimesNewRomanPSMT" w:hAnsi="TimesNewRomanPSMT" w:cs="TimesNewRomanPSMT"/>
        </w:rPr>
        <w:t>Процедура и проблемы реализации стратегии управления персоналом.</w:t>
      </w:r>
    </w:p>
    <w:p w14:paraId="4A39748F" w14:textId="77777777" w:rsidR="009A23E4" w:rsidRPr="00EA0A2A" w:rsidRDefault="009A23E4" w:rsidP="009A23E4">
      <w:pPr>
        <w:numPr>
          <w:ilvl w:val="0"/>
          <w:numId w:val="15"/>
        </w:numPr>
        <w:spacing w:line="276" w:lineRule="auto"/>
      </w:pPr>
      <w:r w:rsidRPr="00EA0A2A">
        <w:rPr>
          <w:rFonts w:ascii="TimesNewRomanPSMT" w:hAnsi="TimesNewRomanPSMT" w:cs="TimesNewRomanPSMT"/>
        </w:rPr>
        <w:t>Понятие, цели и задачи стратегического развития персонала.</w:t>
      </w:r>
    </w:p>
    <w:p w14:paraId="1939622A" w14:textId="77777777" w:rsidR="009A23E4" w:rsidRPr="00907148" w:rsidRDefault="009A23E4" w:rsidP="009A23E4">
      <w:pPr>
        <w:numPr>
          <w:ilvl w:val="0"/>
          <w:numId w:val="15"/>
        </w:numPr>
        <w:spacing w:line="276" w:lineRule="auto"/>
      </w:pPr>
      <w:r w:rsidRPr="00EA0A2A">
        <w:rPr>
          <w:rFonts w:ascii="TimesNewRomanPSMT" w:hAnsi="TimesNewRomanPSMT" w:cs="TimesNewRomanPSMT"/>
        </w:rPr>
        <w:t xml:space="preserve">Управление компетенциями персонала и их развитие. </w:t>
      </w:r>
    </w:p>
    <w:p w14:paraId="497796B6" w14:textId="77777777" w:rsidR="009A23E4" w:rsidRPr="00630CC9" w:rsidRDefault="009A23E4" w:rsidP="009A23E4">
      <w:pPr>
        <w:spacing w:line="276" w:lineRule="auto"/>
        <w:ind w:firstLine="567"/>
        <w:jc w:val="both"/>
        <w:rPr>
          <w:b/>
          <w:bCs/>
          <w:i/>
          <w:iCs/>
        </w:rPr>
      </w:pPr>
      <w:r>
        <w:rPr>
          <w:b/>
          <w:bCs/>
          <w:i/>
          <w:iCs/>
        </w:rPr>
        <w:t>2</w:t>
      </w:r>
      <w:r w:rsidRPr="00630CC9">
        <w:rPr>
          <w:b/>
          <w:bCs/>
          <w:i/>
          <w:iCs/>
        </w:rPr>
        <w:t>. Вопросы для</w:t>
      </w:r>
      <w:r>
        <w:rPr>
          <w:b/>
          <w:bCs/>
          <w:i/>
          <w:iCs/>
        </w:rPr>
        <w:t xml:space="preserve"> реферата</w:t>
      </w:r>
      <w:r w:rsidRPr="00630CC9">
        <w:rPr>
          <w:b/>
          <w:bCs/>
          <w:i/>
          <w:iCs/>
        </w:rPr>
        <w:t>.</w:t>
      </w:r>
    </w:p>
    <w:p w14:paraId="0BDD9977" w14:textId="77777777" w:rsidR="009A23E4" w:rsidRDefault="009A23E4" w:rsidP="009A23E4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lastRenderedPageBreak/>
        <w:t>Этапы построения кадрово</w:t>
      </w:r>
      <w:r>
        <w:rPr>
          <w:rFonts w:ascii="TimesNewRomanPSMT" w:hAnsi="TimesNewRomanPSMT" w:cs="TimesNewRomanPSMT"/>
          <w:szCs w:val="24"/>
        </w:rPr>
        <w:t>й</w:t>
      </w:r>
      <w:r w:rsidRPr="00630CC9">
        <w:rPr>
          <w:rFonts w:ascii="TimesNewRomanPSMT" w:hAnsi="TimesNewRomanPSMT" w:cs="TimesNewRomanPSMT"/>
          <w:szCs w:val="24"/>
        </w:rPr>
        <w:t xml:space="preserve"> политики.</w:t>
      </w:r>
    </w:p>
    <w:p w14:paraId="4F55196F" w14:textId="77777777" w:rsidR="009A23E4" w:rsidRDefault="009A23E4" w:rsidP="009A23E4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>Концепции развития управления персоналом в условиях рыночно</w:t>
      </w:r>
      <w:r>
        <w:rPr>
          <w:rFonts w:ascii="TimesNewRomanPSMT" w:hAnsi="TimesNewRomanPSMT" w:cs="TimesNewRomanPSMT"/>
          <w:szCs w:val="24"/>
        </w:rPr>
        <w:t>й</w:t>
      </w:r>
      <w:r w:rsidRPr="00630CC9">
        <w:rPr>
          <w:rFonts w:ascii="TimesNewRomanPSMT" w:hAnsi="TimesNewRomanPSMT" w:cs="TimesNewRomanPSMT"/>
          <w:szCs w:val="24"/>
        </w:rPr>
        <w:t xml:space="preserve"> системы.</w:t>
      </w:r>
      <w:r w:rsidRPr="00630CC9">
        <w:rPr>
          <w:rFonts w:ascii="TimesNewRomanPSMT" w:hAnsi="TimesNewRomanPSMT" w:cs="TimesNewRomanPSMT"/>
          <w:szCs w:val="24"/>
        </w:rPr>
        <w:br/>
        <w:t>Организационное проектирование системы управления персоналом.</w:t>
      </w:r>
    </w:p>
    <w:p w14:paraId="0EBDA1CD" w14:textId="77777777" w:rsidR="009A23E4" w:rsidRPr="00630CC9" w:rsidRDefault="009A23E4" w:rsidP="009A23E4">
      <w:pPr>
        <w:pStyle w:val="ab"/>
        <w:numPr>
          <w:ilvl w:val="0"/>
          <w:numId w:val="13"/>
        </w:numPr>
        <w:spacing w:before="0" w:beforeAutospacing="0" w:after="0" w:afterAutospacing="0" w:line="276" w:lineRule="auto"/>
        <w:rPr>
          <w:sz w:val="28"/>
          <w:szCs w:val="28"/>
        </w:rPr>
      </w:pPr>
      <w:r w:rsidRPr="00630CC9">
        <w:rPr>
          <w:rFonts w:ascii="TimesNewRomanPSMT" w:hAnsi="TimesNewRomanPSMT" w:cs="TimesNewRomanPSMT"/>
          <w:szCs w:val="24"/>
        </w:rPr>
        <w:t>Стратегическое управление организацие</w:t>
      </w:r>
      <w:r>
        <w:rPr>
          <w:rFonts w:ascii="TimesNewRomanPSMT" w:hAnsi="TimesNewRomanPSMT" w:cs="TimesNewRomanPSMT"/>
          <w:szCs w:val="24"/>
        </w:rPr>
        <w:t>й</w:t>
      </w:r>
      <w:r w:rsidRPr="00630CC9">
        <w:rPr>
          <w:rFonts w:ascii="TimesNewRomanPSMT" w:hAnsi="TimesNewRomanPSMT" w:cs="TimesNewRomanPSMT"/>
          <w:szCs w:val="24"/>
        </w:rPr>
        <w:t xml:space="preserve"> как исходная предпосылка стратегического</w:t>
      </w:r>
      <w:r>
        <w:rPr>
          <w:rFonts w:ascii="TimesNewRomanPSMT" w:hAnsi="TimesNewRomanPSMT" w:cs="TimesNewRomanPSMT"/>
          <w:szCs w:val="24"/>
        </w:rPr>
        <w:t xml:space="preserve"> </w:t>
      </w:r>
      <w:r w:rsidRPr="00630CC9">
        <w:rPr>
          <w:rFonts w:ascii="TimesNewRomanPSMT" w:hAnsi="TimesNewRomanPSMT" w:cs="TimesNewRomanPSMT"/>
          <w:szCs w:val="24"/>
        </w:rPr>
        <w:t>управления ее персоналом.</w:t>
      </w:r>
    </w:p>
    <w:p w14:paraId="1BF4ED39" w14:textId="77777777" w:rsidR="009A23E4" w:rsidRPr="00630CC9" w:rsidRDefault="009A23E4" w:rsidP="009A23E4">
      <w:pPr>
        <w:numPr>
          <w:ilvl w:val="0"/>
          <w:numId w:val="13"/>
        </w:numPr>
        <w:spacing w:line="276" w:lineRule="auto"/>
        <w:rPr>
          <w:sz w:val="28"/>
          <w:szCs w:val="28"/>
        </w:rPr>
      </w:pPr>
      <w:r w:rsidRPr="00630CC9">
        <w:rPr>
          <w:rFonts w:ascii="TimesNewRomanPSMT" w:hAnsi="TimesNewRomanPSMT" w:cs="TimesNewRomanPSMT"/>
        </w:rPr>
        <w:t>Реализация стратегии управления персоналом.</w:t>
      </w:r>
    </w:p>
    <w:p w14:paraId="1E3D5C94" w14:textId="77777777" w:rsidR="009A23E4" w:rsidRPr="00630CC9" w:rsidRDefault="009A23E4" w:rsidP="009A23E4">
      <w:pPr>
        <w:ind w:firstLine="567"/>
        <w:rPr>
          <w:b/>
          <w:bCs/>
          <w:i/>
          <w:iCs/>
        </w:rPr>
      </w:pPr>
      <w:r w:rsidRPr="00907148">
        <w:rPr>
          <w:b/>
          <w:bCs/>
          <w:i/>
          <w:iCs/>
        </w:rPr>
        <w:t xml:space="preserve"> 3. Вопросы для семинара. </w:t>
      </w:r>
    </w:p>
    <w:p w14:paraId="33156E70" w14:textId="77777777" w:rsidR="009A23E4" w:rsidRDefault="009A23E4" w:rsidP="009A23E4">
      <w:pPr>
        <w:numPr>
          <w:ilvl w:val="0"/>
          <w:numId w:val="20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Система управления человеческими ресурсами. </w:t>
      </w:r>
    </w:p>
    <w:p w14:paraId="583A7BE7" w14:textId="77777777" w:rsidR="009A23E4" w:rsidRDefault="009A23E4" w:rsidP="009A23E4">
      <w:pPr>
        <w:numPr>
          <w:ilvl w:val="0"/>
          <w:numId w:val="20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Принципы управления человеческими ресурсами.</w:t>
      </w:r>
    </w:p>
    <w:p w14:paraId="56B0361E" w14:textId="77777777" w:rsidR="009A23E4" w:rsidRDefault="009A23E4" w:rsidP="009A23E4">
      <w:pPr>
        <w:numPr>
          <w:ilvl w:val="0"/>
          <w:numId w:val="20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Функции управления человеческими ресурсами. </w:t>
      </w:r>
    </w:p>
    <w:p w14:paraId="4118F7A3" w14:textId="77777777" w:rsidR="009A23E4" w:rsidRDefault="009A23E4" w:rsidP="009A23E4">
      <w:pPr>
        <w:numPr>
          <w:ilvl w:val="0"/>
          <w:numId w:val="20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Методы управления человеческими ресурсами. </w:t>
      </w:r>
    </w:p>
    <w:p w14:paraId="75E100C7" w14:textId="77777777" w:rsidR="009A23E4" w:rsidRDefault="009A23E4" w:rsidP="009A23E4">
      <w:pPr>
        <w:numPr>
          <w:ilvl w:val="0"/>
          <w:numId w:val="20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Модели управления человеческими ресурсами.</w:t>
      </w:r>
    </w:p>
    <w:p w14:paraId="53E7C6F5" w14:textId="77777777" w:rsidR="009A23E4" w:rsidRPr="00175922" w:rsidRDefault="009A23E4" w:rsidP="009A23E4">
      <w:pPr>
        <w:numPr>
          <w:ilvl w:val="0"/>
          <w:numId w:val="20"/>
        </w:numPr>
        <w:spacing w:line="276" w:lineRule="auto"/>
        <w:jc w:val="both"/>
        <w:outlineLvl w:val="1"/>
        <w:rPr>
          <w:b/>
          <w:bCs/>
          <w:i/>
          <w:iCs/>
        </w:rPr>
      </w:pPr>
      <w:r w:rsidRPr="00175922">
        <w:rPr>
          <w:rFonts w:ascii="TimesNewRomanPSMT" w:hAnsi="TimesNewRomanPSMT" w:cs="TimesNewRomanPSMT" w:hint="eastAsia"/>
        </w:rPr>
        <w:t xml:space="preserve">Структура концепции управления человеческими ресурсами. Миссия предприятия. </w:t>
      </w:r>
    </w:p>
    <w:p w14:paraId="7DC877CC" w14:textId="77777777" w:rsidR="009A23E4" w:rsidRPr="00175922" w:rsidRDefault="009A23E4" w:rsidP="009A23E4">
      <w:pPr>
        <w:spacing w:line="276" w:lineRule="auto"/>
        <w:ind w:firstLine="567"/>
        <w:rPr>
          <w:rFonts w:ascii="TimesNewRomanPSMT" w:hAnsi="TimesNewRomanPSMT" w:cs="TimesNewRomanPSMT"/>
          <w:b/>
          <w:bCs/>
          <w:i/>
          <w:iCs/>
        </w:rPr>
      </w:pPr>
      <w:r>
        <w:rPr>
          <w:rFonts w:ascii="TimesNewRomanPSMT" w:hAnsi="TimesNewRomanPSMT" w:cs="TimesNewRomanPSMT"/>
          <w:b/>
          <w:bCs/>
          <w:i/>
          <w:iCs/>
        </w:rPr>
        <w:t xml:space="preserve">4. </w:t>
      </w:r>
      <w:r w:rsidRPr="00175922">
        <w:rPr>
          <w:rFonts w:ascii="TimesNewRomanPSMT" w:hAnsi="TimesNewRomanPSMT" w:cs="TimesNewRomanPSMT"/>
          <w:b/>
          <w:bCs/>
          <w:i/>
          <w:iCs/>
        </w:rPr>
        <w:t>Вопросы для са</w:t>
      </w:r>
      <w:r>
        <w:rPr>
          <w:rFonts w:ascii="TimesNewRomanPSMT" w:hAnsi="TimesNewRomanPSMT" w:cs="TimesNewRomanPSMT"/>
          <w:b/>
          <w:bCs/>
          <w:i/>
          <w:iCs/>
        </w:rPr>
        <w:t xml:space="preserve">мостоятельной работы.  </w:t>
      </w:r>
    </w:p>
    <w:p w14:paraId="0EA8C24D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Парадигмы управления персоналом в ХХ веке. </w:t>
      </w:r>
    </w:p>
    <w:p w14:paraId="7B32BABE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Основные типы профессионально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 xml:space="preserve"> культуры кадрового менеджмента. </w:t>
      </w:r>
    </w:p>
    <w:p w14:paraId="643302C2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Кадровы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 xml:space="preserve"> менеджмент: от управления персоналом к управлению персоналом. </w:t>
      </w:r>
    </w:p>
    <w:p w14:paraId="13FDB082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Кадровы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 xml:space="preserve"> менеджмент XXI. </w:t>
      </w:r>
    </w:p>
    <w:p w14:paraId="06693183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Основные подходы к управлению персоналом: экономически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>, органически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>, гуманистически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 xml:space="preserve">. </w:t>
      </w:r>
    </w:p>
    <w:p w14:paraId="0C9D309B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 xml:space="preserve">Отношения к человеку как объекту профессиональной деятельности кадрового работника на протяжении ХХ столетия изменялось. </w:t>
      </w:r>
    </w:p>
    <w:p w14:paraId="055E5EC3" w14:textId="77777777" w:rsidR="009A23E4" w:rsidRDefault="009A23E4" w:rsidP="009A23E4">
      <w:pPr>
        <w:numPr>
          <w:ilvl w:val="0"/>
          <w:numId w:val="23"/>
        </w:numPr>
        <w:spacing w:line="276" w:lineRule="auto"/>
        <w:rPr>
          <w:b/>
          <w:bCs/>
          <w:i/>
          <w:iCs/>
        </w:rPr>
      </w:pPr>
      <w:r>
        <w:rPr>
          <w:rFonts w:ascii="TimesNewRomanPSMT" w:hAnsi="TimesNewRomanPSMT" w:cs="TimesNewRomanPSMT"/>
        </w:rPr>
        <w:t xml:space="preserve">Модели управления персоналом. </w:t>
      </w:r>
      <w:r>
        <w:rPr>
          <w:b/>
          <w:bCs/>
          <w:i/>
          <w:iCs/>
        </w:rPr>
        <w:t xml:space="preserve"> </w:t>
      </w:r>
    </w:p>
    <w:p w14:paraId="10661803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</w:p>
    <w:p w14:paraId="37B3F545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</w:pPr>
      <w:r w:rsidRPr="000A7C9E">
        <w:rPr>
          <w:b/>
          <w:bCs/>
          <w:i/>
          <w:iCs/>
        </w:rPr>
        <w:t>Тема</w:t>
      </w:r>
      <w:r>
        <w:rPr>
          <w:b/>
          <w:bCs/>
          <w:i/>
          <w:iCs/>
        </w:rPr>
        <w:t xml:space="preserve"> 4</w:t>
      </w:r>
      <w:r w:rsidRPr="000A7C9E">
        <w:rPr>
          <w:b/>
          <w:bCs/>
          <w:i/>
          <w:iCs/>
        </w:rPr>
        <w:t>. Стратегический анализ, стратегический выбор и реализация стратегии. Ресурсы стратегической деятельности. Система стратегического управления человеческими ресурсами</w:t>
      </w:r>
      <w:r w:rsidRPr="00CC211B">
        <w:t>.</w:t>
      </w:r>
      <w:r>
        <w:t xml:space="preserve"> </w:t>
      </w:r>
    </w:p>
    <w:p w14:paraId="0DD52B2A" w14:textId="77777777" w:rsidR="009A23E4" w:rsidRDefault="009A23E4" w:rsidP="009A23E4">
      <w:pPr>
        <w:tabs>
          <w:tab w:val="right" w:leader="underscore" w:pos="9639"/>
        </w:tabs>
        <w:ind w:left="567"/>
        <w:jc w:val="both"/>
        <w:outlineLvl w:val="1"/>
        <w:rPr>
          <w:b/>
          <w:bCs/>
          <w:i/>
          <w:iCs/>
        </w:rPr>
      </w:pPr>
      <w:r w:rsidRPr="00EA0A2A">
        <w:rPr>
          <w:b/>
          <w:bCs/>
          <w:i/>
          <w:iCs/>
        </w:rPr>
        <w:t>1. Коллоквиум</w:t>
      </w:r>
      <w:r>
        <w:rPr>
          <w:b/>
          <w:bCs/>
          <w:i/>
          <w:iCs/>
        </w:rPr>
        <w:t>.</w:t>
      </w:r>
    </w:p>
    <w:p w14:paraId="45E5AE98" w14:textId="77777777" w:rsidR="009A23E4" w:rsidRPr="00EA0A2A" w:rsidRDefault="009A23E4" w:rsidP="009A23E4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EA0A2A">
        <w:rPr>
          <w:rFonts w:ascii="TimesNewRomanPSMT" w:hAnsi="TimesNewRomanPSMT" w:cs="TimesNewRomanPSMT"/>
        </w:rPr>
        <w:t xml:space="preserve">Современные тенденции и подходы к развитию методов управления персоналом. </w:t>
      </w:r>
    </w:p>
    <w:p w14:paraId="1767C9E0" w14:textId="77777777" w:rsidR="009A23E4" w:rsidRPr="00EA0A2A" w:rsidRDefault="009A23E4" w:rsidP="009A23E4">
      <w:pPr>
        <w:numPr>
          <w:ilvl w:val="0"/>
          <w:numId w:val="16"/>
        </w:numPr>
        <w:spacing w:line="276" w:lineRule="auto"/>
        <w:rPr>
          <w:rFonts w:ascii="TimesNewRomanPSMT" w:hAnsi="TimesNewRomanPSMT" w:cs="TimesNewRomanPSMT"/>
        </w:rPr>
      </w:pPr>
      <w:r>
        <w:rPr>
          <w:rFonts w:ascii="TimesNewRomanPSMT" w:hAnsi="TimesNewRomanPSMT" w:cs="TimesNewRomanPSMT"/>
        </w:rPr>
        <w:t>О</w:t>
      </w:r>
      <w:r w:rsidRPr="00EA0A2A">
        <w:rPr>
          <w:rFonts w:ascii="TimesNewRomanPSMT" w:hAnsi="TimesNewRomanPSMT" w:cs="TimesNewRomanPSMT"/>
        </w:rPr>
        <w:t xml:space="preserve">сновные элементы развития персонала и их содержание. </w:t>
      </w:r>
    </w:p>
    <w:p w14:paraId="03B842E3" w14:textId="77777777" w:rsidR="009A23E4" w:rsidRPr="00EA0A2A" w:rsidRDefault="009A23E4" w:rsidP="009A23E4">
      <w:pPr>
        <w:numPr>
          <w:ilvl w:val="0"/>
          <w:numId w:val="16"/>
        </w:numPr>
        <w:spacing w:line="276" w:lineRule="auto"/>
        <w:rPr>
          <w:rFonts w:ascii="TimesNewRomanPSMT" w:hAnsi="TimesNewRomanPSMT" w:cs="TimesNewRomanPSMT"/>
        </w:rPr>
      </w:pPr>
      <w:r w:rsidRPr="00EA0A2A">
        <w:rPr>
          <w:rFonts w:ascii="TimesNewRomanPSMT" w:hAnsi="TimesNewRomanPSMT" w:cs="TimesNewRomanPSMT"/>
        </w:rPr>
        <w:t>Основная структура, элементы и подсистемы системы стратегического управления персоналом.</w:t>
      </w:r>
    </w:p>
    <w:p w14:paraId="4EEAADE5" w14:textId="77777777" w:rsidR="009A23E4" w:rsidRPr="00AA2985" w:rsidRDefault="009A23E4" w:rsidP="009A23E4">
      <w:pPr>
        <w:numPr>
          <w:ilvl w:val="0"/>
          <w:numId w:val="16"/>
        </w:numPr>
        <w:spacing w:line="276" w:lineRule="auto"/>
        <w:rPr>
          <w:sz w:val="28"/>
          <w:szCs w:val="28"/>
        </w:rPr>
      </w:pPr>
      <w:r w:rsidRPr="00EA0A2A">
        <w:rPr>
          <w:rFonts w:ascii="TimesNewRomanPSMT" w:hAnsi="TimesNewRomanPSMT" w:cs="TimesNewRomanPSMT"/>
        </w:rPr>
        <w:t>Понятие системы стратегического управления персоналом, цели и задачи ее создания и функционировани</w:t>
      </w:r>
      <w:r>
        <w:rPr>
          <w:rFonts w:ascii="TimesNewRomanPSMT" w:hAnsi="TimesNewRomanPSMT" w:cs="TimesNewRomanPSMT"/>
        </w:rPr>
        <w:t xml:space="preserve">и. </w:t>
      </w:r>
    </w:p>
    <w:p w14:paraId="1C1E0335" w14:textId="77777777" w:rsidR="009A23E4" w:rsidRPr="00630CC9" w:rsidRDefault="009A23E4" w:rsidP="009A23E4">
      <w:pPr>
        <w:spacing w:line="276" w:lineRule="auto"/>
        <w:ind w:firstLine="567"/>
        <w:jc w:val="both"/>
        <w:rPr>
          <w:b/>
          <w:bCs/>
          <w:i/>
          <w:iCs/>
        </w:rPr>
      </w:pPr>
      <w:r w:rsidRPr="00EA0A2A">
        <w:rPr>
          <w:b/>
          <w:bCs/>
          <w:i/>
          <w:iCs/>
        </w:rPr>
        <w:t>2</w:t>
      </w:r>
      <w:r w:rsidRPr="00630CC9">
        <w:rPr>
          <w:b/>
          <w:bCs/>
          <w:i/>
          <w:iCs/>
        </w:rPr>
        <w:t xml:space="preserve">. Вопросы для </w:t>
      </w:r>
      <w:r>
        <w:rPr>
          <w:b/>
          <w:bCs/>
          <w:i/>
          <w:iCs/>
        </w:rPr>
        <w:t>реферата</w:t>
      </w:r>
      <w:r w:rsidRPr="00630CC9">
        <w:rPr>
          <w:b/>
          <w:bCs/>
          <w:i/>
          <w:iCs/>
        </w:rPr>
        <w:t>.</w:t>
      </w:r>
    </w:p>
    <w:p w14:paraId="466DDA00" w14:textId="77777777" w:rsidR="009A23E4" w:rsidRPr="00630CC9" w:rsidRDefault="009A23E4" w:rsidP="009A23E4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>Управление служебно-профессиональным продвижением персонала.</w:t>
      </w:r>
    </w:p>
    <w:p w14:paraId="7F51125B" w14:textId="77777777" w:rsidR="009A23E4" w:rsidRDefault="009A23E4" w:rsidP="009A23E4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 xml:space="preserve">Инновации в управлении персоналом. </w:t>
      </w:r>
    </w:p>
    <w:p w14:paraId="643A1D86" w14:textId="77777777" w:rsidR="009A23E4" w:rsidRDefault="009A23E4" w:rsidP="009A23E4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>Управление нововведениями в кадрово</w:t>
      </w:r>
      <w:r>
        <w:rPr>
          <w:rFonts w:ascii="TimesNewRomanPSMT" w:hAnsi="TimesNewRomanPSMT" w:cs="TimesNewRomanPSMT"/>
          <w:szCs w:val="24"/>
        </w:rPr>
        <w:t>й</w:t>
      </w:r>
      <w:r w:rsidRPr="00630CC9">
        <w:rPr>
          <w:rFonts w:ascii="TimesNewRomanPSMT" w:hAnsi="TimesNewRomanPSMT" w:cs="TimesNewRomanPSMT"/>
          <w:szCs w:val="24"/>
        </w:rPr>
        <w:t xml:space="preserve"> работе.</w:t>
      </w:r>
    </w:p>
    <w:p w14:paraId="248B903F" w14:textId="77777777" w:rsidR="009A23E4" w:rsidRPr="00630CC9" w:rsidRDefault="009A23E4" w:rsidP="009A23E4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>Зависимость менеджмента изменений от организационно</w:t>
      </w:r>
      <w:r>
        <w:rPr>
          <w:rFonts w:ascii="TimesNewRomanPSMT" w:hAnsi="TimesNewRomanPSMT" w:cs="TimesNewRomanPSMT"/>
          <w:szCs w:val="24"/>
        </w:rPr>
        <w:t>й</w:t>
      </w:r>
      <w:r w:rsidRPr="00630CC9">
        <w:rPr>
          <w:rFonts w:ascii="TimesNewRomanPSMT" w:hAnsi="TimesNewRomanPSMT" w:cs="TimesNewRomanPSMT"/>
          <w:szCs w:val="24"/>
        </w:rPr>
        <w:t xml:space="preserve"> культуры. </w:t>
      </w:r>
    </w:p>
    <w:p w14:paraId="19299050" w14:textId="77777777" w:rsidR="009A23E4" w:rsidRPr="00AA2985" w:rsidRDefault="009A23E4" w:rsidP="009A23E4">
      <w:pPr>
        <w:pStyle w:val="ab"/>
        <w:numPr>
          <w:ilvl w:val="0"/>
          <w:numId w:val="14"/>
        </w:numPr>
        <w:spacing w:before="0" w:beforeAutospacing="0" w:after="0" w:afterAutospacing="0" w:line="276" w:lineRule="auto"/>
        <w:rPr>
          <w:rFonts w:ascii="TimesNewRomanPSMT" w:hAnsi="TimesNewRomanPSMT" w:cs="TimesNewRomanPSMT"/>
          <w:szCs w:val="24"/>
        </w:rPr>
      </w:pPr>
      <w:r w:rsidRPr="00630CC9">
        <w:rPr>
          <w:rFonts w:ascii="TimesNewRomanPSMT" w:hAnsi="TimesNewRomanPSMT" w:cs="TimesNewRomanPSMT"/>
          <w:szCs w:val="24"/>
        </w:rPr>
        <w:t xml:space="preserve">Школы стратегии управления персоналом. </w:t>
      </w:r>
    </w:p>
    <w:p w14:paraId="6A921537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  <w:sz w:val="28"/>
          <w:szCs w:val="28"/>
        </w:rPr>
        <w:t xml:space="preserve">3. </w:t>
      </w:r>
      <w:r>
        <w:rPr>
          <w:b/>
          <w:bCs/>
          <w:i/>
          <w:iCs/>
        </w:rPr>
        <w:t>Вопросы для самостоятельной работы.</w:t>
      </w:r>
    </w:p>
    <w:p w14:paraId="0144DC1D" w14:textId="77777777" w:rsidR="009A23E4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Развитие организации и ее сотрудников. </w:t>
      </w:r>
    </w:p>
    <w:p w14:paraId="49BD050C" w14:textId="77777777" w:rsidR="009A23E4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Профессиональное обучение персонала. </w:t>
      </w:r>
    </w:p>
    <w:p w14:paraId="73778642" w14:textId="77777777" w:rsidR="009A23E4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>Определение целе</w:t>
      </w:r>
      <w:r>
        <w:rPr>
          <w:rFonts w:ascii="TimesNewRomanPSMT" w:hAnsi="TimesNewRomanPSMT" w:cs="TimesNewRomanPSMT" w:hint="eastAsia"/>
        </w:rPr>
        <w:t>й</w:t>
      </w:r>
      <w:r w:rsidRPr="00907148">
        <w:rPr>
          <w:rFonts w:ascii="TimesNewRomanPSMT" w:hAnsi="TimesNewRomanPSMT" w:cs="TimesNewRomanPSMT" w:hint="eastAsia"/>
        </w:rPr>
        <w:t xml:space="preserve"> профессионального обучения и критерии оценки его эффективности.</w:t>
      </w:r>
    </w:p>
    <w:p w14:paraId="4B6682AB" w14:textId="77777777" w:rsidR="009A23E4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Выбор метода обучения. Обучение с отрывом от производства. Проверка эффективности обучения. </w:t>
      </w:r>
    </w:p>
    <w:p w14:paraId="36AFBB27" w14:textId="77777777" w:rsidR="009A23E4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907148">
        <w:rPr>
          <w:rFonts w:ascii="TimesNewRomanPSMT" w:hAnsi="TimesNewRomanPSMT" w:cs="TimesNewRomanPSMT" w:hint="eastAsia"/>
        </w:rPr>
        <w:t xml:space="preserve">Повышение квалификации и переподготовка кадров. </w:t>
      </w:r>
      <w:proofErr w:type="spellStart"/>
      <w:r w:rsidRPr="00907148">
        <w:rPr>
          <w:rFonts w:ascii="TimesNewRomanPSMT" w:hAnsi="TimesNewRomanPSMT" w:cs="TimesNewRomanPSMT" w:hint="eastAsia"/>
        </w:rPr>
        <w:t>Коучинг</w:t>
      </w:r>
      <w:proofErr w:type="spellEnd"/>
      <w:r w:rsidRPr="00907148">
        <w:rPr>
          <w:rFonts w:ascii="TimesNewRomanPSMT" w:hAnsi="TimesNewRomanPSMT" w:cs="TimesNewRomanPSMT" w:hint="eastAsia"/>
        </w:rPr>
        <w:t xml:space="preserve">. </w:t>
      </w:r>
    </w:p>
    <w:p w14:paraId="0EABA9A1" w14:textId="77777777" w:rsidR="009A23E4" w:rsidRPr="00175922" w:rsidRDefault="009A23E4" w:rsidP="009A23E4">
      <w:pPr>
        <w:numPr>
          <w:ilvl w:val="0"/>
          <w:numId w:val="19"/>
        </w:numPr>
        <w:spacing w:line="276" w:lineRule="auto"/>
        <w:jc w:val="both"/>
        <w:rPr>
          <w:rFonts w:ascii="TimesNewRomanPSMT" w:hAnsi="TimesNewRomanPSMT" w:cs="TimesNewRomanPSMT"/>
        </w:rPr>
      </w:pPr>
      <w:r w:rsidRPr="00175922">
        <w:rPr>
          <w:rFonts w:ascii="TimesNewRomanPSMT" w:hAnsi="TimesNewRomanPSMT" w:cs="TimesNewRomanPSMT" w:hint="eastAsia"/>
        </w:rPr>
        <w:lastRenderedPageBreak/>
        <w:t>Основы кадрово</w:t>
      </w:r>
      <w:r>
        <w:rPr>
          <w:rFonts w:ascii="TimesNewRomanPSMT" w:hAnsi="TimesNewRomanPSMT" w:cs="TimesNewRomanPSMT" w:hint="eastAsia"/>
        </w:rPr>
        <w:t>й</w:t>
      </w:r>
      <w:r w:rsidRPr="00175922">
        <w:rPr>
          <w:rFonts w:ascii="TimesNewRomanPSMT" w:hAnsi="TimesNewRomanPSMT" w:cs="TimesNewRomanPSMT" w:hint="eastAsia"/>
        </w:rPr>
        <w:t xml:space="preserve"> политики организации. Виды кадрово</w:t>
      </w:r>
      <w:r>
        <w:rPr>
          <w:rFonts w:ascii="TimesNewRomanPSMT" w:hAnsi="TimesNewRomanPSMT" w:cs="TimesNewRomanPSMT" w:hint="eastAsia"/>
        </w:rPr>
        <w:t>й</w:t>
      </w:r>
      <w:r w:rsidRPr="00175922">
        <w:rPr>
          <w:rFonts w:ascii="TimesNewRomanPSMT" w:hAnsi="TimesNewRomanPSMT" w:cs="TimesNewRomanPSMT" w:hint="eastAsia"/>
        </w:rPr>
        <w:t xml:space="preserve"> политики. </w:t>
      </w:r>
    </w:p>
    <w:p w14:paraId="6A972C86" w14:textId="77777777" w:rsidR="009A23E4" w:rsidRPr="00175922" w:rsidRDefault="009A23E4" w:rsidP="009A23E4">
      <w:pPr>
        <w:numPr>
          <w:ilvl w:val="0"/>
          <w:numId w:val="19"/>
        </w:numPr>
        <w:spacing w:line="276" w:lineRule="auto"/>
        <w:jc w:val="both"/>
        <w:rPr>
          <w:b/>
          <w:bCs/>
          <w:i/>
          <w:iCs/>
        </w:rPr>
      </w:pPr>
      <w:r w:rsidRPr="00175922">
        <w:rPr>
          <w:rFonts w:ascii="TimesNewRomanPSMT" w:hAnsi="TimesNewRomanPSMT" w:cs="TimesNewRomanPSMT" w:hint="eastAsia"/>
        </w:rPr>
        <w:t xml:space="preserve">Планирование кадрового обеспечения организации. </w:t>
      </w:r>
    </w:p>
    <w:p w14:paraId="449402DF" w14:textId="77777777" w:rsidR="009A23E4" w:rsidRPr="00060F46" w:rsidRDefault="009A23E4" w:rsidP="009A23E4">
      <w:pPr>
        <w:tabs>
          <w:tab w:val="right" w:leader="underscore" w:pos="9639"/>
        </w:tabs>
        <w:spacing w:line="276" w:lineRule="auto"/>
        <w:ind w:firstLine="567"/>
        <w:jc w:val="both"/>
        <w:outlineLvl w:val="1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 xml:space="preserve"> </w:t>
      </w:r>
    </w:p>
    <w:p w14:paraId="7D3EF7F4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 w:rsidRPr="000A7C9E">
        <w:rPr>
          <w:b/>
          <w:bCs/>
          <w:i/>
          <w:iCs/>
        </w:rPr>
        <w:t>Тема</w:t>
      </w:r>
      <w:r>
        <w:rPr>
          <w:b/>
          <w:bCs/>
          <w:i/>
          <w:iCs/>
        </w:rPr>
        <w:t xml:space="preserve"> 5</w:t>
      </w:r>
      <w:r w:rsidRPr="000A7C9E">
        <w:rPr>
          <w:b/>
          <w:bCs/>
          <w:i/>
          <w:iCs/>
        </w:rPr>
        <w:t xml:space="preserve">. Технология управления развитием персонала организации. Разработка программ по развитию потенциала человеческих ресурсов. </w:t>
      </w:r>
    </w:p>
    <w:p w14:paraId="73BB4EC3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</w:p>
    <w:p w14:paraId="73C98A3E" w14:textId="77777777" w:rsidR="009A23E4" w:rsidRDefault="009A23E4" w:rsidP="009A23E4">
      <w:pPr>
        <w:tabs>
          <w:tab w:val="right" w:leader="underscore" w:pos="9639"/>
        </w:tabs>
        <w:ind w:firstLine="567"/>
        <w:jc w:val="both"/>
        <w:outlineLvl w:val="1"/>
        <w:rPr>
          <w:b/>
          <w:bCs/>
          <w:i/>
          <w:iCs/>
        </w:rPr>
      </w:pPr>
      <w:r>
        <w:rPr>
          <w:b/>
          <w:bCs/>
          <w:i/>
          <w:iCs/>
        </w:rPr>
        <w:t>1. Вопросы для собеседования.</w:t>
      </w:r>
    </w:p>
    <w:p w14:paraId="15C97306" w14:textId="77777777" w:rsidR="009A23E4" w:rsidRDefault="009A23E4" w:rsidP="009A23E4">
      <w:pPr>
        <w:numPr>
          <w:ilvl w:val="0"/>
          <w:numId w:val="2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D861F7">
        <w:rPr>
          <w:rFonts w:ascii="TimesNewRomanPSMT" w:hAnsi="TimesNewRomanPSMT" w:cs="TimesNewRomanPSMT"/>
        </w:rPr>
        <w:t xml:space="preserve">Современные тенденции и подходы к развитию методов управления персоналом. </w:t>
      </w:r>
    </w:p>
    <w:p w14:paraId="6C4E6274" w14:textId="77777777" w:rsidR="009A23E4" w:rsidRDefault="009A23E4" w:rsidP="009A23E4">
      <w:pPr>
        <w:numPr>
          <w:ilvl w:val="0"/>
          <w:numId w:val="28"/>
        </w:numPr>
        <w:spacing w:line="276" w:lineRule="auto"/>
        <w:jc w:val="both"/>
        <w:rPr>
          <w:rFonts w:ascii="TimesNewRomanPSMT" w:hAnsi="TimesNewRomanPSMT" w:cs="TimesNewRomanPSMT"/>
        </w:rPr>
      </w:pPr>
      <w:r w:rsidRPr="00D861F7">
        <w:rPr>
          <w:rFonts w:ascii="TimesNewRomanPSMT" w:hAnsi="TimesNewRomanPSMT" w:cs="TimesNewRomanPSMT"/>
        </w:rPr>
        <w:t>Реализация административных, экономических и социально</w:t>
      </w:r>
      <w:r w:rsidRPr="00D861F7">
        <w:rPr>
          <w:rFonts w:ascii="TimesNewRomanPSMT" w:hAnsi="TimesNewRomanPSMT" w:cs="TimesNewRomanPSMT"/>
        </w:rPr>
        <w:softHyphen/>
        <w:t xml:space="preserve"> психологических методов управления персоналом. </w:t>
      </w:r>
    </w:p>
    <w:p w14:paraId="1623DB9A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Типы кадровой политики.</w:t>
      </w:r>
    </w:p>
    <w:p w14:paraId="78AC664D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Этапы построения кадровой политики.</w:t>
      </w:r>
    </w:p>
    <w:p w14:paraId="08DDA37E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Кадровые мероприятия и кадровая стратегия.</w:t>
      </w:r>
    </w:p>
    <w:p w14:paraId="39D5D4A4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Условия разработки кадровой политики.</w:t>
      </w:r>
    </w:p>
    <w:p w14:paraId="5B4B7670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Управление персоналом развивающейся организации.</w:t>
      </w:r>
    </w:p>
    <w:p w14:paraId="790B7EE0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Возникнов</w:t>
      </w:r>
      <w:r>
        <w:t>е</w:t>
      </w:r>
      <w:r w:rsidRPr="00AA2985">
        <w:t>ние стратегии управления персоналом.</w:t>
      </w:r>
    </w:p>
    <w:p w14:paraId="490F4F8F" w14:textId="77777777" w:rsidR="009A23E4" w:rsidRPr="00AA2985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>Составляющие стратегии управления персоналом.</w:t>
      </w:r>
    </w:p>
    <w:p w14:paraId="6B6C0846" w14:textId="77777777" w:rsidR="009A23E4" w:rsidRDefault="009A23E4" w:rsidP="009A23E4">
      <w:pPr>
        <w:numPr>
          <w:ilvl w:val="0"/>
          <w:numId w:val="28"/>
        </w:numPr>
        <w:spacing w:line="276" w:lineRule="auto"/>
        <w:rPr>
          <w:rFonts w:ascii="TimesNewRomanPSMT" w:hAnsi="TimesNewRomanPSMT" w:cs="TimesNewRomanPSMT"/>
        </w:rPr>
      </w:pPr>
      <w:r w:rsidRPr="00AA2985">
        <w:t xml:space="preserve">Взаимосвязь стратегии управления персоналом и стратегии развития организации. </w:t>
      </w:r>
    </w:p>
    <w:p w14:paraId="2A8651C7" w14:textId="77777777" w:rsidR="009A23E4" w:rsidRPr="001379D9" w:rsidRDefault="009A23E4" w:rsidP="009A23E4">
      <w:pPr>
        <w:spacing w:line="276" w:lineRule="auto"/>
        <w:ind w:left="567"/>
        <w:rPr>
          <w:rFonts w:ascii="TimesNewRomanPSMT" w:hAnsi="TimesNewRomanPSMT" w:cs="TimesNewRomanPSMT"/>
          <w:b/>
          <w:bCs/>
          <w:i/>
          <w:iCs/>
        </w:rPr>
      </w:pPr>
      <w:r w:rsidRPr="001379D9">
        <w:rPr>
          <w:rFonts w:ascii="TimesNewRomanPSMT" w:hAnsi="TimesNewRomanPSMT" w:cs="TimesNewRomanPSMT"/>
          <w:b/>
          <w:bCs/>
          <w:i/>
          <w:iCs/>
        </w:rPr>
        <w:t xml:space="preserve">2. Вопросы для семинара. </w:t>
      </w:r>
    </w:p>
    <w:p w14:paraId="7DFC0BF1" w14:textId="77777777" w:rsidR="009A23E4" w:rsidRDefault="009A23E4" w:rsidP="009A23E4">
      <w:pPr>
        <w:numPr>
          <w:ilvl w:val="0"/>
          <w:numId w:val="29"/>
        </w:numPr>
        <w:shd w:val="clear" w:color="auto" w:fill="FFFFFF"/>
      </w:pPr>
      <w:r w:rsidRPr="00AA2985">
        <w:t>Компетенция персонала как объект стратегического управления.</w:t>
      </w:r>
    </w:p>
    <w:p w14:paraId="496315C9" w14:textId="77777777" w:rsidR="009A23E4" w:rsidRDefault="009A23E4" w:rsidP="009A23E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AA2985">
        <w:t>Управление компетенцие</w:t>
      </w:r>
      <w:r>
        <w:t>й</w:t>
      </w:r>
      <w:r w:rsidRPr="00AA2985">
        <w:t xml:space="preserve"> персонала.</w:t>
      </w:r>
    </w:p>
    <w:p w14:paraId="794795F6" w14:textId="77777777" w:rsidR="009A23E4" w:rsidRDefault="009A23E4" w:rsidP="009A23E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AA2985">
        <w:t>Этапы разработки стратегии управления организацие</w:t>
      </w:r>
      <w:r>
        <w:t>й</w:t>
      </w:r>
      <w:r w:rsidRPr="00AA2985">
        <w:t>.</w:t>
      </w:r>
    </w:p>
    <w:p w14:paraId="4A50E552" w14:textId="77777777" w:rsidR="009A23E4" w:rsidRDefault="009A23E4" w:rsidP="009A23E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AA2985">
        <w:t>Подходы к понятию "персонал": персонал-издержки и персонал-ресурс.</w:t>
      </w:r>
    </w:p>
    <w:p w14:paraId="1C7A4472" w14:textId="77777777" w:rsidR="009A23E4" w:rsidRDefault="009A23E4" w:rsidP="009A23E4">
      <w:pPr>
        <w:numPr>
          <w:ilvl w:val="0"/>
          <w:numId w:val="29"/>
        </w:numPr>
        <w:shd w:val="clear" w:color="auto" w:fill="FFFFFF"/>
        <w:spacing w:before="100" w:beforeAutospacing="1" w:after="100" w:afterAutospacing="1"/>
      </w:pPr>
      <w:r w:rsidRPr="00AA2985">
        <w:t>Виды стратегии управления организацие</w:t>
      </w:r>
      <w:r>
        <w:t>й</w:t>
      </w:r>
      <w:r w:rsidRPr="00AA2985">
        <w:t xml:space="preserve"> и критерии оценки стратегии.</w:t>
      </w:r>
    </w:p>
    <w:p w14:paraId="19A09219" w14:textId="77777777" w:rsidR="009A23E4" w:rsidRDefault="009A23E4" w:rsidP="009A23E4">
      <w:pPr>
        <w:numPr>
          <w:ilvl w:val="0"/>
          <w:numId w:val="29"/>
        </w:numPr>
        <w:shd w:val="clear" w:color="auto" w:fill="FFFFFF"/>
      </w:pPr>
      <w:r w:rsidRPr="00AA2985">
        <w:t>Этапы стратегического управления персоналом фирмы.</w:t>
      </w:r>
    </w:p>
    <w:p w14:paraId="401183E7" w14:textId="77777777" w:rsidR="009A23E4" w:rsidRPr="00AA2985" w:rsidRDefault="009A23E4" w:rsidP="009A23E4">
      <w:pPr>
        <w:numPr>
          <w:ilvl w:val="0"/>
          <w:numId w:val="29"/>
        </w:numPr>
        <w:shd w:val="clear" w:color="auto" w:fill="FFFFFF"/>
      </w:pPr>
      <w:r w:rsidRPr="00AA2985">
        <w:t>Прием персонала при реализации различных стратегий управления организацие</w:t>
      </w:r>
      <w:r>
        <w:t>й</w:t>
      </w:r>
      <w:r w:rsidRPr="00AA2985">
        <w:t xml:space="preserve">. </w:t>
      </w:r>
    </w:p>
    <w:p w14:paraId="7AFDFEF2" w14:textId="77777777" w:rsidR="009A23E4" w:rsidRDefault="009A23E4" w:rsidP="009A23E4">
      <w:pPr>
        <w:shd w:val="clear" w:color="auto" w:fill="FFFFFF"/>
        <w:ind w:left="567"/>
      </w:pPr>
      <w:r w:rsidRPr="001379D9">
        <w:rPr>
          <w:b/>
          <w:bCs/>
          <w:i/>
          <w:iCs/>
        </w:rPr>
        <w:t>3. Вопросы для самостоятельной работы</w:t>
      </w:r>
      <w:r>
        <w:t xml:space="preserve">. </w:t>
      </w:r>
    </w:p>
    <w:p w14:paraId="7D2A756F" w14:textId="77777777" w:rsidR="009A23E4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 xml:space="preserve">Особенность повышения квалификации при реализации каждого вида стратегии. </w:t>
      </w:r>
    </w:p>
    <w:p w14:paraId="60E81656" w14:textId="77777777" w:rsidR="009A23E4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>Стратегия обеспечения ресурсами.</w:t>
      </w:r>
    </w:p>
    <w:p w14:paraId="42ADDA8D" w14:textId="77777777" w:rsidR="009A23E4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>Стратегии управления эффективностью.</w:t>
      </w:r>
    </w:p>
    <w:p w14:paraId="22A62FFC" w14:textId="77777777" w:rsidR="009A23E4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>Стратегия развития персонала.</w:t>
      </w:r>
    </w:p>
    <w:p w14:paraId="5C8BAB70" w14:textId="77777777" w:rsidR="009A23E4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>Стратегия вознаграждения.</w:t>
      </w:r>
    </w:p>
    <w:p w14:paraId="753CE02B" w14:textId="77777777" w:rsidR="009A23E4" w:rsidRPr="00AA2985" w:rsidRDefault="009A23E4" w:rsidP="009A23E4">
      <w:pPr>
        <w:numPr>
          <w:ilvl w:val="0"/>
          <w:numId w:val="30"/>
        </w:numPr>
        <w:shd w:val="clear" w:color="auto" w:fill="FFFFFF"/>
        <w:spacing w:line="276" w:lineRule="auto"/>
      </w:pPr>
      <w:r w:rsidRPr="00AA2985">
        <w:t xml:space="preserve">Стратегия трудовых отношений. </w:t>
      </w:r>
    </w:p>
    <w:p w14:paraId="3B70D4D2" w14:textId="77777777" w:rsidR="009A23E4" w:rsidRDefault="009A23E4" w:rsidP="009A23E4">
      <w:pPr>
        <w:shd w:val="clear" w:color="auto" w:fill="FFFFFF"/>
        <w:jc w:val="center"/>
        <w:rPr>
          <w:rFonts w:ascii="TimesNewRomanPSMT" w:hAnsi="TimesNewRomanPSMT" w:cs="TimesNewRomanPSMT"/>
          <w:b/>
          <w:bCs/>
          <w:i/>
          <w:iCs/>
        </w:rPr>
      </w:pPr>
    </w:p>
    <w:p w14:paraId="72A15839" w14:textId="77777777" w:rsidR="009A23E4" w:rsidRPr="001379D9" w:rsidRDefault="009A23E4" w:rsidP="009A23E4">
      <w:pPr>
        <w:shd w:val="clear" w:color="auto" w:fill="FFFFFF"/>
        <w:jc w:val="center"/>
        <w:rPr>
          <w:rFonts w:ascii="TimesNewRomanPSMT" w:hAnsi="TimesNewRomanPSMT" w:cs="TimesNewRomanPSMT"/>
          <w:b/>
          <w:bCs/>
          <w:i/>
          <w:iCs/>
        </w:rPr>
      </w:pPr>
      <w:r w:rsidRPr="001379D9">
        <w:rPr>
          <w:rFonts w:ascii="TimesNewRomanPSMT" w:hAnsi="TimesNewRomanPSMT" w:cs="TimesNewRomanPSMT"/>
          <w:b/>
          <w:bCs/>
          <w:i/>
          <w:iCs/>
        </w:rPr>
        <w:t>Вопросы для зачёта.</w:t>
      </w:r>
    </w:p>
    <w:p w14:paraId="32C27E0A" w14:textId="77777777" w:rsidR="009A23E4" w:rsidRPr="001379D9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1379D9">
        <w:rPr>
          <w:rFonts w:hint="eastAsia"/>
        </w:rPr>
        <w:t>Эффективность функционирования комплексно</w:t>
      </w:r>
      <w:r>
        <w:rPr>
          <w:rFonts w:hint="eastAsia"/>
        </w:rPr>
        <w:t>й</w:t>
      </w:r>
      <w:r w:rsidRPr="001379D9">
        <w:rPr>
          <w:rFonts w:hint="eastAsia"/>
        </w:rPr>
        <w:t xml:space="preserve"> системы управления персоналом. </w:t>
      </w:r>
    </w:p>
    <w:p w14:paraId="6A6A1EDF" w14:textId="77777777" w:rsidR="009A23E4" w:rsidRPr="001379D9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1379D9">
        <w:rPr>
          <w:rFonts w:hint="eastAsia"/>
        </w:rPr>
        <w:t xml:space="preserve">Задача оценки эффективности управления персоналом. </w:t>
      </w:r>
    </w:p>
    <w:p w14:paraId="042F37AB" w14:textId="77777777" w:rsidR="009A23E4" w:rsidRPr="001379D9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1379D9">
        <w:rPr>
          <w:rFonts w:hint="eastAsia"/>
        </w:rPr>
        <w:t>Показатели для оценки экономическо</w:t>
      </w:r>
      <w:r>
        <w:rPr>
          <w:rFonts w:hint="eastAsia"/>
        </w:rPr>
        <w:t>й</w:t>
      </w:r>
      <w:r w:rsidRPr="001379D9">
        <w:rPr>
          <w:rFonts w:hint="eastAsia"/>
        </w:rPr>
        <w:t xml:space="preserve"> эффективности управления персоналом. </w:t>
      </w:r>
    </w:p>
    <w:p w14:paraId="227748C1" w14:textId="77777777" w:rsidR="009A23E4" w:rsidRPr="001379D9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1379D9">
        <w:rPr>
          <w:rFonts w:hint="eastAsia"/>
        </w:rPr>
        <w:t>Показатели для оценки социально</w:t>
      </w:r>
      <w:r>
        <w:rPr>
          <w:rFonts w:hint="eastAsia"/>
        </w:rPr>
        <w:t>й</w:t>
      </w:r>
      <w:r w:rsidRPr="001379D9">
        <w:rPr>
          <w:rFonts w:hint="eastAsia"/>
        </w:rPr>
        <w:t xml:space="preserve"> эффективности управления персоналом. </w:t>
      </w:r>
    </w:p>
    <w:p w14:paraId="552EDF57" w14:textId="77777777" w:rsidR="009A23E4" w:rsidRPr="001379D9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1379D9">
        <w:rPr>
          <w:rFonts w:hint="eastAsia"/>
        </w:rPr>
        <w:t>Показатели для оценки организационно</w:t>
      </w:r>
      <w:r>
        <w:rPr>
          <w:rFonts w:hint="eastAsia"/>
        </w:rPr>
        <w:t>й</w:t>
      </w:r>
      <w:r w:rsidRPr="001379D9">
        <w:rPr>
          <w:rFonts w:hint="eastAsia"/>
        </w:rPr>
        <w:t xml:space="preserve"> эффективности управления персоналом. </w:t>
      </w:r>
    </w:p>
    <w:p w14:paraId="023AF489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B37857">
        <w:rPr>
          <w:rFonts w:eastAsia="HiddenHorzOCR"/>
        </w:rPr>
        <w:t>Понятие стратегического управления персоналом и человеческих ресурсов.</w:t>
      </w:r>
    </w:p>
    <w:p w14:paraId="2AC3DCC6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B37857">
        <w:rPr>
          <w:rFonts w:eastAsia="HiddenHorzOCR"/>
        </w:rPr>
        <w:t>Развитие концепции стратегического управления персоналом</w:t>
      </w:r>
    </w:p>
    <w:p w14:paraId="36F969D4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B37857">
        <w:rPr>
          <w:rFonts w:eastAsia="HiddenHorzOCR"/>
        </w:rPr>
        <w:t xml:space="preserve">Модели управления персоналом: модель соответствия, гарвардская схема, модель Р. </w:t>
      </w:r>
      <w:r>
        <w:rPr>
          <w:rFonts w:eastAsia="HiddenHorzOCR"/>
        </w:rPr>
        <w:t xml:space="preserve"> </w:t>
      </w:r>
      <w:proofErr w:type="spellStart"/>
      <w:r w:rsidRPr="00B37857">
        <w:rPr>
          <w:rFonts w:eastAsia="HiddenHorzOCR"/>
        </w:rPr>
        <w:t>Уолтона</w:t>
      </w:r>
      <w:proofErr w:type="spellEnd"/>
      <w:r w:rsidRPr="00B37857">
        <w:rPr>
          <w:rFonts w:eastAsia="HiddenHorzOCR"/>
        </w:rPr>
        <w:t xml:space="preserve"> и Д.</w:t>
      </w:r>
      <w:r>
        <w:rPr>
          <w:rFonts w:eastAsia="HiddenHorzOCR"/>
        </w:rPr>
        <w:t xml:space="preserve"> </w:t>
      </w:r>
      <w:r w:rsidRPr="00B37857">
        <w:rPr>
          <w:rFonts w:eastAsia="HiddenHorzOCR"/>
        </w:rPr>
        <w:t>Геста.</w:t>
      </w:r>
    </w:p>
    <w:p w14:paraId="195DC8F4" w14:textId="77777777" w:rsidR="009A23E4" w:rsidRPr="00AA2985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AA2985">
        <w:rPr>
          <w:rFonts w:eastAsia="HiddenHorzOCR"/>
        </w:rPr>
        <w:t>Подход, ориентированный на ресурсы и их потенциал.</w:t>
      </w:r>
    </w:p>
    <w:p w14:paraId="3DF2F170" w14:textId="77777777" w:rsidR="009A23E4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AA2985">
        <w:rPr>
          <w:rFonts w:eastAsia="HiddenHorzOCR"/>
        </w:rPr>
        <w:t>Эффективность функционирования комплексно</w:t>
      </w:r>
      <w:r>
        <w:rPr>
          <w:rFonts w:eastAsia="HiddenHorzOCR"/>
        </w:rPr>
        <w:t>й</w:t>
      </w:r>
      <w:r w:rsidRPr="00AA2985">
        <w:rPr>
          <w:rFonts w:eastAsia="HiddenHorzOCR"/>
        </w:rPr>
        <w:t xml:space="preserve"> системы управления персоналом. Задача оценки эффективности управления персоналом. </w:t>
      </w:r>
    </w:p>
    <w:p w14:paraId="2C252364" w14:textId="77777777" w:rsidR="009A23E4" w:rsidRPr="00AA2985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AA2985">
        <w:rPr>
          <w:rFonts w:eastAsia="HiddenHorzOCR"/>
        </w:rPr>
        <w:lastRenderedPageBreak/>
        <w:t>Показатели для оценки экономическо</w:t>
      </w:r>
      <w:r>
        <w:rPr>
          <w:rFonts w:eastAsia="HiddenHorzOCR"/>
        </w:rPr>
        <w:t>й</w:t>
      </w:r>
      <w:r w:rsidRPr="00AA2985">
        <w:rPr>
          <w:rFonts w:eastAsia="HiddenHorzOCR"/>
        </w:rPr>
        <w:t xml:space="preserve"> эффективности управления персоналом. Показатели для оценки социальной эффективности управления</w:t>
      </w:r>
      <w:r w:rsidRPr="00AA2985">
        <w:rPr>
          <w:rFonts w:hint="eastAsia"/>
        </w:rPr>
        <w:t xml:space="preserve"> персоналом. </w:t>
      </w:r>
    </w:p>
    <w:p w14:paraId="27CB74AB" w14:textId="77777777" w:rsidR="009A23E4" w:rsidRPr="00AA2985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AA2985">
        <w:rPr>
          <w:rFonts w:hint="eastAsia"/>
        </w:rPr>
        <w:t xml:space="preserve">Показатели для </w:t>
      </w:r>
      <w:r w:rsidRPr="00AA2985">
        <w:rPr>
          <w:rFonts w:eastAsia="HiddenHorzOCR"/>
        </w:rPr>
        <w:t>оценки организационно</w:t>
      </w:r>
      <w:r>
        <w:rPr>
          <w:rFonts w:eastAsia="HiddenHorzOCR"/>
        </w:rPr>
        <w:t>й</w:t>
      </w:r>
      <w:r w:rsidRPr="00AA2985">
        <w:rPr>
          <w:rFonts w:eastAsia="HiddenHorzOCR"/>
        </w:rPr>
        <w:t xml:space="preserve"> эффективности управления персоналом </w:t>
      </w:r>
    </w:p>
    <w:p w14:paraId="43478695" w14:textId="77777777" w:rsidR="009A23E4" w:rsidRPr="00AA2985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AA2985">
        <w:rPr>
          <w:rFonts w:eastAsia="HiddenHorzOCR"/>
        </w:rPr>
        <w:t>Модель «потенциал ресурсов», и модель «стратегическое соответствие».</w:t>
      </w:r>
    </w:p>
    <w:p w14:paraId="2A02E064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B37857">
        <w:rPr>
          <w:rFonts w:eastAsia="HiddenHorzOCR"/>
        </w:rPr>
        <w:t xml:space="preserve">Основные подходы к разработке стратегий развития персонала по </w:t>
      </w:r>
      <w:proofErr w:type="spellStart"/>
      <w:r w:rsidRPr="00B37857">
        <w:rPr>
          <w:rFonts w:eastAsia="HiddenHorzOCR"/>
        </w:rPr>
        <w:t>Р.Ричардсону</w:t>
      </w:r>
      <w:proofErr w:type="spellEnd"/>
      <w:r w:rsidRPr="00B37857">
        <w:rPr>
          <w:rFonts w:eastAsia="HiddenHorzOCR"/>
        </w:rPr>
        <w:t xml:space="preserve"> и </w:t>
      </w:r>
      <w:proofErr w:type="spellStart"/>
      <w:r w:rsidRPr="00B37857">
        <w:rPr>
          <w:rFonts w:eastAsia="HiddenHorzOCR"/>
        </w:rPr>
        <w:t>М.Томпсону</w:t>
      </w:r>
      <w:proofErr w:type="spellEnd"/>
      <w:r w:rsidRPr="00B37857">
        <w:rPr>
          <w:rFonts w:eastAsia="HiddenHorzOCR"/>
        </w:rPr>
        <w:t>.</w:t>
      </w:r>
    </w:p>
    <w:p w14:paraId="4B672323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  <w:rPr>
          <w:rFonts w:eastAsia="HiddenHorzOCR"/>
        </w:rPr>
      </w:pPr>
      <w:r w:rsidRPr="00B37857">
        <w:rPr>
          <w:rFonts w:eastAsia="HiddenHorzOCR"/>
        </w:rPr>
        <w:t>Модели «наилучшее практическое решение», «наилучшее соответствие», и «конфигурационный подход».</w:t>
      </w:r>
    </w:p>
    <w:p w14:paraId="4EBBC224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Содержание административных методов управления персоналом</w:t>
      </w:r>
    </w:p>
    <w:p w14:paraId="1413C369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Содержание экономических методов управления персоналом и их развитие.</w:t>
      </w:r>
    </w:p>
    <w:p w14:paraId="553C4EF0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Содержание социально-психологических методов управления персоналом и их развитие.</w:t>
      </w:r>
    </w:p>
    <w:p w14:paraId="05AD2515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Модель управления, ориентированная на высокий уровень приверженности.</w:t>
      </w:r>
    </w:p>
    <w:p w14:paraId="5E744C93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Разработка стратегии управления персоналом, ее цели и задачи.</w:t>
      </w:r>
    </w:p>
    <w:p w14:paraId="2EAA9B37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Согласование стратегий организации со стратегией управления персоналом.</w:t>
      </w:r>
    </w:p>
    <w:p w14:paraId="62115177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Процедура и проблемы реализации стратегии управления персоналом.</w:t>
      </w:r>
    </w:p>
    <w:p w14:paraId="4D6F1CD1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Понятие, цели и задачи стратегического развития персонала.</w:t>
      </w:r>
    </w:p>
    <w:p w14:paraId="3AB16EEB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Управление компетенциями персонала и их развитие.</w:t>
      </w:r>
    </w:p>
    <w:p w14:paraId="43F903EA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Понятие системы стратегического управления персоналом, цели и задачи ее создания и функционирования.</w:t>
      </w:r>
    </w:p>
    <w:p w14:paraId="4317F9FB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Основная структура, элементы и подсистемы системы стратегического управления персоналом.</w:t>
      </w:r>
    </w:p>
    <w:p w14:paraId="09DDE116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ind w:right="-1"/>
        <w:jc w:val="both"/>
      </w:pPr>
      <w:r w:rsidRPr="00B37857">
        <w:t>Современные тенденции и подходы к развитию методов управления персоналом.</w:t>
      </w:r>
    </w:p>
    <w:p w14:paraId="2010C6BC" w14:textId="77777777" w:rsidR="009A23E4" w:rsidRPr="00B37857" w:rsidRDefault="009A23E4" w:rsidP="009A23E4">
      <w:pPr>
        <w:numPr>
          <w:ilvl w:val="0"/>
          <w:numId w:val="32"/>
        </w:numPr>
        <w:spacing w:line="276" w:lineRule="auto"/>
        <w:jc w:val="both"/>
      </w:pPr>
      <w:r w:rsidRPr="00B37857">
        <w:t>Основные элементы развития персонала и их содержание.</w:t>
      </w:r>
    </w:p>
    <w:p w14:paraId="3EA4E78C" w14:textId="77777777" w:rsidR="009A23E4" w:rsidRDefault="009A23E4" w:rsidP="009A23E4">
      <w:pPr>
        <w:tabs>
          <w:tab w:val="right" w:leader="underscore" w:pos="9639"/>
        </w:tabs>
        <w:spacing w:before="240" w:after="120"/>
        <w:ind w:left="709"/>
        <w:outlineLvl w:val="1"/>
        <w:rPr>
          <w:b/>
          <w:bCs/>
        </w:rPr>
      </w:pPr>
      <w:r w:rsidRPr="00FD4469">
        <w:rPr>
          <w:b/>
          <w:bCs/>
        </w:rPr>
        <w:t>7.4. Методические материалы, определяющие процедуры оценивания знаний, умений, навыков и (или) опыта деятельности</w:t>
      </w:r>
    </w:p>
    <w:p w14:paraId="5753CA1D" w14:textId="77777777" w:rsidR="009A23E4" w:rsidRPr="004A1DE4" w:rsidRDefault="009A23E4" w:rsidP="009A23E4">
      <w:pPr>
        <w:shd w:val="clear" w:color="auto" w:fill="FFFFFF"/>
        <w:tabs>
          <w:tab w:val="left" w:pos="1134"/>
        </w:tabs>
        <w:ind w:firstLine="709"/>
        <w:jc w:val="both"/>
      </w:pPr>
      <w:r w:rsidRPr="004A1DE4">
        <w:t>Для оценивания результатов обучения используются следующие типы контроля:</w:t>
      </w:r>
    </w:p>
    <w:p w14:paraId="447D95B9" w14:textId="77777777" w:rsidR="009A23E4" w:rsidRPr="004A1DE4" w:rsidRDefault="009A23E4" w:rsidP="009A23E4">
      <w:pPr>
        <w:pStyle w:val="af0"/>
        <w:shd w:val="clear" w:color="auto" w:fill="FFFFFF"/>
        <w:tabs>
          <w:tab w:val="left" w:pos="1134"/>
        </w:tabs>
        <w:ind w:hanging="294"/>
        <w:jc w:val="both"/>
      </w:pPr>
      <w:r w:rsidRPr="004A1DE4">
        <w:t>- индивидуальное собеседование</w:t>
      </w:r>
      <w:r>
        <w:t>;</w:t>
      </w:r>
    </w:p>
    <w:p w14:paraId="20E5B639" w14:textId="77777777" w:rsidR="009A23E4" w:rsidRDefault="009A23E4" w:rsidP="009A23E4">
      <w:pPr>
        <w:pStyle w:val="af0"/>
        <w:shd w:val="clear" w:color="auto" w:fill="FFFFFF"/>
        <w:tabs>
          <w:tab w:val="left" w:pos="1134"/>
        </w:tabs>
        <w:ind w:hanging="294"/>
        <w:jc w:val="both"/>
      </w:pPr>
      <w:r w:rsidRPr="004A1DE4">
        <w:t>- письменные и устные ответы на вопросы</w:t>
      </w:r>
      <w:r>
        <w:t>;</w:t>
      </w:r>
    </w:p>
    <w:p w14:paraId="278C5E48" w14:textId="77777777" w:rsidR="009A23E4" w:rsidRDefault="009A23E4" w:rsidP="009A23E4">
      <w:pPr>
        <w:pStyle w:val="af0"/>
        <w:shd w:val="clear" w:color="auto" w:fill="FFFFFF"/>
        <w:tabs>
          <w:tab w:val="left" w:pos="1134"/>
        </w:tabs>
        <w:ind w:hanging="294"/>
        <w:jc w:val="both"/>
      </w:pPr>
      <w:r w:rsidRPr="004A1DE4">
        <w:t xml:space="preserve"> - написание </w:t>
      </w:r>
      <w:r>
        <w:t xml:space="preserve">реферата, эссе; </w:t>
      </w:r>
      <w:r w:rsidRPr="004A1DE4">
        <w:t xml:space="preserve"> </w:t>
      </w:r>
    </w:p>
    <w:p w14:paraId="4F09C520" w14:textId="77777777" w:rsidR="009A23E4" w:rsidRPr="000715EC" w:rsidRDefault="009A23E4" w:rsidP="009A23E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 проработка лекций и подготовка к </w:t>
      </w:r>
      <w:r>
        <w:rPr>
          <w:rFonts w:ascii="Times New Roman" w:hAnsi="Times New Roman" w:cs="Times New Roman"/>
          <w:sz w:val="24"/>
          <w:szCs w:val="24"/>
        </w:rPr>
        <w:t>консультациям</w:t>
      </w:r>
      <w:r w:rsidRPr="000715EC">
        <w:rPr>
          <w:rFonts w:ascii="Times New Roman" w:hAnsi="Times New Roman" w:cs="Times New Roman"/>
          <w:sz w:val="24"/>
          <w:szCs w:val="24"/>
        </w:rPr>
        <w:t>;</w:t>
      </w:r>
    </w:p>
    <w:p w14:paraId="44DC35B7" w14:textId="77777777" w:rsidR="009A23E4" w:rsidRDefault="009A23E4" w:rsidP="009A23E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-чтение конспекта лекций, профессиональной литературы, периодических изданий; </w:t>
      </w:r>
    </w:p>
    <w:p w14:paraId="4F058632" w14:textId="77777777" w:rsidR="009A23E4" w:rsidRPr="004A4916" w:rsidRDefault="009A23E4" w:rsidP="009A23E4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Pr="004A4916">
        <w:rPr>
          <w:rFonts w:ascii="Times New Roman" w:hAnsi="Times New Roman" w:cs="Times New Roman"/>
          <w:sz w:val="24"/>
          <w:szCs w:val="24"/>
        </w:rPr>
        <w:t>- выполнение практических заданий;</w:t>
      </w:r>
    </w:p>
    <w:p w14:paraId="21FA0867" w14:textId="77777777" w:rsidR="009A23E4" w:rsidRPr="000715EC" w:rsidRDefault="009A23E4" w:rsidP="009A23E4">
      <w:pPr>
        <w:pStyle w:val="ConsPlusNormal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0715EC">
        <w:rPr>
          <w:rFonts w:ascii="Times New Roman" w:hAnsi="Times New Roman" w:cs="Times New Roman"/>
          <w:sz w:val="24"/>
          <w:szCs w:val="24"/>
        </w:rPr>
        <w:t xml:space="preserve">-работа </w:t>
      </w:r>
      <w:r>
        <w:rPr>
          <w:rFonts w:ascii="Times New Roman" w:hAnsi="Times New Roman" w:cs="Times New Roman"/>
          <w:sz w:val="24"/>
          <w:szCs w:val="24"/>
        </w:rPr>
        <w:t>с монографиями по теме диссертационного исследования</w:t>
      </w:r>
      <w:r w:rsidRPr="000715EC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под контролем </w:t>
      </w:r>
      <w:r w:rsidRPr="000715EC">
        <w:rPr>
          <w:rFonts w:ascii="Times New Roman" w:hAnsi="Times New Roman" w:cs="Times New Roman"/>
          <w:sz w:val="24"/>
          <w:szCs w:val="24"/>
        </w:rPr>
        <w:t>преподавателя.</w:t>
      </w:r>
    </w:p>
    <w:p w14:paraId="102121E6" w14:textId="77777777" w:rsidR="009A23E4" w:rsidRDefault="009A23E4" w:rsidP="009A23E4">
      <w:pPr>
        <w:pStyle w:val="ConsPlusNormal"/>
        <w:ind w:firstLine="540"/>
        <w:jc w:val="both"/>
        <w:rPr>
          <w:b/>
        </w:rPr>
      </w:pPr>
      <w:r w:rsidRPr="000715EC">
        <w:rPr>
          <w:rFonts w:ascii="Times New Roman" w:hAnsi="Times New Roman" w:cs="Times New Roman"/>
          <w:sz w:val="24"/>
          <w:szCs w:val="24"/>
        </w:rPr>
        <w:t>Таким образом, работа аспирантов проводится в форме изучения отдельных теоретических вопросов по предлагаемой литературе и самостоятельного решения проблем с дальнейшим их разбором или обсуждением на аудиторных занятиях. Во время подготовки обучающиеся обеспечены доступом к базам данных и библиотечным фондам и доступом к сети Интернет.</w:t>
      </w:r>
      <w:r>
        <w:rPr>
          <w:b/>
        </w:rPr>
        <w:t xml:space="preserve">  </w:t>
      </w:r>
    </w:p>
    <w:p w14:paraId="621E3D29" w14:textId="77777777" w:rsidR="009A23E4" w:rsidRPr="002A27FF" w:rsidRDefault="009A23E4" w:rsidP="009A23E4">
      <w:pPr>
        <w:shd w:val="clear" w:color="auto" w:fill="FFFFFF"/>
        <w:tabs>
          <w:tab w:val="left" w:pos="1134"/>
        </w:tabs>
        <w:ind w:firstLine="567"/>
        <w:jc w:val="both"/>
      </w:pPr>
      <w:r w:rsidRPr="000C5BB8">
        <w:t>Преподаватель, реализующий дисциплину (модуль), в зависимости от уровня подготовленности обучающихся может использовать иные формы, методы контроля и оценочные средства, исходя из конкретной ситуации.</w:t>
      </w:r>
    </w:p>
    <w:p w14:paraId="3D1D281C" w14:textId="77777777" w:rsidR="009A23E4" w:rsidRPr="000C5BB8" w:rsidRDefault="009A23E4" w:rsidP="009A23E4">
      <w:pPr>
        <w:tabs>
          <w:tab w:val="right" w:leader="underscore" w:pos="9639"/>
        </w:tabs>
        <w:spacing w:before="360" w:after="120"/>
        <w:jc w:val="center"/>
        <w:outlineLvl w:val="0"/>
        <w:rPr>
          <w:b/>
          <w:bCs/>
        </w:rPr>
      </w:pPr>
      <w:r w:rsidRPr="000C5BB8">
        <w:rPr>
          <w:b/>
          <w:bCs/>
        </w:rPr>
        <w:t xml:space="preserve">8. УЧЕБНО-МЕТОДИЧЕСКОЕ И ИНФОРМАЦИОННОЕ ОБЕСПЕЧЕНИЕ </w:t>
      </w:r>
      <w:r w:rsidRPr="000C5BB8">
        <w:rPr>
          <w:b/>
          <w:bCs/>
        </w:rPr>
        <w:br/>
        <w:t>ДИСЦИПЛИНЫ (МОДУЛЯ)</w:t>
      </w:r>
    </w:p>
    <w:p w14:paraId="22988853" w14:textId="77777777" w:rsidR="009A23E4" w:rsidRPr="00BC333B" w:rsidRDefault="009A23E4" w:rsidP="009A23E4">
      <w:pPr>
        <w:autoSpaceDE w:val="0"/>
        <w:autoSpaceDN w:val="0"/>
        <w:adjustRightInd w:val="0"/>
        <w:ind w:left="360" w:firstLine="348"/>
        <w:jc w:val="both"/>
        <w:rPr>
          <w:rFonts w:eastAsia="HiddenHorzOCR"/>
          <w:b/>
        </w:rPr>
      </w:pPr>
      <w:r w:rsidRPr="00BC333B">
        <w:rPr>
          <w:rFonts w:eastAsia="HiddenHorzOCR"/>
          <w:b/>
        </w:rPr>
        <w:t>а) основная литература:</w:t>
      </w:r>
    </w:p>
    <w:p w14:paraId="50B29CF0" w14:textId="77777777" w:rsidR="009A23E4" w:rsidRDefault="009A23E4" w:rsidP="009A23E4">
      <w:pPr>
        <w:numPr>
          <w:ilvl w:val="0"/>
          <w:numId w:val="35"/>
        </w:numPr>
        <w:jc w:val="both"/>
      </w:pPr>
      <w:r>
        <w:t xml:space="preserve">Базарова Т. Ю., Еремина Б. Л. </w:t>
      </w:r>
      <w:r w:rsidRPr="00BC333B">
        <w:t xml:space="preserve">Управление персоналом: Учебник для вузов / Под ред. Т.Ю. Базарова, Б.Л. Еремина. - М.: Банки и биржи, ЮНИТИ, 2010. </w:t>
      </w:r>
      <w:r>
        <w:t>(3экз.)</w:t>
      </w:r>
    </w:p>
    <w:p w14:paraId="6F3B7349" w14:textId="77777777" w:rsidR="009A23E4" w:rsidRPr="00656517" w:rsidRDefault="009A23E4" w:rsidP="009A23E4">
      <w:pPr>
        <w:numPr>
          <w:ilvl w:val="0"/>
          <w:numId w:val="35"/>
        </w:numPr>
        <w:rPr>
          <w:rFonts w:ascii="LatoWeb" w:hAnsi="LatoWeb"/>
          <w:color w:val="333333"/>
          <w:sz w:val="28"/>
          <w:szCs w:val="28"/>
          <w:shd w:val="clear" w:color="auto" w:fill="F7F7F7"/>
        </w:rPr>
      </w:pPr>
      <w:proofErr w:type="spellStart"/>
      <w:r w:rsidRPr="00456F3D">
        <w:lastRenderedPageBreak/>
        <w:t>Колетвинова</w:t>
      </w:r>
      <w:proofErr w:type="spellEnd"/>
      <w:r w:rsidRPr="00456F3D">
        <w:t xml:space="preserve"> Е.Ю., Стратегическое управление персоналом. Краткий курс [Электронный ресурс]учебно-методическое пособие / </w:t>
      </w:r>
      <w:proofErr w:type="spellStart"/>
      <w:r w:rsidRPr="00456F3D">
        <w:t>Колетвинова</w:t>
      </w:r>
      <w:proofErr w:type="spellEnd"/>
      <w:r w:rsidRPr="00456F3D">
        <w:t xml:space="preserve"> Е.Ю. - </w:t>
      </w:r>
      <w:proofErr w:type="gramStart"/>
      <w:r w:rsidRPr="00456F3D">
        <w:t>М. :</w:t>
      </w:r>
      <w:proofErr w:type="gramEnd"/>
      <w:r w:rsidRPr="00456F3D">
        <w:t xml:space="preserve"> Проспект, 2016. - 144 с. - ISBN 978-5-392-18821-5 - Режим доступа:</w:t>
      </w:r>
      <w:r w:rsidRPr="00656517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</w:t>
      </w:r>
      <w:hyperlink r:id="rId14" w:history="1">
        <w:r w:rsidRPr="00456F3D">
          <w:rPr>
            <w:rStyle w:val="af9"/>
            <w:rFonts w:ascii="LatoWeb" w:hAnsi="LatoWeb"/>
            <w:shd w:val="clear" w:color="auto" w:fill="F7F7F7"/>
          </w:rPr>
          <w:t>http://www.studentlibrary.ru/book/ISBN9785392188215.html</w:t>
        </w:r>
      </w:hyperlink>
    </w:p>
    <w:p w14:paraId="56C29807" w14:textId="77777777" w:rsidR="009A23E4" w:rsidRDefault="009A23E4" w:rsidP="009A23E4">
      <w:pPr>
        <w:numPr>
          <w:ilvl w:val="0"/>
          <w:numId w:val="35"/>
        </w:numPr>
        <w:shd w:val="clear" w:color="auto" w:fill="FFFFFF"/>
        <w:tabs>
          <w:tab w:val="left" w:pos="1134"/>
        </w:tabs>
        <w:jc w:val="both"/>
      </w:pPr>
      <w:r w:rsidRPr="00732C82">
        <w:t>Гончаров, В.В.</w:t>
      </w:r>
      <w:r>
        <w:t xml:space="preserve"> </w:t>
      </w:r>
      <w:r w:rsidRPr="00732C82">
        <w:t xml:space="preserve">Руководство для высшего управленческого персонала в ХХI веке: </w:t>
      </w:r>
      <w:proofErr w:type="gramStart"/>
      <w:r w:rsidRPr="00732C82">
        <w:t>В</w:t>
      </w:r>
      <w:proofErr w:type="gramEnd"/>
      <w:r w:rsidRPr="00732C82">
        <w:t xml:space="preserve"> 4-х томах: Т.1. Опыт корпоративного, местного и государственного управления в эпоху глобализации, либерализации, приватизации, информатизации, инноваций и </w:t>
      </w:r>
      <w:proofErr w:type="spellStart"/>
      <w:r w:rsidRPr="00732C82">
        <w:t>дерегулирования</w:t>
      </w:r>
      <w:proofErr w:type="spellEnd"/>
      <w:r w:rsidRPr="00732C82">
        <w:t xml:space="preserve">. - 6-е </w:t>
      </w:r>
      <w:proofErr w:type="gramStart"/>
      <w:r w:rsidRPr="00732C82">
        <w:t>изд. ;</w:t>
      </w:r>
      <w:proofErr w:type="gramEnd"/>
      <w:r w:rsidRPr="00732C82">
        <w:t xml:space="preserve"> доп. - М. : МНИИПУ, 2006. - 816 с. - (В поисках совершенства управления). - 1500-00. </w:t>
      </w:r>
      <w:r>
        <w:t>(3экз.)</w:t>
      </w:r>
    </w:p>
    <w:p w14:paraId="024F1C96" w14:textId="77777777" w:rsidR="009A23E4" w:rsidRDefault="009A23E4" w:rsidP="009A23E4">
      <w:pPr>
        <w:numPr>
          <w:ilvl w:val="0"/>
          <w:numId w:val="35"/>
        </w:numPr>
        <w:shd w:val="clear" w:color="auto" w:fill="FFFFFF"/>
        <w:tabs>
          <w:tab w:val="left" w:pos="1134"/>
        </w:tabs>
        <w:jc w:val="both"/>
      </w:pPr>
      <w:r w:rsidRPr="00732C82">
        <w:t xml:space="preserve">Егоршин, </w:t>
      </w:r>
      <w:proofErr w:type="gramStart"/>
      <w:r w:rsidRPr="00732C82">
        <w:t>А.П,.</w:t>
      </w:r>
      <w:proofErr w:type="gramEnd"/>
      <w:r w:rsidRPr="00732C82">
        <w:t xml:space="preserve"> Основы управления </w:t>
      </w:r>
      <w:proofErr w:type="gramStart"/>
      <w:r w:rsidRPr="00732C82">
        <w:t>персоналом :</w:t>
      </w:r>
      <w:proofErr w:type="gramEnd"/>
      <w:r w:rsidRPr="00732C82">
        <w:t xml:space="preserve"> доп. М-</w:t>
      </w:r>
      <w:proofErr w:type="spellStart"/>
      <w:r w:rsidRPr="00732C82">
        <w:t>вом</w:t>
      </w:r>
      <w:proofErr w:type="spellEnd"/>
      <w:r w:rsidRPr="00732C82">
        <w:t xml:space="preserve"> образования РФ в качестве учеб. </w:t>
      </w:r>
      <w:proofErr w:type="spellStart"/>
      <w:r w:rsidRPr="00732C82">
        <w:t>пособ</w:t>
      </w:r>
      <w:proofErr w:type="spellEnd"/>
      <w:r w:rsidRPr="00732C82">
        <w:t xml:space="preserve">. для студентов вузов ... "Управление персоналом". - 2-е изд. - </w:t>
      </w:r>
      <w:proofErr w:type="gramStart"/>
      <w:r w:rsidRPr="00732C82">
        <w:t>М. :</w:t>
      </w:r>
      <w:proofErr w:type="gramEnd"/>
      <w:r w:rsidRPr="00732C82">
        <w:t xml:space="preserve"> ИНФРА-М, 2008. - 352 с. - (Высшее образование). - ISBN 978-5-16-002763-0: 109-</w:t>
      </w:r>
      <w:proofErr w:type="gramStart"/>
      <w:r w:rsidRPr="00732C82">
        <w:t>10 :</w:t>
      </w:r>
      <w:proofErr w:type="gramEnd"/>
      <w:r w:rsidRPr="00732C82">
        <w:t xml:space="preserve"> 109-10</w:t>
      </w:r>
      <w:r>
        <w:t xml:space="preserve"> (25экз.)</w:t>
      </w:r>
      <w:r w:rsidRPr="00732C82">
        <w:t xml:space="preserve"> </w:t>
      </w:r>
    </w:p>
    <w:p w14:paraId="30086A61" w14:textId="77777777" w:rsidR="009A23E4" w:rsidRDefault="009A23E4" w:rsidP="009A23E4">
      <w:pPr>
        <w:numPr>
          <w:ilvl w:val="0"/>
          <w:numId w:val="35"/>
        </w:numPr>
        <w:shd w:val="clear" w:color="auto" w:fill="FFFFFF"/>
        <w:tabs>
          <w:tab w:val="left" w:pos="1134"/>
        </w:tabs>
        <w:jc w:val="both"/>
      </w:pPr>
      <w:r w:rsidRPr="00732C82">
        <w:t xml:space="preserve">Егоршин, </w:t>
      </w:r>
      <w:proofErr w:type="gramStart"/>
      <w:r w:rsidRPr="00732C82">
        <w:t>А.П,.</w:t>
      </w:r>
      <w:proofErr w:type="gramEnd"/>
      <w:r w:rsidRPr="00732C82">
        <w:t xml:space="preserve"> Основы управления </w:t>
      </w:r>
      <w:proofErr w:type="gramStart"/>
      <w:r w:rsidRPr="00732C82">
        <w:t>персоналом :</w:t>
      </w:r>
      <w:proofErr w:type="gramEnd"/>
      <w:r w:rsidRPr="00732C82">
        <w:t xml:space="preserve"> доп. М-</w:t>
      </w:r>
      <w:proofErr w:type="spellStart"/>
      <w:r w:rsidRPr="00732C82">
        <w:t>вом</w:t>
      </w:r>
      <w:proofErr w:type="spellEnd"/>
      <w:r w:rsidRPr="00732C82">
        <w:t xml:space="preserve"> образования РФ в качестве учеб. </w:t>
      </w:r>
      <w:proofErr w:type="spellStart"/>
      <w:r w:rsidRPr="00732C82">
        <w:t>пособ</w:t>
      </w:r>
      <w:proofErr w:type="spellEnd"/>
      <w:r w:rsidRPr="00732C82">
        <w:t xml:space="preserve">. для студентов вузов ... "Управление персоналом". - 2-е изд. - </w:t>
      </w:r>
      <w:proofErr w:type="gramStart"/>
      <w:r w:rsidRPr="00732C82">
        <w:t>М. :</w:t>
      </w:r>
      <w:proofErr w:type="gramEnd"/>
      <w:r w:rsidRPr="00732C82">
        <w:t xml:space="preserve"> ИНФРА-М, 2008. - 352 с. - (Высшее образование). - ISBN 978-5-16-002763-0: 109-</w:t>
      </w:r>
      <w:proofErr w:type="gramStart"/>
      <w:r w:rsidRPr="00732C82">
        <w:t>10 :</w:t>
      </w:r>
      <w:proofErr w:type="gramEnd"/>
      <w:r w:rsidRPr="00732C82">
        <w:t xml:space="preserve"> 109-10</w:t>
      </w:r>
      <w:r>
        <w:t xml:space="preserve"> (25экз.)</w:t>
      </w:r>
      <w:r w:rsidRPr="00732C82">
        <w:t xml:space="preserve"> </w:t>
      </w:r>
    </w:p>
    <w:p w14:paraId="4DE5D472" w14:textId="77777777" w:rsidR="009A23E4" w:rsidRDefault="009A23E4" w:rsidP="009A23E4">
      <w:pPr>
        <w:numPr>
          <w:ilvl w:val="0"/>
          <w:numId w:val="35"/>
        </w:numPr>
        <w:rPr>
          <w:rFonts w:ascii="LatoWeb" w:hAnsi="LatoWeb"/>
          <w:shd w:val="clear" w:color="auto" w:fill="F7F7F7"/>
        </w:rPr>
      </w:pPr>
      <w:proofErr w:type="spellStart"/>
      <w:r w:rsidRPr="00456F3D">
        <w:t>Кибанов</w:t>
      </w:r>
      <w:proofErr w:type="spellEnd"/>
      <w:r w:rsidRPr="00456F3D">
        <w:t xml:space="preserve"> А.Я., Управление персоналом: теория и практика. Кадровая политика и стратегия управления персоналом [Электронный ресурс</w:t>
      </w:r>
      <w:proofErr w:type="gramStart"/>
      <w:r w:rsidRPr="00456F3D">
        <w:t>] :</w:t>
      </w:r>
      <w:proofErr w:type="gramEnd"/>
      <w:r w:rsidRPr="00456F3D">
        <w:t xml:space="preserve"> учебно-практическое пособие / А.Я. </w:t>
      </w:r>
      <w:proofErr w:type="spellStart"/>
      <w:r w:rsidRPr="00456F3D">
        <w:t>Кибанов</w:t>
      </w:r>
      <w:proofErr w:type="spellEnd"/>
      <w:r w:rsidRPr="00456F3D">
        <w:t xml:space="preserve">, Л.В. Ивановская, под редакцией А.Я. </w:t>
      </w:r>
      <w:proofErr w:type="spellStart"/>
      <w:r w:rsidRPr="00456F3D">
        <w:t>Кибанова</w:t>
      </w:r>
      <w:proofErr w:type="spellEnd"/>
      <w:r w:rsidRPr="00456F3D">
        <w:t xml:space="preserve">. - </w:t>
      </w:r>
      <w:proofErr w:type="gramStart"/>
      <w:r w:rsidRPr="00456F3D">
        <w:t>М. :</w:t>
      </w:r>
      <w:proofErr w:type="gramEnd"/>
      <w:r w:rsidRPr="00456F3D">
        <w:t xml:space="preserve"> Проспект, 2014. - 64 с. - ISBN 978-5-392-11521-1 - Режим доступа:</w:t>
      </w:r>
      <w:r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</w:t>
      </w:r>
      <w:hyperlink r:id="rId15" w:history="1">
        <w:r w:rsidRPr="0029760F">
          <w:rPr>
            <w:rStyle w:val="af9"/>
            <w:rFonts w:ascii="LatoWeb" w:hAnsi="LatoWeb"/>
            <w:shd w:val="clear" w:color="auto" w:fill="F7F7F7"/>
          </w:rPr>
          <w:t>http://www.studentlibrary.ru/book/ISBN9785392115211.html</w:t>
        </w:r>
      </w:hyperlink>
    </w:p>
    <w:p w14:paraId="0513F5A8" w14:textId="77777777" w:rsidR="009A23E4" w:rsidRPr="006D3B7F" w:rsidRDefault="009A23E4" w:rsidP="009A23E4">
      <w:pPr>
        <w:numPr>
          <w:ilvl w:val="0"/>
          <w:numId w:val="35"/>
        </w:numPr>
        <w:shd w:val="clear" w:color="auto" w:fill="FFFFFF"/>
        <w:tabs>
          <w:tab w:val="left" w:pos="1134"/>
        </w:tabs>
        <w:jc w:val="both"/>
      </w:pPr>
      <w:proofErr w:type="spellStart"/>
      <w:r w:rsidRPr="00732C82">
        <w:t>Кибанов</w:t>
      </w:r>
      <w:proofErr w:type="spellEnd"/>
      <w:r w:rsidRPr="00732C82">
        <w:t xml:space="preserve">, А.Я. Управление персоналом организации: актуальные технологии найма, адаптации и </w:t>
      </w:r>
      <w:proofErr w:type="gramStart"/>
      <w:r w:rsidRPr="00732C82">
        <w:t>аттестации :</w:t>
      </w:r>
      <w:proofErr w:type="gramEnd"/>
      <w:r w:rsidRPr="00732C82">
        <w:t xml:space="preserve"> рек. УМО вузов России в области менеджмента в качестве учеб. </w:t>
      </w:r>
      <w:proofErr w:type="spellStart"/>
      <w:r w:rsidRPr="00732C82">
        <w:t>пособ</w:t>
      </w:r>
      <w:proofErr w:type="spellEnd"/>
      <w:r w:rsidRPr="00732C82">
        <w:t xml:space="preserve">. для студ. вузов, обучающихся по спец. "Менеджмент организации" и "Управление персоналом". - </w:t>
      </w:r>
      <w:proofErr w:type="gramStart"/>
      <w:r w:rsidRPr="00732C82">
        <w:t>М. :</w:t>
      </w:r>
      <w:proofErr w:type="gramEnd"/>
      <w:r w:rsidRPr="00732C82">
        <w:t xml:space="preserve"> КНОРУС, 2009. - 368 с. - (Гос. ун-т управления). - ISBN 978-5-406-00066-3: 180-</w:t>
      </w:r>
      <w:proofErr w:type="gramStart"/>
      <w:r w:rsidRPr="00732C82">
        <w:t>00 :</w:t>
      </w:r>
      <w:proofErr w:type="gramEnd"/>
      <w:r w:rsidRPr="00732C82">
        <w:t xml:space="preserve"> 180-00. </w:t>
      </w:r>
      <w:r>
        <w:t>(2эк.)</w:t>
      </w:r>
    </w:p>
    <w:p w14:paraId="69C3D225" w14:textId="77777777" w:rsidR="009A23E4" w:rsidRPr="006D3B7F" w:rsidRDefault="009A23E4" w:rsidP="009A23E4">
      <w:pPr>
        <w:pStyle w:val="af0"/>
        <w:numPr>
          <w:ilvl w:val="0"/>
          <w:numId w:val="35"/>
        </w:numPr>
        <w:spacing w:line="276" w:lineRule="auto"/>
        <w:jc w:val="both"/>
        <w:rPr>
          <w:color w:val="333333"/>
          <w:shd w:val="clear" w:color="auto" w:fill="F7F7F7"/>
        </w:rPr>
      </w:pPr>
      <w:r w:rsidRPr="001E3366">
        <w:t>Митрофанова Е.А., Управление персоналом: теория и практика. Оценка результатов труда персонала и результатов деятельности подразделений службы управления персоналом [Электронный ресурс</w:t>
      </w:r>
      <w:proofErr w:type="gramStart"/>
      <w:r w:rsidRPr="001E3366">
        <w:t>] :</w:t>
      </w:r>
      <w:proofErr w:type="gramEnd"/>
      <w:r w:rsidRPr="001E3366">
        <w:t xml:space="preserve"> учебно-практическое пособие / Е.А. Митрофанова, Л.В. Ивановская, под ред. А.Я. </w:t>
      </w:r>
      <w:proofErr w:type="spellStart"/>
      <w:r w:rsidRPr="001E3366">
        <w:t>Кибанова</w:t>
      </w:r>
      <w:proofErr w:type="spellEnd"/>
      <w:r w:rsidRPr="001E3366">
        <w:t xml:space="preserve">. - </w:t>
      </w:r>
      <w:proofErr w:type="gramStart"/>
      <w:r w:rsidRPr="001E3366">
        <w:t>М. :</w:t>
      </w:r>
      <w:proofErr w:type="gramEnd"/>
      <w:r w:rsidRPr="001E3366">
        <w:t xml:space="preserve"> Проспект, 2012. - 72 с. - ISBN 978-5-392-02890-0 - Режим доступа</w:t>
      </w:r>
      <w:r w:rsidRPr="003A5F12">
        <w:rPr>
          <w:color w:val="333333"/>
          <w:shd w:val="clear" w:color="auto" w:fill="F7F7F7"/>
        </w:rPr>
        <w:t xml:space="preserve">: </w:t>
      </w:r>
      <w:hyperlink r:id="rId16" w:history="1">
        <w:r w:rsidRPr="003A5F12">
          <w:rPr>
            <w:rStyle w:val="af9"/>
            <w:shd w:val="clear" w:color="auto" w:fill="F7F7F7"/>
          </w:rPr>
          <w:t>http://www.studentlibrary.ru/book/ISBN9785392028900.html</w:t>
        </w:r>
      </w:hyperlink>
    </w:p>
    <w:p w14:paraId="1861C46A" w14:textId="77777777" w:rsidR="009A23E4" w:rsidRPr="00BC333B" w:rsidRDefault="009A23E4" w:rsidP="009A23E4">
      <w:pPr>
        <w:numPr>
          <w:ilvl w:val="0"/>
          <w:numId w:val="35"/>
        </w:numPr>
        <w:jc w:val="both"/>
      </w:pPr>
      <w:r w:rsidRPr="001E3366">
        <w:t>Пугачев, Василий Павлович.</w:t>
      </w:r>
      <w:r>
        <w:t xml:space="preserve"> </w:t>
      </w:r>
      <w:r w:rsidRPr="001E3366">
        <w:t xml:space="preserve">Тесты, деловые игры, тренинги в управлении </w:t>
      </w:r>
      <w:proofErr w:type="gramStart"/>
      <w:r w:rsidRPr="001E3366">
        <w:t>персоналом :</w:t>
      </w:r>
      <w:proofErr w:type="gramEnd"/>
      <w:r w:rsidRPr="001E3366">
        <w:t xml:space="preserve"> учеб. для вузов. - </w:t>
      </w:r>
      <w:proofErr w:type="gramStart"/>
      <w:r w:rsidRPr="001E3366">
        <w:t>М. :</w:t>
      </w:r>
      <w:proofErr w:type="gramEnd"/>
      <w:r w:rsidRPr="001E3366">
        <w:t xml:space="preserve"> Аспект Пресс, 2002. - 285 с. - (Управление персоналом). - ISBN 5-7567-0240-7: 118-</w:t>
      </w:r>
      <w:proofErr w:type="gramStart"/>
      <w:r w:rsidRPr="001E3366">
        <w:t>00 :</w:t>
      </w:r>
      <w:proofErr w:type="gramEnd"/>
      <w:r w:rsidRPr="001E3366">
        <w:t xml:space="preserve"> 118-00</w:t>
      </w:r>
      <w:r w:rsidRPr="008465AF">
        <w:rPr>
          <w:color w:val="000088"/>
        </w:rPr>
        <w:t>.</w:t>
      </w:r>
      <w:r>
        <w:rPr>
          <w:color w:val="000088"/>
        </w:rPr>
        <w:t xml:space="preserve"> (</w:t>
      </w:r>
      <w:r w:rsidRPr="00302C22">
        <w:rPr>
          <w:color w:val="000000"/>
        </w:rPr>
        <w:t>2экз.)</w:t>
      </w:r>
    </w:p>
    <w:p w14:paraId="79B8CA5B" w14:textId="77777777" w:rsidR="009A23E4" w:rsidRPr="00BC333B" w:rsidRDefault="009A23E4" w:rsidP="009A23E4">
      <w:pPr>
        <w:widowControl w:val="0"/>
        <w:ind w:firstLine="709"/>
        <w:jc w:val="both"/>
      </w:pPr>
      <w:r w:rsidRPr="00BC333B">
        <w:rPr>
          <w:b/>
          <w:bCs/>
          <w:iCs/>
        </w:rPr>
        <w:t>б) дополнительная литература</w:t>
      </w:r>
    </w:p>
    <w:p w14:paraId="4137F993" w14:textId="77777777" w:rsidR="009A23E4" w:rsidRPr="001E3366" w:rsidRDefault="009A23E4" w:rsidP="009A23E4">
      <w:pPr>
        <w:numPr>
          <w:ilvl w:val="0"/>
          <w:numId w:val="33"/>
        </w:numPr>
        <w:jc w:val="both"/>
        <w:rPr>
          <w:rStyle w:val="af9"/>
          <w:rFonts w:ascii="LatoWeb" w:hAnsi="LatoWeb"/>
          <w:color w:val="333333"/>
          <w:sz w:val="28"/>
          <w:szCs w:val="28"/>
          <w:shd w:val="clear" w:color="auto" w:fill="F7F7F7"/>
        </w:rPr>
      </w:pPr>
      <w:r w:rsidRPr="00456F3D">
        <w:t xml:space="preserve">Архипова Н.И., Основы управления персоналом. Краткий курс для бакалавров: учебное пособие [Электронный ресурс] / Архипова Н.И., Седова О.Л. - </w:t>
      </w:r>
      <w:proofErr w:type="gramStart"/>
      <w:r w:rsidRPr="00456F3D">
        <w:t>М. :</w:t>
      </w:r>
      <w:proofErr w:type="gramEnd"/>
      <w:r w:rsidRPr="00456F3D">
        <w:t xml:space="preserve"> Проспект, 2016. - 232 с. - ISBN 978-5-392-19260-1 - Режим доступа:</w:t>
      </w:r>
      <w:r w:rsidRPr="00656517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 </w:t>
      </w:r>
      <w:hyperlink r:id="rId17" w:history="1">
        <w:r w:rsidRPr="00456F3D">
          <w:rPr>
            <w:rStyle w:val="af9"/>
            <w:rFonts w:ascii="LatoWeb" w:hAnsi="LatoWeb"/>
            <w:shd w:val="clear" w:color="auto" w:fill="F7F7F7"/>
          </w:rPr>
          <w:t>http://www.studentlibrary.ru/book/ISBN9785392192601.html</w:t>
        </w:r>
      </w:hyperlink>
    </w:p>
    <w:p w14:paraId="1B6E4144" w14:textId="77777777" w:rsidR="009A23E4" w:rsidRPr="001E3366" w:rsidRDefault="009A23E4" w:rsidP="009A23E4">
      <w:pPr>
        <w:numPr>
          <w:ilvl w:val="0"/>
          <w:numId w:val="33"/>
        </w:numPr>
        <w:jc w:val="both"/>
      </w:pPr>
      <w:r w:rsidRPr="001E3366">
        <w:t xml:space="preserve">Веснин, В.Р. Управление персоналом. Теория и </w:t>
      </w:r>
      <w:proofErr w:type="gramStart"/>
      <w:r w:rsidRPr="001E3366">
        <w:t>практика :</w:t>
      </w:r>
      <w:proofErr w:type="gramEnd"/>
      <w:r w:rsidRPr="001E3366">
        <w:t xml:space="preserve"> учебник. - </w:t>
      </w:r>
      <w:proofErr w:type="gramStart"/>
      <w:r w:rsidRPr="001E3366">
        <w:t>М. :</w:t>
      </w:r>
      <w:proofErr w:type="gramEnd"/>
      <w:r w:rsidRPr="001E3366">
        <w:t xml:space="preserve"> Проспект, 2009. - 688 с. - ISBN 978-5-392-00371-6: 163-</w:t>
      </w:r>
      <w:proofErr w:type="gramStart"/>
      <w:r w:rsidRPr="001E3366">
        <w:t>80 :</w:t>
      </w:r>
      <w:proofErr w:type="gramEnd"/>
      <w:r w:rsidRPr="001E3366">
        <w:t xml:space="preserve"> 163-80.</w:t>
      </w:r>
      <w:r>
        <w:t xml:space="preserve"> (24экз.)</w:t>
      </w:r>
    </w:p>
    <w:p w14:paraId="6FCA7E67" w14:textId="77777777" w:rsidR="009A23E4" w:rsidRPr="001E3366" w:rsidRDefault="009A23E4" w:rsidP="009A23E4">
      <w:pPr>
        <w:numPr>
          <w:ilvl w:val="0"/>
          <w:numId w:val="33"/>
        </w:numPr>
        <w:jc w:val="both"/>
        <w:rPr>
          <w:rFonts w:ascii="LatoWeb" w:hAnsi="LatoWeb"/>
          <w:color w:val="333333"/>
          <w:sz w:val="28"/>
          <w:szCs w:val="28"/>
          <w:shd w:val="clear" w:color="auto" w:fill="F7F7F7"/>
        </w:rPr>
      </w:pPr>
      <w:proofErr w:type="spellStart"/>
      <w:r w:rsidRPr="00456F3D">
        <w:t>Деминг</w:t>
      </w:r>
      <w:proofErr w:type="spellEnd"/>
      <w:r w:rsidRPr="00456F3D">
        <w:t>, Э.</w:t>
      </w:r>
      <w:r>
        <w:t xml:space="preserve"> </w:t>
      </w:r>
      <w:r w:rsidRPr="00456F3D">
        <w:t xml:space="preserve">Выход из кризиса: Новая парадигма управления людьми, системами и </w:t>
      </w:r>
      <w:proofErr w:type="gramStart"/>
      <w:r w:rsidRPr="00456F3D">
        <w:t>процессами :</w:t>
      </w:r>
      <w:proofErr w:type="gramEnd"/>
      <w:r w:rsidRPr="00456F3D">
        <w:t xml:space="preserve"> пер. с англ. / науч. ред.: Ю. </w:t>
      </w:r>
      <w:proofErr w:type="spellStart"/>
      <w:r w:rsidRPr="00456F3D">
        <w:t>Рубаник</w:t>
      </w:r>
      <w:proofErr w:type="spellEnd"/>
      <w:r w:rsidRPr="00456F3D">
        <w:t xml:space="preserve">, Ю. Адлер, В. </w:t>
      </w:r>
      <w:proofErr w:type="spellStart"/>
      <w:r w:rsidRPr="00456F3D">
        <w:t>Шпер</w:t>
      </w:r>
      <w:proofErr w:type="spellEnd"/>
      <w:r w:rsidRPr="00456F3D">
        <w:t xml:space="preserve">. - 7-е изд. - </w:t>
      </w:r>
      <w:proofErr w:type="gramStart"/>
      <w:r w:rsidRPr="00456F3D">
        <w:t>М. :</w:t>
      </w:r>
      <w:proofErr w:type="gramEnd"/>
      <w:r w:rsidRPr="00456F3D">
        <w:t xml:space="preserve"> Альпина </w:t>
      </w:r>
      <w:proofErr w:type="spellStart"/>
      <w:r w:rsidRPr="00456F3D">
        <w:t>Паблишер</w:t>
      </w:r>
      <w:proofErr w:type="spellEnd"/>
      <w:r w:rsidRPr="00456F3D">
        <w:t>, 2015. - 417 с. - ISBN 978-5-9614-5264-8: 580-</w:t>
      </w:r>
      <w:proofErr w:type="gramStart"/>
      <w:r w:rsidRPr="00456F3D">
        <w:t>00 :</w:t>
      </w:r>
      <w:proofErr w:type="gramEnd"/>
      <w:r w:rsidRPr="00456F3D">
        <w:t xml:space="preserve"> 580-00.</w:t>
      </w:r>
      <w:r w:rsidRPr="00456F3D">
        <w:br/>
      </w:r>
      <w:r>
        <w:t xml:space="preserve"> </w:t>
      </w:r>
      <w:r w:rsidRPr="00456F3D">
        <w:t>Пугачёв В.П., Планирование персонала организации [Электронный ресурс]: учебное пособие / Пугачёв В.П. - М. : Издательство Московского государственного университета, 2011. - 236 с. - ISBN 978-5-211-06210-8 - Режим доступа</w:t>
      </w:r>
      <w:r w:rsidRPr="00656517">
        <w:rPr>
          <w:rFonts w:ascii="LatoWeb" w:hAnsi="LatoWeb"/>
          <w:color w:val="333333"/>
          <w:sz w:val="28"/>
          <w:szCs w:val="28"/>
          <w:shd w:val="clear" w:color="auto" w:fill="F7F7F7"/>
        </w:rPr>
        <w:t xml:space="preserve">: </w:t>
      </w:r>
      <w:hyperlink r:id="rId18" w:history="1">
        <w:r w:rsidRPr="00456F3D">
          <w:rPr>
            <w:rStyle w:val="af9"/>
            <w:rFonts w:ascii="LatoWeb" w:hAnsi="LatoWeb"/>
            <w:shd w:val="clear" w:color="auto" w:fill="F7F7F7"/>
          </w:rPr>
          <w:t>http://www.studentlibrary.ru/book/ISBN9785211062108.html</w:t>
        </w:r>
      </w:hyperlink>
    </w:p>
    <w:p w14:paraId="4660382B" w14:textId="77777777" w:rsidR="009A23E4" w:rsidRDefault="009A23E4" w:rsidP="009A23E4">
      <w:pPr>
        <w:tabs>
          <w:tab w:val="right" w:leader="underscore" w:pos="9639"/>
        </w:tabs>
        <w:ind w:left="284" w:firstLine="425"/>
        <w:jc w:val="both"/>
        <w:outlineLvl w:val="1"/>
        <w:rPr>
          <w:bCs/>
        </w:rPr>
      </w:pPr>
      <w:r w:rsidRPr="00200CD2">
        <w:rPr>
          <w:b/>
          <w:bCs/>
        </w:rPr>
        <w:t>в)</w:t>
      </w:r>
      <w:r w:rsidRPr="006C3B1E">
        <w:rPr>
          <w:bCs/>
        </w:rPr>
        <w:t xml:space="preserve"> </w:t>
      </w:r>
      <w:r w:rsidRPr="00200CD2">
        <w:rPr>
          <w:b/>
          <w:bCs/>
        </w:rPr>
        <w:t>Перечень ресурсов информационно-телекоммуникационной сети «Интернет», необходимый для освоения дисциплины (модуля)</w:t>
      </w:r>
    </w:p>
    <w:p w14:paraId="7457A21C" w14:textId="77777777" w:rsidR="009A23E4" w:rsidRPr="00E548C1" w:rsidRDefault="009A23E4" w:rsidP="009A23E4">
      <w:pPr>
        <w:pStyle w:val="af0"/>
        <w:numPr>
          <w:ilvl w:val="0"/>
          <w:numId w:val="7"/>
        </w:numPr>
        <w:jc w:val="both"/>
      </w:pPr>
      <w:r w:rsidRPr="00E548C1">
        <w:t xml:space="preserve">Электронная библиотека «Астраханский государственный университет» собственной генерации на электронной платформе ООО «БИБЛИОТЕХ»: </w:t>
      </w:r>
      <w:hyperlink r:id="rId19" w:history="1">
        <w:r w:rsidRPr="00E548C1">
          <w:rPr>
            <w:bCs/>
            <w:color w:val="0000FF"/>
            <w:u w:val="single"/>
            <w:lang w:val="en-US"/>
          </w:rPr>
          <w:t>https</w:t>
        </w:r>
        <w:r w:rsidRPr="00E548C1">
          <w:rPr>
            <w:bCs/>
            <w:color w:val="0000FF"/>
            <w:u w:val="single"/>
          </w:rPr>
          <w:t>://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biblio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asu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edu</w:t>
        </w:r>
        <w:proofErr w:type="spellEnd"/>
        <w:r w:rsidRPr="00E548C1">
          <w:rPr>
            <w:bCs/>
            <w:color w:val="0000FF"/>
            <w:u w:val="single"/>
          </w:rPr>
          <w:t>.</w:t>
        </w:r>
        <w:proofErr w:type="spellStart"/>
        <w:r w:rsidRPr="00E548C1">
          <w:rPr>
            <w:bCs/>
            <w:color w:val="0000FF"/>
            <w:u w:val="single"/>
            <w:lang w:val="en-US"/>
          </w:rPr>
          <w:t>ru</w:t>
        </w:r>
        <w:proofErr w:type="spellEnd"/>
      </w:hyperlink>
      <w:r w:rsidRPr="00E548C1">
        <w:rPr>
          <w:rFonts w:eastAsia="Arial Unicode MS"/>
        </w:rPr>
        <w:t>.</w:t>
      </w:r>
      <w:r w:rsidRPr="00E548C1">
        <w:t xml:space="preserve"> </w:t>
      </w:r>
    </w:p>
    <w:p w14:paraId="60F2F9DD" w14:textId="77777777" w:rsidR="009A23E4" w:rsidRPr="005703BA" w:rsidRDefault="009A23E4" w:rsidP="009A23E4">
      <w:pPr>
        <w:pStyle w:val="af0"/>
        <w:numPr>
          <w:ilvl w:val="0"/>
          <w:numId w:val="7"/>
        </w:numPr>
        <w:contextualSpacing w:val="0"/>
        <w:jc w:val="both"/>
        <w:rPr>
          <w:sz w:val="22"/>
        </w:rPr>
      </w:pPr>
      <w:r w:rsidRPr="005703BA">
        <w:rPr>
          <w:rFonts w:eastAsia="Calibri"/>
        </w:rPr>
        <w:lastRenderedPageBreak/>
        <w:t>Электронно-библиотечная система (ЭБС) ООО «</w:t>
      </w:r>
      <w:proofErr w:type="spellStart"/>
      <w:r w:rsidRPr="005703BA">
        <w:rPr>
          <w:rFonts w:eastAsia="Calibri"/>
        </w:rPr>
        <w:t>Политехресурс</w:t>
      </w:r>
      <w:proofErr w:type="spellEnd"/>
      <w:r w:rsidRPr="005703BA">
        <w:rPr>
          <w:rFonts w:eastAsia="Calibri"/>
        </w:rPr>
        <w:t>» «Консультант студента</w:t>
      </w:r>
      <w:r w:rsidRPr="005703BA">
        <w:rPr>
          <w:rFonts w:eastAsia="Calibri"/>
          <w:b/>
        </w:rPr>
        <w:t xml:space="preserve">». </w:t>
      </w:r>
      <w:hyperlink r:id="rId20" w:tgtFrame="_blank" w:history="1">
        <w:r w:rsidRPr="005703BA">
          <w:rPr>
            <w:bCs/>
            <w:color w:val="0000FF"/>
            <w:u w:val="single"/>
          </w:rPr>
          <w:t>www.studentlibrary.ru</w:t>
        </w:r>
      </w:hyperlink>
      <w:r w:rsidRPr="005703BA">
        <w:rPr>
          <w:bCs/>
        </w:rPr>
        <w:t xml:space="preserve">. </w:t>
      </w:r>
      <w:r w:rsidRPr="005703BA">
        <w:rPr>
          <w:i/>
        </w:rPr>
        <w:t>Регистрация с компьютеров АГУ</w:t>
      </w:r>
      <w:r>
        <w:rPr>
          <w:i/>
        </w:rPr>
        <w:t>.</w:t>
      </w:r>
    </w:p>
    <w:p w14:paraId="6468907D" w14:textId="77777777" w:rsidR="009A23E4" w:rsidRPr="00586888" w:rsidRDefault="009A23E4" w:rsidP="009A23E4">
      <w:pPr>
        <w:pStyle w:val="af0"/>
        <w:numPr>
          <w:ilvl w:val="0"/>
          <w:numId w:val="7"/>
        </w:numPr>
        <w:contextualSpacing w:val="0"/>
        <w:jc w:val="both"/>
        <w:rPr>
          <w:sz w:val="22"/>
        </w:rPr>
      </w:pPr>
      <w:r>
        <w:t xml:space="preserve"> </w:t>
      </w:r>
      <w:r w:rsidRPr="00B172F8">
        <w:t>Электронная библиотечная система издательства ЮРАЙТ, раздел «Легендарные книги</w:t>
      </w:r>
      <w:r w:rsidRPr="005703BA">
        <w:t>».</w:t>
      </w:r>
      <w:r w:rsidRPr="00B172F8">
        <w:rPr>
          <w:b/>
        </w:rPr>
        <w:t xml:space="preserve"> </w:t>
      </w:r>
      <w:hyperlink r:id="rId21" w:history="1">
        <w:r w:rsidRPr="00B172F8">
          <w:rPr>
            <w:color w:val="0563C1"/>
            <w:u w:val="single"/>
            <w:lang w:val="en-US"/>
          </w:rPr>
          <w:t>www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biblio</w:t>
        </w:r>
        <w:proofErr w:type="spellEnd"/>
        <w:r w:rsidRPr="00B172F8">
          <w:rPr>
            <w:color w:val="0563C1"/>
            <w:u w:val="single"/>
          </w:rPr>
          <w:t>-</w:t>
        </w:r>
        <w:r w:rsidRPr="00B172F8">
          <w:rPr>
            <w:color w:val="0563C1"/>
            <w:u w:val="single"/>
            <w:lang w:val="en-US"/>
          </w:rPr>
          <w:t>online</w:t>
        </w:r>
        <w:r w:rsidRPr="00B172F8">
          <w:rPr>
            <w:color w:val="0563C1"/>
            <w:u w:val="single"/>
          </w:rPr>
          <w:t>.</w:t>
        </w:r>
        <w:proofErr w:type="spellStart"/>
        <w:r w:rsidRPr="00B172F8">
          <w:rPr>
            <w:color w:val="0563C1"/>
            <w:u w:val="single"/>
            <w:lang w:val="en-US"/>
          </w:rPr>
          <w:t>ru</w:t>
        </w:r>
        <w:proofErr w:type="spellEnd"/>
      </w:hyperlink>
      <w:r w:rsidRPr="00B172F8">
        <w:rPr>
          <w:b/>
          <w:color w:val="FF0000"/>
        </w:rPr>
        <w:t xml:space="preserve"> </w:t>
      </w:r>
      <w:r w:rsidRPr="00586888">
        <w:rPr>
          <w:color w:val="0070C0"/>
        </w:rPr>
        <w:t xml:space="preserve"> </w:t>
      </w:r>
      <w:r w:rsidRPr="00586888">
        <w:rPr>
          <w:rFonts w:eastAsia="Arial Unicode MS"/>
          <w:color w:val="0070C0"/>
        </w:rPr>
        <w:t xml:space="preserve"> </w:t>
      </w:r>
    </w:p>
    <w:p w14:paraId="1A7BF942" w14:textId="77777777" w:rsidR="009A23E4" w:rsidRPr="000F06CC" w:rsidRDefault="009A23E4" w:rsidP="009A23E4">
      <w:pPr>
        <w:pStyle w:val="af0"/>
        <w:numPr>
          <w:ilvl w:val="0"/>
          <w:numId w:val="7"/>
        </w:numPr>
        <w:suppressLineNumbers/>
        <w:shd w:val="clear" w:color="auto" w:fill="FFFFFF"/>
        <w:contextualSpacing w:val="0"/>
        <w:jc w:val="both"/>
        <w:textAlignment w:val="top"/>
        <w:rPr>
          <w:color w:val="000000"/>
        </w:rPr>
      </w:pPr>
      <w:r w:rsidRPr="000F06CC">
        <w:t xml:space="preserve">Электронная библиотечная система </w:t>
      </w:r>
      <w:proofErr w:type="spellStart"/>
      <w:r w:rsidRPr="000F06CC">
        <w:rPr>
          <w:lang w:val="en-US"/>
        </w:rPr>
        <w:t>IPRbooks</w:t>
      </w:r>
      <w:proofErr w:type="spellEnd"/>
      <w:r w:rsidRPr="000F06CC">
        <w:t xml:space="preserve">. </w:t>
      </w:r>
      <w:hyperlink r:id="rId22" w:history="1">
        <w:r w:rsidRPr="000F06CC">
          <w:rPr>
            <w:color w:val="0563C1"/>
            <w:u w:val="single"/>
            <w:lang w:val="en-US"/>
          </w:rPr>
          <w:t>www</w:t>
        </w:r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iprbookshop</w:t>
        </w:r>
        <w:proofErr w:type="spellEnd"/>
        <w:r w:rsidRPr="000F06CC">
          <w:rPr>
            <w:color w:val="0563C1"/>
            <w:u w:val="single"/>
          </w:rPr>
          <w:t>.</w:t>
        </w:r>
        <w:proofErr w:type="spellStart"/>
        <w:r w:rsidRPr="000F06CC">
          <w:rPr>
            <w:color w:val="0563C1"/>
            <w:u w:val="single"/>
            <w:lang w:val="en-US"/>
          </w:rPr>
          <w:t>ru</w:t>
        </w:r>
        <w:proofErr w:type="spellEnd"/>
      </w:hyperlink>
      <w:r w:rsidRPr="000F06CC">
        <w:rPr>
          <w:color w:val="0563C1"/>
          <w:u w:val="single"/>
        </w:rPr>
        <w:t xml:space="preserve"> </w:t>
      </w:r>
      <w:r w:rsidRPr="000F06CC">
        <w:rPr>
          <w:color w:val="000000"/>
        </w:rPr>
        <w:t>Интернет-ресурсы</w:t>
      </w:r>
    </w:p>
    <w:p w14:paraId="21161765" w14:textId="77777777" w:rsidR="009A23E4" w:rsidRPr="00BC333B" w:rsidRDefault="009A23E4" w:rsidP="009A23E4">
      <w:pPr>
        <w:ind w:firstLine="360"/>
        <w:jc w:val="both"/>
      </w:pPr>
      <w:r>
        <w:t xml:space="preserve"> </w:t>
      </w:r>
    </w:p>
    <w:p w14:paraId="678C3CEE" w14:textId="77777777" w:rsidR="009A23E4" w:rsidRPr="000A7C9E" w:rsidRDefault="009A23E4" w:rsidP="009A23E4">
      <w:pPr>
        <w:widowControl w:val="0"/>
        <w:ind w:firstLine="709"/>
      </w:pPr>
      <w:r w:rsidRPr="000A7C9E">
        <w:rPr>
          <w:b/>
          <w:bCs/>
          <w:iCs/>
        </w:rPr>
        <w:t xml:space="preserve">в) программное обеспечение и </w:t>
      </w:r>
      <w:proofErr w:type="spellStart"/>
      <w:r w:rsidRPr="000A7C9E">
        <w:rPr>
          <w:b/>
          <w:bCs/>
          <w:iCs/>
        </w:rPr>
        <w:t>интернет-ресурсы</w:t>
      </w:r>
      <w:proofErr w:type="spellEnd"/>
    </w:p>
    <w:p w14:paraId="0A0A5BFE" w14:textId="77777777" w:rsidR="009A23E4" w:rsidRPr="000A7C9E" w:rsidRDefault="009A23E4" w:rsidP="009A23E4">
      <w:pPr>
        <w:widowControl w:val="0"/>
        <w:numPr>
          <w:ilvl w:val="0"/>
          <w:numId w:val="8"/>
        </w:numPr>
        <w:contextualSpacing/>
        <w:jc w:val="both"/>
      </w:pPr>
      <w:r w:rsidRPr="000A7C9E">
        <w:t>Журнал «Персонал-</w:t>
      </w:r>
      <w:proofErr w:type="spellStart"/>
      <w:r w:rsidRPr="000A7C9E">
        <w:t>микс</w:t>
      </w:r>
      <w:proofErr w:type="spellEnd"/>
      <w:r w:rsidRPr="000A7C9E">
        <w:t xml:space="preserve">» – </w:t>
      </w:r>
      <w:hyperlink r:id="rId23" w:history="1">
        <w:r w:rsidRPr="000A7C9E">
          <w:rPr>
            <w:color w:val="000000"/>
            <w:u w:val="single"/>
            <w:lang w:val="en-US"/>
          </w:rPr>
          <w:t>http</w:t>
        </w:r>
        <w:r w:rsidRPr="000A7C9E">
          <w:rPr>
            <w:color w:val="000000"/>
            <w:u w:val="single"/>
          </w:rPr>
          <w:t>://</w:t>
        </w:r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r w:rsidRPr="000A7C9E">
          <w:rPr>
            <w:color w:val="000000"/>
            <w:u w:val="single"/>
            <w:lang w:val="en-US"/>
          </w:rPr>
          <w:t>personal</w:t>
        </w:r>
        <w:r w:rsidRPr="000A7C9E">
          <w:rPr>
            <w:color w:val="000000"/>
            <w:u w:val="single"/>
          </w:rPr>
          <w:t>-</w:t>
        </w:r>
        <w:r w:rsidRPr="000A7C9E">
          <w:rPr>
            <w:color w:val="000000"/>
            <w:u w:val="single"/>
            <w:lang w:val="en-US"/>
          </w:rPr>
          <w:t>mix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  <w:r w:rsidRPr="000A7C9E">
        <w:t>.</w:t>
      </w:r>
    </w:p>
    <w:p w14:paraId="4A77D778" w14:textId="77777777" w:rsidR="009A23E4" w:rsidRPr="000A7C9E" w:rsidRDefault="009A23E4" w:rsidP="009A23E4">
      <w:pPr>
        <w:widowControl w:val="0"/>
        <w:numPr>
          <w:ilvl w:val="0"/>
          <w:numId w:val="8"/>
        </w:numPr>
        <w:tabs>
          <w:tab w:val="left" w:pos="-3119"/>
        </w:tabs>
        <w:contextualSpacing/>
        <w:jc w:val="both"/>
      </w:pPr>
      <w:r w:rsidRPr="000A7C9E">
        <w:t xml:space="preserve">Журнал «Справочник по управлению персоналом» – </w:t>
      </w:r>
      <w:hyperlink r:id="rId24" w:history="1">
        <w:r w:rsidRPr="000A7C9E">
          <w:rPr>
            <w:color w:val="000000"/>
            <w:u w:val="single"/>
            <w:lang w:val="en-US"/>
          </w:rPr>
          <w:t>http</w:t>
        </w:r>
        <w:r w:rsidRPr="000A7C9E">
          <w:rPr>
            <w:color w:val="000000"/>
            <w:u w:val="single"/>
          </w:rPr>
          <w:t>://</w:t>
        </w:r>
        <w:r w:rsidRPr="000A7C9E">
          <w:rPr>
            <w:color w:val="000000"/>
            <w:u w:val="single"/>
            <w:lang w:val="en-US"/>
          </w:rPr>
          <w:t>sup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kadrovik</w:t>
        </w:r>
        <w:proofErr w:type="spellEnd"/>
      </w:hyperlink>
      <w:r w:rsidRPr="000A7C9E">
        <w:t xml:space="preserve">. </w:t>
      </w:r>
      <w:proofErr w:type="spellStart"/>
      <w:r w:rsidRPr="000A7C9E">
        <w:rPr>
          <w:lang w:val="en-US"/>
        </w:rPr>
        <w:t>ru</w:t>
      </w:r>
      <w:proofErr w:type="spellEnd"/>
      <w:r w:rsidRPr="000A7C9E">
        <w:t>.</w:t>
      </w:r>
    </w:p>
    <w:p w14:paraId="7291F946" w14:textId="77777777" w:rsidR="009A23E4" w:rsidRPr="000A7C9E" w:rsidRDefault="009A23E4" w:rsidP="009A23E4">
      <w:pPr>
        <w:widowControl w:val="0"/>
        <w:numPr>
          <w:ilvl w:val="0"/>
          <w:numId w:val="8"/>
        </w:numPr>
        <w:tabs>
          <w:tab w:val="left" w:pos="294"/>
        </w:tabs>
        <w:contextualSpacing/>
        <w:jc w:val="both"/>
      </w:pPr>
      <w:r w:rsidRPr="000A7C9E">
        <w:t xml:space="preserve">Журнал «Труд за рубежом» – </w:t>
      </w:r>
      <w:hyperlink r:id="rId25" w:history="1">
        <w:r w:rsidRPr="000A7C9E">
          <w:rPr>
            <w:color w:val="000000"/>
            <w:u w:val="single"/>
            <w:lang w:val="en-US"/>
          </w:rPr>
          <w:t>http</w:t>
        </w:r>
        <w:r w:rsidRPr="000A7C9E">
          <w:rPr>
            <w:color w:val="000000"/>
            <w:u w:val="single"/>
          </w:rPr>
          <w:t>://</w:t>
        </w:r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bulleten</w:t>
        </w:r>
        <w:proofErr w:type="spellEnd"/>
        <w:r w:rsidRPr="000A7C9E">
          <w:rPr>
            <w:color w:val="000000"/>
            <w:u w:val="single"/>
          </w:rPr>
          <w:t>.</w:t>
        </w:r>
        <w:r w:rsidRPr="000A7C9E">
          <w:rPr>
            <w:color w:val="000000"/>
            <w:u w:val="single"/>
            <w:lang w:val="en-US"/>
          </w:rPr>
          <w:t>nm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  <w:r w:rsidRPr="000A7C9E">
        <w:t>.</w:t>
      </w:r>
    </w:p>
    <w:p w14:paraId="6514D4BC" w14:textId="77777777" w:rsidR="009A23E4" w:rsidRPr="000A7C9E" w:rsidRDefault="009A23E4" w:rsidP="009A23E4">
      <w:pPr>
        <w:widowControl w:val="0"/>
        <w:numPr>
          <w:ilvl w:val="0"/>
          <w:numId w:val="8"/>
        </w:numPr>
        <w:tabs>
          <w:tab w:val="left" w:pos="303"/>
        </w:tabs>
        <w:contextualSpacing/>
        <w:jc w:val="both"/>
      </w:pPr>
      <w:r w:rsidRPr="000A7C9E">
        <w:t xml:space="preserve">Журнал «Труд и социальные отношения» – </w:t>
      </w:r>
      <w:hyperlink r:id="rId26" w:history="1">
        <w:r w:rsidRPr="000A7C9E">
          <w:rPr>
            <w:color w:val="000000"/>
            <w:u w:val="single"/>
            <w:lang w:val="en-US"/>
          </w:rPr>
          <w:t>http</w:t>
        </w:r>
        <w:r w:rsidRPr="000A7C9E">
          <w:rPr>
            <w:color w:val="000000"/>
            <w:u w:val="single"/>
          </w:rPr>
          <w:t>://</w:t>
        </w:r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jomal</w:t>
        </w:r>
        <w:proofErr w:type="spellEnd"/>
        <w:r w:rsidRPr="000A7C9E">
          <w:rPr>
            <w:color w:val="000000"/>
            <w:u w:val="single"/>
          </w:rPr>
          <w:t>-</w:t>
        </w:r>
        <w:proofErr w:type="spellStart"/>
        <w:r w:rsidRPr="000A7C9E">
          <w:rPr>
            <w:color w:val="000000"/>
            <w:u w:val="single"/>
            <w:lang w:val="en-US"/>
          </w:rPr>
          <w:t>tiso</w:t>
        </w:r>
        <w:proofErr w:type="spellEnd"/>
        <w:r w:rsidRPr="000A7C9E">
          <w:rPr>
            <w:color w:val="000000"/>
            <w:u w:val="single"/>
          </w:rPr>
          <w:t>.</w:t>
        </w:r>
        <w:r w:rsidRPr="000A7C9E">
          <w:rPr>
            <w:color w:val="000000"/>
            <w:u w:val="single"/>
            <w:lang w:val="en-US"/>
          </w:rPr>
          <w:t>by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  <w:r w:rsidRPr="000A7C9E">
        <w:t>.</w:t>
      </w:r>
    </w:p>
    <w:p w14:paraId="6B32161F" w14:textId="77777777" w:rsidR="009A23E4" w:rsidRPr="000A7C9E" w:rsidRDefault="009A23E4" w:rsidP="009A23E4">
      <w:pPr>
        <w:widowControl w:val="0"/>
        <w:numPr>
          <w:ilvl w:val="0"/>
          <w:numId w:val="8"/>
        </w:numPr>
        <w:tabs>
          <w:tab w:val="left" w:pos="279"/>
        </w:tabs>
        <w:contextualSpacing/>
        <w:jc w:val="both"/>
      </w:pPr>
      <w:r w:rsidRPr="000A7C9E">
        <w:t xml:space="preserve">Журнал «Управление развитием персонала» – </w:t>
      </w:r>
      <w:hyperlink r:id="rId27" w:history="1"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grebennikov</w:t>
        </w:r>
        <w:proofErr w:type="spellEnd"/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  <w:r w:rsidRPr="000A7C9E">
        <w:t>.</w:t>
      </w:r>
    </w:p>
    <w:p w14:paraId="7B879DB1" w14:textId="77777777" w:rsidR="009A23E4" w:rsidRPr="000A7C9E" w:rsidRDefault="009A23E4" w:rsidP="009A23E4">
      <w:pPr>
        <w:widowControl w:val="0"/>
        <w:numPr>
          <w:ilvl w:val="0"/>
          <w:numId w:val="8"/>
        </w:numPr>
        <w:contextualSpacing/>
        <w:jc w:val="both"/>
      </w:pPr>
      <w:r w:rsidRPr="000A7C9E">
        <w:t xml:space="preserve">10.Журнал «Управление человеческим потенциалом» – </w:t>
      </w:r>
      <w:hyperlink r:id="rId28" w:history="1"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grebennikov</w:t>
        </w:r>
        <w:proofErr w:type="spellEnd"/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  <w:r w:rsidRPr="000A7C9E">
        <w:t>.</w:t>
      </w:r>
    </w:p>
    <w:p w14:paraId="1CB98803" w14:textId="77777777" w:rsidR="009A23E4" w:rsidRPr="000A7C9E" w:rsidRDefault="009A23E4" w:rsidP="009A23E4">
      <w:pPr>
        <w:widowControl w:val="0"/>
        <w:numPr>
          <w:ilvl w:val="0"/>
          <w:numId w:val="8"/>
        </w:numPr>
        <w:tabs>
          <w:tab w:val="left" w:pos="284"/>
        </w:tabs>
        <w:jc w:val="both"/>
        <w:rPr>
          <w:lang w:val="en-US"/>
        </w:rPr>
      </w:pPr>
      <w:r w:rsidRPr="000A7C9E">
        <w:rPr>
          <w:lang w:val="en-US"/>
        </w:rPr>
        <w:t xml:space="preserve">12.on-line HR- journal. – </w:t>
      </w:r>
      <w:hyperlink r:id="rId29" w:history="1">
        <w:r w:rsidRPr="000A7C9E">
          <w:rPr>
            <w:color w:val="000000"/>
            <w:u w:val="single"/>
            <w:lang w:val="en-US"/>
          </w:rPr>
          <w:t>http://www.hr-journal.ru</w:t>
        </w:r>
      </w:hyperlink>
      <w:r w:rsidRPr="000A7C9E">
        <w:rPr>
          <w:lang w:val="en-US"/>
        </w:rPr>
        <w:t>.</w:t>
      </w:r>
    </w:p>
    <w:p w14:paraId="14A3A68C" w14:textId="77777777" w:rsidR="009A23E4" w:rsidRPr="00BC333B" w:rsidRDefault="009A23E4" w:rsidP="009A23E4">
      <w:pPr>
        <w:numPr>
          <w:ilvl w:val="0"/>
          <w:numId w:val="8"/>
        </w:numPr>
        <w:jc w:val="both"/>
      </w:pPr>
      <w:r w:rsidRPr="000A7C9E">
        <w:t xml:space="preserve">13.Портал «Сообщество менеджеров </w:t>
      </w:r>
      <w:proofErr w:type="spellStart"/>
      <w:r w:rsidRPr="000A7C9E">
        <w:t>Экзекьютив</w:t>
      </w:r>
      <w:proofErr w:type="spellEnd"/>
      <w:r w:rsidRPr="000A7C9E">
        <w:t xml:space="preserve">» – </w:t>
      </w:r>
      <w:hyperlink r:id="rId30" w:history="1">
        <w:r w:rsidRPr="000A7C9E">
          <w:rPr>
            <w:color w:val="000000"/>
            <w:u w:val="single"/>
            <w:lang w:val="en-US"/>
          </w:rPr>
          <w:t>www</w:t>
        </w:r>
        <w:r w:rsidRPr="000A7C9E">
          <w:rPr>
            <w:color w:val="000000"/>
            <w:u w:val="single"/>
          </w:rPr>
          <w:t>.</w:t>
        </w:r>
        <w:r w:rsidRPr="000A7C9E">
          <w:rPr>
            <w:color w:val="000000"/>
            <w:u w:val="single"/>
            <w:lang w:val="en-US"/>
          </w:rPr>
          <w:t>e</w:t>
        </w:r>
        <w:r w:rsidRPr="000A7C9E">
          <w:rPr>
            <w:color w:val="000000"/>
            <w:u w:val="single"/>
          </w:rPr>
          <w:t>-</w:t>
        </w:r>
        <w:proofErr w:type="spellStart"/>
        <w:r w:rsidRPr="000A7C9E">
          <w:rPr>
            <w:color w:val="000000"/>
            <w:u w:val="single"/>
            <w:lang w:val="en-US"/>
          </w:rPr>
          <w:t>xecutive</w:t>
        </w:r>
        <w:proofErr w:type="spellEnd"/>
        <w:r w:rsidRPr="000A7C9E">
          <w:rPr>
            <w:color w:val="000000"/>
            <w:u w:val="single"/>
          </w:rPr>
          <w:t>.</w:t>
        </w:r>
        <w:proofErr w:type="spellStart"/>
        <w:r w:rsidRPr="000A7C9E">
          <w:rPr>
            <w:color w:val="000000"/>
            <w:u w:val="single"/>
            <w:lang w:val="en-US"/>
          </w:rPr>
          <w:t>ru</w:t>
        </w:r>
        <w:proofErr w:type="spellEnd"/>
      </w:hyperlink>
    </w:p>
    <w:p w14:paraId="6538F8F6" w14:textId="77777777" w:rsidR="009A23E4" w:rsidRPr="00BC333B" w:rsidRDefault="009A23E4" w:rsidP="009A23E4">
      <w:pPr>
        <w:jc w:val="both"/>
      </w:pPr>
    </w:p>
    <w:p w14:paraId="55B3E6BC" w14:textId="77777777" w:rsidR="009A23E4" w:rsidRPr="00BC333B" w:rsidRDefault="009A23E4" w:rsidP="009A23E4">
      <w:pPr>
        <w:ind w:firstLine="360"/>
        <w:jc w:val="both"/>
      </w:pPr>
    </w:p>
    <w:p w14:paraId="71A78D51" w14:textId="77777777" w:rsidR="009A23E4" w:rsidRPr="00BD4721" w:rsidRDefault="009A23E4" w:rsidP="009A23E4">
      <w:pPr>
        <w:pStyle w:val="af0"/>
        <w:ind w:left="0"/>
        <w:jc w:val="center"/>
        <w:rPr>
          <w:b/>
        </w:rPr>
      </w:pPr>
      <w:r>
        <w:rPr>
          <w:b/>
        </w:rPr>
        <w:t>9</w:t>
      </w:r>
      <w:r w:rsidRPr="00BD4721">
        <w:rPr>
          <w:b/>
        </w:rPr>
        <w:t>.</w:t>
      </w:r>
      <w:r>
        <w:rPr>
          <w:b/>
        </w:rPr>
        <w:t xml:space="preserve"> </w:t>
      </w:r>
      <w:r w:rsidRPr="00BD4721">
        <w:rPr>
          <w:b/>
        </w:rPr>
        <w:t>МАТЕРИАЛЬНО-ТЕХНИЧЕСКОЕ ОБЕСПЕЧЕНИЕ ДИСЦИПЛИНЫ</w:t>
      </w:r>
      <w:r>
        <w:rPr>
          <w:b/>
        </w:rPr>
        <w:t xml:space="preserve"> (МОДУЛЯ)</w:t>
      </w:r>
    </w:p>
    <w:p w14:paraId="43E54028" w14:textId="77777777" w:rsidR="009A23E4" w:rsidRPr="00BD4721" w:rsidRDefault="009A23E4" w:rsidP="009A23E4">
      <w:pPr>
        <w:pStyle w:val="af0"/>
        <w:ind w:left="0" w:firstLine="709"/>
        <w:jc w:val="both"/>
        <w:rPr>
          <w:b/>
        </w:rPr>
      </w:pPr>
    </w:p>
    <w:p w14:paraId="4CDB0F61" w14:textId="77777777" w:rsidR="009A23E4" w:rsidRPr="00D430C3" w:rsidRDefault="009A23E4" w:rsidP="009A23E4">
      <w:pPr>
        <w:ind w:firstLine="709"/>
        <w:jc w:val="both"/>
      </w:pPr>
      <w:r w:rsidRPr="00BD4721">
        <w:t>Для лекционных занятий по дисциплине имеется аудитория, оснащенная компьютером, видеопроектором, (или интерактивной доской), планшет-камерой. Для самостоятельной работы аспиранту предоставлен доступ к библиотеке, читальному залу, залу открытого доступа к сети Интернет, ПК.</w:t>
      </w:r>
    </w:p>
    <w:p w14:paraId="0AE9D5B5" w14:textId="77777777" w:rsidR="009A23E4" w:rsidRPr="000C5BB8" w:rsidRDefault="009A23E4" w:rsidP="009A23E4">
      <w:pPr>
        <w:pStyle w:val="21"/>
        <w:spacing w:after="0" w:line="240" w:lineRule="auto"/>
        <w:ind w:firstLine="708"/>
        <w:jc w:val="both"/>
        <w:rPr>
          <w:spacing w:val="2"/>
        </w:rPr>
      </w:pPr>
      <w:r w:rsidRPr="000C5BB8">
        <w:rPr>
          <w:spacing w:val="2"/>
        </w:rPr>
        <w:t xml:space="preserve">При необходимости рабочая программа дисциплины (модуля) может быть адаптирована для обеспечения образовательного процесса инвалидов и лиц с ограниченными возможностями здоровья, в том числе </w:t>
      </w:r>
      <w:r w:rsidRPr="004A2948">
        <w:t>в том числе для обучения с применением дистанционных образовательных технологий.</w:t>
      </w:r>
      <w:r w:rsidRPr="000C5BB8">
        <w:rPr>
          <w:spacing w:val="2"/>
        </w:rPr>
        <w:t xml:space="preserve"> Для этого требуется заявление аспиранта (его законного представителя) и заключение психолого-медико-педагогической комиссии (ПМПК).</w:t>
      </w:r>
    </w:p>
    <w:p w14:paraId="47B82F95" w14:textId="77777777" w:rsidR="009A23E4" w:rsidRDefault="009A23E4" w:rsidP="009A23E4">
      <w:pPr>
        <w:pStyle w:val="13"/>
        <w:ind w:firstLine="0"/>
        <w:rPr>
          <w:rFonts w:ascii="TimesNewRomanPS" w:hAnsi="TimesNewRomanPS"/>
          <w:b/>
          <w:bCs/>
          <w:sz w:val="24"/>
          <w:szCs w:val="24"/>
          <w:lang w:eastAsia="ru-RU"/>
        </w:rPr>
      </w:pPr>
      <w:r>
        <w:rPr>
          <w:b/>
          <w:color w:val="FF0000"/>
          <w:sz w:val="24"/>
          <w:szCs w:val="24"/>
        </w:rPr>
        <w:t xml:space="preserve"> </w:t>
      </w:r>
    </w:p>
    <w:p w14:paraId="00065521" w14:textId="77777777" w:rsidR="009A23E4" w:rsidRDefault="009A23E4" w:rsidP="009A23E4">
      <w:pPr>
        <w:pStyle w:val="13"/>
        <w:ind w:firstLine="0"/>
        <w:rPr>
          <w:szCs w:val="28"/>
        </w:rPr>
      </w:pPr>
    </w:p>
    <w:p w14:paraId="0DFC78FB" w14:textId="77777777" w:rsidR="009A23E4" w:rsidRPr="00BC333B" w:rsidRDefault="009A23E4" w:rsidP="009A23E4">
      <w:r>
        <w:t xml:space="preserve"> </w:t>
      </w:r>
    </w:p>
    <w:p w14:paraId="29B9EC2F" w14:textId="77777777" w:rsidR="009A23E4" w:rsidRPr="00BC333B" w:rsidRDefault="009A23E4" w:rsidP="009A23E4">
      <w:pPr>
        <w:autoSpaceDE w:val="0"/>
        <w:autoSpaceDN w:val="0"/>
        <w:adjustRightInd w:val="0"/>
        <w:ind w:firstLine="708"/>
        <w:jc w:val="both"/>
      </w:pPr>
    </w:p>
    <w:p w14:paraId="5CA694A4" w14:textId="77777777" w:rsidR="009A23E4" w:rsidRPr="00BC333B" w:rsidRDefault="009A23E4" w:rsidP="009A23E4">
      <w:pPr>
        <w:tabs>
          <w:tab w:val="right" w:leader="underscore" w:pos="9639"/>
        </w:tabs>
        <w:rPr>
          <w:b/>
          <w:bCs/>
        </w:rPr>
      </w:pPr>
    </w:p>
    <w:p w14:paraId="7DA14FD6" w14:textId="77777777" w:rsidR="009A23E4" w:rsidRPr="000C5BB8" w:rsidRDefault="009A23E4" w:rsidP="009A23E4">
      <w:pPr>
        <w:jc w:val="right"/>
      </w:pPr>
    </w:p>
    <w:p w14:paraId="3080B30A" w14:textId="77777777" w:rsidR="009A23E4" w:rsidRPr="000C5BB8" w:rsidRDefault="009A23E4" w:rsidP="009A23E4">
      <w:pPr>
        <w:jc w:val="right"/>
      </w:pPr>
    </w:p>
    <w:p w14:paraId="1CCA0AAD" w14:textId="77777777" w:rsidR="00C1069B" w:rsidRDefault="00656E63"/>
    <w:sectPr w:rsidR="00C1069B" w:rsidSect="003F135C">
      <w:pgSz w:w="11906" w:h="16838"/>
      <w:pgMar w:top="1134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HiddenHorzOCR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NewRomanPSMT">
    <w:altName w:val="Times New Roman"/>
    <w:charset w:val="00"/>
    <w:family w:val="roman"/>
    <w:pitch w:val="variable"/>
    <w:sig w:usb0="E0002AEF" w:usb1="C0007841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atoWeb">
    <w:altName w:val="Times New Roman"/>
    <w:panose1 w:val="00000000000000000000"/>
    <w:charset w:val="00"/>
    <w:family w:val="roman"/>
    <w:notTrueType/>
    <w:pitch w:val="default"/>
  </w:font>
  <w:font w:name="TimesNewRomanPS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FE1D84"/>
    <w:multiLevelType w:val="hybridMultilevel"/>
    <w:tmpl w:val="0944BC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8B2173"/>
    <w:multiLevelType w:val="hybridMultilevel"/>
    <w:tmpl w:val="F6CEC1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A712AC"/>
    <w:multiLevelType w:val="hybridMultilevel"/>
    <w:tmpl w:val="F1E8195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9C7601"/>
    <w:multiLevelType w:val="hybridMultilevel"/>
    <w:tmpl w:val="70701D26"/>
    <w:lvl w:ilvl="0" w:tplc="ADD41D92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A0D2AF0"/>
    <w:multiLevelType w:val="hybridMultilevel"/>
    <w:tmpl w:val="CF4415D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EB70E9A"/>
    <w:multiLevelType w:val="hybridMultilevel"/>
    <w:tmpl w:val="9F8658BC"/>
    <w:lvl w:ilvl="0" w:tplc="0419000F">
      <w:start w:val="1"/>
      <w:numFmt w:val="decimal"/>
      <w:lvlText w:val="%1."/>
      <w:lvlJc w:val="left"/>
      <w:pPr>
        <w:ind w:left="829" w:hanging="360"/>
      </w:pPr>
    </w:lvl>
    <w:lvl w:ilvl="1" w:tplc="04190019" w:tentative="1">
      <w:start w:val="1"/>
      <w:numFmt w:val="lowerLetter"/>
      <w:lvlText w:val="%2."/>
      <w:lvlJc w:val="left"/>
      <w:pPr>
        <w:ind w:left="1549" w:hanging="360"/>
      </w:pPr>
    </w:lvl>
    <w:lvl w:ilvl="2" w:tplc="0419001B" w:tentative="1">
      <w:start w:val="1"/>
      <w:numFmt w:val="lowerRoman"/>
      <w:lvlText w:val="%3."/>
      <w:lvlJc w:val="right"/>
      <w:pPr>
        <w:ind w:left="2269" w:hanging="180"/>
      </w:pPr>
    </w:lvl>
    <w:lvl w:ilvl="3" w:tplc="0419000F" w:tentative="1">
      <w:start w:val="1"/>
      <w:numFmt w:val="decimal"/>
      <w:lvlText w:val="%4."/>
      <w:lvlJc w:val="left"/>
      <w:pPr>
        <w:ind w:left="2989" w:hanging="360"/>
      </w:pPr>
    </w:lvl>
    <w:lvl w:ilvl="4" w:tplc="04190019" w:tentative="1">
      <w:start w:val="1"/>
      <w:numFmt w:val="lowerLetter"/>
      <w:lvlText w:val="%5."/>
      <w:lvlJc w:val="left"/>
      <w:pPr>
        <w:ind w:left="3709" w:hanging="360"/>
      </w:pPr>
    </w:lvl>
    <w:lvl w:ilvl="5" w:tplc="0419001B" w:tentative="1">
      <w:start w:val="1"/>
      <w:numFmt w:val="lowerRoman"/>
      <w:lvlText w:val="%6."/>
      <w:lvlJc w:val="right"/>
      <w:pPr>
        <w:ind w:left="4429" w:hanging="180"/>
      </w:pPr>
    </w:lvl>
    <w:lvl w:ilvl="6" w:tplc="0419000F" w:tentative="1">
      <w:start w:val="1"/>
      <w:numFmt w:val="decimal"/>
      <w:lvlText w:val="%7."/>
      <w:lvlJc w:val="left"/>
      <w:pPr>
        <w:ind w:left="5149" w:hanging="360"/>
      </w:pPr>
    </w:lvl>
    <w:lvl w:ilvl="7" w:tplc="04190019" w:tentative="1">
      <w:start w:val="1"/>
      <w:numFmt w:val="lowerLetter"/>
      <w:lvlText w:val="%8."/>
      <w:lvlJc w:val="left"/>
      <w:pPr>
        <w:ind w:left="5869" w:hanging="360"/>
      </w:pPr>
    </w:lvl>
    <w:lvl w:ilvl="8" w:tplc="0419001B" w:tentative="1">
      <w:start w:val="1"/>
      <w:numFmt w:val="lowerRoman"/>
      <w:lvlText w:val="%9."/>
      <w:lvlJc w:val="right"/>
      <w:pPr>
        <w:ind w:left="6589" w:hanging="180"/>
      </w:pPr>
    </w:lvl>
  </w:abstractNum>
  <w:abstractNum w:abstractNumId="6">
    <w:nsid w:val="21B41BE0"/>
    <w:multiLevelType w:val="hybridMultilevel"/>
    <w:tmpl w:val="160A02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25677BE"/>
    <w:multiLevelType w:val="hybridMultilevel"/>
    <w:tmpl w:val="0C08F712"/>
    <w:name w:val="WW8Num12333233233333333333222222"/>
    <w:lvl w:ilvl="0" w:tplc="FA58CE92">
      <w:start w:val="1"/>
      <w:numFmt w:val="bullet"/>
      <w:lvlText w:val=""/>
      <w:lvlJc w:val="left"/>
      <w:pPr>
        <w:tabs>
          <w:tab w:val="num" w:pos="2149"/>
        </w:tabs>
        <w:ind w:left="2149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25723B0E"/>
    <w:multiLevelType w:val="hybridMultilevel"/>
    <w:tmpl w:val="877ACE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8F03AFF"/>
    <w:multiLevelType w:val="hybridMultilevel"/>
    <w:tmpl w:val="0BB6A1DE"/>
    <w:lvl w:ilvl="0" w:tplc="27160252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  <w:rPr>
        <w:b/>
        <w:i w:val="0"/>
      </w:rPr>
    </w:lvl>
    <w:lvl w:ilvl="1" w:tplc="08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EBA55E4"/>
    <w:multiLevelType w:val="hybridMultilevel"/>
    <w:tmpl w:val="85F0F0C4"/>
    <w:lvl w:ilvl="0" w:tplc="530A361C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9425827"/>
    <w:multiLevelType w:val="hybridMultilevel"/>
    <w:tmpl w:val="38E637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BD5208B"/>
    <w:multiLevelType w:val="hybridMultilevel"/>
    <w:tmpl w:val="4D5C59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CD27A42"/>
    <w:multiLevelType w:val="hybridMultilevel"/>
    <w:tmpl w:val="AE9C2690"/>
    <w:lvl w:ilvl="0" w:tplc="04190001">
      <w:start w:val="1"/>
      <w:numFmt w:val="bullet"/>
      <w:pStyle w:val="a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3EC71F11"/>
    <w:multiLevelType w:val="hybridMultilevel"/>
    <w:tmpl w:val="EEACD8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161B3"/>
    <w:multiLevelType w:val="hybridMultilevel"/>
    <w:tmpl w:val="CAEA0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1DE3669"/>
    <w:multiLevelType w:val="hybridMultilevel"/>
    <w:tmpl w:val="5F3052B8"/>
    <w:lvl w:ilvl="0" w:tplc="BA889EE6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4064DE8"/>
    <w:multiLevelType w:val="hybridMultilevel"/>
    <w:tmpl w:val="163C4EBE"/>
    <w:lvl w:ilvl="0" w:tplc="5C3CD208">
      <w:start w:val="1"/>
      <w:numFmt w:val="decimal"/>
      <w:lvlText w:val="%1."/>
      <w:lvlJc w:val="left"/>
      <w:pPr>
        <w:ind w:left="720" w:hanging="360"/>
      </w:pPr>
      <w:rPr>
        <w:b w:val="0"/>
        <w:bCs w:val="0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7D628EF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  <w:rPr>
        <w:rFonts w:cs="Times New Roman"/>
      </w:r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  <w:rPr>
        <w:rFonts w:cs="Times New Roman"/>
      </w:r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  <w:rPr>
        <w:rFonts w:cs="Times New Roman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/>
      </w:rPr>
    </w:lvl>
  </w:abstractNum>
  <w:abstractNum w:abstractNumId="19">
    <w:nsid w:val="49CB35D0"/>
    <w:multiLevelType w:val="hybridMultilevel"/>
    <w:tmpl w:val="EF30CC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F4416C3"/>
    <w:multiLevelType w:val="hybridMultilevel"/>
    <w:tmpl w:val="C83894FC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1">
    <w:nsid w:val="517A7EA4"/>
    <w:multiLevelType w:val="hybridMultilevel"/>
    <w:tmpl w:val="80AAA00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2E57094"/>
    <w:multiLevelType w:val="hybridMultilevel"/>
    <w:tmpl w:val="5374E7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4772012"/>
    <w:multiLevelType w:val="hybridMultilevel"/>
    <w:tmpl w:val="CEA88CF8"/>
    <w:lvl w:ilvl="0" w:tplc="2586D562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4AD422B"/>
    <w:multiLevelType w:val="hybridMultilevel"/>
    <w:tmpl w:val="4148DBE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57036773"/>
    <w:multiLevelType w:val="hybridMultilevel"/>
    <w:tmpl w:val="D6CCCA94"/>
    <w:lvl w:ilvl="0" w:tplc="DAB27F3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8823920"/>
    <w:multiLevelType w:val="hybridMultilevel"/>
    <w:tmpl w:val="81F40C9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17C1369"/>
    <w:multiLevelType w:val="hybridMultilevel"/>
    <w:tmpl w:val="B7F841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623A287A"/>
    <w:multiLevelType w:val="hybridMultilevel"/>
    <w:tmpl w:val="32D229A2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9">
    <w:nsid w:val="69343B14"/>
    <w:multiLevelType w:val="hybridMultilevel"/>
    <w:tmpl w:val="3938A0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9DC7CF6"/>
    <w:multiLevelType w:val="hybridMultilevel"/>
    <w:tmpl w:val="73D64A7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230672B"/>
    <w:multiLevelType w:val="hybridMultilevel"/>
    <w:tmpl w:val="58B69B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A4B61CE"/>
    <w:multiLevelType w:val="hybridMultilevel"/>
    <w:tmpl w:val="CA6408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84B29"/>
    <w:multiLevelType w:val="hybridMultilevel"/>
    <w:tmpl w:val="92E004F4"/>
    <w:lvl w:ilvl="0" w:tplc="5B24E79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AC708F3"/>
    <w:multiLevelType w:val="hybridMultilevel"/>
    <w:tmpl w:val="4F5046C4"/>
    <w:lvl w:ilvl="0" w:tplc="45BCB1A4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3"/>
  </w:num>
  <w:num w:numId="2">
    <w:abstractNumId w:val="18"/>
  </w:num>
  <w:num w:numId="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0"/>
  </w:num>
  <w:num w:numId="5">
    <w:abstractNumId w:val="29"/>
  </w:num>
  <w:num w:numId="6">
    <w:abstractNumId w:val="25"/>
  </w:num>
  <w:num w:numId="7">
    <w:abstractNumId w:val="31"/>
  </w:num>
  <w:num w:numId="8">
    <w:abstractNumId w:val="2"/>
  </w:num>
  <w:num w:numId="9">
    <w:abstractNumId w:val="5"/>
  </w:num>
  <w:num w:numId="10">
    <w:abstractNumId w:val="1"/>
  </w:num>
  <w:num w:numId="11">
    <w:abstractNumId w:val="34"/>
  </w:num>
  <w:num w:numId="12">
    <w:abstractNumId w:val="6"/>
  </w:num>
  <w:num w:numId="13">
    <w:abstractNumId w:val="33"/>
  </w:num>
  <w:num w:numId="14">
    <w:abstractNumId w:val="24"/>
  </w:num>
  <w:num w:numId="15">
    <w:abstractNumId w:val="14"/>
  </w:num>
  <w:num w:numId="16">
    <w:abstractNumId w:val="30"/>
  </w:num>
  <w:num w:numId="17">
    <w:abstractNumId w:val="8"/>
  </w:num>
  <w:num w:numId="18">
    <w:abstractNumId w:val="32"/>
  </w:num>
  <w:num w:numId="19">
    <w:abstractNumId w:val="17"/>
  </w:num>
  <w:num w:numId="20">
    <w:abstractNumId w:val="10"/>
  </w:num>
  <w:num w:numId="21">
    <w:abstractNumId w:val="23"/>
  </w:num>
  <w:num w:numId="22">
    <w:abstractNumId w:val="7"/>
  </w:num>
  <w:num w:numId="23">
    <w:abstractNumId w:val="26"/>
  </w:num>
  <w:num w:numId="24">
    <w:abstractNumId w:val="11"/>
  </w:num>
  <w:num w:numId="25">
    <w:abstractNumId w:val="3"/>
  </w:num>
  <w:num w:numId="26">
    <w:abstractNumId w:val="16"/>
  </w:num>
  <w:num w:numId="27">
    <w:abstractNumId w:val="22"/>
  </w:num>
  <w:num w:numId="28">
    <w:abstractNumId w:val="0"/>
  </w:num>
  <w:num w:numId="29">
    <w:abstractNumId w:val="12"/>
  </w:num>
  <w:num w:numId="30">
    <w:abstractNumId w:val="21"/>
  </w:num>
  <w:num w:numId="31">
    <w:abstractNumId w:val="28"/>
  </w:num>
  <w:num w:numId="32">
    <w:abstractNumId w:val="27"/>
  </w:num>
  <w:num w:numId="33">
    <w:abstractNumId w:val="4"/>
  </w:num>
  <w:num w:numId="34">
    <w:abstractNumId w:val="19"/>
  </w:num>
  <w:num w:numId="35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23E4"/>
    <w:rsid w:val="0018099A"/>
    <w:rsid w:val="00656E63"/>
    <w:rsid w:val="009A23E4"/>
    <w:rsid w:val="00C1272E"/>
    <w:rsid w:val="00C23B6F"/>
    <w:rsid w:val="00DA36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BC2415"/>
  <w15:chartTrackingRefBased/>
  <w15:docId w15:val="{4BC995D8-2B4A-094F-BF4C-9B181FD2DB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1">
    <w:name w:val="Normal"/>
    <w:qFormat/>
    <w:rsid w:val="009A23E4"/>
    <w:rPr>
      <w:rFonts w:ascii="Times New Roman" w:eastAsia="Times New Roman" w:hAnsi="Times New Roman" w:cs="Times New Roman"/>
      <w:lang w:eastAsia="ru-RU"/>
    </w:rPr>
  </w:style>
  <w:style w:type="paragraph" w:styleId="1">
    <w:name w:val="heading 1"/>
    <w:basedOn w:val="a1"/>
    <w:next w:val="a1"/>
    <w:link w:val="10"/>
    <w:uiPriority w:val="9"/>
    <w:qFormat/>
    <w:rsid w:val="009A23E4"/>
    <w:pPr>
      <w:keepNext/>
      <w:numPr>
        <w:numId w:val="2"/>
      </w:numPr>
      <w:jc w:val="center"/>
      <w:outlineLvl w:val="0"/>
    </w:pPr>
    <w:rPr>
      <w:b/>
      <w:sz w:val="28"/>
      <w:szCs w:val="20"/>
      <w:u w:val="single"/>
    </w:rPr>
  </w:style>
  <w:style w:type="paragraph" w:styleId="2">
    <w:name w:val="heading 2"/>
    <w:basedOn w:val="a1"/>
    <w:next w:val="a1"/>
    <w:link w:val="20"/>
    <w:uiPriority w:val="9"/>
    <w:qFormat/>
    <w:rsid w:val="009A23E4"/>
    <w:pPr>
      <w:keepNext/>
      <w:numPr>
        <w:ilvl w:val="1"/>
        <w:numId w:val="2"/>
      </w:numPr>
      <w:jc w:val="center"/>
      <w:outlineLvl w:val="1"/>
    </w:pPr>
    <w:rPr>
      <w:b/>
      <w:sz w:val="28"/>
      <w:szCs w:val="20"/>
    </w:rPr>
  </w:style>
  <w:style w:type="paragraph" w:styleId="3">
    <w:name w:val="heading 3"/>
    <w:basedOn w:val="a1"/>
    <w:next w:val="a1"/>
    <w:link w:val="30"/>
    <w:uiPriority w:val="9"/>
    <w:qFormat/>
    <w:rsid w:val="009A23E4"/>
    <w:pPr>
      <w:keepNext/>
      <w:widowControl w:val="0"/>
      <w:numPr>
        <w:ilvl w:val="2"/>
        <w:numId w:val="2"/>
      </w:numPr>
      <w:autoSpaceDE w:val="0"/>
      <w:autoSpaceDN w:val="0"/>
      <w:adjustRightInd w:val="0"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1"/>
    <w:next w:val="a1"/>
    <w:link w:val="40"/>
    <w:uiPriority w:val="9"/>
    <w:qFormat/>
    <w:rsid w:val="009A23E4"/>
    <w:pPr>
      <w:keepNext/>
      <w:numPr>
        <w:ilvl w:val="3"/>
        <w:numId w:val="2"/>
      </w:numPr>
      <w:jc w:val="center"/>
      <w:outlineLvl w:val="3"/>
    </w:pPr>
    <w:rPr>
      <w:sz w:val="28"/>
      <w:szCs w:val="20"/>
    </w:rPr>
  </w:style>
  <w:style w:type="paragraph" w:styleId="5">
    <w:name w:val="heading 5"/>
    <w:basedOn w:val="a1"/>
    <w:next w:val="a1"/>
    <w:link w:val="50"/>
    <w:uiPriority w:val="9"/>
    <w:qFormat/>
    <w:rsid w:val="009A23E4"/>
    <w:pPr>
      <w:keepNext/>
      <w:numPr>
        <w:ilvl w:val="4"/>
        <w:numId w:val="2"/>
      </w:numPr>
      <w:outlineLvl w:val="4"/>
    </w:pPr>
    <w:rPr>
      <w:sz w:val="28"/>
      <w:szCs w:val="20"/>
    </w:rPr>
  </w:style>
  <w:style w:type="paragraph" w:styleId="6">
    <w:name w:val="heading 6"/>
    <w:basedOn w:val="a1"/>
    <w:next w:val="a1"/>
    <w:link w:val="60"/>
    <w:uiPriority w:val="9"/>
    <w:qFormat/>
    <w:rsid w:val="009A23E4"/>
    <w:pPr>
      <w:numPr>
        <w:ilvl w:val="5"/>
        <w:numId w:val="2"/>
      </w:num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1"/>
    <w:next w:val="a1"/>
    <w:link w:val="70"/>
    <w:uiPriority w:val="9"/>
    <w:qFormat/>
    <w:rsid w:val="009A23E4"/>
    <w:pPr>
      <w:numPr>
        <w:ilvl w:val="6"/>
        <w:numId w:val="2"/>
      </w:numPr>
      <w:spacing w:before="240" w:after="60"/>
      <w:outlineLvl w:val="6"/>
    </w:pPr>
  </w:style>
  <w:style w:type="paragraph" w:styleId="8">
    <w:name w:val="heading 8"/>
    <w:basedOn w:val="a1"/>
    <w:next w:val="a1"/>
    <w:link w:val="80"/>
    <w:uiPriority w:val="9"/>
    <w:qFormat/>
    <w:rsid w:val="009A23E4"/>
    <w:pPr>
      <w:numPr>
        <w:ilvl w:val="7"/>
        <w:numId w:val="2"/>
      </w:numPr>
      <w:spacing w:before="240" w:after="60"/>
      <w:outlineLvl w:val="7"/>
    </w:pPr>
    <w:rPr>
      <w:i/>
      <w:iCs/>
    </w:rPr>
  </w:style>
  <w:style w:type="paragraph" w:styleId="9">
    <w:name w:val="heading 9"/>
    <w:basedOn w:val="a1"/>
    <w:next w:val="a1"/>
    <w:link w:val="90"/>
    <w:uiPriority w:val="9"/>
    <w:qFormat/>
    <w:rsid w:val="009A23E4"/>
    <w:pPr>
      <w:keepNext/>
      <w:numPr>
        <w:ilvl w:val="8"/>
        <w:numId w:val="2"/>
      </w:numPr>
      <w:jc w:val="center"/>
      <w:outlineLvl w:val="8"/>
    </w:pPr>
    <w:rPr>
      <w:b/>
      <w:i/>
      <w:sz w:val="28"/>
      <w:szCs w:val="20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uiPriority w:val="9"/>
    <w:rsid w:val="009A23E4"/>
    <w:rPr>
      <w:rFonts w:ascii="Times New Roman" w:eastAsia="Times New Roman" w:hAnsi="Times New Roman" w:cs="Times New Roman"/>
      <w:b/>
      <w:sz w:val="28"/>
      <w:szCs w:val="20"/>
      <w:u w:val="single"/>
      <w:lang w:eastAsia="ru-RU"/>
    </w:rPr>
  </w:style>
  <w:style w:type="character" w:customStyle="1" w:styleId="20">
    <w:name w:val="Заголовок 2 Знак"/>
    <w:basedOn w:val="a2"/>
    <w:link w:val="2"/>
    <w:uiPriority w:val="9"/>
    <w:rsid w:val="009A23E4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30">
    <w:name w:val="Заголовок 3 Знак"/>
    <w:basedOn w:val="a2"/>
    <w:link w:val="3"/>
    <w:uiPriority w:val="9"/>
    <w:rsid w:val="009A23E4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2"/>
    <w:link w:val="4"/>
    <w:uiPriority w:val="9"/>
    <w:rsid w:val="009A2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50">
    <w:name w:val="Заголовок 5 Знак"/>
    <w:basedOn w:val="a2"/>
    <w:link w:val="5"/>
    <w:uiPriority w:val="9"/>
    <w:rsid w:val="009A23E4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60">
    <w:name w:val="Заголовок 6 Знак"/>
    <w:basedOn w:val="a2"/>
    <w:link w:val="6"/>
    <w:uiPriority w:val="9"/>
    <w:rsid w:val="009A23E4"/>
    <w:rPr>
      <w:rFonts w:ascii="Times New Roman" w:eastAsia="Times New Roman" w:hAnsi="Times New Roman" w:cs="Times New Roman"/>
      <w:b/>
      <w:bCs/>
      <w:sz w:val="22"/>
      <w:szCs w:val="22"/>
      <w:lang w:eastAsia="ru-RU"/>
    </w:rPr>
  </w:style>
  <w:style w:type="character" w:customStyle="1" w:styleId="70">
    <w:name w:val="Заголовок 7 Знак"/>
    <w:basedOn w:val="a2"/>
    <w:link w:val="7"/>
    <w:uiPriority w:val="9"/>
    <w:rsid w:val="009A23E4"/>
    <w:rPr>
      <w:rFonts w:ascii="Times New Roman" w:eastAsia="Times New Roman" w:hAnsi="Times New Roman" w:cs="Times New Roman"/>
      <w:lang w:eastAsia="ru-RU"/>
    </w:rPr>
  </w:style>
  <w:style w:type="character" w:customStyle="1" w:styleId="80">
    <w:name w:val="Заголовок 8 Знак"/>
    <w:basedOn w:val="a2"/>
    <w:link w:val="8"/>
    <w:uiPriority w:val="9"/>
    <w:rsid w:val="009A23E4"/>
    <w:rPr>
      <w:rFonts w:ascii="Times New Roman" w:eastAsia="Times New Roman" w:hAnsi="Times New Roman" w:cs="Times New Roman"/>
      <w:i/>
      <w:iCs/>
      <w:lang w:eastAsia="ru-RU"/>
    </w:rPr>
  </w:style>
  <w:style w:type="character" w:customStyle="1" w:styleId="90">
    <w:name w:val="Заголовок 9 Знак"/>
    <w:basedOn w:val="a2"/>
    <w:link w:val="9"/>
    <w:uiPriority w:val="9"/>
    <w:rsid w:val="009A23E4"/>
    <w:rPr>
      <w:rFonts w:ascii="Times New Roman" w:eastAsia="Times New Roman" w:hAnsi="Times New Roman" w:cs="Times New Roman"/>
      <w:b/>
      <w:i/>
      <w:sz w:val="28"/>
      <w:szCs w:val="20"/>
      <w:lang w:eastAsia="ru-RU"/>
    </w:rPr>
  </w:style>
  <w:style w:type="character" w:styleId="a5">
    <w:name w:val="footnote reference"/>
    <w:semiHidden/>
    <w:rsid w:val="009A23E4"/>
    <w:rPr>
      <w:vertAlign w:val="superscript"/>
    </w:rPr>
  </w:style>
  <w:style w:type="paragraph" w:styleId="a6">
    <w:name w:val="Body Text Indent"/>
    <w:aliases w:val="текст,Основной текст 1,Нумерованный список !!,Надин стиль"/>
    <w:basedOn w:val="a1"/>
    <w:link w:val="a7"/>
    <w:unhideWhenUsed/>
    <w:rsid w:val="009A23E4"/>
    <w:pPr>
      <w:spacing w:after="120"/>
      <w:ind w:left="283"/>
    </w:pPr>
  </w:style>
  <w:style w:type="character" w:customStyle="1" w:styleId="a7">
    <w:name w:val="Основной текст с отступом Знак"/>
    <w:aliases w:val="текст Знак,Основной текст 1 Знак,Нумерованный список !! Знак,Надин стиль Знак"/>
    <w:basedOn w:val="a2"/>
    <w:link w:val="a6"/>
    <w:rsid w:val="009A23E4"/>
    <w:rPr>
      <w:rFonts w:ascii="Times New Roman" w:eastAsia="Times New Roman" w:hAnsi="Times New Roman" w:cs="Times New Roman"/>
      <w:lang w:eastAsia="ru-RU"/>
    </w:rPr>
  </w:style>
  <w:style w:type="paragraph" w:styleId="21">
    <w:name w:val="Body Text 2"/>
    <w:aliases w:val="Основной текст 2 Знак Знак Знак Знак"/>
    <w:basedOn w:val="a1"/>
    <w:link w:val="22"/>
    <w:unhideWhenUsed/>
    <w:rsid w:val="009A23E4"/>
    <w:pPr>
      <w:spacing w:after="120" w:line="480" w:lineRule="auto"/>
    </w:pPr>
  </w:style>
  <w:style w:type="character" w:customStyle="1" w:styleId="22">
    <w:name w:val="Основной текст 2 Знак"/>
    <w:aliases w:val="Основной текст 2 Знак Знак Знак Знак Знак"/>
    <w:basedOn w:val="a2"/>
    <w:link w:val="21"/>
    <w:rsid w:val="009A23E4"/>
    <w:rPr>
      <w:rFonts w:ascii="Times New Roman" w:eastAsia="Times New Roman" w:hAnsi="Times New Roman" w:cs="Times New Roman"/>
      <w:lang w:eastAsia="ru-RU"/>
    </w:rPr>
  </w:style>
  <w:style w:type="paragraph" w:customStyle="1" w:styleId="a8">
    <w:name w:val="Абзац"/>
    <w:basedOn w:val="a1"/>
    <w:rsid w:val="009A23E4"/>
    <w:pPr>
      <w:spacing w:line="312" w:lineRule="auto"/>
      <w:ind w:firstLine="567"/>
      <w:jc w:val="both"/>
    </w:pPr>
    <w:rPr>
      <w:spacing w:val="-4"/>
      <w:szCs w:val="20"/>
    </w:rPr>
  </w:style>
  <w:style w:type="paragraph" w:customStyle="1" w:styleId="a0">
    <w:name w:val="список с точками"/>
    <w:basedOn w:val="a1"/>
    <w:rsid w:val="009A23E4"/>
    <w:pPr>
      <w:numPr>
        <w:numId w:val="1"/>
      </w:numPr>
      <w:spacing w:line="312" w:lineRule="auto"/>
      <w:jc w:val="both"/>
    </w:pPr>
  </w:style>
  <w:style w:type="paragraph" w:styleId="a9">
    <w:name w:val="Body Text"/>
    <w:basedOn w:val="a1"/>
    <w:link w:val="aa"/>
    <w:unhideWhenUsed/>
    <w:rsid w:val="009A23E4"/>
    <w:pPr>
      <w:spacing w:after="120" w:line="276" w:lineRule="auto"/>
    </w:pPr>
    <w:rPr>
      <w:rFonts w:eastAsia="Calibri"/>
      <w:smallCaps/>
      <w:lang w:eastAsia="en-US"/>
    </w:rPr>
  </w:style>
  <w:style w:type="character" w:customStyle="1" w:styleId="aa">
    <w:name w:val="Основной текст Знак"/>
    <w:basedOn w:val="a2"/>
    <w:link w:val="a9"/>
    <w:rsid w:val="009A23E4"/>
    <w:rPr>
      <w:rFonts w:ascii="Times New Roman" w:eastAsia="Calibri" w:hAnsi="Times New Roman" w:cs="Times New Roman"/>
      <w:smallCaps/>
    </w:rPr>
  </w:style>
  <w:style w:type="paragraph" w:customStyle="1" w:styleId="ab">
    <w:basedOn w:val="a1"/>
    <w:next w:val="ac"/>
    <w:link w:val="ad"/>
    <w:rsid w:val="009A23E4"/>
    <w:pPr>
      <w:spacing w:before="100" w:beforeAutospacing="1" w:after="100" w:afterAutospacing="1" w:line="336" w:lineRule="auto"/>
    </w:pPr>
    <w:rPr>
      <w:szCs w:val="20"/>
    </w:rPr>
  </w:style>
  <w:style w:type="character" w:customStyle="1" w:styleId="ad">
    <w:name w:val="Название Знак"/>
    <w:link w:val="ab"/>
    <w:rsid w:val="009A23E4"/>
    <w:rPr>
      <w:rFonts w:ascii="Times New Roman" w:eastAsia="Times New Roman" w:hAnsi="Times New Roman" w:cs="Times New Roman"/>
      <w:szCs w:val="20"/>
      <w:lang w:eastAsia="ru-RU"/>
    </w:rPr>
  </w:style>
  <w:style w:type="paragraph" w:styleId="ae">
    <w:name w:val="Block Text"/>
    <w:basedOn w:val="a1"/>
    <w:rsid w:val="009A23E4"/>
    <w:pPr>
      <w:ind w:left="142" w:right="4819"/>
      <w:jc w:val="center"/>
    </w:pPr>
  </w:style>
  <w:style w:type="paragraph" w:styleId="af">
    <w:name w:val="List"/>
    <w:basedOn w:val="a9"/>
    <w:rsid w:val="009A23E4"/>
    <w:pPr>
      <w:spacing w:line="240" w:lineRule="auto"/>
    </w:pPr>
    <w:rPr>
      <w:rFonts w:ascii="Arial" w:eastAsia="Times New Roman" w:hAnsi="Arial" w:cs="Tahoma"/>
      <w:smallCaps w:val="0"/>
      <w:szCs w:val="28"/>
      <w:lang w:eastAsia="ar-SA"/>
    </w:rPr>
  </w:style>
  <w:style w:type="paragraph" w:styleId="af0">
    <w:name w:val="List Paragraph"/>
    <w:basedOn w:val="a1"/>
    <w:link w:val="af1"/>
    <w:uiPriority w:val="34"/>
    <w:qFormat/>
    <w:rsid w:val="009A23E4"/>
    <w:pPr>
      <w:ind w:left="720"/>
      <w:contextualSpacing/>
    </w:pPr>
  </w:style>
  <w:style w:type="paragraph" w:customStyle="1" w:styleId="ConsPlusNormal">
    <w:name w:val="ConsPlusNormal"/>
    <w:uiPriority w:val="99"/>
    <w:rsid w:val="009A23E4"/>
    <w:pPr>
      <w:widowControl w:val="0"/>
      <w:autoSpaceDE w:val="0"/>
      <w:autoSpaceDN w:val="0"/>
      <w:adjustRightInd w:val="0"/>
    </w:pPr>
    <w:rPr>
      <w:rFonts w:ascii="Arial" w:eastAsia="Times New Roman" w:hAnsi="Arial" w:cs="Arial"/>
      <w:sz w:val="20"/>
      <w:szCs w:val="20"/>
      <w:lang w:eastAsia="ru-RU"/>
    </w:rPr>
  </w:style>
  <w:style w:type="table" w:styleId="af2">
    <w:name w:val="Table Grid"/>
    <w:basedOn w:val="a3"/>
    <w:uiPriority w:val="59"/>
    <w:rsid w:val="009A23E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9A23E4"/>
    <w:pPr>
      <w:autoSpaceDE w:val="0"/>
      <w:autoSpaceDN w:val="0"/>
      <w:adjustRightInd w:val="0"/>
    </w:pPr>
    <w:rPr>
      <w:rFonts w:ascii="Times New Roman" w:eastAsia="Times New Roman" w:hAnsi="Times New Roman" w:cs="Times New Roman"/>
      <w:color w:val="000000"/>
      <w:lang w:eastAsia="ru-RU"/>
    </w:rPr>
  </w:style>
  <w:style w:type="paragraph" w:styleId="af3">
    <w:name w:val="Balloon Text"/>
    <w:basedOn w:val="a1"/>
    <w:link w:val="af4"/>
    <w:uiPriority w:val="99"/>
    <w:semiHidden/>
    <w:unhideWhenUsed/>
    <w:rsid w:val="009A23E4"/>
    <w:rPr>
      <w:rFonts w:ascii="Segoe UI" w:hAnsi="Segoe UI" w:cs="Segoe UI"/>
      <w:sz w:val="18"/>
      <w:szCs w:val="18"/>
    </w:rPr>
  </w:style>
  <w:style w:type="character" w:customStyle="1" w:styleId="af4">
    <w:name w:val="Текст выноски Знак"/>
    <w:basedOn w:val="a2"/>
    <w:link w:val="af3"/>
    <w:uiPriority w:val="99"/>
    <w:semiHidden/>
    <w:rsid w:val="009A23E4"/>
    <w:rPr>
      <w:rFonts w:ascii="Segoe UI" w:eastAsia="Times New Roman" w:hAnsi="Segoe UI" w:cs="Segoe UI"/>
      <w:sz w:val="18"/>
      <w:szCs w:val="18"/>
      <w:lang w:eastAsia="ru-RU"/>
    </w:rPr>
  </w:style>
  <w:style w:type="paragraph" w:styleId="af5">
    <w:name w:val="Plain Text"/>
    <w:basedOn w:val="a1"/>
    <w:link w:val="af6"/>
    <w:uiPriority w:val="99"/>
    <w:rsid w:val="009A23E4"/>
    <w:rPr>
      <w:rFonts w:ascii="Courier New" w:hAnsi="Courier New"/>
      <w:sz w:val="20"/>
      <w:szCs w:val="20"/>
    </w:rPr>
  </w:style>
  <w:style w:type="character" w:customStyle="1" w:styleId="af6">
    <w:name w:val="Текст Знак"/>
    <w:basedOn w:val="a2"/>
    <w:link w:val="af5"/>
    <w:uiPriority w:val="99"/>
    <w:rsid w:val="009A23E4"/>
    <w:rPr>
      <w:rFonts w:ascii="Courier New" w:eastAsia="Times New Roman" w:hAnsi="Courier New" w:cs="Times New Roman"/>
      <w:sz w:val="20"/>
      <w:szCs w:val="20"/>
      <w:lang w:eastAsia="ru-RU"/>
    </w:rPr>
  </w:style>
  <w:style w:type="character" w:styleId="af7">
    <w:name w:val="Emphasis"/>
    <w:qFormat/>
    <w:rsid w:val="009A23E4"/>
    <w:rPr>
      <w:i/>
      <w:iCs/>
    </w:rPr>
  </w:style>
  <w:style w:type="character" w:styleId="af8">
    <w:name w:val="Strong"/>
    <w:qFormat/>
    <w:rsid w:val="009A23E4"/>
    <w:rPr>
      <w:b/>
      <w:bCs/>
    </w:rPr>
  </w:style>
  <w:style w:type="character" w:styleId="af9">
    <w:name w:val="Hyperlink"/>
    <w:rsid w:val="009A23E4"/>
    <w:rPr>
      <w:color w:val="0000FF"/>
      <w:u w:val="single"/>
    </w:rPr>
  </w:style>
  <w:style w:type="character" w:customStyle="1" w:styleId="st1">
    <w:name w:val="st1"/>
    <w:rsid w:val="009A23E4"/>
  </w:style>
  <w:style w:type="character" w:customStyle="1" w:styleId="afa">
    <w:name w:val="Основной текст_"/>
    <w:link w:val="23"/>
    <w:rsid w:val="009A23E4"/>
    <w:rPr>
      <w:rFonts w:ascii="Times New Roman" w:eastAsia="Times New Roman" w:hAnsi="Times New Roman"/>
      <w:sz w:val="22"/>
      <w:szCs w:val="22"/>
      <w:shd w:val="clear" w:color="auto" w:fill="FFFFFF"/>
    </w:rPr>
  </w:style>
  <w:style w:type="character" w:customStyle="1" w:styleId="11">
    <w:name w:val="Основной текст1"/>
    <w:rsid w:val="009A23E4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ru-RU" w:eastAsia="ru-RU" w:bidi="ru-RU"/>
    </w:rPr>
  </w:style>
  <w:style w:type="paragraph" w:customStyle="1" w:styleId="23">
    <w:name w:val="Основной текст2"/>
    <w:basedOn w:val="a1"/>
    <w:link w:val="afa"/>
    <w:rsid w:val="009A23E4"/>
    <w:pPr>
      <w:widowControl w:val="0"/>
      <w:shd w:val="clear" w:color="auto" w:fill="FFFFFF"/>
      <w:spacing w:before="60" w:after="420" w:line="0" w:lineRule="atLeast"/>
      <w:jc w:val="center"/>
    </w:pPr>
    <w:rPr>
      <w:rFonts w:cstheme="minorBidi"/>
      <w:sz w:val="22"/>
      <w:szCs w:val="22"/>
      <w:lang w:eastAsia="en-US"/>
    </w:rPr>
  </w:style>
  <w:style w:type="table" w:customStyle="1" w:styleId="12">
    <w:name w:val="Сетка таблицы1"/>
    <w:basedOn w:val="a3"/>
    <w:next w:val="af2"/>
    <w:uiPriority w:val="59"/>
    <w:rsid w:val="009A23E4"/>
    <w:rPr>
      <w:rFonts w:ascii="Calibri" w:eastAsia="Calibri" w:hAnsi="Calibri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a">
    <w:name w:val="Знак Знак Знак Знак Знак"/>
    <w:basedOn w:val="a1"/>
    <w:rsid w:val="009A23E4"/>
    <w:pPr>
      <w:numPr>
        <w:numId w:val="3"/>
      </w:numPr>
      <w:spacing w:after="160" w:line="240" w:lineRule="exact"/>
    </w:pPr>
    <w:rPr>
      <w:i/>
      <w:lang w:val="en-US" w:eastAsia="en-US"/>
    </w:rPr>
  </w:style>
  <w:style w:type="table" w:customStyle="1" w:styleId="TableNormal">
    <w:name w:val="Table Normal"/>
    <w:uiPriority w:val="2"/>
    <w:semiHidden/>
    <w:unhideWhenUsed/>
    <w:qFormat/>
    <w:rsid w:val="009A23E4"/>
    <w:pPr>
      <w:widowControl w:val="0"/>
      <w:autoSpaceDE w:val="0"/>
      <w:autoSpaceDN w:val="0"/>
    </w:pPr>
    <w:rPr>
      <w:rFonts w:ascii="Calibri" w:eastAsia="Calibri" w:hAnsi="Calibri" w:cs="Times New Roman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1"/>
    <w:uiPriority w:val="1"/>
    <w:qFormat/>
    <w:rsid w:val="009A23E4"/>
    <w:pPr>
      <w:widowControl w:val="0"/>
      <w:autoSpaceDE w:val="0"/>
      <w:autoSpaceDN w:val="0"/>
    </w:pPr>
    <w:rPr>
      <w:sz w:val="22"/>
      <w:szCs w:val="22"/>
      <w:lang w:bidi="ru-RU"/>
    </w:rPr>
  </w:style>
  <w:style w:type="character" w:customStyle="1" w:styleId="af1">
    <w:name w:val="Абзац списка Знак"/>
    <w:link w:val="af0"/>
    <w:uiPriority w:val="34"/>
    <w:locked/>
    <w:rsid w:val="009A23E4"/>
    <w:rPr>
      <w:rFonts w:ascii="Times New Roman" w:eastAsia="Times New Roman" w:hAnsi="Times New Roman" w:cs="Times New Roman"/>
      <w:lang w:eastAsia="ru-RU"/>
    </w:rPr>
  </w:style>
  <w:style w:type="paragraph" w:customStyle="1" w:styleId="13">
    <w:name w:val="Основной 1 см"/>
    <w:basedOn w:val="a1"/>
    <w:rsid w:val="009A23E4"/>
    <w:pPr>
      <w:ind w:firstLine="567"/>
      <w:jc w:val="both"/>
    </w:pPr>
    <w:rPr>
      <w:sz w:val="28"/>
      <w:szCs w:val="20"/>
      <w:lang w:eastAsia="ar-SA"/>
    </w:rPr>
  </w:style>
  <w:style w:type="character" w:customStyle="1" w:styleId="hilight">
    <w:name w:val="hilight"/>
    <w:basedOn w:val="a2"/>
    <w:rsid w:val="009A23E4"/>
  </w:style>
  <w:style w:type="character" w:styleId="afb">
    <w:name w:val="FollowedHyperlink"/>
    <w:uiPriority w:val="99"/>
    <w:semiHidden/>
    <w:unhideWhenUsed/>
    <w:rsid w:val="009A23E4"/>
    <w:rPr>
      <w:color w:val="954F72"/>
      <w:u w:val="single"/>
    </w:rPr>
  </w:style>
  <w:style w:type="character" w:customStyle="1" w:styleId="UnresolvedMention">
    <w:name w:val="Unresolved Mention"/>
    <w:uiPriority w:val="99"/>
    <w:semiHidden/>
    <w:unhideWhenUsed/>
    <w:rsid w:val="009A23E4"/>
    <w:rPr>
      <w:color w:val="605E5C"/>
      <w:shd w:val="clear" w:color="auto" w:fill="E1DFDD"/>
    </w:rPr>
  </w:style>
  <w:style w:type="paragraph" w:styleId="afc">
    <w:name w:val="Title"/>
    <w:basedOn w:val="a1"/>
    <w:next w:val="a1"/>
    <w:link w:val="14"/>
    <w:uiPriority w:val="10"/>
    <w:qFormat/>
    <w:rsid w:val="009A23E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14">
    <w:name w:val="Название Знак1"/>
    <w:basedOn w:val="a2"/>
    <w:link w:val="afc"/>
    <w:uiPriority w:val="10"/>
    <w:rsid w:val="009A23E4"/>
    <w:rPr>
      <w:rFonts w:asciiTheme="majorHAnsi" w:eastAsiaTheme="majorEastAsia" w:hAnsiTheme="majorHAnsi" w:cstheme="majorBidi"/>
      <w:spacing w:val="-10"/>
      <w:kern w:val="28"/>
      <w:sz w:val="56"/>
      <w:szCs w:val="56"/>
      <w:lang w:eastAsia="ru-RU"/>
    </w:rPr>
  </w:style>
  <w:style w:type="paragraph" w:styleId="ac">
    <w:name w:val="Normal (Web)"/>
    <w:basedOn w:val="a1"/>
    <w:uiPriority w:val="99"/>
    <w:semiHidden/>
    <w:unhideWhenUsed/>
    <w:rsid w:val="009A23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dlib.eastview.com" TargetMode="External"/><Relationship Id="rId13" Type="http://schemas.openxmlformats.org/officeDocument/2006/relationships/hyperlink" Target="http://mars.arbicon.ru/" TargetMode="External"/><Relationship Id="rId18" Type="http://schemas.openxmlformats.org/officeDocument/2006/relationships/hyperlink" Target="http://www.studentlibrary.ru/book/ISBN9785211062108.html" TargetMode="External"/><Relationship Id="rId26" Type="http://schemas.openxmlformats.org/officeDocument/2006/relationships/hyperlink" Target="http://www.jomal-tiso.by.ru/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biblio-online.ru" TargetMode="External"/><Relationship Id="rId7" Type="http://schemas.openxmlformats.org/officeDocument/2006/relationships/hyperlink" Target="http://asu.edu.ru/images/File/dogovor_IVIS1.pdf" TargetMode="External"/><Relationship Id="rId12" Type="http://schemas.openxmlformats.org/officeDocument/2006/relationships/hyperlink" Target="http://garant-astrakhan.ru/" TargetMode="External"/><Relationship Id="rId17" Type="http://schemas.openxmlformats.org/officeDocument/2006/relationships/hyperlink" Target="http://www.studentlibrary.ru/book/ISBN9785392192601.html" TargetMode="External"/><Relationship Id="rId25" Type="http://schemas.openxmlformats.org/officeDocument/2006/relationships/hyperlink" Target="http://www.bulleten.nm.ru/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studentlibrary.ru/book/ISBN9785392028900.html" TargetMode="External"/><Relationship Id="rId20" Type="http://schemas.openxmlformats.org/officeDocument/2006/relationships/hyperlink" Target="http://www.studentlibrary.ru/" TargetMode="External"/><Relationship Id="rId29" Type="http://schemas.openxmlformats.org/officeDocument/2006/relationships/hyperlink" Target="http://www.hr-journal.ru/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journal.asu.edu.ru/" TargetMode="External"/><Relationship Id="rId11" Type="http://schemas.openxmlformats.org/officeDocument/2006/relationships/hyperlink" Target="http://www.consultant.ru/" TargetMode="External"/><Relationship Id="rId24" Type="http://schemas.openxmlformats.org/officeDocument/2006/relationships/hyperlink" Target="http://sup.kadrovik/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library.asu.edu.ru/" TargetMode="External"/><Relationship Id="rId15" Type="http://schemas.openxmlformats.org/officeDocument/2006/relationships/hyperlink" Target="http://www.studentlibrary.ru/book/ISBN9785392115211.html" TargetMode="External"/><Relationship Id="rId23" Type="http://schemas.openxmlformats.org/officeDocument/2006/relationships/hyperlink" Target="http://www.personal-mix.ru/" TargetMode="External"/><Relationship Id="rId28" Type="http://schemas.openxmlformats.org/officeDocument/2006/relationships/hyperlink" Target="http://www.grebennikov.ru/" TargetMode="External"/><Relationship Id="rId10" Type="http://schemas.openxmlformats.org/officeDocument/2006/relationships/hyperlink" Target="http://elibrary.ru" TargetMode="External"/><Relationship Id="rId19" Type="http://schemas.openxmlformats.org/officeDocument/2006/relationships/hyperlink" Target="https://biblio.asu.edu.ru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file:///Users/gennadijbereznov/Documents/%20&#1056;&#1072;&#1073;&#1080;&#1095;&#1080;&#1077;%20&#1087;&#1088;&#1086;&#1075;&#1088;.%20&#1083;&#1086;&#1075;&#1080;&#1089;&#1090;&#1080;&#1082;&#1072;/&#1056;&#1055;%202019/&#1069;&#1083;&#1077;&#1082;&#1090;&#1088;&#1086;&#1085;&#1085;&#1086;-&#1073;&#1080;&#1073;&#1083;&#1080;&#1086;&#1090;&#1077;&#1095;&#1085;&#1072;&#1103;" TargetMode="External"/><Relationship Id="rId14" Type="http://schemas.openxmlformats.org/officeDocument/2006/relationships/hyperlink" Target="http://www.studentlibrary.ru/book/ISBN9785392188215.html" TargetMode="External"/><Relationship Id="rId22" Type="http://schemas.openxmlformats.org/officeDocument/2006/relationships/hyperlink" Target="http://www.iprbookshop.ru" TargetMode="External"/><Relationship Id="rId27" Type="http://schemas.openxmlformats.org/officeDocument/2006/relationships/hyperlink" Target="http://www.grebennikov.ru/" TargetMode="External"/><Relationship Id="rId30" Type="http://schemas.openxmlformats.org/officeDocument/2006/relationships/hyperlink" Target="http://www.e-xecutive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18</Pages>
  <Words>6866</Words>
  <Characters>39139</Characters>
  <Application>Microsoft Office Word</Application>
  <DocSecurity>0</DocSecurity>
  <Lines>326</Lines>
  <Paragraphs>91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45914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Геннадий Бережнов</dc:creator>
  <cp:keywords/>
  <dc:description/>
  <cp:lastModifiedBy>Пользователь Windows</cp:lastModifiedBy>
  <cp:revision>3</cp:revision>
  <dcterms:created xsi:type="dcterms:W3CDTF">2021-04-16T12:18:00Z</dcterms:created>
  <dcterms:modified xsi:type="dcterms:W3CDTF">2021-04-21T06:27:00Z</dcterms:modified>
</cp:coreProperties>
</file>