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Times New Roman"/>
          <w:sz w:val="24"/>
          <w:szCs w:val="24"/>
        </w:rPr>
        <w:t>МИНОБРНАУКИ РОССИИ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Times New Roman"/>
          <w:sz w:val="24"/>
          <w:szCs w:val="24"/>
        </w:rPr>
        <w:t>АСТРАХАНСКИЙ ГОСУДАРСТВЕННЫЙ УНИВЕРСИТЕТ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C475E" w:rsidRPr="003C475E" w:rsidTr="003C475E">
        <w:trPr>
          <w:trHeight w:val="1373"/>
        </w:trPr>
        <w:tc>
          <w:tcPr>
            <w:tcW w:w="4644" w:type="dxa"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FE6111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409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475E"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="003A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Трещёв</w:t>
            </w:r>
            <w:proofErr w:type="spellEnd"/>
          </w:p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A0546" w:rsidP="00FE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</w:t>
            </w:r>
            <w:r w:rsidR="003C475E"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6" w:type="dxa"/>
          </w:tcPr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C475E" w:rsidRPr="003A0546" w:rsidRDefault="003C475E" w:rsidP="003A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="003A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3C475E" w:rsidRPr="003C475E" w:rsidRDefault="00FE6111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342900"/>
                  <wp:effectExtent l="0" t="0" r="9525" b="0"/>
                  <wp:docPr id="2" name="Рисунок 2" descr="Подпись Романовской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Романовской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475E"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Романовская</w:t>
            </w:r>
          </w:p>
          <w:p w:rsid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11" w:rsidRPr="003C475E" w:rsidRDefault="00FE6111" w:rsidP="00FE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A0546" w:rsidP="00FE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E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3C475E"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A0546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МЕТОДОЛОГИЯ ПЕДАГОГИЧЕСКОГО ИССЛЕДОВАНИЯ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359"/>
      </w:tblGrid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1418" w:type="dxa"/>
          </w:tcPr>
          <w:p w:rsidR="00FE6111" w:rsidRPr="003A0546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Pr="003C475E" w:rsidRDefault="00FE6111" w:rsidP="00FE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1418" w:type="dxa"/>
          </w:tcPr>
          <w:p w:rsidR="00FE6111" w:rsidRPr="003C475E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Pr="003C475E" w:rsidRDefault="00FE6111" w:rsidP="00FE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44.06</w:t>
            </w:r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ПЕДАГОГИЧЕСКИЕ НАУКИ</w:t>
            </w:r>
            <w:r w:rsidRPr="003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FE6111" w:rsidRPr="003C475E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1418" w:type="dxa"/>
          </w:tcPr>
          <w:p w:rsidR="00FE6111" w:rsidRPr="00DE6851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Pr="00DE6851" w:rsidRDefault="00FE6111" w:rsidP="00FE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ПЕДАГОГИКА, ИСТОРИЯ ПЕДАГОГИКИ И ОБРАЗОВАНИЯ</w:t>
            </w:r>
          </w:p>
        </w:tc>
      </w:tr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1418" w:type="dxa"/>
          </w:tcPr>
          <w:p w:rsidR="00FE6111" w:rsidRDefault="00FE6111" w:rsidP="00400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Default="00FE6111" w:rsidP="00400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111" w:rsidRPr="00400E19" w:rsidRDefault="00FE6111" w:rsidP="00FE61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9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«Исследователь. Преподаватель-исследователь»</w:t>
            </w:r>
          </w:p>
          <w:p w:rsidR="00FE6111" w:rsidRPr="003C475E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18" w:type="dxa"/>
          </w:tcPr>
          <w:p w:rsidR="00FE6111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Pr="003C475E" w:rsidRDefault="00FE6111" w:rsidP="00FE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  <w:proofErr w:type="gramEnd"/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FE6111" w:rsidRPr="003C475E" w:rsidTr="008316EC">
        <w:trPr>
          <w:trHeight w:val="353"/>
          <w:jc w:val="center"/>
        </w:trPr>
        <w:tc>
          <w:tcPr>
            <w:tcW w:w="4219" w:type="dxa"/>
            <w:shd w:val="clear" w:color="auto" w:fill="auto"/>
          </w:tcPr>
          <w:p w:rsidR="00FE6111" w:rsidRPr="003C475E" w:rsidRDefault="00FE611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приё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1418" w:type="dxa"/>
          </w:tcPr>
          <w:p w:rsidR="00FE6111" w:rsidRPr="003C475E" w:rsidRDefault="00FE6111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FE6111" w:rsidRPr="003C475E" w:rsidRDefault="00FE6111" w:rsidP="00FE6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:rsidR="003C475E" w:rsidRPr="003C475E" w:rsidRDefault="003C475E" w:rsidP="003C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FE6111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Астрахань–</w:t>
      </w:r>
      <w:r w:rsidR="003C475E"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3C475E"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3C475E"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освоения дисциплины 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являются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знакомство и изучение </w:t>
      </w:r>
      <w:r>
        <w:rPr>
          <w:rFonts w:ascii="Times New Roman" w:eastAsia="Calibri" w:hAnsi="Times New Roman" w:cs="Arial"/>
          <w:sz w:val="24"/>
          <w:szCs w:val="24"/>
        </w:rPr>
        <w:t xml:space="preserve">аспирантами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современных методологических концепций в области философии педагогической науки и образования, способствующие освоению современных методов сбора и обработки данных, оформлению полученных результатов научного исследования, </w:t>
      </w:r>
      <w:r w:rsidRPr="003C475E">
        <w:rPr>
          <w:rFonts w:ascii="Times New Roman" w:eastAsia="Calibri" w:hAnsi="Times New Roman" w:cs="Arial"/>
          <w:color w:val="000000"/>
          <w:sz w:val="24"/>
          <w:szCs w:val="24"/>
        </w:rPr>
        <w:t>подготовке к осуществлению научно-исследовательской деятельности в рамках выполнения диссертационной работы.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дисциплины: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E77" w:rsidRDefault="003C475E" w:rsidP="00FE611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- приобретение знаний и представлений об исследовательской деятельности;</w:t>
      </w:r>
    </w:p>
    <w:p w:rsidR="005E3E77" w:rsidRDefault="003C475E" w:rsidP="00FE611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- освоение </w:t>
      </w:r>
      <w:r w:rsidR="005E3E77">
        <w:rPr>
          <w:rFonts w:ascii="Times New Roman" w:eastAsia="Calibri" w:hAnsi="Times New Roman" w:cs="Arial"/>
          <w:sz w:val="24"/>
          <w:szCs w:val="24"/>
        </w:rPr>
        <w:t xml:space="preserve">новых методов исследования; </w:t>
      </w:r>
    </w:p>
    <w:p w:rsidR="00FE6111" w:rsidRDefault="003C475E" w:rsidP="00FE611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- формирование умений и навыков самостоятельно</w:t>
      </w:r>
      <w:r w:rsidR="00FE6111">
        <w:rPr>
          <w:rFonts w:ascii="Times New Roman" w:eastAsia="Calibri" w:hAnsi="Times New Roman" w:cs="Arial"/>
          <w:sz w:val="24"/>
          <w:szCs w:val="24"/>
        </w:rPr>
        <w:t>й работы с научной литературой;</w:t>
      </w:r>
    </w:p>
    <w:p w:rsidR="003C475E" w:rsidRPr="003C475E" w:rsidRDefault="003C475E" w:rsidP="00FE611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- совершенствование </w:t>
      </w:r>
      <w:r w:rsidR="00FE6111">
        <w:rPr>
          <w:rFonts w:ascii="Times New Roman" w:eastAsia="Calibri" w:hAnsi="Times New Roman" w:cs="Arial"/>
          <w:sz w:val="24"/>
          <w:szCs w:val="24"/>
        </w:rPr>
        <w:t>и развитие научного потенциала.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76173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4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относится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Б1.В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</w:p>
    <w:p w:rsidR="003A0546" w:rsidRDefault="003C475E" w:rsidP="00761735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необходимы следующие знания, умения и навыки, формируемые предшествующими дисциплинами:</w:t>
      </w:r>
      <w:r w:rsidR="003A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1830">
        <w:rPr>
          <w:rFonts w:ascii="Times New Roman" w:eastAsia="Calibri" w:hAnsi="Times New Roman" w:cs="Arial"/>
          <w:sz w:val="24"/>
          <w:szCs w:val="24"/>
        </w:rPr>
        <w:t>История и философия науки</w:t>
      </w:r>
      <w:r w:rsidR="005E3E77">
        <w:rPr>
          <w:rFonts w:ascii="Times New Roman" w:eastAsia="Calibri" w:hAnsi="Times New Roman" w:cs="Arial"/>
          <w:sz w:val="24"/>
          <w:szCs w:val="24"/>
        </w:rPr>
        <w:t>.</w:t>
      </w:r>
    </w:p>
    <w:p w:rsidR="003A0546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Знания: знать современные парадигмы в предметной области науки.</w:t>
      </w:r>
    </w:p>
    <w:p w:rsidR="003A0546" w:rsidRPr="003A0546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Умения: анализировать тенденции современной науки, определять перспективные направления научно-педагогических исследований. </w:t>
      </w:r>
    </w:p>
    <w:p w:rsidR="003C475E" w:rsidRPr="003C475E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Навыки и (или) опыт деятельности:  осмысление и критический анализ научно-педагогической информации.</w:t>
      </w:r>
      <w:r w:rsidRPr="003C475E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</w:p>
    <w:p w:rsidR="003C475E" w:rsidRPr="00B21830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</w:t>
      </w:r>
      <w:r w:rsidR="00B2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дисциплиной: </w:t>
      </w:r>
      <w:r w:rsidRPr="003C475E">
        <w:rPr>
          <w:rFonts w:ascii="Times New Roman" w:eastAsia="Calibri" w:hAnsi="Times New Roman" w:cs="Arial"/>
          <w:sz w:val="24"/>
          <w:szCs w:val="24"/>
        </w:rPr>
        <w:t>Научно-</w:t>
      </w:r>
      <w:r w:rsidR="00B21830">
        <w:rPr>
          <w:rFonts w:ascii="Times New Roman" w:eastAsia="Calibri" w:hAnsi="Times New Roman" w:cs="Arial"/>
          <w:sz w:val="24"/>
          <w:szCs w:val="24"/>
        </w:rPr>
        <w:t>исследовательская деятельность.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(специальности):</w:t>
      </w:r>
    </w:p>
    <w:p w:rsidR="005E3E77" w:rsidRPr="003C475E" w:rsidRDefault="003C475E" w:rsidP="005E3E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proofErr w:type="gramEnd"/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Pr="003C4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E3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универсальных (У</w:t>
      </w:r>
      <w:r w:rsidRPr="003C4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К): </w:t>
      </w:r>
      <w:r w:rsidR="00DF1F94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="005E3E77">
        <w:rPr>
          <w:rFonts w:ascii="Times New Roman" w:eastAsia="Calibri" w:hAnsi="Times New Roman" w:cs="Times New Roman"/>
          <w:sz w:val="24"/>
          <w:szCs w:val="24"/>
        </w:rPr>
        <w:t>ю</w:t>
      </w:r>
      <w:r w:rsidR="00DF1F94">
        <w:rPr>
          <w:rFonts w:ascii="Times New Roman" w:eastAsia="Calibri" w:hAnsi="Times New Roman" w:cs="Times New Roman"/>
          <w:sz w:val="24"/>
          <w:szCs w:val="24"/>
        </w:rPr>
        <w:t xml:space="preserve"> участвовать в работе российских и международных исследовательских коллективов по решению научных и научно-образовательных задач (УК–3</w:t>
      </w:r>
      <w:r w:rsidR="005E3E77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="005E3E77" w:rsidRPr="009D2201">
        <w:rPr>
          <w:rFonts w:ascii="Times New Roman" w:hAnsi="Times New Roman" w:cs="Times New Roman"/>
        </w:rPr>
        <w:t>способностью планировать и решать задачи собственного профессионального и личностного развития (</w:t>
      </w:r>
      <w:r w:rsidR="005E3E77" w:rsidRPr="005E3E77">
        <w:rPr>
          <w:rFonts w:ascii="Times New Roman" w:hAnsi="Times New Roman" w:cs="Times New Roman"/>
          <w:bCs/>
          <w:sz w:val="24"/>
          <w:szCs w:val="24"/>
        </w:rPr>
        <w:t>УК-6</w:t>
      </w:r>
      <w:r w:rsidR="005E3E77" w:rsidRPr="009D2201">
        <w:rPr>
          <w:rFonts w:ascii="Times New Roman" w:hAnsi="Times New Roman" w:cs="Times New Roman"/>
        </w:rPr>
        <w:t>)</w:t>
      </w:r>
    </w:p>
    <w:p w:rsidR="003C475E" w:rsidRDefault="003C475E" w:rsidP="005E3E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</w:t>
      </w:r>
      <w:proofErr w:type="gramEnd"/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Pr="003C4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общепрофессиональных (ОПК):</w:t>
      </w:r>
      <w:r w:rsidR="00DF1F94">
        <w:rPr>
          <w:rFonts w:ascii="Times New Roman" w:eastAsia="Calibri" w:hAnsi="Times New Roman" w:cs="Times New Roman"/>
          <w:sz w:val="24"/>
          <w:szCs w:val="24"/>
        </w:rPr>
        <w:t xml:space="preserve"> владение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методологией и методами </w:t>
      </w:r>
      <w:r w:rsidR="00DF1F94"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5E3E77">
        <w:rPr>
          <w:rFonts w:ascii="Times New Roman" w:eastAsia="Calibri" w:hAnsi="Times New Roman" w:cs="Times New Roman"/>
          <w:sz w:val="24"/>
          <w:szCs w:val="24"/>
        </w:rPr>
        <w:t>ического исследования (ОПК – 1)</w:t>
      </w:r>
      <w:r w:rsidR="00DE68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1F94" w:rsidRPr="00DF1F94" w:rsidRDefault="00DF1F94" w:rsidP="005E3E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F94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="00DE6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6851" w:rsidRPr="00DE6851">
        <w:rPr>
          <w:rFonts w:ascii="Times New Roman" w:eastAsia="Calibri" w:hAnsi="Times New Roman" w:cs="Times New Roman"/>
          <w:sz w:val="24"/>
          <w:szCs w:val="24"/>
        </w:rPr>
        <w:t>профессиональных компетенций (ПК)</w:t>
      </w:r>
      <w:r w:rsidR="00DE6851">
        <w:rPr>
          <w:rFonts w:ascii="Times New Roman" w:eastAsia="Calibri" w:hAnsi="Times New Roman" w:cs="Times New Roman"/>
          <w:sz w:val="24"/>
          <w:szCs w:val="24"/>
        </w:rPr>
        <w:t>: способность к проведению исследования в области общей педагогики, истории педагогики и образования (ПК-3).</w:t>
      </w:r>
    </w:p>
    <w:p w:rsidR="002B645F" w:rsidRPr="003C475E" w:rsidRDefault="002B645F" w:rsidP="003C47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53"/>
        <w:gridCol w:w="2393"/>
        <w:gridCol w:w="2396"/>
      </w:tblGrid>
      <w:tr w:rsidR="003C475E" w:rsidRPr="003C475E" w:rsidTr="003C475E">
        <w:trPr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 (модуля)</w:t>
            </w:r>
          </w:p>
        </w:tc>
      </w:tr>
      <w:tr w:rsidR="003C475E" w:rsidRPr="003C475E" w:rsidTr="003C47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Владеть </w:t>
            </w:r>
          </w:p>
        </w:tc>
      </w:tr>
      <w:tr w:rsidR="003C475E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0" w:rsidRPr="00DE6851" w:rsidRDefault="008316EC" w:rsidP="007A1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УК–</w:t>
            </w:r>
            <w:r w:rsidR="007A1E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C475E"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7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участвовать в работе </w:t>
            </w:r>
            <w:r w:rsidR="00177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40" w:rsidRDefault="000B5140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и оценки современных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научных достижений, принципы нахождения новых идей при решении исследовательских и практических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задач, междисциплинарного поля;</w:t>
            </w:r>
          </w:p>
          <w:p w:rsidR="003C475E" w:rsidRPr="003C475E" w:rsidRDefault="003C475E" w:rsidP="005E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5E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адаптировать современные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достижения науки и наукоемких технологий к образовательному процессу;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5E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способами осмысления и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критического анализа научной информации; </w:t>
            </w:r>
          </w:p>
        </w:tc>
      </w:tr>
      <w:tr w:rsidR="005E3E77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Default="005E3E77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УК-6 </w:t>
            </w:r>
            <w:r w:rsidRPr="009D2201">
              <w:rPr>
                <w:rFonts w:ascii="Times New Roman" w:hAnsi="Times New Roman" w:cs="Times New Roman"/>
              </w:rPr>
              <w:t>способностью планировать и решать задачи собственного профессио</w:t>
            </w:r>
            <w:r>
              <w:rPr>
                <w:rFonts w:ascii="Times New Roman" w:hAnsi="Times New Roman" w:cs="Times New Roman"/>
              </w:rPr>
              <w:t>нального и личностного развития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Pr="003C475E" w:rsidRDefault="005E3E77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планирования своего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Pr="003C475E" w:rsidRDefault="005E3E77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2201">
              <w:rPr>
                <w:rFonts w:ascii="Times New Roman" w:hAnsi="Times New Roman" w:cs="Times New Roman"/>
              </w:rPr>
              <w:t>планировать</w:t>
            </w:r>
            <w:proofErr w:type="gramEnd"/>
            <w:r w:rsidRPr="009D2201">
              <w:rPr>
                <w:rFonts w:ascii="Times New Roman" w:hAnsi="Times New Roman" w:cs="Times New Roman"/>
              </w:rPr>
              <w:t xml:space="preserve"> и решать задачи собственного профессио</w:t>
            </w:r>
            <w:r>
              <w:rPr>
                <w:rFonts w:ascii="Times New Roman" w:hAnsi="Times New Roman" w:cs="Times New Roman"/>
              </w:rPr>
              <w:t>нального и личностного развития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Pr="003C475E" w:rsidRDefault="005E3E77" w:rsidP="00994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планирования своего профессионального и личностного развития</w:t>
            </w:r>
          </w:p>
        </w:tc>
      </w:tr>
      <w:tr w:rsidR="003C475E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51" w:rsidRDefault="007A1E50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  <w:r w:rsidR="003C475E"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775C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методологией и метода</w:t>
            </w:r>
            <w:r w:rsidR="008316EC">
              <w:rPr>
                <w:rFonts w:ascii="Times New Roman" w:eastAsia="Calibri" w:hAnsi="Times New Roman" w:cs="Times New Roman"/>
                <w:sz w:val="24"/>
                <w:szCs w:val="24"/>
              </w:rPr>
              <w:t>ми педагогического исследования</w:t>
            </w:r>
          </w:p>
          <w:p w:rsidR="00DE6851" w:rsidRPr="003C475E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0B5140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методологию педагогических исследований; теоретические основы педагогических исследований;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Default="00994681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заключения и практические рекомендации на основе исследовательских данных; использовать экспериментальные и теоретические методы исследования в профессиональной деятельности;</w:t>
            </w:r>
          </w:p>
          <w:p w:rsidR="003C475E" w:rsidRPr="003C475E" w:rsidRDefault="003C475E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994681" w:rsidP="005E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методами, приёмами и способами организации и проведения педагогических исследо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ваний,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современными методами научного исследования в предметной сфере;</w:t>
            </w:r>
          </w:p>
        </w:tc>
      </w:tr>
      <w:tr w:rsidR="001775C2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Default="000B5140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ПК-3: способность к проведению исследования в области общей педагогики, истории педагогики</w:t>
            </w:r>
            <w:r w:rsidR="00831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образования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0B5140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</w:t>
            </w:r>
            <w:proofErr w:type="gramEnd"/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научно-исследовательской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0B5140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новые идеи при решении  исследовательских и практических задач, определять   междисциплинарное поле.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994681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критического анализа и оценки современных научных достижений, генерирования новых идей  при решении исследовательских и практических задач, в том числе в междисциплинарных областях.</w:t>
            </w:r>
          </w:p>
        </w:tc>
      </w:tr>
    </w:tbl>
    <w:p w:rsidR="003C475E" w:rsidRPr="003C475E" w:rsidRDefault="003C475E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</w:t>
      </w:r>
    </w:p>
    <w:p w:rsidR="003C475E" w:rsidRPr="00326D5C" w:rsidRDefault="003C475E" w:rsidP="003C475E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</w:t>
      </w:r>
      <w:r>
        <w:rPr>
          <w:rFonts w:ascii="Times New Roman" w:eastAsia="Calibri" w:hAnsi="Times New Roman" w:cs="Arial"/>
          <w:sz w:val="24"/>
          <w:szCs w:val="24"/>
        </w:rPr>
        <w:t>4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зачетные единицы, </w:t>
      </w:r>
      <w:r w:rsidR="003404A4" w:rsidRPr="003404A4">
        <w:rPr>
          <w:rFonts w:ascii="Times New Roman" w:eastAsia="Calibri" w:hAnsi="Times New Roman" w:cs="Arial"/>
          <w:sz w:val="24"/>
          <w:szCs w:val="24"/>
        </w:rPr>
        <w:t>12</w:t>
      </w:r>
      <w:r w:rsidRPr="003404A4">
        <w:rPr>
          <w:rFonts w:ascii="Times New Roman" w:eastAsia="Calibri" w:hAnsi="Times New Roman" w:cs="Arial"/>
          <w:sz w:val="24"/>
          <w:szCs w:val="24"/>
        </w:rPr>
        <w:t xml:space="preserve"> часов</w:t>
      </w:r>
      <w:r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</w:t>
      </w:r>
      <w:r w:rsidR="003404A4"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видам учебных занятий) и 132</w:t>
      </w:r>
      <w:r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на самостоятельную </w:t>
      </w:r>
      <w:r w:rsidR="00FE6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обучающихся.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</w:t>
      </w:r>
    </w:p>
    <w:p w:rsid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p w:rsidR="00A152ED" w:rsidRPr="003C475E" w:rsidRDefault="00A152ED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784"/>
        <w:gridCol w:w="425"/>
        <w:gridCol w:w="567"/>
        <w:gridCol w:w="1134"/>
        <w:gridCol w:w="841"/>
        <w:gridCol w:w="1422"/>
        <w:gridCol w:w="2910"/>
      </w:tblGrid>
      <w:tr w:rsidR="003C475E" w:rsidRPr="003C475E" w:rsidTr="003C475E">
        <w:trPr>
          <w:trHeight w:val="779"/>
          <w:jc w:val="center"/>
        </w:trPr>
        <w:tc>
          <w:tcPr>
            <w:tcW w:w="556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C475E" w:rsidRPr="00326D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4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975" w:type="dxa"/>
            <w:gridSpan w:val="2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22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10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8B5611" w:rsidRPr="003C475E" w:rsidTr="002B3CFB">
        <w:trPr>
          <w:jc w:val="center"/>
        </w:trPr>
        <w:tc>
          <w:tcPr>
            <w:tcW w:w="556" w:type="dxa"/>
            <w:vMerge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B5611" w:rsidRPr="00326D5C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41" w:type="dxa"/>
            <w:vAlign w:val="center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22" w:type="dxa"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910" w:type="dxa"/>
            <w:vMerge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611" w:rsidRPr="003C475E" w:rsidTr="00297752">
        <w:trPr>
          <w:trHeight w:val="1747"/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</w:tcPr>
          <w:p w:rsidR="008B5611" w:rsidRPr="00FE6111" w:rsidRDefault="008B5611" w:rsidP="00FE6111">
            <w:pPr>
              <w:spacing w:after="160" w:line="259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1.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Наука как сист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ема познания действительности</w:t>
            </w:r>
          </w:p>
        </w:tc>
        <w:tc>
          <w:tcPr>
            <w:tcW w:w="425" w:type="dxa"/>
            <w:vMerge w:val="restart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26D5C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611" w:rsidRPr="003C475E" w:rsidTr="00DA1EAE">
        <w:trPr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</w:tcPr>
          <w:p w:rsidR="008B5611" w:rsidRPr="003C475E" w:rsidRDefault="008B5611" w:rsidP="00FE61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Философия о науке и научном познании.</w:t>
            </w:r>
          </w:p>
        </w:tc>
        <w:tc>
          <w:tcPr>
            <w:tcW w:w="425" w:type="dxa"/>
            <w:vMerge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26D5C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Групповое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5611" w:rsidRPr="003C475E" w:rsidTr="00D23416">
        <w:trPr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1.2 </w:t>
            </w:r>
            <w:r w:rsidRPr="003C475E">
              <w:rPr>
                <w:rFonts w:ascii="Times New Roman" w:eastAsia="Calibri" w:hAnsi="Times New Roman" w:cs="Arial"/>
                <w:bCs/>
                <w:color w:val="000000"/>
                <w:spacing w:val="-2"/>
                <w:sz w:val="24"/>
                <w:szCs w:val="24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425" w:type="dxa"/>
            <w:vMerge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26D5C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Контрольная работа (практическое задание).</w:t>
            </w:r>
          </w:p>
        </w:tc>
      </w:tr>
      <w:tr w:rsidR="008B5611" w:rsidRPr="003C475E" w:rsidTr="00725EF4">
        <w:trPr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</w:tcPr>
          <w:p w:rsidR="008B5611" w:rsidRPr="003C475E" w:rsidRDefault="008B5611" w:rsidP="00FE61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>Раздел 2.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Методологическая основа науки</w:t>
            </w:r>
          </w:p>
        </w:tc>
        <w:tc>
          <w:tcPr>
            <w:tcW w:w="425" w:type="dxa"/>
            <w:vMerge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26D5C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611" w:rsidRPr="003C475E" w:rsidTr="00527DFA">
        <w:trPr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</w:tcPr>
          <w:p w:rsidR="008B5611" w:rsidRPr="003C475E" w:rsidRDefault="008B5611" w:rsidP="00FE61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2.1 Общее представление о мет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одологии научного исследования.</w:t>
            </w:r>
          </w:p>
        </w:tc>
        <w:tc>
          <w:tcPr>
            <w:tcW w:w="425" w:type="dxa"/>
            <w:vMerge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26D5C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Групповое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5611" w:rsidRPr="003C475E" w:rsidTr="00944E93">
        <w:trPr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4" w:type="dxa"/>
          </w:tcPr>
          <w:p w:rsidR="008B5611" w:rsidRPr="003C475E" w:rsidRDefault="008B5611" w:rsidP="00FE61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2.2 Методологические компоненты научно-педагогического </w:t>
            </w:r>
            <w:proofErr w:type="gramStart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исследования.   </w:t>
            </w:r>
            <w:proofErr w:type="gramEnd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25" w:type="dxa"/>
            <w:vMerge w:val="restart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26D5C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Контрольная работа (практическое задание).</w:t>
            </w:r>
          </w:p>
        </w:tc>
      </w:tr>
      <w:tr w:rsidR="008B5611" w:rsidRPr="003C475E" w:rsidTr="0065255F">
        <w:trPr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4" w:type="dxa"/>
          </w:tcPr>
          <w:p w:rsidR="008B5611" w:rsidRPr="003C475E" w:rsidRDefault="008B5611" w:rsidP="001E3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Методы научно-педагогическо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 xml:space="preserve">го </w:t>
            </w:r>
            <w:proofErr w:type="gramStart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исследования.   </w:t>
            </w:r>
            <w:proofErr w:type="gramEnd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25" w:type="dxa"/>
            <w:vMerge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26D5C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Контрольная работа (эссе).</w:t>
            </w:r>
          </w:p>
        </w:tc>
      </w:tr>
      <w:tr w:rsidR="008B5611" w:rsidRPr="003C475E" w:rsidTr="00FD21F6">
        <w:trPr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84" w:type="dxa"/>
          </w:tcPr>
          <w:p w:rsidR="008B5611" w:rsidRPr="003C475E" w:rsidRDefault="008B5611" w:rsidP="001E3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>Раздел 3.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о- педагогического исследования</w:t>
            </w:r>
          </w:p>
        </w:tc>
        <w:tc>
          <w:tcPr>
            <w:tcW w:w="425" w:type="dxa"/>
            <w:vMerge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611" w:rsidRPr="003C475E" w:rsidTr="00032867">
        <w:trPr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</w:tcPr>
          <w:p w:rsidR="008B5611" w:rsidRPr="003C475E" w:rsidRDefault="008B5611" w:rsidP="001E3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Содержание и характеристика этапов научно-педагогического </w:t>
            </w:r>
            <w:proofErr w:type="gramStart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исследования.   </w:t>
            </w:r>
            <w:proofErr w:type="gramEnd"/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425" w:type="dxa"/>
            <w:vMerge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 Групп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5611" w:rsidRPr="003C475E" w:rsidTr="00B25521">
        <w:trPr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4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Обработка, анализ и интерпретация результатов педагогического исследования.                     </w:t>
            </w:r>
          </w:p>
        </w:tc>
        <w:tc>
          <w:tcPr>
            <w:tcW w:w="425" w:type="dxa"/>
            <w:vMerge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8B5611" w:rsidRPr="003C475E" w:rsidTr="0022430E">
        <w:trPr>
          <w:jc w:val="center"/>
        </w:trPr>
        <w:tc>
          <w:tcPr>
            <w:tcW w:w="556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4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425" w:type="dxa"/>
            <w:vMerge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8B5611" w:rsidRPr="003C475E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</w:tcPr>
          <w:p w:rsidR="008B5611" w:rsidRPr="003C475E" w:rsidRDefault="008B5611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(тест).</w:t>
            </w:r>
          </w:p>
        </w:tc>
      </w:tr>
      <w:tr w:rsidR="008B5611" w:rsidRPr="003C475E" w:rsidTr="00634112">
        <w:trPr>
          <w:trHeight w:val="70"/>
          <w:jc w:val="center"/>
        </w:trPr>
        <w:tc>
          <w:tcPr>
            <w:tcW w:w="2340" w:type="dxa"/>
            <w:gridSpan w:val="2"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5611" w:rsidRPr="00326D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dxa"/>
            <w:vAlign w:val="center"/>
          </w:tcPr>
          <w:p w:rsidR="008B5611" w:rsidRPr="003212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vAlign w:val="center"/>
          </w:tcPr>
          <w:p w:rsidR="008B5611" w:rsidRPr="00326D5C" w:rsidRDefault="008B5611" w:rsidP="008316E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10" w:type="dxa"/>
          </w:tcPr>
          <w:p w:rsidR="008B5611" w:rsidRPr="003C475E" w:rsidRDefault="008B5611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Диф.зачет</w:t>
            </w:r>
            <w:proofErr w:type="spellEnd"/>
          </w:p>
        </w:tc>
      </w:tr>
    </w:tbl>
    <w:p w:rsidR="00403DD7" w:rsidRDefault="00403DD7" w:rsidP="0076173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4"/>
        <w:gridCol w:w="818"/>
        <w:gridCol w:w="794"/>
        <w:gridCol w:w="851"/>
        <w:gridCol w:w="855"/>
        <w:gridCol w:w="814"/>
        <w:gridCol w:w="867"/>
      </w:tblGrid>
      <w:tr w:rsidR="00994681" w:rsidRPr="003C475E" w:rsidTr="003A0546">
        <w:trPr>
          <w:trHeight w:val="276"/>
          <w:jc w:val="center"/>
        </w:trPr>
        <w:tc>
          <w:tcPr>
            <w:tcW w:w="4974" w:type="dxa"/>
            <w:vMerge w:val="restart"/>
            <w:vAlign w:val="center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Разделы, </w:t>
            </w:r>
          </w:p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818" w:type="dxa"/>
            <w:vMerge w:val="restart"/>
            <w:vAlign w:val="center"/>
          </w:tcPr>
          <w:p w:rsidR="00994681" w:rsidRPr="0032125C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181" w:type="dxa"/>
            <w:gridSpan w:val="5"/>
          </w:tcPr>
          <w:p w:rsidR="00994681" w:rsidRPr="003C475E" w:rsidRDefault="00994681" w:rsidP="003C47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 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  <w:vMerge/>
            <w:vAlign w:val="center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994681" w:rsidRPr="0032125C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vAlign w:val="center"/>
          </w:tcPr>
          <w:p w:rsidR="00994681" w:rsidRPr="005A6AF3" w:rsidRDefault="005A3101" w:rsidP="005A6AF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УК-3</w:t>
            </w:r>
          </w:p>
        </w:tc>
        <w:tc>
          <w:tcPr>
            <w:tcW w:w="851" w:type="dxa"/>
            <w:vAlign w:val="center"/>
          </w:tcPr>
          <w:p w:rsidR="00994681" w:rsidRPr="005A6AF3" w:rsidRDefault="005A3101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УК-6</w:t>
            </w:r>
          </w:p>
        </w:tc>
        <w:tc>
          <w:tcPr>
            <w:tcW w:w="855" w:type="dxa"/>
          </w:tcPr>
          <w:p w:rsidR="00994681" w:rsidRPr="005A6AF3" w:rsidRDefault="00994681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AF3" w:rsidRPr="005A6AF3" w:rsidRDefault="005A6AF3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3101" w:rsidRDefault="005A3101" w:rsidP="005A6AF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5A6AF3" w:rsidRPr="005A6AF3" w:rsidRDefault="005A3101" w:rsidP="005A6AF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AF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ОПК-1</w:t>
            </w:r>
          </w:p>
          <w:p w:rsidR="005A6AF3" w:rsidRPr="005A6AF3" w:rsidRDefault="005A6AF3" w:rsidP="005A6AF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5A6AF3" w:rsidRPr="005A6AF3" w:rsidRDefault="005A6AF3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AF3" w:rsidRPr="005A6AF3" w:rsidRDefault="005A6AF3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6AF3" w:rsidRPr="005A6AF3" w:rsidRDefault="005A6AF3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94681" w:rsidRPr="005A6AF3" w:rsidRDefault="00994681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A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ПК-3</w:t>
            </w:r>
          </w:p>
        </w:tc>
        <w:tc>
          <w:tcPr>
            <w:tcW w:w="867" w:type="dxa"/>
            <w:vAlign w:val="center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1E3CB4" w:rsidRPr="003C475E" w:rsidTr="00045699">
        <w:trPr>
          <w:trHeight w:val="20"/>
          <w:jc w:val="center"/>
        </w:trPr>
        <w:tc>
          <w:tcPr>
            <w:tcW w:w="9973" w:type="dxa"/>
            <w:gridSpan w:val="7"/>
          </w:tcPr>
          <w:p w:rsidR="001E3CB4" w:rsidRPr="003C475E" w:rsidRDefault="001E3CB4" w:rsidP="001E3CB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>Раздел 1.</w:t>
            </w:r>
          </w:p>
          <w:p w:rsidR="001E3CB4" w:rsidRPr="003C475E" w:rsidRDefault="001E3CB4" w:rsidP="001E3CB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Наука как система познания действитель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ности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Философия о науке и научном п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ознании.</w:t>
            </w:r>
          </w:p>
        </w:tc>
        <w:tc>
          <w:tcPr>
            <w:tcW w:w="818" w:type="dxa"/>
          </w:tcPr>
          <w:p w:rsidR="00994681" w:rsidRPr="0032125C" w:rsidRDefault="00DC4C78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1.2 Научное исследование как особая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 познавательной деятельности.</w:t>
            </w:r>
          </w:p>
        </w:tc>
        <w:tc>
          <w:tcPr>
            <w:tcW w:w="818" w:type="dxa"/>
          </w:tcPr>
          <w:p w:rsidR="00994681" w:rsidRPr="0032125C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DD4BEB"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3CB4" w:rsidRPr="003C475E" w:rsidTr="00C210BB">
        <w:trPr>
          <w:trHeight w:val="20"/>
          <w:jc w:val="center"/>
        </w:trPr>
        <w:tc>
          <w:tcPr>
            <w:tcW w:w="9973" w:type="dxa"/>
            <w:gridSpan w:val="7"/>
          </w:tcPr>
          <w:p w:rsidR="001E3CB4" w:rsidRPr="003C475E" w:rsidRDefault="001E3CB4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Раздел 2. 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Методологическая основа науки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2.1 Общее представление о метод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ологии научного исследования.</w:t>
            </w:r>
          </w:p>
        </w:tc>
        <w:tc>
          <w:tcPr>
            <w:tcW w:w="818" w:type="dxa"/>
          </w:tcPr>
          <w:p w:rsidR="00994681" w:rsidRPr="0032125C" w:rsidRDefault="00DC4C78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5A31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2.2 Методологические компоненты научно-педагогиче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ского исследования.</w:t>
            </w:r>
          </w:p>
        </w:tc>
        <w:tc>
          <w:tcPr>
            <w:tcW w:w="818" w:type="dxa"/>
          </w:tcPr>
          <w:p w:rsidR="00994681" w:rsidRPr="0032125C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4BEB"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5A31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Методы научно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-педагогического исследования.</w:t>
            </w:r>
          </w:p>
        </w:tc>
        <w:tc>
          <w:tcPr>
            <w:tcW w:w="818" w:type="dxa"/>
          </w:tcPr>
          <w:p w:rsidR="00994681" w:rsidRPr="0032125C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4BEB"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3CB4" w:rsidRPr="003C475E" w:rsidTr="000F7742">
        <w:trPr>
          <w:trHeight w:val="20"/>
          <w:jc w:val="center"/>
        </w:trPr>
        <w:tc>
          <w:tcPr>
            <w:tcW w:w="9973" w:type="dxa"/>
            <w:gridSpan w:val="7"/>
          </w:tcPr>
          <w:p w:rsidR="001E3CB4" w:rsidRPr="003C475E" w:rsidRDefault="001E3CB4" w:rsidP="001E3CB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>Раздел 3.</w:t>
            </w:r>
          </w:p>
          <w:p w:rsidR="001E3CB4" w:rsidRPr="003C475E" w:rsidRDefault="001E3CB4" w:rsidP="001E3CB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научно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- педагогического исследования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5A31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Содержание и характеристика этапов научн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о-педагогического исследования.</w:t>
            </w:r>
          </w:p>
        </w:tc>
        <w:tc>
          <w:tcPr>
            <w:tcW w:w="818" w:type="dxa"/>
          </w:tcPr>
          <w:p w:rsidR="00994681" w:rsidRPr="0032125C" w:rsidRDefault="00DD4BEB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5A310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Обработка, анализ и интерпретация результатов педагогического исследования.</w:t>
            </w:r>
          </w:p>
        </w:tc>
        <w:tc>
          <w:tcPr>
            <w:tcW w:w="818" w:type="dxa"/>
          </w:tcPr>
          <w:p w:rsidR="00994681" w:rsidRPr="0032125C" w:rsidRDefault="00DC4C78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94681" w:rsidRPr="003C475E" w:rsidTr="00994681">
        <w:trPr>
          <w:trHeight w:val="20"/>
          <w:jc w:val="center"/>
        </w:trPr>
        <w:tc>
          <w:tcPr>
            <w:tcW w:w="4974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818" w:type="dxa"/>
          </w:tcPr>
          <w:p w:rsidR="00994681" w:rsidRPr="0032125C" w:rsidRDefault="00DD4BEB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94681" w:rsidRPr="003C475E" w:rsidRDefault="00E43912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994681" w:rsidRPr="003C475E" w:rsidRDefault="00697E0D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171AF" w:rsidRDefault="00A171AF" w:rsidP="005A3101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A171AF" w:rsidRDefault="008B5611" w:rsidP="005A3101">
      <w:pPr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Краткое с</w:t>
      </w:r>
      <w:r w:rsidR="00A171AF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одержание тем дисциплины</w:t>
      </w:r>
    </w:p>
    <w:p w:rsidR="005A3101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Раздел 1. </w:t>
      </w: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Наука как система познания действительности. 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1.1</w:t>
      </w:r>
      <w:r w:rsidRPr="003C475E">
        <w:rPr>
          <w:rFonts w:ascii="Times New Roman" w:eastAsia="Calibri" w:hAnsi="Times New Roman" w:cs="Arial"/>
          <w:color w:val="000000"/>
          <w:spacing w:val="-1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Философия о науке и научном познании.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Философия и наука. Феномен науки. Генезис науки и основные исторические этапы ее развития. Наука как деятельность по производству знаний.  Теоретические модели и закономерности развития науки. Эпистемологический образ науки. Дифференцированный подход к проблеме современной науки. Познание как предмет философского анализа. Функции философии в научном познании.  Особенности научного познания. Структура научного познания. Уровни научного познания. Методы и формы научного познания. 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>Тема 1.2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  <w:t>Научное исследование  как особая форма познавательной деятельности.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  <w:t xml:space="preserve">Понятие «научное исследование». Взаимосвязь науки и научного исследования. </w:t>
      </w:r>
      <w:hyperlink r:id="rId9" w:anchor="1#1" w:history="1">
        <w:r w:rsidRPr="003C475E">
          <w:rPr>
            <w:rFonts w:ascii="Times New Roman" w:eastAsia="Calibri" w:hAnsi="Times New Roman" w:cs="Arial"/>
            <w:sz w:val="24"/>
            <w:szCs w:val="24"/>
          </w:rPr>
          <w:t>Структура научного исследования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</w:t>
      </w:r>
      <w:hyperlink r:id="rId10" w:anchor="2#2" w:history="1">
        <w:r w:rsidRPr="003C475E">
          <w:rPr>
            <w:rFonts w:ascii="Times New Roman" w:eastAsia="Calibri" w:hAnsi="Times New Roman" w:cs="Arial"/>
            <w:sz w:val="24"/>
            <w:szCs w:val="24"/>
          </w:rPr>
          <w:t xml:space="preserve"> Этапы и уровни научного исследования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</w:t>
      </w:r>
      <w:hyperlink r:id="rId11" w:anchor="3#3" w:history="1">
        <w:r w:rsidRPr="003C475E">
          <w:rPr>
            <w:rFonts w:ascii="Times New Roman" w:eastAsia="Calibri" w:hAnsi="Times New Roman" w:cs="Arial"/>
            <w:sz w:val="24"/>
            <w:szCs w:val="24"/>
          </w:rPr>
          <w:t xml:space="preserve"> Проблема как начало научного исследования и особая форма знания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 Идеалы и нормы научного исследования. Виды научного исследования. Общенаучные методы исследования. Категории, термины и понятия в структуре научного исследования. Правовые ограничения в научно-исследовательской деятельности. Понятие о педагогическом исследовании. Теоретические основы и проблемы современных педагогических исследований.</w:t>
      </w:r>
    </w:p>
    <w:p w:rsidR="005A3101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Раздел 2. </w:t>
      </w:r>
      <w:r w:rsidR="005A3101">
        <w:rPr>
          <w:rFonts w:ascii="Times New Roman" w:eastAsia="Calibri" w:hAnsi="Times New Roman" w:cs="Arial"/>
          <w:b/>
          <w:sz w:val="24"/>
          <w:szCs w:val="24"/>
        </w:rPr>
        <w:t xml:space="preserve">Методологическая основа науки. 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>Тема 2.1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Общее представление о методоло</w:t>
      </w:r>
      <w:r w:rsidR="005A3101">
        <w:rPr>
          <w:rFonts w:ascii="Times New Roman" w:eastAsia="Calibri" w:hAnsi="Times New Roman" w:cs="Arial"/>
          <w:sz w:val="24"/>
          <w:szCs w:val="24"/>
        </w:rPr>
        <w:t>гии научного исследования.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color w:val="222222"/>
          <w:sz w:val="24"/>
          <w:szCs w:val="24"/>
        </w:rPr>
        <w:t xml:space="preserve">Общее понятие методологии.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Общее понятие методологии науки. Методология как идеология, система принципов и способов построения и организации научно-исследовательской и практической деятельности и учение об этой системе. </w:t>
      </w:r>
      <w:r w:rsidRPr="003C475E">
        <w:rPr>
          <w:rFonts w:ascii="Times New Roman" w:eastAsia="Calibri" w:hAnsi="Times New Roman" w:cs="Arial"/>
          <w:color w:val="222222"/>
          <w:sz w:val="24"/>
          <w:szCs w:val="24"/>
        </w:rPr>
        <w:t xml:space="preserve">Структура методологии науки (уровни и подходы).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Функции методологии. Характеристика методологических принципов педагогического исследования.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Тема 2.2 </w:t>
      </w:r>
      <w:r w:rsidRPr="003C475E">
        <w:rPr>
          <w:rFonts w:ascii="Times New Roman" w:eastAsia="Calibri" w:hAnsi="Times New Roman" w:cs="Arial"/>
          <w:sz w:val="24"/>
          <w:szCs w:val="24"/>
        </w:rPr>
        <w:t>Методологические компоненты научно-педагогического исследования.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Актуальность, проблема и тема  педагогического исследования. Объект и предмет исследования. Цель в системе исследовательских задач. Гипотеза как теоретическое ядро педагогического исследования. Теоретическая значимость и практическая ценность  как методологические характеристики исследования. 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3"/>
          <w:sz w:val="24"/>
          <w:szCs w:val="24"/>
        </w:rPr>
        <w:t>Тема 2.3</w:t>
      </w:r>
      <w:r w:rsidRPr="003C475E">
        <w:rPr>
          <w:rFonts w:ascii="Times New Roman" w:eastAsia="Calibri" w:hAnsi="Times New Roman" w:cs="Arial"/>
          <w:color w:val="000000"/>
          <w:spacing w:val="-3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Методы научно-педагогического исследования.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Понятие метода. Критерии научного метода. Взаимосвязь предмета и метода педагогического исследования. Теоретические методы исследования и их характеристика. Эмпирические методы исследования и их характеристика. Надежность и </w:t>
      </w:r>
      <w:proofErr w:type="spellStart"/>
      <w:r w:rsidRPr="003C475E">
        <w:rPr>
          <w:rFonts w:ascii="Times New Roman" w:eastAsia="Calibri" w:hAnsi="Times New Roman" w:cs="Arial"/>
          <w:sz w:val="24"/>
          <w:szCs w:val="24"/>
        </w:rPr>
        <w:t>валидность</w:t>
      </w:r>
      <w:proofErr w:type="spellEnd"/>
      <w:r w:rsidRPr="003C475E">
        <w:rPr>
          <w:rFonts w:ascii="Times New Roman" w:eastAsia="Calibri" w:hAnsi="Times New Roman" w:cs="Arial"/>
          <w:sz w:val="24"/>
          <w:szCs w:val="24"/>
        </w:rPr>
        <w:t xml:space="preserve"> методов педагогического исследования.</w:t>
      </w:r>
    </w:p>
    <w:p w:rsidR="005A3101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pacing w:val="-4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lastRenderedPageBreak/>
        <w:t xml:space="preserve">Раздел 3. </w:t>
      </w: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Технология организации и проведения научно-педагогического исследования. 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4"/>
          <w:sz w:val="24"/>
          <w:szCs w:val="24"/>
        </w:rPr>
        <w:t>Тема 3.1</w:t>
      </w:r>
      <w:r w:rsidRPr="003C475E">
        <w:rPr>
          <w:rFonts w:ascii="Times New Roman" w:eastAsia="Calibri" w:hAnsi="Times New Roman" w:cs="Arial"/>
          <w:color w:val="000000"/>
          <w:spacing w:val="-4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Содержание и характеристика этапов научно-педагогического исследования.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Замысел, структура и логика проведения педагогического исследования, вариативность его построения. Комплексность исследования. Знакомство с проблемой исследования, выявление нерешенных вопросов в педагогической области. Формулировка целей, задач исследования. Разработка гипотезы. Организация и проведения эксперимента. Обобщение и дифференциация экспериментальных данных.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4"/>
          <w:sz w:val="24"/>
          <w:szCs w:val="24"/>
        </w:rPr>
        <w:t>Тема 3.2</w:t>
      </w:r>
      <w:r w:rsidRPr="003C475E">
        <w:rPr>
          <w:rFonts w:ascii="Times New Roman" w:eastAsia="Calibri" w:hAnsi="Times New Roman" w:cs="Arial"/>
          <w:color w:val="000000"/>
          <w:spacing w:val="-4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Обработка, анализ и интерпретация результатов педагогического исследования.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Измерения в педагогическом исследовании. Математическая и статистическая обработка данных. Анализ данных. Виды анализа данных. Наглядное представление результатов и выводов исследования. Особенности различных форм представления результатов педагогического исследования.</w:t>
      </w:r>
    </w:p>
    <w:p w:rsidR="003C475E" w:rsidRPr="003C475E" w:rsidRDefault="003C475E" w:rsidP="005A310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>Тема 3.3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Особенности оформления и защиты диссертационной работы по педагогическим наукам.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 Основные требования к содержанию, логике и методике изложения исследовательского материала. Научный текст и</w:t>
      </w:r>
      <w:r w:rsidR="005A3101">
        <w:rPr>
          <w:rFonts w:ascii="Times New Roman" w:eastAsia="Calibri" w:hAnsi="Times New Roman" w:cs="Arial"/>
          <w:sz w:val="24"/>
          <w:szCs w:val="24"/>
        </w:rPr>
        <w:t xml:space="preserve"> его категории. Характеристика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основных </w:t>
      </w:r>
      <w:proofErr w:type="gramStart"/>
      <w:r w:rsidRPr="003C475E">
        <w:rPr>
          <w:rFonts w:ascii="Times New Roman" w:eastAsia="Calibri" w:hAnsi="Times New Roman" w:cs="Arial"/>
          <w:sz w:val="24"/>
          <w:szCs w:val="24"/>
        </w:rPr>
        <w:t>видов  представления</w:t>
      </w:r>
      <w:proofErr w:type="gramEnd"/>
      <w:r w:rsidRPr="003C475E">
        <w:rPr>
          <w:rFonts w:ascii="Times New Roman" w:eastAsia="Calibri" w:hAnsi="Times New Roman" w:cs="Arial"/>
          <w:sz w:val="24"/>
          <w:szCs w:val="24"/>
        </w:rPr>
        <w:t xml:space="preserve"> результатов исследования: диссертация, научный доклад, научный отчет, монография, автореферат, учебное пособие, статья, рецензия, методические рекомендации, тезисы научных докладов, и др. Кандидатская диссертация и ее структура. Требования к оформлению её текста. Порядок защиты кандидатской диссертации.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3C475E" w:rsidRPr="003C475E" w:rsidRDefault="003C475E" w:rsidP="003C47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П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одготовка должна обеспечить готовность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аспиранта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3C475E">
        <w:rPr>
          <w:rFonts w:ascii="Times New Roman" w:eastAsia="Calibri" w:hAnsi="Times New Roman" w:cs="Arial"/>
          <w:sz w:val="24"/>
          <w:szCs w:val="24"/>
        </w:rPr>
        <w:t>научно</w:t>
      </w:r>
      <w:r w:rsidRPr="003C475E">
        <w:rPr>
          <w:rFonts w:ascii="Times New Roman" w:eastAsia="Calibri" w:hAnsi="Times New Roman" w:cs="Times New Roman"/>
          <w:sz w:val="24"/>
          <w:szCs w:val="24"/>
        </w:rPr>
        <w:t>-</w:t>
      </w:r>
      <w:r w:rsidRPr="003C475E">
        <w:rPr>
          <w:rFonts w:ascii="Times New Roman" w:eastAsia="Calibri" w:hAnsi="Times New Roman" w:cs="Arial"/>
          <w:sz w:val="24"/>
          <w:szCs w:val="24"/>
        </w:rPr>
        <w:t>исследовательской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деятельности. Исходя из того, что критерием готовности к любой деятельности, является </w:t>
      </w:r>
      <w:proofErr w:type="spellStart"/>
      <w:r w:rsidRPr="003C475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определенных компетенций, в основу программы положена идея взаимосвязи теории и практики. Основными видами учебной деятельности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аспирантов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аспиранты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овладевают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научно-исследовательскими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3C475E">
        <w:rPr>
          <w:rFonts w:ascii="Times New Roman" w:eastAsia="Calibri" w:hAnsi="Times New Roman" w:cs="Times New Roman"/>
          <w:sz w:val="24"/>
          <w:szCs w:val="24"/>
        </w:rPr>
        <w:t>частно</w:t>
      </w:r>
      <w:proofErr w:type="spellEnd"/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-методическими умениями, связанными с решением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научно-исследовательских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задач. С точки зрения методов обучения предпочтение отдается проблемно-поисковым, повышающим степень познавательной активности </w:t>
      </w:r>
      <w:r w:rsidR="00DE6851">
        <w:rPr>
          <w:rFonts w:ascii="Times New Roman" w:eastAsia="Calibri" w:hAnsi="Times New Roman" w:cs="Arial"/>
          <w:sz w:val="24"/>
          <w:szCs w:val="24"/>
        </w:rPr>
        <w:t>аспирантов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. Важными критериями освоения дисциплины являются: овладение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аспирантом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основных компетенций дисциплины, полнота и осознанность знаний, степень владения различными видами умений аналитическим, проектировочным, коммуникативным др., способность использовать освоенные способы деятельности в решении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научно-исследовательских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задач. Для контроля знаний и полученных </w:t>
      </w:r>
      <w:r w:rsidR="00DE6851">
        <w:rPr>
          <w:rFonts w:ascii="Times New Roman" w:eastAsia="Calibri" w:hAnsi="Times New Roman" w:cs="Arial"/>
          <w:sz w:val="24"/>
          <w:szCs w:val="24"/>
        </w:rPr>
        <w:t>аспирантами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умений наряду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используется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традиционн</w:t>
      </w:r>
      <w:r w:rsidRPr="003C475E">
        <w:rPr>
          <w:rFonts w:ascii="Times New Roman" w:eastAsia="Calibri" w:hAnsi="Times New Roman" w:cs="Arial"/>
          <w:sz w:val="24"/>
          <w:szCs w:val="24"/>
        </w:rPr>
        <w:t>ая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форма контроля</w:t>
      </w:r>
      <w:r w:rsidRPr="003C475E">
        <w:rPr>
          <w:rFonts w:ascii="Times New Roman" w:eastAsia="Calibri" w:hAnsi="Times New Roman" w:cs="Arial"/>
          <w:sz w:val="24"/>
          <w:szCs w:val="24"/>
        </w:rPr>
        <w:t>.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75E" w:rsidRPr="003C475E" w:rsidRDefault="003C475E" w:rsidP="003C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Организационно-методической базой проведения лекционных, практических (семинарских)  занятий является учебный план. При подготовке к занятиям  преподаватель обязан руководствоваться данной рабочей программой, в которой представлены  тематика и содержание дисциплины «Методология </w:t>
      </w:r>
      <w:r w:rsidR="0040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исследования». П</w:t>
      </w:r>
      <w:r w:rsidRPr="003C475E">
        <w:rPr>
          <w:rFonts w:ascii="Times New Roman" w:eastAsia="Times New Roman" w:hAnsi="Times New Roman" w:cs="Times New Roman"/>
          <w:sz w:val="23"/>
          <w:szCs w:val="23"/>
          <w:lang w:eastAsia="ru-RU"/>
        </w:rPr>
        <w:t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Фабула 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изучаемого 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материала должна строго соответствовать содержательной части утвержденной рабочей программы данной дисциплины. 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каждого занятия как важнейшего элемента учебного процесса должно выполнять следующие </w:t>
      </w:r>
      <w:r w:rsidRPr="003C4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C475E" w:rsidRPr="003C475E" w:rsidRDefault="003C475E" w:rsidP="005A31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изложение системы знаний, какого-либо объема научной информации; </w:t>
      </w:r>
    </w:p>
    <w:p w:rsidR="003C475E" w:rsidRPr="003C475E" w:rsidRDefault="003C475E" w:rsidP="005A31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мотивационную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познавательного интереса к содержанию учебной дисциплины и профессиональной мотивации, содействие активизации мышления </w:t>
      </w:r>
      <w:r w:rsidR="0040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аспирантов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C475E" w:rsidRPr="003C475E" w:rsidRDefault="003C475E" w:rsidP="005A31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установочную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обеспечение основы для дальнейшего усвоения учебного материала; </w:t>
      </w:r>
    </w:p>
    <w:p w:rsidR="003C475E" w:rsidRPr="003C475E" w:rsidRDefault="003C475E" w:rsidP="005A31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воспитательную</w:t>
      </w:r>
      <w:proofErr w:type="gramEnd"/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3C475E" w:rsidRPr="003C475E" w:rsidRDefault="003C475E" w:rsidP="005A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в познавательный процесс аудитории, активизация мышления слушателей, постановка вопросов для исследовательской деятельности; </w:t>
      </w:r>
    </w:p>
    <w:p w:rsidR="003C475E" w:rsidRPr="003C475E" w:rsidRDefault="003C475E" w:rsidP="005A31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3C475E" w:rsidRPr="003C475E" w:rsidRDefault="003C475E" w:rsidP="005A310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Указания для обучающихся по освоению дисциплины 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владение основным понятийным аппаратом дисциплины и соответствующими компетенциями предполагает необходимость самостоятельной работы. 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работать важно не только для овладения знаниями данного учебного курса, но является условием творческой деятельности </w:t>
      </w:r>
      <w:r w:rsidR="00D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Самоподготовка – индивидуальный учебный процесс, реализуемый в силу индивидуальных интеллектуальных и иных возможностей. 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исциплин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F3ED3">
        <w:rPr>
          <w:rFonts w:ascii="Times New Roman" w:eastAsia="Calibri" w:hAnsi="Times New Roman" w:cs="Times New Roman"/>
          <w:sz w:val="24"/>
          <w:szCs w:val="24"/>
        </w:rPr>
        <w:t>«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Методология </w:t>
      </w:r>
      <w:r w:rsidR="00CA61AA">
        <w:rPr>
          <w:rFonts w:ascii="Times New Roman" w:eastAsia="Calibri" w:hAnsi="Times New Roman" w:cs="Arial"/>
          <w:sz w:val="24"/>
          <w:szCs w:val="24"/>
        </w:rPr>
        <w:t>педагогического исследования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аудитории обусловливает такие содержательные элементы самостоятельной работы, как умение слушать и записывать лекции; критически оценивать материал; продуманно и творчески строить свое выступление, готовить реферативные доклады и презентации; использовать справочные системы, научных ресурсов Российской государственной библиотеки и ЭБС АГУ, ресурсов Интернета; продуктивно готовиться </w:t>
      </w:r>
      <w:r w:rsidRPr="00D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контрольным работам и зачету. </w:t>
      </w:r>
    </w:p>
    <w:p w:rsidR="00EF3ED3" w:rsidRPr="00EF3ED3" w:rsidRDefault="00EF3ED3" w:rsidP="00EF3ED3">
      <w:pPr>
        <w:tabs>
          <w:tab w:val="num" w:pos="720"/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самостоятельной работы, которые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при изучении д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исциплин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F3ED3">
        <w:rPr>
          <w:rFonts w:ascii="Times New Roman" w:eastAsia="Calibri" w:hAnsi="Times New Roman" w:cs="Times New Roman"/>
          <w:sz w:val="24"/>
          <w:szCs w:val="24"/>
        </w:rPr>
        <w:t>«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Методология </w:t>
      </w:r>
      <w:r w:rsidR="00CA61AA">
        <w:rPr>
          <w:rFonts w:ascii="Times New Roman" w:eastAsia="Calibri" w:hAnsi="Times New Roman" w:cs="Arial"/>
          <w:sz w:val="24"/>
          <w:szCs w:val="24"/>
        </w:rPr>
        <w:t>педагогического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 исследования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отнести: работа над лекционным материалом; работа над текстом учебников и учебных пособий, монографий, научной периодики и других источников; написание докладов;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контрольное тестирование; подготовка к зачету.</w:t>
      </w:r>
      <w:r w:rsidRPr="00EF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75E" w:rsidRPr="003C475E" w:rsidRDefault="00EF3ED3" w:rsidP="00EF3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Вместе с тем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теоретического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является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самоцелью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Особенность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изучаемый дисциплины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установка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активизацию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деятельности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выработку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умений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учебным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конспектирования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справочниками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энциклопедиями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43912" w:rsidRDefault="00E43912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3C475E" w:rsidRPr="00EF3ED3" w:rsidRDefault="003C475E" w:rsidP="00EF3ED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</w:t>
      </w:r>
      <w:r w:rsidR="00EF3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стоятельной работы обучающихся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6035"/>
        <w:gridCol w:w="1204"/>
      </w:tblGrid>
      <w:tr w:rsidR="003C475E" w:rsidRPr="003C475E" w:rsidTr="003C475E">
        <w:tc>
          <w:tcPr>
            <w:tcW w:w="2650" w:type="dxa"/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6035" w:type="dxa"/>
            <w:tcBorders>
              <w:right w:val="single" w:sz="4" w:space="0" w:color="auto"/>
            </w:tcBorders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1E3CB4" w:rsidRPr="003C475E" w:rsidTr="001E3CB4">
        <w:trPr>
          <w:trHeight w:val="33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1E3CB4" w:rsidRPr="001E3CB4" w:rsidRDefault="001E3CB4" w:rsidP="001E3CB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Раздел 1.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Наука как система познания действит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ельности</w:t>
            </w:r>
          </w:p>
        </w:tc>
      </w:tr>
      <w:tr w:rsidR="003C475E" w:rsidRPr="003C475E" w:rsidTr="003C475E">
        <w:trPr>
          <w:trHeight w:val="1028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1.1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Философия о науке и научном познании.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FE6111" w:rsidRDefault="00FE6111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1. Составьте </w:t>
            </w:r>
            <w:r w:rsidR="003C475E" w:rsidRPr="003C475E">
              <w:rPr>
                <w:rFonts w:ascii="Times New Roman" w:eastAsia="Calibri" w:hAnsi="Times New Roman" w:cs="Arial"/>
                <w:sz w:val="24"/>
                <w:szCs w:val="24"/>
              </w:rPr>
              <w:t>рецензию и аннотацию научных публикаций по проблемам курса.</w:t>
            </w:r>
          </w:p>
          <w:p w:rsidR="003C475E" w:rsidRPr="003C475E" w:rsidRDefault="00FE6111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2.</w:t>
            </w:r>
            <w:r w:rsidR="003C475E"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Составьте таблицу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с актуальной научной лексикой.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DF599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475E" w:rsidRPr="003C475E" w:rsidTr="003C475E">
        <w:trPr>
          <w:trHeight w:val="1230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Тема 1.2 </w:t>
            </w:r>
            <w:r w:rsidRPr="003C475E">
              <w:rPr>
                <w:rFonts w:ascii="Times New Roman" w:eastAsia="PMingLiU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FE6111" w:rsidRDefault="00FE6111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1. </w:t>
            </w:r>
            <w:r w:rsidR="003C475E" w:rsidRPr="003C475E">
              <w:rPr>
                <w:rFonts w:ascii="Times New Roman" w:eastAsia="Calibri" w:hAnsi="Times New Roman" w:cs="Arial"/>
                <w:sz w:val="24"/>
                <w:szCs w:val="24"/>
              </w:rPr>
              <w:t>Осуществите работу с каталогами и выпишите литературу по проблеме дисцип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лины. </w:t>
            </w:r>
          </w:p>
          <w:p w:rsidR="003C475E" w:rsidRPr="003C475E" w:rsidRDefault="00FE6111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2. Составьте </w:t>
            </w:r>
            <w:r w:rsidR="003C475E" w:rsidRPr="003C475E">
              <w:rPr>
                <w:rFonts w:ascii="Times New Roman" w:eastAsia="Calibri" w:hAnsi="Times New Roman" w:cs="Arial"/>
                <w:sz w:val="24"/>
                <w:szCs w:val="24"/>
              </w:rPr>
              <w:t>тезаурус по той или иной научной проблеме.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DF599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3CB4" w:rsidRPr="003C475E" w:rsidTr="001E3CB4">
        <w:trPr>
          <w:trHeight w:val="3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CB4" w:rsidRPr="003C475E" w:rsidRDefault="001E3CB4" w:rsidP="001E3CB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Раздел 2.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одологическая основа науки.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Тема 2.1 Общее представление о методолог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ии научного исследования. </w:t>
            </w:r>
          </w:p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1. Подберите несколько научных работ одного порядка и проведите анализ методологических характеристик.   2.  Проведите самоанализ научно-исследовательской деятельности. 3.  Подберите методики для каждого этапа научно-педагогического исследовани</w:t>
            </w:r>
            <w:r w:rsidR="00FE6111">
              <w:rPr>
                <w:rFonts w:ascii="Times New Roman" w:eastAsia="Calibri" w:hAnsi="Times New Roman" w:cs="Arial"/>
                <w:sz w:val="24"/>
                <w:szCs w:val="24"/>
              </w:rPr>
              <w:t>я.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2</w:t>
            </w:r>
            <w:r w:rsidR="003C475E"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Тема 2.2 Методологические компоненты научно-пе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дагогического исследования.</w:t>
            </w:r>
          </w:p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В соответствии с темой диссертационного исследования изложите в письменной форме компоненты научного аппарата исследования: актуальность, противоречие, проблема, цель и задачи исследования, предмет, объект, </w:t>
            </w:r>
            <w:r w:rsidR="00FE6111">
              <w:rPr>
                <w:rFonts w:ascii="Times New Roman" w:eastAsia="Calibri" w:hAnsi="Times New Roman" w:cs="Arial"/>
                <w:sz w:val="24"/>
                <w:szCs w:val="24"/>
              </w:rPr>
              <w:t>гипотеза и методы исследования.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3C475E"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Тема 2.3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Методы научно-педагогического исследования.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5A3101" w:rsidRDefault="003C475E" w:rsidP="00FE6111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</w:t>
            </w:r>
            <w:r w:rsidRPr="003C475E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Подготовьте мультимедийную презентацию «Программа опытно-экспериментальной работы». 2.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Предложите меры стимулирования членов исследовательского коллектива для дальнейшей работы, если интерес к ней начинает угасать. </w:t>
            </w:r>
          </w:p>
          <w:p w:rsidR="003C475E" w:rsidRPr="003C475E" w:rsidRDefault="003C475E" w:rsidP="00FE6111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3. Подберите программные средства для актив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изации самостоятельной работы.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3C475E"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3CB4" w:rsidRPr="003C475E" w:rsidTr="00C7202C">
        <w:trPr>
          <w:trHeight w:val="569"/>
        </w:trPr>
        <w:tc>
          <w:tcPr>
            <w:tcW w:w="9889" w:type="dxa"/>
            <w:gridSpan w:val="3"/>
          </w:tcPr>
          <w:p w:rsidR="001E3CB4" w:rsidRPr="003C475E" w:rsidRDefault="001E3CB4" w:rsidP="001E3CB4">
            <w:pPr>
              <w:spacing w:after="0" w:line="240" w:lineRule="auto"/>
              <w:ind w:firstLine="17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Технология организации и проведения научно-педагогического исследования.</w:t>
            </w:r>
          </w:p>
        </w:tc>
      </w:tr>
      <w:tr w:rsidR="003C475E" w:rsidRPr="003C475E" w:rsidTr="005A3101">
        <w:trPr>
          <w:trHeight w:val="1448"/>
        </w:trPr>
        <w:tc>
          <w:tcPr>
            <w:tcW w:w="2650" w:type="dxa"/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Тема 3.1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Содержание и характеристика этапов научно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-педагогического исследования.</w:t>
            </w:r>
          </w:p>
        </w:tc>
        <w:tc>
          <w:tcPr>
            <w:tcW w:w="6035" w:type="dxa"/>
            <w:tcBorders>
              <w:right w:val="single" w:sz="4" w:space="0" w:color="auto"/>
            </w:tcBorders>
          </w:tcPr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1. Подберите программные средства для активизации самостоятельной работы. 2. Подготовьте тестовое задание по разделам дисциплины «Методология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 xml:space="preserve"> педагогического исследования».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C475E" w:rsidRPr="003C475E" w:rsidTr="00FE6111">
        <w:trPr>
          <w:trHeight w:val="1123"/>
        </w:trPr>
        <w:tc>
          <w:tcPr>
            <w:tcW w:w="2650" w:type="dxa"/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Тема 3.2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Обработка, анализ и интерпретация результатов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педагогического 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исследования.</w:t>
            </w:r>
          </w:p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right w:val="single" w:sz="4" w:space="0" w:color="auto"/>
            </w:tcBorders>
          </w:tcPr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1. Проанализируйте 2-3 научно-педагогические работы, выделив в них применение характерных для каждого исследования методов.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2. Разработайте программу собственного научно-педагогического исследования.</w:t>
            </w:r>
          </w:p>
          <w:p w:rsidR="003C475E" w:rsidRPr="003C475E" w:rsidRDefault="003C475E" w:rsidP="00FE611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3. Сформулируйте требования к педагогу-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исследователю. Какими личностными и профессиональными каче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ствами он должен обладать?</w:t>
            </w:r>
          </w:p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4. Проанализируйте несколько статей и тезисов на предмет соблюдения их авторами требований к представлению результатов научно-</w:t>
            </w:r>
            <w:r w:rsidR="005A3101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педагогического исследования.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3C475E" w:rsidRPr="003C475E" w:rsidRDefault="00DF5997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3C475E" w:rsidRPr="003C475E" w:rsidTr="003C475E">
        <w:trPr>
          <w:trHeight w:val="1800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FE611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1. Разработай</w:t>
            </w:r>
            <w:r w:rsidR="00FE6111">
              <w:rPr>
                <w:rFonts w:ascii="Times New Roman" w:eastAsia="Calibri" w:hAnsi="Times New Roman" w:cs="Arial"/>
                <w:sz w:val="24"/>
                <w:szCs w:val="24"/>
              </w:rPr>
              <w:t xml:space="preserve">те вопросы для обсуждения темы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своего исследования и проведите его в сво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ей аудитории.</w:t>
            </w:r>
          </w:p>
          <w:p w:rsidR="003C475E" w:rsidRPr="003C475E" w:rsidRDefault="003C475E" w:rsidP="00FE6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2. Подготовьте мультимеди</w:t>
            </w:r>
            <w:r w:rsidR="005A3101">
              <w:rPr>
                <w:rFonts w:ascii="Times New Roman" w:eastAsia="Calibri" w:hAnsi="Times New Roman" w:cs="Arial"/>
                <w:sz w:val="24"/>
                <w:szCs w:val="24"/>
              </w:rPr>
              <w:t>йную презентацию «Отчет о НИР».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DF5997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дисциплины, выполняемые обучающимися самостоятельно</w:t>
      </w:r>
    </w:p>
    <w:p w:rsidR="003C475E" w:rsidRPr="00CA61AA" w:rsidRDefault="00EF3ED3" w:rsidP="00C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Реферат.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на базе самостоятельно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должен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показать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выявить степень методологической культуры обучающихся, их умение применять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постановки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исследовательских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связанных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области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«Методология </w:t>
      </w:r>
      <w:r w:rsid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исследовательской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деятельности»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бъем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обучающимся самостоятельно. Формат страницы – А4.  Шрифт: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Размер шрифта  -  14.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Междустрочный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интервал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Стиль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оформления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Normal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первой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странице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печатается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включающий в себя введение, параграфы, раскрывающие содержание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конце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литературы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указанием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авторов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года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издания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i/>
          <w:sz w:val="24"/>
          <w:szCs w:val="24"/>
          <w:lang w:eastAsia="ru-RU"/>
        </w:rPr>
        <w:t>Подготовка</w:t>
      </w:r>
      <w:r w:rsidRPr="00EF3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i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Инструкция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дополнительную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литературу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ресурсы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Интернет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отберите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текстовый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графический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Помещая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слайдах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емкой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информативной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визуальное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сопровождение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вашего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выступления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Располагая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визуальные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объекты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помогать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восприятию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мешать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стиле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заголовки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Учитывайте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цветовое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анимационное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оформление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способствовать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раскрытию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вашей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титульный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соответствии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требованием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«………»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дисциплины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дата.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Согласуйте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выступлением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Составление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объединенных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специфической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тематикой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происходит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греческого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означает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язык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речь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Древней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Греции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называли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непонятные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толкование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давалось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рядом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полях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Собрание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глоссов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последствии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называть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Инструкция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ознакомьтесь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встретите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встречающиеся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расположены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алфавитном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lastRenderedPageBreak/>
        <w:t>порядке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специализированных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начинается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Статья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состоит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двух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формулировка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именительном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падеже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2.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содержательная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объемно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раскрывающая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смысл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придерживаться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следующих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стремитесь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максимальной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достоверности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старайтесь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указывать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корректные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избегать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всякого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жаргонизмов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случае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употребления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такового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давайте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краткое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пояснение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излагая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несколько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точек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статье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поводу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спорного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принимайте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одну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констатация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забывайте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приводить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пример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контекст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употреблять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желании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фразы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eastAsia"/>
          <w:bCs/>
          <w:i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небольшое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сочинение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показать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выбранной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проявить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небольшого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свободной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написания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Выражает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впечатления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соображения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конкретному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себе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мотивировать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размышлению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Кроме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отражения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являться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отправной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размышлениях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Прежде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приступить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написанию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проанализируйте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имеющуюся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затем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составьте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тезисный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Структура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вступление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Вступление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выбранной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="00E83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предполагает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исходя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других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Предлагаемая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структурирована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используя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строгие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читали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Небрежное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оперирование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чрезмерное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обобщение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снижает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оценку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избегать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повторений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коротко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четко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ясно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основной части эссе необходимо предусмотреть с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труктурное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выделение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разделов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подразделов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учесть: л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огичность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боснованность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ригинальность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тсутствие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лишнего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отношение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Наличие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дальнейшие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направления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1735" w:rsidRPr="008B5611" w:rsidRDefault="00EF3ED3" w:rsidP="008B561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продемонстрировано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владение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понятийным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аппаратом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терминологией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общепринятых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концепций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области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понимание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современных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тенденций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предмета</w:t>
      </w:r>
      <w:r w:rsidR="008B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ситуационных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Вначале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изложенную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чтобы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целостное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представление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Еще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Выделите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абзацы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кажутся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важными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Постарайтесь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сначала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устной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охарактеризовать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первостепенное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второстепенное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зафиксируйте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lastRenderedPageBreak/>
        <w:t>Зафиксируйте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относятся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известны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собственного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опыта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облегчите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нахождение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между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явлениями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описывает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Сформулируйте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взгляд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относительно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Попытайтесь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найти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альтернативные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варианты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существуют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Разработайте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практических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мероприятий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реализации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Попробуйте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достоверность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61AA"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успеха,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случае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принятия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предложенного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результаты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Доклад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способствует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формированию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исследовательской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расширяет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познавательные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интересы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приучает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логически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подготовке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подобрать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Прежде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пользоваться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рекомендованной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рабочей программой,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затем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расширить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специальных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журналов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новейшая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систематизировать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полученные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сделать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обобщения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носит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тематический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характер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показываются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собственные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взгляды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Объём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обучающимся самостоятельно.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Опосредованное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конспектирование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опосредованное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начинают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прочтения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желательно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перечитывания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понятен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смысл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внутренние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порядке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они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совпадают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уяснить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дела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риторической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Естественно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логическую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дочитав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осознав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ясно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месте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существенно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заведомо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перекрыто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другого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пассажа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вообще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опустить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Естественно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подобном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конспектировании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придется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компенсировать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нарушение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порядка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всякого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пометками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перекрестными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уточнениями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ничего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плохого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потому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перекрестные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фиксируют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внутренние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– это инструмент оценивания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компетентностном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подходе становятся определяющими при фиксировании достигнутых </w:t>
      </w:r>
      <w:r w:rsidR="00DF5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аспирантом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охватывает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Существующие разновидности практических контрольных заданий: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установление правильной последовательности, действий или операций, установление значения различных факторов влияющих на результаты выполнения задания;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описание алгоритма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определение правильного варианта последовательности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указание на возможное влияние факторов на последствия реализации умения и т.д.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тесты на принятие решения в нестандартной ситуации, например </w:t>
      </w:r>
      <w:r w:rsidR="00107D3B"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10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альтернативный</w:t>
      </w:r>
      <w:r w:rsidR="00416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 в случае 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стандартной ситуации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оценку последствий принятых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оценку эффективности выполнения алгоритма.</w:t>
      </w:r>
    </w:p>
    <w:p w:rsidR="00EF3ED3" w:rsidRDefault="00EF3ED3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реализации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учебной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разнообразные формы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 и пр.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используются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лекционного и семинарского типа,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консультации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групповые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письменные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ключевые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схема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обозначаются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устанавливаются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разделы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проработки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семинарах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обсуждений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дискуссий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закрепляется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сложным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разделам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Отрабатываются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проверяются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навыки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текстами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характера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консультациях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правильно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ставить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выясняют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непонятные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себя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Письменные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служат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выработки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формирования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устойчивых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убедительно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отстаивать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распознавать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чужие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ошибки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аспирантов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вопросам и требованиям.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планировании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деятельности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предмета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исходить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обстоятельства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предмету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требует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аудиторные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проводятся по технологии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peer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равный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равного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На каждой л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екци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оперативный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целью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усвоения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49E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предполагают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теоретических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докладов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проводятся с использованием технологий кейс-</w:t>
      </w:r>
      <w:proofErr w:type="spellStart"/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стади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case-study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действием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</w:t>
      </w:r>
      <w:proofErr w:type="spellStart"/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ction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групповы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дискусси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ролевы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деловы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игр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тренинг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ситуаций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Домашнее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собой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самопроверки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проверено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результатам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три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одна итоговая контрольные работы.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целью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подготовки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новой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лекционном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фронтальный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опрос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обучающимися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должен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продемонстрировать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полноту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глубину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количество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усвоенных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фактов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понятий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сознательность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понимание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излагаемого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строить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целостный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последовательный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рассказ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грамотно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пользоваться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терминологией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рациональность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приемов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поставленной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учебной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прогрессивные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эффективные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своевременность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эффективность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наглядных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пособий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средств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грамотно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пользой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применять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наглядность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демонстрационный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опыт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дополнительного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рациональность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отведенного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одобряется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затянутость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особенностей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 w:rsidRP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Одной из форм проведения занятий является групповое обсуждение.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Групповое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один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методов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либо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позволяющий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способы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средства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поиск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коллективного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оговариваемого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обучающийся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личное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отыскать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подходы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разностороннее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Кларину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выступления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проходить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организованно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выступать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председательствующего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ведущего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недопустима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перепалка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между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высказывание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подкреплено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недопустимо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«переходить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личности»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навешивать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ярлыки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допускать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уничижительные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высказывания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Роль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преподавателя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ведущего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изучает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интересы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аудитории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границы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границах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развертываться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будущий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регламент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регламентирует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осуществляет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управление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когнитивной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коммуникативной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эмоциональной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активностью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стимулирует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элементов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коммуникативной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компетентности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контролирует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степень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напряженности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отношений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оппонентов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соблюдение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занимается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профилактикой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конфликтных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возникающих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ходу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директивные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воздействия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фиксирует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отмечает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поворотные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моменты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выводящие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новый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уровень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C475E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резюмирует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подводит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итоги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используются возможности Интернета (различные сайты, например, электронные библиотеки, журналы, электронные учебники и т.д.).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курса используются возможности электронной почты преподавателя, через которую происходит рассылка заданий, предоставление выполненных работ, ответы на вопросы, ознакомление учащихся с оценками и т.д.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технологиям относится и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спользование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проведении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лекционного и семинарского типов, р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азмещение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мультимедийных материалов)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социальных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сетях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Курс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Power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Point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организации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дистанционного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оваться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Moodle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обучающийся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периода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обеспечен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неограниченным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нескольким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библиотечным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содержащим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издания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перечисленные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разделе 8 настоящей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рабоч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ы.</w:t>
      </w:r>
    </w:p>
    <w:p w:rsid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библиотечная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образовательная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среда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обеспечивает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обучающегося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любой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сети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территории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АГУ,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:rsidR="003C475E" w:rsidRPr="008B5611" w:rsidRDefault="008B5611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611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651"/>
        <w:gridCol w:w="6345"/>
      </w:tblGrid>
      <w:tr w:rsidR="003C475E" w:rsidRPr="003C475E" w:rsidTr="008316EC"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5E" w:rsidRPr="003C475E" w:rsidRDefault="003C475E" w:rsidP="003C475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3C475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75E" w:rsidRPr="003C475E" w:rsidRDefault="003C475E" w:rsidP="003C475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3C475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C475E" w:rsidRPr="003C475E" w:rsidTr="008316EC"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475E" w:rsidRPr="003C475E" w:rsidTr="008316EC"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Образовательный портал ФГБОУ ВО «АГУ»</w:t>
            </w:r>
          </w:p>
        </w:tc>
      </w:tr>
      <w:tr w:rsidR="003C475E" w:rsidRPr="003C475E" w:rsidTr="008316EC"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316EC" w:rsidRPr="003C475E" w:rsidTr="008316EC"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EC" w:rsidRDefault="008316EC" w:rsidP="008316E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8316EC" w:rsidRPr="009011F0" w:rsidRDefault="008316EC" w:rsidP="008316E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</w:t>
            </w: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 Microsoft Office Visio 2013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EC" w:rsidRPr="00B251C6" w:rsidRDefault="008316EC" w:rsidP="008316E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475E" w:rsidRPr="003C475E" w:rsidTr="008316EC"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475E" w:rsidRPr="003C475E" w:rsidTr="008316EC"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475E" w:rsidRPr="003C475E" w:rsidTr="008316EC"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75E" w:rsidRPr="003C475E" w:rsidRDefault="003C475E" w:rsidP="003C475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316EC" w:rsidRPr="00EB6C51" w:rsidTr="008316EC">
        <w:tblPrEx>
          <w:tblLook w:val="04A0" w:firstRow="1" w:lastRow="0" w:firstColumn="1" w:lastColumn="0" w:noHBand="0" w:noVBand="1"/>
        </w:tblPrEx>
        <w:tc>
          <w:tcPr>
            <w:tcW w:w="1826" w:type="pct"/>
          </w:tcPr>
          <w:p w:rsidR="008316EC" w:rsidRPr="002F6BEA" w:rsidRDefault="008316EC" w:rsidP="0093739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74" w:type="pct"/>
          </w:tcPr>
          <w:p w:rsidR="008316EC" w:rsidRPr="00EB6C51" w:rsidRDefault="008316EC" w:rsidP="0093739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316EC" w:rsidRPr="009011F0" w:rsidTr="008316EC">
        <w:tblPrEx>
          <w:tblLook w:val="04A0" w:firstRow="1" w:lastRow="0" w:firstColumn="1" w:lastColumn="0" w:noHBand="0" w:noVBand="1"/>
        </w:tblPrEx>
        <w:tc>
          <w:tcPr>
            <w:tcW w:w="1826" w:type="pct"/>
          </w:tcPr>
          <w:p w:rsidR="008316EC" w:rsidRPr="002F6BEA" w:rsidRDefault="008316EC" w:rsidP="0093739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74" w:type="pct"/>
          </w:tcPr>
          <w:p w:rsidR="008316EC" w:rsidRPr="009011F0" w:rsidRDefault="008316EC" w:rsidP="0093739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316EC" w:rsidRPr="009011F0" w:rsidTr="008316EC">
        <w:tblPrEx>
          <w:tblLook w:val="04A0" w:firstRow="1" w:lastRow="0" w:firstColumn="1" w:lastColumn="0" w:noHBand="0" w:noVBand="1"/>
        </w:tblPrEx>
        <w:tc>
          <w:tcPr>
            <w:tcW w:w="1826" w:type="pct"/>
          </w:tcPr>
          <w:p w:rsidR="008316EC" w:rsidRPr="002F6BEA" w:rsidRDefault="008316EC" w:rsidP="0093739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74" w:type="pct"/>
          </w:tcPr>
          <w:p w:rsidR="008316EC" w:rsidRPr="009011F0" w:rsidRDefault="008316EC" w:rsidP="0093739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316EC" w:rsidRPr="009011F0" w:rsidTr="008316EC">
        <w:tblPrEx>
          <w:tblLook w:val="04A0" w:firstRow="1" w:lastRow="0" w:firstColumn="1" w:lastColumn="0" w:noHBand="0" w:noVBand="1"/>
        </w:tblPrEx>
        <w:tc>
          <w:tcPr>
            <w:tcW w:w="1826" w:type="pct"/>
          </w:tcPr>
          <w:p w:rsidR="008316EC" w:rsidRPr="002F6BEA" w:rsidRDefault="008316EC" w:rsidP="0093739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74" w:type="pct"/>
          </w:tcPr>
          <w:p w:rsidR="008316EC" w:rsidRPr="009011F0" w:rsidRDefault="008316EC" w:rsidP="0093739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316EC" w:rsidRPr="00EB6C51" w:rsidTr="008316EC">
        <w:tblPrEx>
          <w:tblLook w:val="04A0" w:firstRow="1" w:lastRow="0" w:firstColumn="1" w:lastColumn="0" w:noHBand="0" w:noVBand="1"/>
        </w:tblPrEx>
        <w:tc>
          <w:tcPr>
            <w:tcW w:w="1826" w:type="pct"/>
          </w:tcPr>
          <w:p w:rsidR="008316EC" w:rsidRPr="002F6BEA" w:rsidRDefault="008316EC" w:rsidP="0093739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174" w:type="pct"/>
          </w:tcPr>
          <w:p w:rsidR="008316EC" w:rsidRPr="00EB6C51" w:rsidRDefault="008316EC" w:rsidP="0093739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8316EC" w:rsidRPr="009011F0" w:rsidTr="008316EC">
        <w:tblPrEx>
          <w:tblLook w:val="04A0" w:firstRow="1" w:lastRow="0" w:firstColumn="1" w:lastColumn="0" w:noHBand="0" w:noVBand="1"/>
        </w:tblPrEx>
        <w:tc>
          <w:tcPr>
            <w:tcW w:w="1826" w:type="pct"/>
          </w:tcPr>
          <w:p w:rsidR="008316EC" w:rsidRPr="002F6BEA" w:rsidRDefault="008316EC" w:rsidP="0093739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74" w:type="pct"/>
          </w:tcPr>
          <w:p w:rsidR="008316EC" w:rsidRPr="009011F0" w:rsidRDefault="008316EC" w:rsidP="0093739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едиапроигрыватель</w:t>
            </w:r>
            <w:proofErr w:type="spellEnd"/>
          </w:p>
        </w:tc>
      </w:tr>
      <w:tr w:rsidR="008316EC" w:rsidRPr="00EB6C51" w:rsidTr="008316EC">
        <w:tblPrEx>
          <w:tblLook w:val="04A0" w:firstRow="1" w:lastRow="0" w:firstColumn="1" w:lastColumn="0" w:noHBand="0" w:noVBand="1"/>
        </w:tblPrEx>
        <w:tc>
          <w:tcPr>
            <w:tcW w:w="1826" w:type="pct"/>
          </w:tcPr>
          <w:p w:rsidR="008316EC" w:rsidRPr="002F6BEA" w:rsidRDefault="008316EC" w:rsidP="0093739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174" w:type="pct"/>
          </w:tcPr>
          <w:p w:rsidR="008316EC" w:rsidRPr="00EB6C51" w:rsidRDefault="008316EC" w:rsidP="0093739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316EC" w:rsidRPr="009011F0" w:rsidTr="008316EC">
        <w:tblPrEx>
          <w:tblLook w:val="04A0" w:firstRow="1" w:lastRow="0" w:firstColumn="1" w:lastColumn="0" w:noHBand="0" w:noVBand="1"/>
        </w:tblPrEx>
        <w:tc>
          <w:tcPr>
            <w:tcW w:w="1826" w:type="pct"/>
          </w:tcPr>
          <w:p w:rsidR="008316EC" w:rsidRPr="002F6BEA" w:rsidRDefault="008316EC" w:rsidP="0093739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74" w:type="pct"/>
          </w:tcPr>
          <w:p w:rsidR="008316EC" w:rsidRPr="009011F0" w:rsidRDefault="008316EC" w:rsidP="0093739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</w:t>
            </w:r>
            <w:r w:rsidRPr="00F716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просмотра файлов в формате DJV и </w:t>
            </w:r>
            <w:proofErr w:type="spellStart"/>
            <w:r w:rsidRPr="00F716B7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8316EC" w:rsidRPr="00B12818" w:rsidTr="008316EC">
        <w:tblPrEx>
          <w:tblLook w:val="04A0" w:firstRow="1" w:lastRow="0" w:firstColumn="1" w:lastColumn="0" w:noHBand="0" w:noVBand="1"/>
        </w:tblPrEx>
        <w:tc>
          <w:tcPr>
            <w:tcW w:w="1826" w:type="pct"/>
          </w:tcPr>
          <w:p w:rsidR="008316EC" w:rsidRPr="002F6BEA" w:rsidRDefault="008316EC" w:rsidP="0093739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174" w:type="pct"/>
          </w:tcPr>
          <w:p w:rsidR="008316EC" w:rsidRPr="00B12818" w:rsidRDefault="008316EC" w:rsidP="0093739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12818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316EC" w:rsidTr="008316EC">
        <w:tblPrEx>
          <w:tblLook w:val="04A0" w:firstRow="1" w:lastRow="0" w:firstColumn="1" w:lastColumn="0" w:noHBand="0" w:noVBand="1"/>
        </w:tblPrEx>
        <w:tc>
          <w:tcPr>
            <w:tcW w:w="1826" w:type="pct"/>
          </w:tcPr>
          <w:p w:rsidR="008316EC" w:rsidRPr="00251FD6" w:rsidRDefault="008316EC" w:rsidP="0093739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1FD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174" w:type="pct"/>
          </w:tcPr>
          <w:p w:rsidR="008316EC" w:rsidRDefault="008316EC" w:rsidP="0093739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</w:t>
            </w:r>
            <w:r w:rsidRPr="00251FD6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статистической обработки данных</w:t>
            </w:r>
          </w:p>
        </w:tc>
      </w:tr>
    </w:tbl>
    <w:p w:rsidR="003C475E" w:rsidRPr="003C475E" w:rsidRDefault="003C475E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3C475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410"/>
      </w:tblGrid>
      <w:tr w:rsidR="00485825" w:rsidRPr="00D73ED6" w:rsidTr="00937396">
        <w:trPr>
          <w:trHeight w:val="7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D73ED6" w:rsidRDefault="00485825" w:rsidP="0093739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D73ED6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485825" w:rsidRPr="00273578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D73ED6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3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D73ED6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Универсальная справочно-информационная полнотекстовая база данных </w:t>
              </w:r>
              <w:r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периодических изданий ООО "ИВИС"</w:t>
              </w:r>
            </w:hyperlink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5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825" w:rsidRPr="00D73ED6" w:rsidRDefault="00485825" w:rsidP="0093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D73ED6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7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511142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</w:rPr>
            </w:pPr>
            <w:r w:rsidRPr="00511142">
              <w:rPr>
                <w:rFonts w:ascii="Times New Roman" w:hAnsi="Times New Roman" w:cs="Times New Roman"/>
                <w:sz w:val="24"/>
              </w:rPr>
              <w:t>Электронная библиотека диссертаций</w:t>
            </w:r>
            <w:r>
              <w:rPr>
                <w:rFonts w:ascii="Times New Roman" w:hAnsi="Times New Roman" w:cs="Times New Roman"/>
                <w:sz w:val="24"/>
              </w:rPr>
              <w:t xml:space="preserve"> Российской государственной библиотеки (РГБ). </w:t>
            </w:r>
            <w:r w:rsidRPr="00511142">
              <w:rPr>
                <w:rFonts w:ascii="Times New Roman" w:hAnsi="Times New Roman" w:cs="Times New Roman"/>
                <w:color w:val="0070C0"/>
                <w:sz w:val="24"/>
                <w:u w:val="single"/>
                <w:lang w:val="en-US"/>
              </w:rPr>
              <w:t>http</w:t>
            </w:r>
            <w:r w:rsidRPr="00511142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u w:val="single"/>
                <w:lang w:val="en-US"/>
              </w:rPr>
              <w:t>dvs</w:t>
            </w:r>
            <w:proofErr w:type="spellEnd"/>
            <w:r w:rsidRPr="00511142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>.</w:t>
            </w:r>
            <w:proofErr w:type="spellStart"/>
            <w:r w:rsidRPr="00511142">
              <w:rPr>
                <w:rFonts w:ascii="Times New Roman" w:hAnsi="Times New Roman" w:cs="Times New Roman"/>
                <w:color w:val="0070C0"/>
                <w:sz w:val="24"/>
                <w:u w:val="single"/>
                <w:lang w:val="en-US"/>
              </w:rPr>
              <w:t>rsl</w:t>
            </w:r>
            <w:proofErr w:type="spellEnd"/>
            <w:r w:rsidRPr="00511142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>.</w:t>
            </w:r>
            <w:proofErr w:type="spellStart"/>
            <w:r w:rsidRPr="00511142">
              <w:rPr>
                <w:rFonts w:ascii="Times New Roman" w:hAnsi="Times New Roman" w:cs="Times New Roman"/>
                <w:color w:val="0070C0"/>
                <w:sz w:val="24"/>
                <w:u w:val="single"/>
                <w:lang w:val="en-US"/>
              </w:rPr>
              <w:t>ru</w:t>
            </w:r>
            <w:proofErr w:type="spellEnd"/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D73ED6" w:rsidRDefault="00485825" w:rsidP="0093739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85825" w:rsidRPr="00D73ED6" w:rsidRDefault="00485825" w:rsidP="0093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8" w:history="1">
              <w:r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D73ED6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85825" w:rsidRPr="00D73ED6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485825" w:rsidRPr="00D73ED6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D73ED6" w:rsidRDefault="00485825" w:rsidP="0093739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485825" w:rsidRPr="00D73ED6" w:rsidRDefault="00485825" w:rsidP="0093739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485825" w:rsidRPr="00D73ED6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485825" w:rsidRPr="00D73ED6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C51F75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21" w:history="1">
              <w:r w:rsidRPr="00875352">
                <w:rPr>
                  <w:rStyle w:val="a8"/>
                  <w:sz w:val="24"/>
                  <w:szCs w:val="24"/>
                </w:rPr>
                <w:t>http://window.edu.ru</w:t>
              </w:r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875352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22" w:history="1">
              <w:r w:rsidRPr="00875352">
                <w:rPr>
                  <w:rStyle w:val="a8"/>
                  <w:sz w:val="24"/>
                  <w:szCs w:val="24"/>
                </w:rPr>
                <w:t>https://minobrnauki.gov.ru/</w:t>
              </w:r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875352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23" w:history="1">
              <w:r w:rsidRPr="00875352">
                <w:rPr>
                  <w:rStyle w:val="a8"/>
                  <w:sz w:val="24"/>
                  <w:szCs w:val="24"/>
                </w:rPr>
                <w:t>https://edu.gov.ru</w:t>
              </w:r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C51F75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24" w:history="1">
              <w:r w:rsidRPr="00875352">
                <w:rPr>
                  <w:rStyle w:val="a8"/>
                  <w:sz w:val="24"/>
                  <w:szCs w:val="24"/>
                </w:rPr>
                <w:t>http://www.ege.edu.ru</w:t>
              </w:r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C51F75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5" w:history="1">
              <w:r w:rsidRPr="00875352">
                <w:rPr>
                  <w:rStyle w:val="a8"/>
                  <w:sz w:val="24"/>
                  <w:szCs w:val="24"/>
                </w:rPr>
                <w:t>https://fadm.gov.ru</w:t>
              </w:r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C51F75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6" w:history="1">
              <w:r w:rsidRPr="00875352">
                <w:rPr>
                  <w:rStyle w:val="a8"/>
                  <w:sz w:val="24"/>
                  <w:szCs w:val="24"/>
                </w:rPr>
                <w:t>http://obrnadzor.gov.ru</w:t>
              </w:r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C51F75" w:rsidRDefault="00485825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7" w:history="1">
              <w:r w:rsidRPr="00875352">
                <w:rPr>
                  <w:rStyle w:val="a8"/>
                  <w:sz w:val="24"/>
                  <w:szCs w:val="24"/>
                </w:rPr>
                <w:t>http://zhit-vmeste.ru</w:t>
              </w:r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Pr="00C51F75" w:rsidRDefault="00485825" w:rsidP="0093739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8" w:history="1">
              <w:r w:rsidRPr="00875352">
                <w:rPr>
                  <w:rStyle w:val="a8"/>
                  <w:sz w:val="24"/>
                  <w:szCs w:val="24"/>
                </w:rPr>
                <w:t>https://рдш.рф</w:t>
              </w:r>
            </w:hyperlink>
          </w:p>
        </w:tc>
      </w:tr>
      <w:tr w:rsidR="00485825" w:rsidRPr="00D73ED6" w:rsidTr="00937396">
        <w:trPr>
          <w:trHeight w:val="70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5825" w:rsidRPr="00D73ED6" w:rsidRDefault="00485825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25" w:rsidRDefault="00485825" w:rsidP="0093739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сетевой академии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>
                <w:rPr>
                  <w:rStyle w:val="a8"/>
                  <w:sz w:val="24"/>
                  <w:szCs w:val="24"/>
                </w:rPr>
                <w:t>www.netacad.com</w:t>
              </w:r>
            </w:hyperlink>
          </w:p>
        </w:tc>
      </w:tr>
    </w:tbl>
    <w:p w:rsidR="003C475E" w:rsidRDefault="003C475E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5611" w:rsidRDefault="008B5611" w:rsidP="008B561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8073"/>
      </w:tblGrid>
      <w:tr w:rsidR="008B5611" w:rsidRPr="008622ED" w:rsidTr="00937396">
        <w:trPr>
          <w:trHeight w:val="70"/>
        </w:trPr>
        <w:tc>
          <w:tcPr>
            <w:tcW w:w="1384" w:type="dxa"/>
            <w:vAlign w:val="center"/>
          </w:tcPr>
          <w:p w:rsidR="008B5611" w:rsidRPr="000275CE" w:rsidRDefault="008B5611" w:rsidP="00937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5CE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5812" w:type="dxa"/>
          </w:tcPr>
          <w:p w:rsidR="008B5611" w:rsidRPr="000275CE" w:rsidRDefault="008B5611" w:rsidP="0093739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0275C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0275C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275CE"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8B5611" w:rsidRPr="008622ED" w:rsidTr="00937396">
        <w:trPr>
          <w:trHeight w:val="70"/>
        </w:trPr>
        <w:tc>
          <w:tcPr>
            <w:tcW w:w="1384" w:type="dxa"/>
            <w:vMerge w:val="restart"/>
            <w:vAlign w:val="center"/>
          </w:tcPr>
          <w:p w:rsidR="008B5611" w:rsidRPr="008622ED" w:rsidRDefault="008B5611" w:rsidP="0093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2ED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5812" w:type="dxa"/>
          </w:tcPr>
          <w:p w:rsidR="008B5611" w:rsidRPr="008622ED" w:rsidRDefault="008B5611" w:rsidP="00937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8622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B5611" w:rsidRPr="008622ED" w:rsidRDefault="008B5611" w:rsidP="00937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611" w:rsidRPr="008622ED" w:rsidTr="00937396">
        <w:trPr>
          <w:trHeight w:val="70"/>
        </w:trPr>
        <w:tc>
          <w:tcPr>
            <w:tcW w:w="1384" w:type="dxa"/>
            <w:vMerge/>
            <w:vAlign w:val="center"/>
          </w:tcPr>
          <w:p w:rsidR="008B5611" w:rsidRPr="008622ED" w:rsidRDefault="008B5611" w:rsidP="0093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B5611" w:rsidRPr="008622ED" w:rsidRDefault="008B5611" w:rsidP="00937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862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862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8B5611" w:rsidRPr="008622ED" w:rsidTr="00937396">
        <w:trPr>
          <w:trHeight w:val="70"/>
        </w:trPr>
        <w:tc>
          <w:tcPr>
            <w:tcW w:w="1384" w:type="dxa"/>
            <w:vMerge/>
            <w:vAlign w:val="center"/>
          </w:tcPr>
          <w:p w:rsidR="008B5611" w:rsidRPr="008622ED" w:rsidRDefault="008B5611" w:rsidP="0093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B5611" w:rsidRPr="008622ED" w:rsidRDefault="008B5611" w:rsidP="00937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862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862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8B5611" w:rsidRPr="008316EC" w:rsidTr="00937396">
        <w:trPr>
          <w:trHeight w:val="70"/>
        </w:trPr>
        <w:tc>
          <w:tcPr>
            <w:tcW w:w="1384" w:type="dxa"/>
            <w:vMerge/>
            <w:vAlign w:val="center"/>
          </w:tcPr>
          <w:p w:rsidR="008B5611" w:rsidRPr="008622ED" w:rsidRDefault="008B5611" w:rsidP="00937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B5611" w:rsidRPr="008622ED" w:rsidRDefault="008B5611" w:rsidP="00937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 w:rsidRPr="008622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 w:rsidRPr="008622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622ED"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 w:rsidRPr="008622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22ED"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862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8622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</w:tbl>
    <w:p w:rsidR="008B5611" w:rsidRPr="008B5611" w:rsidRDefault="008B5611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ФОНД ОЦЕНОЧНЫХ СРЕДСТВ ДЛЯ ПРОВЕДЕНИЯ ТЕКУЩЕГО КОНТРОЛЯ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ПРОМЕЖУТОЧНОЙ АТТЕСТАЦИИ ПО ДИСЦИПЛИНЕ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center" w:pos="5173"/>
          <w:tab w:val="left" w:pos="8505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дисциплине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проверяется </w:t>
      </w:r>
      <w:proofErr w:type="spellStart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3ED3">
        <w:rPr>
          <w:rFonts w:ascii="Times New Roman" w:eastAsia="Calibri" w:hAnsi="Times New Roman" w:cs="Times New Roman"/>
          <w:sz w:val="24"/>
          <w:szCs w:val="24"/>
        </w:rPr>
        <w:t>Этапность</w:t>
      </w:r>
      <w:proofErr w:type="spellEnd"/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– </w:t>
      </w:r>
      <w:r w:rsidRPr="00EF3ED3">
        <w:rPr>
          <w:rFonts w:ascii="Times New Roman" w:eastAsia="Calibri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C475E" w:rsidRPr="003C475E" w:rsidRDefault="003C475E" w:rsidP="003C475E">
      <w:pPr>
        <w:tabs>
          <w:tab w:val="center" w:pos="5173"/>
          <w:tab w:val="left" w:pos="8505"/>
          <w:tab w:val="right" w:leader="underscore" w:pos="9639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2741"/>
        <w:gridCol w:w="2659"/>
      </w:tblGrid>
      <w:tr w:rsidR="003C475E" w:rsidRPr="003C475E" w:rsidTr="001E3CB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разделы дисциплины (модуля)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1E3CB4" w:rsidRPr="003C475E" w:rsidTr="001E3CB4">
        <w:trPr>
          <w:trHeight w:val="381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E3CB4" w:rsidRPr="003C475E" w:rsidRDefault="001E3CB4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9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E3CB4" w:rsidRPr="003C475E" w:rsidRDefault="001E3CB4" w:rsidP="001E3CB4">
            <w:pPr>
              <w:spacing w:after="160" w:line="259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1.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Наука как си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стема познания действительности</w:t>
            </w:r>
          </w:p>
        </w:tc>
      </w:tr>
      <w:tr w:rsidR="003C475E" w:rsidRPr="003C475E" w:rsidTr="001E3CB4">
        <w:trPr>
          <w:trHeight w:val="570"/>
          <w:jc w:val="center"/>
        </w:trPr>
        <w:tc>
          <w:tcPr>
            <w:tcW w:w="828" w:type="dxa"/>
            <w:vMerge/>
            <w:tcBorders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1E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Филосо</w:t>
            </w:r>
            <w:r w:rsidR="001E3CB4">
              <w:rPr>
                <w:rFonts w:ascii="Times New Roman" w:eastAsia="Calibri" w:hAnsi="Times New Roman" w:cs="Arial"/>
                <w:sz w:val="24"/>
                <w:szCs w:val="24"/>
              </w:rPr>
              <w:t>фия о науке и научном познании.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967296" w:rsidRDefault="00C7202C" w:rsidP="001E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1E3CB4">
            <w:pPr>
              <w:spacing w:after="160" w:line="259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Групповое обсуждение.</w:t>
            </w:r>
          </w:p>
        </w:tc>
      </w:tr>
      <w:tr w:rsidR="003C475E" w:rsidRPr="003C475E" w:rsidTr="001E3CB4">
        <w:trPr>
          <w:trHeight w:val="1132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1.2 </w:t>
            </w:r>
            <w:r w:rsidRPr="003C475E">
              <w:rPr>
                <w:rFonts w:ascii="Times New Roman" w:eastAsia="Calibri" w:hAnsi="Times New Roman" w:cs="Arial"/>
                <w:bCs/>
                <w:color w:val="000000"/>
                <w:spacing w:val="-2"/>
                <w:sz w:val="24"/>
                <w:szCs w:val="24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C7202C" w:rsidP="001E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1E3CB4">
            <w:pPr>
              <w:spacing w:after="160" w:line="259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обсуждение.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1E3CB4" w:rsidRPr="003C475E" w:rsidTr="001E3CB4">
        <w:trPr>
          <w:trHeight w:val="475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E3CB4" w:rsidRPr="003C475E" w:rsidRDefault="001E3CB4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E3CB4" w:rsidRPr="003C475E" w:rsidRDefault="001E3CB4" w:rsidP="001E3CB4">
            <w:pPr>
              <w:spacing w:after="160" w:line="259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Методологическая основа науки</w:t>
            </w:r>
          </w:p>
        </w:tc>
      </w:tr>
      <w:tr w:rsidR="003C475E" w:rsidRPr="003C475E" w:rsidTr="001E3CB4">
        <w:trPr>
          <w:trHeight w:val="1110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1E3CB4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2.1 Общее представление о мето</w:t>
            </w:r>
            <w:r w:rsidR="001E3CB4">
              <w:rPr>
                <w:rFonts w:ascii="Times New Roman" w:eastAsia="Calibri" w:hAnsi="Times New Roman" w:cs="Arial"/>
                <w:sz w:val="24"/>
                <w:szCs w:val="24"/>
              </w:rPr>
              <w:t xml:space="preserve">дологии научного исследования.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C7202C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1E3CB4">
            <w:pPr>
              <w:spacing w:after="160" w:line="259" w:lineRule="auto"/>
              <w:ind w:left="-68" w:right="-13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Групповое обсуждение.</w:t>
            </w:r>
          </w:p>
        </w:tc>
      </w:tr>
      <w:tr w:rsidR="003C475E" w:rsidRPr="003C475E" w:rsidTr="001E3CB4">
        <w:trPr>
          <w:trHeight w:val="915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1E3CB4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2.2 Методологические компоненты научно</w:t>
            </w:r>
            <w:r w:rsidR="001E3CB4">
              <w:rPr>
                <w:rFonts w:ascii="Times New Roman" w:eastAsia="Calibri" w:hAnsi="Times New Roman" w:cs="Arial"/>
                <w:sz w:val="24"/>
                <w:szCs w:val="24"/>
              </w:rPr>
              <w:t>-педагогического исследования.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C7202C" w:rsidP="00C72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1E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1E3CB4">
            <w:pPr>
              <w:spacing w:after="160" w:line="259" w:lineRule="auto"/>
              <w:ind w:left="-68" w:right="-13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Групповое обсуждение.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3C475E" w:rsidRPr="003C475E" w:rsidTr="001E3CB4">
        <w:trPr>
          <w:trHeight w:val="941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Методы научно-педагогического исследования.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C7202C" w:rsidP="001E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1E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1E3CB4">
            <w:pPr>
              <w:spacing w:after="160" w:line="259" w:lineRule="auto"/>
              <w:ind w:left="-68" w:right="-13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работа.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(эссе).</w:t>
            </w:r>
          </w:p>
        </w:tc>
      </w:tr>
      <w:tr w:rsidR="001E3CB4" w:rsidRPr="003C475E" w:rsidTr="001E3CB4">
        <w:trPr>
          <w:trHeight w:val="667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E3CB4" w:rsidRPr="003C475E" w:rsidRDefault="001E3CB4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E3CB4" w:rsidRPr="003C475E" w:rsidRDefault="001E3CB4" w:rsidP="001E3CB4">
            <w:pPr>
              <w:spacing w:after="160" w:line="259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3.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научно-педагогическ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ого исследования</w:t>
            </w:r>
          </w:p>
        </w:tc>
      </w:tr>
      <w:tr w:rsidR="003C475E" w:rsidRPr="003C475E" w:rsidTr="001E3CB4">
        <w:trPr>
          <w:trHeight w:val="1155"/>
          <w:jc w:val="center"/>
        </w:trPr>
        <w:tc>
          <w:tcPr>
            <w:tcW w:w="828" w:type="dxa"/>
            <w:vMerge/>
            <w:tcBorders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1E3CB4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Содержание и характеристика этапов научно-педагогического исследования.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C7202C" w:rsidP="001E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1E3CB4">
            <w:pPr>
              <w:spacing w:after="160" w:line="259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 Групповое обсуждение.</w:t>
            </w:r>
          </w:p>
        </w:tc>
      </w:tr>
      <w:tr w:rsidR="003C475E" w:rsidRPr="003C475E" w:rsidTr="001E3CB4">
        <w:trPr>
          <w:trHeight w:val="1075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1E3CB4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Обработка, анализ и интерпретация результатов педагогического исследования.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3628FD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УК-3,</w:t>
            </w:r>
            <w:r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3ED3" w:rsidRPr="00EF3ED3" w:rsidRDefault="00EF3ED3" w:rsidP="001E3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</w:t>
            </w:r>
          </w:p>
          <w:p w:rsidR="003C475E" w:rsidRPr="003C475E" w:rsidRDefault="00EF3ED3" w:rsidP="001E3CB4">
            <w:pPr>
              <w:spacing w:after="160" w:line="259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3C475E" w:rsidRPr="003C475E" w:rsidTr="001E3CB4">
        <w:trPr>
          <w:trHeight w:val="830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3628FD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УК-3,</w:t>
            </w:r>
            <w:r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ПК-3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1E3CB4">
            <w:pPr>
              <w:spacing w:after="160" w:line="259" w:lineRule="auto"/>
              <w:ind w:left="-68" w:right="-13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Итоговая контрольная работа (тест).</w:t>
            </w:r>
          </w:p>
        </w:tc>
      </w:tr>
    </w:tbl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используется: устный ответ, тестирование, составление глоссария. 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умений и владений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ситуационные задания, написание эссе. 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Ситуационные задания по сложности разделяются на простые и комплексные. Простые задания могут применяться для оценки умений. Комплексные задания требуют многоходовых </w:t>
      </w:r>
      <w:r w:rsidR="00CA61AA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том числе задания на индивидуальное или коллективное выполнение проектов, на выполнение практических действий. Комплексные практические задания могут</w:t>
      </w:r>
      <w:r w:rsidR="00D7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применяться для оценки владения аспирантами теми или иными компетенциями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5E" w:rsidRPr="003C475E" w:rsidRDefault="003C475E" w:rsidP="003C47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20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3628FD" w:rsidRDefault="003628FD" w:rsidP="003628F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таблицах 6–7 приводятся показатели и критерии оценивания компетенций, шкалы оценивания</w:t>
      </w:r>
    </w:p>
    <w:p w:rsidR="003628FD" w:rsidRDefault="003628FD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6. </w:t>
      </w:r>
    </w:p>
    <w:p w:rsidR="00967296" w:rsidRPr="004C50F0" w:rsidRDefault="00967296" w:rsidP="00967296">
      <w:pPr>
        <w:tabs>
          <w:tab w:val="right" w:leader="underscore" w:pos="9639"/>
        </w:tabs>
        <w:jc w:val="right"/>
        <w:rPr>
          <w:rFonts w:ascii="Times New Roman" w:hAnsi="Times New Roman" w:cs="Times New Roman"/>
        </w:rPr>
      </w:pPr>
      <w:r w:rsidRPr="004C50F0">
        <w:rPr>
          <w:rFonts w:ascii="Times New Roman" w:hAnsi="Times New Roman" w:cs="Times New Roman"/>
          <w:b/>
        </w:rPr>
        <w:t>Показатели оценивания результатов обучения в виде знаний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демонстрирует глубокое знание теоретического материала, умение обоснованно излагать свои мысли по обсуждаемым вопросам, способность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вопросы,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демонстрирует неполное, фрагментарное знание теоретического материала, требующее наводящих вопросов преподавателя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 существенные ошибки в его изложении,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 в приведении примеров и формулировке выводов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Обучающийся демонстрирует способность применять знание </w:t>
            </w: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 демонстрирует</w:t>
            </w:r>
            <w:proofErr w:type="gramEnd"/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 не</w:t>
            </w:r>
            <w:proofErr w:type="gramEnd"/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1.1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>Философия о науке и научном познании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Философия и наука. Феномен науки.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Наука как деятельность по производству знаний.  Теоретические модели и закономерности развития науки.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Познание как предмет философского анализа. Функции философии в научном познании. 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Особенности научного познания. Структура научного познания. Уровни научного познания.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Методы и формы научного познания.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обсуждения: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проблемы философии науки. 2. Наука в культуре современной цивилизации.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Предмет, структура и функции философии науки.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1.2 Научное исследование как особая форма познавательной деятельности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рефлексия исследователя-педагога в системе его научной и практической деятельности. 2. Научное познание среди других форм отражения педагогической действительности.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</w:t>
      </w:r>
      <w:r w:rsidR="00D84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(практическое задание).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Войдите на сайт ВАК РФ в раздел «Объявление о защитах» (</w:t>
      </w:r>
      <w:hyperlink r:id="rId30" w:anchor="tab=_tab:advert~" w:history="1">
        <w:r w:rsidRPr="003628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https://vak.minobrnauki.gov.ru/adverts_list#tab=_tab:advert~</w:t>
        </w:r>
      </w:hyperlink>
      <w:r w:rsidRPr="003628FD">
        <w:rPr>
          <w:rFonts w:ascii="Times New Roman" w:eastAsia="Calibri" w:hAnsi="Times New Roman" w:cs="Times New Roman"/>
          <w:sz w:val="24"/>
          <w:szCs w:val="24"/>
        </w:rPr>
        <w:t>), выберете строку Отрасль науки – Педагогические науки. В списке диссертаций, который появится ниже, выберете любую диссертацию, скачайте файл автореферата. Внимательно прочитайте введение и п</w:t>
      </w:r>
      <w:r w:rsidRPr="0036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роведите сопоставительный анализ методологического аппарата выбранного вами автореферата с использованием следующей таблицы: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 проблемы исследования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Пункты гипотезы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Содержательная часть задач исследования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Положения, выносимые на защиту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о структуре диссертации и ее методологических характеристиках.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094FE2" w:rsidRDefault="00094FE2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2.1 Общее представление о методологии научного исследования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color w:val="222222"/>
          <w:sz w:val="24"/>
          <w:szCs w:val="24"/>
        </w:rPr>
        <w:t>Общее понятие методологии. М</w:t>
      </w:r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етодологии науки.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Структура методологии науки (уровни и подходы). </w:t>
      </w:r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 Функции методологии.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>Характеристика методологических принципов педагогического исследования.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обсуждения:</w:t>
      </w:r>
    </w:p>
    <w:p w:rsidR="003628FD" w:rsidRPr="003628FD" w:rsidRDefault="003628FD" w:rsidP="00496050">
      <w:pPr>
        <w:numPr>
          <w:ilvl w:val="0"/>
          <w:numId w:val="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>Методология науки: когнитивный подход.</w:t>
      </w:r>
    </w:p>
    <w:p w:rsidR="003628FD" w:rsidRPr="003628FD" w:rsidRDefault="003628FD" w:rsidP="00496050">
      <w:pPr>
        <w:numPr>
          <w:ilvl w:val="0"/>
          <w:numId w:val="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Методология </w:t>
      </w:r>
      <w:proofErr w:type="spellStart"/>
      <w:r w:rsidRPr="003628FD">
        <w:rPr>
          <w:rFonts w:ascii="Times New Roman" w:eastAsia="Calibri" w:hAnsi="Times New Roman" w:cs="Times New Roman"/>
          <w:sz w:val="24"/>
          <w:szCs w:val="24"/>
        </w:rPr>
        <w:t>когннтивных</w:t>
      </w:r>
      <w:proofErr w:type="spellEnd"/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 наук и их прикладные аспекты.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2.2 Методологические компоненты научно-педагогического исследования                            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</w:t>
      </w:r>
      <w:r w:rsidR="00107D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(практическое задание).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«Методологические характеристики исследования»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Методологические характеристики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Определение, пример в педагогике (научном исследовании)</w:t>
            </w: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исследования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исследования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научной работы (по главам и параграфам)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таблицы учитывайте логическую согласованность методологических характеристик.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496050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выбору и реализации тактических средств методологического анализа.</w:t>
      </w:r>
    </w:p>
    <w:p w:rsidR="003628FD" w:rsidRPr="003628FD" w:rsidRDefault="003628FD" w:rsidP="00496050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новизны и теоретической значимости.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2.3 Методы научно-педагогического исследования.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 xml:space="preserve">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групповая работа.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Представьте, что в вашей школе организуется исследование по теме «Профориентация старших школьников на профессию учителя». Какие задачи могут быть поставлены в данном исследовании? Какие методы исследования можно использовать для решения разных исследовательских задач?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Вам предлагается для разработки тема исследования «Образование, культура, искусство: взаимодействие в нравственном воспитании учащихся», предложите различные опросные методы для данного исследования. Можно ли использовать здесь наблюдение? Эксперимент?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Подумайте, как можно истолковать полученные в ходе педагогического исследования по теме «Профориентация старших школьников на профессию учителя» результаты: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- 20% старшеклассников считают профессию учителя непрестижной в современном российском общественном сознании;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- 4% учащихся хорошо знают негативные психологические эффекты профессиональной деятельности учителя;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- 68% опрошенных старшеклассников считают, что только от учителя зависят результаты обучения;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- 43% родителей учащихся, которые собираются поступать в педвуз, не одобряют выбора своих детей.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Важнейшими проявлениями склонности человека к той или иной профессии являются: 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длительное и устойчивое стремление человека к определенной деятельности;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успешность ее выполнения;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устойчивого интереса к той или иной области знания, стремление к постоянному накоплению знаний.  (По кн.: Климов, Е. А. Как выбирать профессию / Е. А. Климов. - М., 1984.)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какие методы исследования помогут дать информацию по каждому из указанных проявлений. Аргументируйте свой выбор.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–контрольная работа (эссе).</w:t>
      </w:r>
    </w:p>
    <w:p w:rsidR="003628FD" w:rsidRPr="003628FD" w:rsidRDefault="00C27D95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</w:t>
      </w:r>
      <w:r w:rsidR="003628FD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выбрать одну из научных статей Н.М. </w:t>
      </w:r>
      <w:proofErr w:type="spellStart"/>
      <w:r w:rsidR="003628FD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Борытко</w:t>
      </w:r>
      <w:proofErr w:type="spellEnd"/>
      <w:r w:rsidR="003628FD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написать эссе.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Борытко</w:t>
      </w:r>
      <w:proofErr w:type="spellEnd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Гуманитарно-целостный подход в педагогическом исследовании // Известия Волгоградского государственного педагогического университета. 2011. № 8 (62). С. 20-24. </w:t>
      </w:r>
      <w:hyperlink r:id="rId31" w:history="1">
        <w:r w:rsidRPr="003628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https://elibrary.ru/download/elibrary_17274866_56268594.pdf</w:t>
        </w:r>
      </w:hyperlink>
      <w:r w:rsidRPr="003628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proofErr w:type="spellStart"/>
      <w:r w:rsidRPr="003628FD">
        <w:rPr>
          <w:rFonts w:ascii="Times New Roman" w:eastAsia="Calibri" w:hAnsi="Times New Roman" w:cs="Arial"/>
          <w:sz w:val="24"/>
          <w:szCs w:val="24"/>
        </w:rPr>
        <w:t>Борытко</w:t>
      </w:r>
      <w:proofErr w:type="spellEnd"/>
      <w:r w:rsidRPr="003628FD">
        <w:rPr>
          <w:rFonts w:ascii="Times New Roman" w:eastAsia="Calibri" w:hAnsi="Times New Roman" w:cs="Arial"/>
          <w:sz w:val="24"/>
          <w:szCs w:val="24"/>
        </w:rPr>
        <w:t xml:space="preserve"> Н.М. Моделирование в психолого-педагогических исследованиях // Известия Волгоградского государственного педагогического университета. 2006. № 1 (14). С. 11-14. https://elibrary.ru/download/elibrary_9160054_45659921.pdf.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proofErr w:type="spellStart"/>
      <w:r w:rsidRPr="003628FD">
        <w:rPr>
          <w:rFonts w:ascii="Times New Roman" w:eastAsia="Calibri" w:hAnsi="Times New Roman" w:cs="Arial"/>
          <w:sz w:val="24"/>
          <w:szCs w:val="24"/>
        </w:rPr>
        <w:t>Борытко</w:t>
      </w:r>
      <w:proofErr w:type="spellEnd"/>
      <w:r w:rsidRPr="003628FD">
        <w:rPr>
          <w:rFonts w:ascii="Times New Roman" w:eastAsia="Calibri" w:hAnsi="Times New Roman" w:cs="Arial"/>
          <w:sz w:val="24"/>
          <w:szCs w:val="24"/>
        </w:rPr>
        <w:t xml:space="preserve"> Н.М. Целостный подход как система </w:t>
      </w:r>
      <w:proofErr w:type="spellStart"/>
      <w:r w:rsidRPr="003628FD">
        <w:rPr>
          <w:rFonts w:ascii="Times New Roman" w:eastAsia="Calibri" w:hAnsi="Times New Roman" w:cs="Arial"/>
          <w:sz w:val="24"/>
          <w:szCs w:val="24"/>
        </w:rPr>
        <w:t>регулятивов</w:t>
      </w:r>
      <w:proofErr w:type="spellEnd"/>
      <w:r w:rsidRPr="003628FD">
        <w:rPr>
          <w:rFonts w:ascii="Times New Roman" w:eastAsia="Calibri" w:hAnsi="Times New Roman" w:cs="Arial"/>
          <w:sz w:val="24"/>
          <w:szCs w:val="24"/>
        </w:rPr>
        <w:t xml:space="preserve"> научно-педагогического исследования // Известия Волгоградского государственного педагогического университета. 2010. № 9 (53). С. 16-20.</w:t>
      </w:r>
      <w:r w:rsidRPr="003628FD">
        <w:rPr>
          <w:rFonts w:ascii="Calibri" w:eastAsia="Calibri" w:hAnsi="Calibri" w:cs="Times New Roman"/>
        </w:rPr>
        <w:t xml:space="preserve"> </w:t>
      </w:r>
      <w:r w:rsidRPr="003628FD">
        <w:rPr>
          <w:rFonts w:ascii="Times New Roman" w:eastAsia="Calibri" w:hAnsi="Times New Roman" w:cs="Arial"/>
          <w:sz w:val="24"/>
          <w:szCs w:val="24"/>
        </w:rPr>
        <w:t>https://elibrary.ru/download/elibrary_15275365_10119149.pdf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3628FD">
        <w:rPr>
          <w:rFonts w:ascii="Times New Roman" w:eastAsia="Calibri" w:hAnsi="Times New Roman" w:cs="Arial"/>
          <w:sz w:val="24"/>
          <w:szCs w:val="24"/>
        </w:rPr>
        <w:t>Борытко</w:t>
      </w:r>
      <w:proofErr w:type="spellEnd"/>
      <w:r w:rsidRPr="003628FD">
        <w:rPr>
          <w:rFonts w:ascii="Times New Roman" w:eastAsia="Calibri" w:hAnsi="Times New Roman" w:cs="Arial"/>
          <w:sz w:val="24"/>
          <w:szCs w:val="24"/>
        </w:rPr>
        <w:t xml:space="preserve"> Н.М. Эмпирические данные в научно-педагогическом исследовании // Известия Волгоградского государственного педагогического университета. 2011. № 1 (55). С. 12-17. </w:t>
      </w:r>
      <w:hyperlink r:id="rId32" w:history="1">
        <w:r w:rsidRPr="003628FD">
          <w:rPr>
            <w:rFonts w:ascii="Times New Roman" w:eastAsia="Calibri" w:hAnsi="Times New Roman" w:cs="Arial"/>
            <w:color w:val="0000FF"/>
            <w:sz w:val="24"/>
            <w:szCs w:val="24"/>
            <w:u w:val="single"/>
          </w:rPr>
          <w:t>https://elibrary.ru/download/elibrary_16341122_56287820.pdf</w:t>
        </w:r>
      </w:hyperlink>
      <w:r w:rsidRPr="003628FD">
        <w:rPr>
          <w:rFonts w:ascii="Times New Roman" w:eastAsia="Calibri" w:hAnsi="Times New Roman" w:cs="Arial"/>
          <w:sz w:val="24"/>
          <w:szCs w:val="24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3.1 Содержание и характеристика этапов научно-педагогического исследования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Логика процесса научно-педагогического исследования. 2.  Уровни практической значимости педагогического исследования.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практическое задание.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определите последовательность этапов исследования, заполнив таблицу.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педагогическое исследование является вкладом в научное обоснование практической </w:t>
      </w:r>
      <w:proofErr w:type="spellStart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деятельности. Именно поэтому очень важно соблюдать логику структуры последовательности организации исследования. Правильно организованное педагогическое исследование способствует переходу отображения теоретической организации педагогического процесса в ее практическое преобразование в виде ряда моделей и их взаимосвязи. Логика педагогического исследования во многом зависит от правильности задач, решение которых по своей сути является получением промежуточных результатов. Ориентируюсь на данные результаты исследователь, имеет возможность убедиться в правильности течения исследования. Исходя из этого, последовательность педагогического исследования представляется в виде ряда этапов. 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</w:tblGrid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этапа</w:t>
            </w: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А: на основании полученных в ходе исследования результатов, разработка практических рекомендаций, программы работы и т.д.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В: выбор и обоснование методологии исследования; определение хода исследования (описание выборки испытуемых, ход проведения диагностических методик, сбор и регистрация показателей, информации).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С: ознакомление с проблемой исследования, путем изучения и анализа педагогической литературы по теме исследования; обоснование актуальности исследования; определение степени разработанности темы в трудах отечественных и зарубежных ученых; определение предмета и объекта исследования; формулировка общей (рабочей) цели и промежуточных задач исследования, соотнесение их с поставленной целью; анализ литературы по проблеме исследования, формулировка выводов.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и проведение эксперимента, согласно подобранным методикам.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формулирование гипотезы педагогического исследования, направленной на обоснование выдвинутого предположения и нуждающегося в её дальнейшей проверке.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выбор диагностических методик, согласно поставленной цели, проблеме и гипотезе исследования, а также с учетом особенностей испытуемых; определение групп испытуемых (деление на две группы: контрольную и экспериментальную), обоснование разделения испытуемых на группы; характеристика каждой из групп выборки; проведение констатирующего эксперимента, цель которого состоит в определении исходного состояния предмета исследования (уровня </w:t>
      </w:r>
      <w:proofErr w:type="spellStart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и т.д. предмета исследования).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подбор методов и средств обработки полученных данных и информации; анализ и интерпретация результатов исследования; оформление полученных результатов исследования. </w:t>
      </w:r>
    </w:p>
    <w:p w:rsidR="00206E4E" w:rsidRDefault="003628FD" w:rsidP="003628F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3.2 Обработка, анализ и интерпретация результатов педагогического</w:t>
      </w:r>
      <w:r w:rsidRPr="003628FD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>исследования</w:t>
      </w:r>
      <w:r w:rsidRPr="003628FD">
        <w:rPr>
          <w:rFonts w:ascii="Times New Roman" w:eastAsia="Calibri" w:hAnsi="Times New Roman" w:cs="Arial"/>
          <w:sz w:val="24"/>
          <w:szCs w:val="24"/>
        </w:rPr>
        <w:t xml:space="preserve">        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Обработка, анализ и интерпретация результатов педагогического исследования.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Измерения в педагогическом исследовании. Математическая и статистическая обработка данных.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Анализ данных. Виды анализа данных. 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Наглядное представление результатов и выводов исследования.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п</w:t>
      </w:r>
      <w:r w:rsidRPr="00362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рактическое задание.</w:t>
      </w:r>
    </w:p>
    <w:p w:rsidR="003628FD" w:rsidRPr="003628FD" w:rsidRDefault="003628FD" w:rsidP="00496050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программу изучения состояния проблемы в педагогической практике, используя следующую схему.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720" w:type="dxa"/>
        <w:tblLook w:val="04A0" w:firstRow="1" w:lastRow="0" w:firstColumn="1" w:lastColumn="0" w:noHBand="0" w:noVBand="1"/>
      </w:tblPr>
      <w:tblGrid>
        <w:gridCol w:w="3108"/>
        <w:gridCol w:w="3087"/>
        <w:gridCol w:w="3081"/>
      </w:tblGrid>
      <w:tr w:rsidR="003628FD" w:rsidRPr="003628FD" w:rsidTr="003628FD"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исследования</w:t>
            </w:r>
          </w:p>
        </w:tc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и показатели для изучения</w:t>
            </w:r>
          </w:p>
        </w:tc>
        <w:tc>
          <w:tcPr>
            <w:tcW w:w="3210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изучения</w:t>
            </w:r>
          </w:p>
        </w:tc>
      </w:tr>
      <w:tr w:rsidR="003628FD" w:rsidRPr="003628FD" w:rsidTr="003628FD"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методики изучения эффективности педагогических средств, используемых в практике для решения конкретной проблемы.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методики для изучения эффективности конкретной формы педагогической работы.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3.3 Особенности оформления и защиты </w:t>
      </w:r>
      <w:r w:rsidR="00094FE2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кандидатской</w:t>
      </w: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 диссертации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Основные требования к содержанию, логике и методике изложения исследовательского материала.</w:t>
      </w:r>
    </w:p>
    <w:p w:rsidR="003628FD" w:rsidRPr="003628FD" w:rsidRDefault="003628FD" w:rsidP="00496050">
      <w:pPr>
        <w:numPr>
          <w:ilvl w:val="0"/>
          <w:numId w:val="11"/>
        </w:numPr>
        <w:autoSpaceDE w:val="0"/>
        <w:autoSpaceDN w:val="0"/>
        <w:adjustRightInd w:val="0"/>
        <w:spacing w:after="0" w:afterAutospacing="1" w:line="240" w:lineRule="auto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Научный текст и его категории. Характеристика основных видов представления результатов исследования: диссертация, научный доклад, научный отчет, монография, автореферат, учебное пособие, статья, рецензия, методические рекомендации, тезисы научных докладов, и др. </w:t>
      </w:r>
    </w:p>
    <w:p w:rsidR="003628FD" w:rsidRPr="003628FD" w:rsidRDefault="00094FE2" w:rsidP="004960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lastRenderedPageBreak/>
        <w:t xml:space="preserve">Кандидатская </w:t>
      </w:r>
      <w:r w:rsidR="003628FD" w:rsidRPr="003628FD">
        <w:rPr>
          <w:rFonts w:ascii="Times New Roman" w:eastAsia="Calibri" w:hAnsi="Times New Roman" w:cs="Arial"/>
          <w:sz w:val="24"/>
          <w:szCs w:val="24"/>
        </w:rPr>
        <w:t xml:space="preserve">диссертация и ее структура. Требования к оформлению её текста.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итоговая контрольная работа (тест).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Формой активного отношения к окружающему миру является: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объективное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развитие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деятельность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познание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одной из форм деятельности относиться: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культура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наука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современное общество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человек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Результатом научного познания может быть только: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технология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структура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деятельность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Одной из функций деятельности является: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▪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полифункциональность</w:t>
      </w:r>
      <w:proofErr w:type="spellEnd"/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научная деятельность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объект научного изучения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познание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Научная деятельность генерирует: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взаимоотношение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культуру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систему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Специфика научной деятельности определяется методами: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активными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общенаучными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специальными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скрепляющими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Процесс, структурным элементом которого является отображение действительности в научном знании и формирующаяся в ходе обоснования нормативная область, – это: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методологическое обеспечение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воспитание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Элементы научного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нормативная область и 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отображение действительности в научном знании и научное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отображение действительности в научном знании и нормативная область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деятельность и воспитание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Предпосылки для научно-теоретического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ускорение темпов развития общества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выделение науки как особой сферы человеческой деятельности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появление науки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требованием ученых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Виды научного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▪ Обоснование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post</w:t>
      </w:r>
      <w:proofErr w:type="spellEnd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factum</w:t>
      </w:r>
      <w:proofErr w:type="spellEnd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(после события)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▪ Обоснование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before</w:t>
      </w:r>
      <w:proofErr w:type="spellEnd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the</w:t>
      </w:r>
      <w:proofErr w:type="spellEnd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event</w:t>
      </w:r>
      <w:proofErr w:type="spellEnd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(до события)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Обоснование, выполняющее формирующую функцию по отношению к проекту обучения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Соотнести понятия: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R1 – Концепция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R2 – Содержание образования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R3 – </w:t>
      </w:r>
      <w:proofErr w:type="spellStart"/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Гуманизация</w:t>
      </w:r>
      <w:proofErr w:type="spellEnd"/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определённый способ понимания (трактовки, восприятия) какого-либо предмета, явления или процесса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социально и личностно детерминированное, фиксированное в педагогической науке представление о социальном опыте, подлежащем усвоению подрастающим поколением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система мер, ориентированных на приоритетное развитие общекультурных компонентов в содержании образования.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Какое понятие имеет данное определение:</w:t>
      </w:r>
    </w:p>
    <w:p w:rsidR="00094FE2" w:rsidRPr="00C7202C" w:rsidRDefault="003628FD" w:rsidP="00C7202C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 - социально и личностно детерминированное, фиксированное в педагогической науке представление о социальном опыте, подлежащем усвоению подрастающим поколением.</w:t>
      </w:r>
    </w:p>
    <w:p w:rsidR="00094FE2" w:rsidRDefault="00094FE2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Текущий контроль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DF77A8">
        <w:rPr>
          <w:rFonts w:ascii="Times New Roman" w:eastAsia="Calibri" w:hAnsi="Times New Roman" w:cs="Arial"/>
          <w:sz w:val="24"/>
          <w:szCs w:val="24"/>
        </w:rPr>
        <w:t>коррелирующаяся</w:t>
      </w:r>
      <w:proofErr w:type="spellEnd"/>
      <w:r w:rsidRPr="00DF77A8">
        <w:rPr>
          <w:rFonts w:ascii="Times New Roman" w:eastAsia="Calibri" w:hAnsi="Times New Roman" w:cs="Arial"/>
          <w:sz w:val="24"/>
          <w:szCs w:val="24"/>
        </w:rPr>
        <w:t xml:space="preserve"> с требованием постоянного и непрерывного</w:t>
      </w:r>
      <w:r>
        <w:rPr>
          <w:rFonts w:ascii="Times New Roman" w:eastAsia="Calibri" w:hAnsi="Times New Roman" w:cs="Arial"/>
          <w:sz w:val="24"/>
          <w:szCs w:val="24"/>
        </w:rPr>
        <w:t xml:space="preserve"> мониторинга качества обучения. 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К основным формам текущего контроля можно отнести фронтальные, комбинированные опросы в рамках семинара, письменные самостоятельные работы, контрольные работы, </w:t>
      </w:r>
      <w:proofErr w:type="spellStart"/>
      <w:r w:rsidRPr="00DF77A8">
        <w:rPr>
          <w:rFonts w:ascii="Times New Roman" w:eastAsia="Calibri" w:hAnsi="Times New Roman" w:cs="Arial"/>
          <w:sz w:val="24"/>
          <w:szCs w:val="24"/>
        </w:rPr>
        <w:t>взаимоопроса</w:t>
      </w:r>
      <w:proofErr w:type="spellEnd"/>
      <w:r w:rsidRPr="00DF77A8">
        <w:rPr>
          <w:rFonts w:ascii="Times New Roman" w:eastAsia="Calibri" w:hAnsi="Times New Roman" w:cs="Arial"/>
          <w:sz w:val="24"/>
          <w:szCs w:val="24"/>
        </w:rPr>
        <w:t>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DF77A8" w:rsidRPr="00DF77A8" w:rsidRDefault="00DF77A8" w:rsidP="00DF77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- проверку конспектов лекций и вопросов семинарских занятий; </w:t>
      </w:r>
    </w:p>
    <w:p w:rsidR="00DF77A8" w:rsidRPr="00DF77A8" w:rsidRDefault="00DF77A8" w:rsidP="00DF77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>-проверку рефератов и творческих работ.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Итоговый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контроль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диф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. 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зачет. 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 дисциплины «Методология педагогических исследований». </w:t>
      </w:r>
    </w:p>
    <w:p w:rsidR="00DF77A8" w:rsidRPr="003628FD" w:rsidRDefault="00DF77A8" w:rsidP="00DF7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течение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 п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роводятся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 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и одна итогова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контрольная работа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Кажд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контрольная работа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включает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себя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различные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виды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которых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всех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Замена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рубежного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внеплановыми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конспектами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учебников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допускается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Если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обучающегося возникла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задолженность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уважительной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причине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болезнь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участие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конференциях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олимпиадах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спортивных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соревнованиях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определяется и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ндивидуальный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график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рамках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часов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отводимых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Независимо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дисциплины обязательных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обнаружении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факта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списывания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плагиата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выполненном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данное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оценивается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Оценивание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повторно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выполненного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общим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правилам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C475E" w:rsidRPr="003C475E" w:rsidRDefault="003C475E" w:rsidP="003C47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796" w:rsidRPr="00E83796" w:rsidRDefault="00E83796" w:rsidP="00EA71DB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C27D95" w:rsidRPr="00485825" w:rsidRDefault="00C27D95" w:rsidP="00485825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Логика, методология, аргументация в научном исследовании [Электронный ресурс] / Демина Л.А., </w:t>
      </w:r>
      <w:proofErr w:type="spellStart"/>
      <w:r w:rsidRPr="00485825">
        <w:rPr>
          <w:rFonts w:ascii="Times New Roman" w:eastAsia="Calibri" w:hAnsi="Times New Roman" w:cs="Times New Roman"/>
          <w:sz w:val="24"/>
          <w:szCs w:val="24"/>
        </w:rPr>
        <w:t>Пржиленский</w:t>
      </w:r>
      <w:proofErr w:type="spellEnd"/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В.И. - М.: Проспект, 2017. </w:t>
      </w:r>
      <w:hyperlink r:id="rId33" w:history="1">
        <w:r w:rsidRPr="004858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http://www.studentlibrary.ru/book/ISBN9785392242641.html</w:t>
        </w:r>
      </w:hyperlink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C27D95" w:rsidRPr="00485825" w:rsidRDefault="00C27D95" w:rsidP="00485825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Математические методы в педагогических исследованиях [Электронный ресурс] / С.И. Осипова, С.М. Бутакова, Т.Г. </w:t>
      </w:r>
      <w:proofErr w:type="spellStart"/>
      <w:r w:rsidRPr="00485825">
        <w:rPr>
          <w:rFonts w:ascii="Times New Roman" w:eastAsia="Calibri" w:hAnsi="Times New Roman" w:cs="Times New Roman"/>
          <w:sz w:val="24"/>
          <w:szCs w:val="24"/>
        </w:rPr>
        <w:t>Дулинец</w:t>
      </w:r>
      <w:proofErr w:type="spellEnd"/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, Т.Б. </w:t>
      </w:r>
      <w:proofErr w:type="spellStart"/>
      <w:r w:rsidRPr="00485825">
        <w:rPr>
          <w:rFonts w:ascii="Times New Roman" w:eastAsia="Calibri" w:hAnsi="Times New Roman" w:cs="Times New Roman"/>
          <w:sz w:val="24"/>
          <w:szCs w:val="24"/>
        </w:rPr>
        <w:t>Шаипова</w:t>
      </w:r>
      <w:proofErr w:type="spellEnd"/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- Красноярск: СФУ, 2012. - </w:t>
      </w:r>
      <w:hyperlink r:id="rId34" w:history="1">
        <w:r w:rsidRPr="004858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http://www.studentlibrary.ru/book/ISBN9785763825060.html</w:t>
        </w:r>
      </w:hyperlink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C27D95" w:rsidRPr="00485825" w:rsidRDefault="00C27D95" w:rsidP="00485825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825">
        <w:rPr>
          <w:rFonts w:ascii="Times New Roman" w:eastAsia="Calibri" w:hAnsi="Times New Roman" w:cs="Times New Roman"/>
          <w:sz w:val="24"/>
          <w:szCs w:val="24"/>
        </w:rPr>
        <w:t>Методология и методы психолого-педагогических </w:t>
      </w:r>
      <w:proofErr w:type="gramStart"/>
      <w:r w:rsidRPr="00485825">
        <w:rPr>
          <w:rFonts w:ascii="Times New Roman" w:eastAsia="Calibri" w:hAnsi="Times New Roman" w:cs="Times New Roman"/>
          <w:sz w:val="24"/>
          <w:szCs w:val="24"/>
        </w:rPr>
        <w:t>исследований[</w:t>
      </w:r>
      <w:proofErr w:type="gramEnd"/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Электронный ресурс] : учеб. пособие для аспирантов и магистрантов по направлению "Педагогика" / </w:t>
      </w:r>
      <w:proofErr w:type="spellStart"/>
      <w:r w:rsidRPr="00485825">
        <w:rPr>
          <w:rFonts w:ascii="Times New Roman" w:eastAsia="Calibri" w:hAnsi="Times New Roman" w:cs="Times New Roman"/>
          <w:sz w:val="24"/>
          <w:szCs w:val="24"/>
        </w:rPr>
        <w:t>Шипилина</w:t>
      </w:r>
      <w:proofErr w:type="spellEnd"/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Л.А. - 7-е изд., стереотип. - М.: ФЛИНТА, 2016. - </w:t>
      </w:r>
      <w:hyperlink r:id="rId35" w:history="1">
        <w:r w:rsidRPr="004858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http://www.studentlibrary.ru/book/ISBN9785976511736.html</w:t>
        </w:r>
      </w:hyperlink>
      <w:r w:rsidRPr="00485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E83796" w:rsidRPr="00E83796" w:rsidRDefault="00E83796" w:rsidP="00E8379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796" w:rsidRPr="00E83796" w:rsidRDefault="00E83796" w:rsidP="00E8379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8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E8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Дополнительная литература: </w:t>
      </w:r>
    </w:p>
    <w:p w:rsidR="00485825" w:rsidRPr="00E83796" w:rsidRDefault="00E83796" w:rsidP="00485825">
      <w:pPr>
        <w:spacing w:after="0" w:line="240" w:lineRule="auto"/>
        <w:ind w:firstLine="709"/>
        <w:rPr>
          <w:rFonts w:ascii="Times New Roman" w:eastAsia="Calibri" w:hAnsi="Times New Roman" w:cs="Arial"/>
          <w:color w:val="212121"/>
          <w:sz w:val="24"/>
          <w:szCs w:val="24"/>
        </w:rPr>
      </w:pPr>
      <w:proofErr w:type="spellStart"/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>Загвязинский</w:t>
      </w:r>
      <w:proofErr w:type="spellEnd"/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 В.И., Методология и методы психолого-педагогического исследования. </w:t>
      </w:r>
      <w:proofErr w:type="gramStart"/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– </w:t>
      </w:r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 М.</w:t>
      </w:r>
      <w:proofErr w:type="gramEnd"/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 </w:t>
      </w:r>
      <w:proofErr w:type="spellStart"/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>Изд.центр</w:t>
      </w:r>
      <w:proofErr w:type="spellEnd"/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 «Академия», 2016.</w:t>
      </w:r>
      <w:r w:rsidR="00485825">
        <w:rPr>
          <w:rFonts w:ascii="Times New Roman" w:eastAsia="Calibri" w:hAnsi="Times New Roman" w:cs="Arial"/>
          <w:color w:val="212121"/>
          <w:sz w:val="24"/>
          <w:szCs w:val="24"/>
        </w:rPr>
        <w:t xml:space="preserve"> (</w:t>
      </w:r>
      <w:proofErr w:type="gramStart"/>
      <w:r w:rsidR="00485825">
        <w:rPr>
          <w:rFonts w:ascii="Times New Roman" w:eastAsia="Calibri" w:hAnsi="Times New Roman" w:cs="Arial"/>
          <w:color w:val="212121"/>
          <w:sz w:val="24"/>
          <w:szCs w:val="24"/>
        </w:rPr>
        <w:t>кол</w:t>
      </w:r>
      <w:proofErr w:type="gramEnd"/>
      <w:r w:rsidR="00485825">
        <w:rPr>
          <w:rFonts w:ascii="Times New Roman" w:eastAsia="Calibri" w:hAnsi="Times New Roman" w:cs="Arial"/>
          <w:color w:val="212121"/>
          <w:sz w:val="24"/>
          <w:szCs w:val="24"/>
        </w:rPr>
        <w:t>-во экз.</w:t>
      </w:r>
    </w:p>
    <w:p w:rsidR="00485825" w:rsidRDefault="00E83796" w:rsidP="00E83796">
      <w:pPr>
        <w:spacing w:after="0" w:line="240" w:lineRule="auto"/>
        <w:ind w:firstLine="709"/>
        <w:rPr>
          <w:rFonts w:ascii="Times New Roman" w:eastAsia="Calibri" w:hAnsi="Times New Roman" w:cs="Arial"/>
          <w:color w:val="212121"/>
          <w:sz w:val="24"/>
          <w:szCs w:val="24"/>
        </w:rPr>
      </w:pPr>
      <w:proofErr w:type="spellStart"/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>Рузавин</w:t>
      </w:r>
      <w:proofErr w:type="spellEnd"/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Г. И. Методология научного познания. Учебное посо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бие – М.: ЮНИТИ, 2015. (</w:t>
      </w:r>
      <w:proofErr w:type="gramStart"/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кол</w:t>
      </w:r>
      <w:proofErr w:type="gramEnd"/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-во экз. 5)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</w:t>
      </w:r>
    </w:p>
    <w:p w:rsidR="00E83796" w:rsidRPr="00E83796" w:rsidRDefault="00E83796" w:rsidP="00485825">
      <w:pPr>
        <w:spacing w:after="0" w:line="240" w:lineRule="auto"/>
        <w:ind w:firstLine="709"/>
        <w:rPr>
          <w:rFonts w:ascii="Times New Roman" w:eastAsia="Calibri" w:hAnsi="Times New Roman" w:cs="Arial"/>
          <w:color w:val="212121"/>
          <w:sz w:val="24"/>
          <w:szCs w:val="24"/>
        </w:rPr>
      </w:pPr>
      <w:r w:rsidRPr="00E83796">
        <w:rPr>
          <w:rFonts w:ascii="Times New Roman" w:eastAsia="Calibri" w:hAnsi="Times New Roman" w:cs="Arial"/>
          <w:sz w:val="24"/>
          <w:szCs w:val="24"/>
        </w:rPr>
        <w:t xml:space="preserve">Теоретико-методические основы педагогического исследования: учебно-методический комплекс для студентов, магистрантов и аспирантов педагогических специальностей / авт.-сост. В.И. </w:t>
      </w:r>
      <w:proofErr w:type="spellStart"/>
      <w:r w:rsidRPr="00E83796">
        <w:rPr>
          <w:rFonts w:ascii="Times New Roman" w:eastAsia="Calibri" w:hAnsi="Times New Roman" w:cs="Arial"/>
          <w:sz w:val="24"/>
          <w:szCs w:val="24"/>
        </w:rPr>
        <w:t>Турковский</w:t>
      </w:r>
      <w:proofErr w:type="spellEnd"/>
      <w:r w:rsidRPr="00E83796">
        <w:rPr>
          <w:rFonts w:ascii="Times New Roman" w:eastAsia="Calibri" w:hAnsi="Times New Roman" w:cs="Arial"/>
          <w:sz w:val="24"/>
          <w:szCs w:val="24"/>
        </w:rPr>
        <w:t xml:space="preserve">. – Витебск: Издательство УО «ВГУ им. П.М. Машерова»,2019.  </w:t>
      </w:r>
      <w:r w:rsidR="00D840D1">
        <w:rPr>
          <w:rFonts w:ascii="Times New Roman" w:eastAsia="Calibri" w:hAnsi="Times New Roman" w:cs="Arial"/>
          <w:sz w:val="24"/>
          <w:szCs w:val="24"/>
        </w:rPr>
        <w:t>(</w:t>
      </w:r>
      <w:proofErr w:type="gramStart"/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кол</w:t>
      </w:r>
      <w:proofErr w:type="gramEnd"/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-во экз. 17</w:t>
      </w:r>
      <w:r w:rsidR="00D840D1">
        <w:rPr>
          <w:rFonts w:ascii="Times New Roman" w:eastAsia="Calibri" w:hAnsi="Times New Roman" w:cs="Arial"/>
          <w:sz w:val="24"/>
          <w:szCs w:val="24"/>
        </w:rPr>
        <w:t>)</w:t>
      </w:r>
      <w:r w:rsidR="00485825">
        <w:rPr>
          <w:rFonts w:ascii="Times New Roman" w:eastAsia="Calibri" w:hAnsi="Times New Roman" w:cs="Arial"/>
          <w:sz w:val="24"/>
          <w:szCs w:val="24"/>
        </w:rPr>
        <w:t>.</w:t>
      </w:r>
    </w:p>
    <w:p w:rsidR="00C27D95" w:rsidRDefault="00C27D95" w:rsidP="00F52E0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FE2" w:rsidRPr="00F52E0F" w:rsidRDefault="00E83796" w:rsidP="00F52E0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дисциплины:</w:t>
      </w:r>
    </w:p>
    <w:p w:rsidR="00107D3B" w:rsidRDefault="00107D3B" w:rsidP="00107D3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107D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8357"/>
      </w:tblGrid>
      <w:tr w:rsidR="008316EC" w:rsidRPr="00D73ED6" w:rsidTr="008316EC">
        <w:trPr>
          <w:trHeight w:val="20"/>
        </w:trPr>
        <w:tc>
          <w:tcPr>
            <w:tcW w:w="1418" w:type="dxa"/>
            <w:vAlign w:val="center"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229" w:type="dxa"/>
            <w:vAlign w:val="center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 w:val="restart"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7229" w:type="dxa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316EC" w:rsidRPr="008316EC" w:rsidRDefault="008316EC" w:rsidP="0093739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8316EC" w:rsidRPr="008316EC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7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16EC" w:rsidRPr="008316EC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8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73E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 w:rsidRPr="00AE0A9C">
                <w:rPr>
                  <w:rStyle w:val="a8"/>
                  <w:sz w:val="24"/>
                  <w:szCs w:val="24"/>
                </w:rPr>
                <w:t>www.bоо</w:t>
              </w:r>
              <w:r w:rsidRPr="00AE0A9C">
                <w:rPr>
                  <w:rStyle w:val="a8"/>
                  <w:sz w:val="24"/>
                  <w:szCs w:val="24"/>
                  <w:lang w:val="en-US"/>
                </w:rPr>
                <w:t>k</w:t>
              </w:r>
              <w:r w:rsidRPr="00AE0A9C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AE0A9C">
                <w:rPr>
                  <w:rStyle w:val="a8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40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73E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6EC" w:rsidRPr="00D73ED6" w:rsidTr="008316EC">
        <w:trPr>
          <w:trHeight w:val="20"/>
        </w:trPr>
        <w:tc>
          <w:tcPr>
            <w:tcW w:w="1418" w:type="dxa"/>
            <w:vMerge/>
          </w:tcPr>
          <w:p w:rsidR="008316EC" w:rsidRPr="00D73ED6" w:rsidRDefault="008316EC" w:rsidP="0093739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316EC" w:rsidRPr="00D73ED6" w:rsidRDefault="008316EC" w:rsidP="0093739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1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8316EC" w:rsidRDefault="008316EC" w:rsidP="00107D3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Освоение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дисциплины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предполагает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использование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борудованны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аудитори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обеспечения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визуализации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лекций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проведения практических занятий (п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лазменная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панель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к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омпьютер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маркерная доска, л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окальная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сеть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АГУ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доступом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интернет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). 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Обеспечение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лекций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презентациями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форме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слайдов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организации самостоятельной работы обучающихся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использую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учебные 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107D3B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удитори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АГУ</w:t>
      </w:r>
      <w:r w:rsidRP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абочее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место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преподавателя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к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омпьютеры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- 19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(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ПК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преподавателя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Реализация дисциплины 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E8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обеспечивается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доступом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каждого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аспиранта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библиотечным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фондам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базам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данных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способствующих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осуществлению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научно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исследовательской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деятельности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наличием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методических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пособий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рекомендаций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всему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курсу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всем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видам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занятий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библиотека АГУ о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бладает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обширной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коллекцией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отечественных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зарубежных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изданий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насчитывающей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млн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хранения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млн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документов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Наряду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обслуживания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читателей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функционируют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другие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библиотечные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подразделения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справочно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библиографическая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служба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формирования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фондов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копировально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множительный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центр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расположенные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общей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площади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 </w:t>
      </w:r>
      <w:proofErr w:type="spellStart"/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</w:t>
      </w:r>
      <w:proofErr w:type="spellEnd"/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оснащены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автоматизированными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рабочими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точками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доступа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портативных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компьютеров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зонами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сканерами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множительной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переплетной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техникой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Информационную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поддержку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образовательного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процесса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обеспечивает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ресурсов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входят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доступов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электронным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базам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осуществление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справочно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обслуживания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помощью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новейших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технологий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участие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международных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корпоративных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проектах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созданию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библиотеки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«Астраханский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государственный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занимается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формированием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контента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сайта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ведет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аналитической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системе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SCIENCE INDEX (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научной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E-</w:t>
      </w:r>
      <w:proofErr w:type="spellStart"/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</w:t>
      </w:r>
      <w:proofErr w:type="spellEnd"/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Социокультурное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пространство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позволяет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качественно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выполнять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самостоятельную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Особенности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освоения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дисциплины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«Методология </w:t>
      </w:r>
      <w:r w:rsidR="00E8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исследования»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здоровья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основе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адаптированной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программы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использованием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методов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дидактических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составленных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особенностей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психофизического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развития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состояния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таких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обучающегося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этого требуется заявление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психолого-медико-педагогической комиссии (ПМПК).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определении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проведения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обучающимся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учитываются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рекомендации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содержащиеся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программе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реабилитации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относительно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рекомендованных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труда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числа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создаются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нарушенных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функций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жизнедеятельности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F52E0F" w:rsidRDefault="00CA61AA" w:rsidP="00F52E0F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целях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обеспечения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оказания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помощи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установлении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полноценных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межличностных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отношений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другими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создани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комфортного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психологического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климата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образовательном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процессе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социально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активны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рефлексивны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метод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технологи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социокультурной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реабилитации</w:t>
      </w:r>
      <w:r w:rsidR="00F52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8A5" w:rsidRPr="00485825" w:rsidRDefault="00D46930" w:rsidP="00485825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и заключение психолого-медико-педагогической комиссии (ПМПК).</w:t>
      </w:r>
    </w:p>
    <w:sectPr w:rsidR="000A68A5" w:rsidRPr="00485825" w:rsidSect="00994681">
      <w:footerReference w:type="default" r:id="rId42"/>
      <w:pgSz w:w="11906" w:h="16838"/>
      <w:pgMar w:top="1134" w:right="850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58" w:rsidRDefault="00CB7458">
      <w:pPr>
        <w:spacing w:after="0" w:line="240" w:lineRule="auto"/>
      </w:pPr>
      <w:r>
        <w:separator/>
      </w:r>
    </w:p>
  </w:endnote>
  <w:endnote w:type="continuationSeparator" w:id="0">
    <w:p w:rsidR="00CB7458" w:rsidRDefault="00CB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82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3E77" w:rsidRPr="00ED4AF6" w:rsidRDefault="005E3E77">
        <w:pPr>
          <w:pStyle w:val="af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4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61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3E77" w:rsidRDefault="005E3E7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58" w:rsidRDefault="00CB7458">
      <w:pPr>
        <w:spacing w:after="0" w:line="240" w:lineRule="auto"/>
      </w:pPr>
      <w:r>
        <w:separator/>
      </w:r>
    </w:p>
  </w:footnote>
  <w:footnote w:type="continuationSeparator" w:id="0">
    <w:p w:rsidR="00CB7458" w:rsidRDefault="00CB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98D738D"/>
    <w:multiLevelType w:val="hybridMultilevel"/>
    <w:tmpl w:val="7BD6243A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9596A"/>
    <w:multiLevelType w:val="hybridMultilevel"/>
    <w:tmpl w:val="7F82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77B7E"/>
    <w:multiLevelType w:val="hybridMultilevel"/>
    <w:tmpl w:val="4844A836"/>
    <w:lvl w:ilvl="0" w:tplc="20CC7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336871"/>
    <w:multiLevelType w:val="hybridMultilevel"/>
    <w:tmpl w:val="D2907A18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133E83"/>
    <w:multiLevelType w:val="hybridMultilevel"/>
    <w:tmpl w:val="B04AAF62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12867"/>
    <w:multiLevelType w:val="hybridMultilevel"/>
    <w:tmpl w:val="D6D8C4A2"/>
    <w:lvl w:ilvl="0" w:tplc="72327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7464D"/>
    <w:multiLevelType w:val="hybridMultilevel"/>
    <w:tmpl w:val="758C1BC8"/>
    <w:lvl w:ilvl="0" w:tplc="58FAFB46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0B64F2"/>
    <w:multiLevelType w:val="hybridMultilevel"/>
    <w:tmpl w:val="E5E08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0447C2"/>
    <w:multiLevelType w:val="hybridMultilevel"/>
    <w:tmpl w:val="477271CE"/>
    <w:lvl w:ilvl="0" w:tplc="76EE098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F036D3"/>
    <w:multiLevelType w:val="hybridMultilevel"/>
    <w:tmpl w:val="1722D5B6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F03E74"/>
    <w:multiLevelType w:val="hybridMultilevel"/>
    <w:tmpl w:val="4DD6A00E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14"/>
  </w:num>
  <w:num w:numId="11">
    <w:abstractNumId w:val="7"/>
  </w:num>
  <w:num w:numId="12">
    <w:abstractNumId w:val="0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5E"/>
    <w:rsid w:val="0002418C"/>
    <w:rsid w:val="00094FE2"/>
    <w:rsid w:val="000A68A5"/>
    <w:rsid w:val="000B5140"/>
    <w:rsid w:val="0010061E"/>
    <w:rsid w:val="00107D3B"/>
    <w:rsid w:val="001775C2"/>
    <w:rsid w:val="0018410B"/>
    <w:rsid w:val="001D75F2"/>
    <w:rsid w:val="001E3CB4"/>
    <w:rsid w:val="00206E4E"/>
    <w:rsid w:val="002532A8"/>
    <w:rsid w:val="00287C31"/>
    <w:rsid w:val="002B645F"/>
    <w:rsid w:val="0032125C"/>
    <w:rsid w:val="00326D5C"/>
    <w:rsid w:val="003404A4"/>
    <w:rsid w:val="003628FD"/>
    <w:rsid w:val="00375F03"/>
    <w:rsid w:val="003A0546"/>
    <w:rsid w:val="003C0736"/>
    <w:rsid w:val="003C475E"/>
    <w:rsid w:val="00400E19"/>
    <w:rsid w:val="00403DD7"/>
    <w:rsid w:val="0041686B"/>
    <w:rsid w:val="00462663"/>
    <w:rsid w:val="00485825"/>
    <w:rsid w:val="00496050"/>
    <w:rsid w:val="004C50F0"/>
    <w:rsid w:val="004D1B0F"/>
    <w:rsid w:val="005A3101"/>
    <w:rsid w:val="005A6AF3"/>
    <w:rsid w:val="005E3E77"/>
    <w:rsid w:val="00697E0D"/>
    <w:rsid w:val="00710ECD"/>
    <w:rsid w:val="00761735"/>
    <w:rsid w:val="007A1E50"/>
    <w:rsid w:val="0082749E"/>
    <w:rsid w:val="008316EC"/>
    <w:rsid w:val="008B5611"/>
    <w:rsid w:val="008F3B15"/>
    <w:rsid w:val="00953BEF"/>
    <w:rsid w:val="00967296"/>
    <w:rsid w:val="00994681"/>
    <w:rsid w:val="009B3686"/>
    <w:rsid w:val="00A152ED"/>
    <w:rsid w:val="00A171AF"/>
    <w:rsid w:val="00B21830"/>
    <w:rsid w:val="00B40B7C"/>
    <w:rsid w:val="00BB32C7"/>
    <w:rsid w:val="00C27D95"/>
    <w:rsid w:val="00C7202C"/>
    <w:rsid w:val="00CA61AA"/>
    <w:rsid w:val="00CB7458"/>
    <w:rsid w:val="00D06ECC"/>
    <w:rsid w:val="00D3275C"/>
    <w:rsid w:val="00D35ECF"/>
    <w:rsid w:val="00D46930"/>
    <w:rsid w:val="00D76849"/>
    <w:rsid w:val="00D840D1"/>
    <w:rsid w:val="00DC4C78"/>
    <w:rsid w:val="00DD429F"/>
    <w:rsid w:val="00DD4BEB"/>
    <w:rsid w:val="00DE6851"/>
    <w:rsid w:val="00DF1F94"/>
    <w:rsid w:val="00DF5997"/>
    <w:rsid w:val="00DF77A8"/>
    <w:rsid w:val="00E40237"/>
    <w:rsid w:val="00E43912"/>
    <w:rsid w:val="00E561E0"/>
    <w:rsid w:val="00E83796"/>
    <w:rsid w:val="00E87718"/>
    <w:rsid w:val="00EA71DB"/>
    <w:rsid w:val="00EB76C5"/>
    <w:rsid w:val="00EB79EE"/>
    <w:rsid w:val="00ED762F"/>
    <w:rsid w:val="00EF3ED3"/>
    <w:rsid w:val="00F11FDD"/>
    <w:rsid w:val="00F52E0F"/>
    <w:rsid w:val="00F81BF5"/>
    <w:rsid w:val="00FE6111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B3669-671C-4BD7-BC01-63EAEF0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C4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C475E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C475E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3C475E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475E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styleId="6">
    <w:name w:val="heading 6"/>
    <w:basedOn w:val="a0"/>
    <w:next w:val="a0"/>
    <w:link w:val="60"/>
    <w:uiPriority w:val="9"/>
    <w:qFormat/>
    <w:rsid w:val="003C475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3C475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3C475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3C475E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4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C4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C47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4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3C475E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1"/>
    <w:link w:val="6"/>
    <w:uiPriority w:val="9"/>
    <w:rsid w:val="003C47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3C47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3C47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C475E"/>
  </w:style>
  <w:style w:type="table" w:styleId="a4">
    <w:name w:val="Table Grid"/>
    <w:basedOn w:val="a2"/>
    <w:uiPriority w:val="39"/>
    <w:rsid w:val="003C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C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C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C475E"/>
    <w:rPr>
      <w:rFonts w:ascii="Segoe UI" w:hAnsi="Segoe UI" w:cs="Segoe UI"/>
      <w:sz w:val="18"/>
      <w:szCs w:val="18"/>
    </w:rPr>
  </w:style>
  <w:style w:type="character" w:styleId="a7">
    <w:name w:val="Emphasis"/>
    <w:basedOn w:val="a1"/>
    <w:qFormat/>
    <w:rsid w:val="003C475E"/>
    <w:rPr>
      <w:i/>
      <w:iCs/>
    </w:rPr>
  </w:style>
  <w:style w:type="character" w:styleId="a8">
    <w:name w:val="Hyperlink"/>
    <w:basedOn w:val="a1"/>
    <w:uiPriority w:val="99"/>
    <w:unhideWhenUsed/>
    <w:rsid w:val="003C475E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3C475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3C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бычный (веб)1"/>
    <w:basedOn w:val="a0"/>
    <w:next w:val="aa"/>
    <w:unhideWhenUsed/>
    <w:rsid w:val="003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3C475E"/>
    <w:rPr>
      <w:b/>
      <w:bCs/>
    </w:rPr>
  </w:style>
  <w:style w:type="character" w:customStyle="1" w:styleId="h1">
    <w:name w:val="h_1"/>
    <w:basedOn w:val="a1"/>
    <w:rsid w:val="003C475E"/>
  </w:style>
  <w:style w:type="character" w:customStyle="1" w:styleId="50">
    <w:name w:val="Заголовок 5 Знак"/>
    <w:basedOn w:val="a1"/>
    <w:link w:val="5"/>
    <w:uiPriority w:val="9"/>
    <w:rsid w:val="003C475E"/>
    <w:rPr>
      <w:rFonts w:ascii="Calibri Light" w:eastAsia="Times New Roman" w:hAnsi="Calibri Light" w:cs="Times New Roman"/>
      <w:color w:val="1F4D78"/>
    </w:rPr>
  </w:style>
  <w:style w:type="numbering" w:customStyle="1" w:styleId="110">
    <w:name w:val="Нет списка11"/>
    <w:next w:val="a3"/>
    <w:uiPriority w:val="99"/>
    <w:semiHidden/>
    <w:unhideWhenUsed/>
    <w:rsid w:val="003C475E"/>
  </w:style>
  <w:style w:type="character" w:styleId="ac">
    <w:name w:val="footnote reference"/>
    <w:semiHidden/>
    <w:rsid w:val="003C475E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3C47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3C4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3C475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3C475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3C475E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3C475E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3C4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3C4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3C475E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3C475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3">
    <w:name w:val="Сетка таблицы1"/>
    <w:basedOn w:val="a2"/>
    <w:next w:val="a4"/>
    <w:uiPriority w:val="59"/>
    <w:rsid w:val="003C47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3C47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3C475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3C475E"/>
  </w:style>
  <w:style w:type="character" w:customStyle="1" w:styleId="af8">
    <w:name w:val="Основной текст_"/>
    <w:link w:val="23"/>
    <w:rsid w:val="003C475E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"/>
    <w:rsid w:val="003C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3C475E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3C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3C475E"/>
  </w:style>
  <w:style w:type="paragraph" w:styleId="afb">
    <w:name w:val="footer"/>
    <w:basedOn w:val="a0"/>
    <w:link w:val="afc"/>
    <w:uiPriority w:val="99"/>
    <w:unhideWhenUsed/>
    <w:rsid w:val="003C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3C475E"/>
  </w:style>
  <w:style w:type="paragraph" w:customStyle="1" w:styleId="15">
    <w:name w:val="Обычный1"/>
    <w:rsid w:val="003C4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a">
    <w:name w:val="Normal (Web)"/>
    <w:basedOn w:val="a0"/>
    <w:uiPriority w:val="99"/>
    <w:semiHidden/>
    <w:unhideWhenUsed/>
    <w:rsid w:val="003C475E"/>
    <w:rPr>
      <w:rFonts w:ascii="Times New Roman" w:hAnsi="Times New Roman" w:cs="Times New Roman"/>
      <w:sz w:val="24"/>
      <w:szCs w:val="24"/>
    </w:rPr>
  </w:style>
  <w:style w:type="character" w:customStyle="1" w:styleId="510">
    <w:name w:val="Заголовок 5 Знак1"/>
    <w:basedOn w:val="a1"/>
    <w:uiPriority w:val="9"/>
    <w:semiHidden/>
    <w:rsid w:val="003C475E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.asu.edu.ru/" TargetMode="External"/><Relationship Id="rId18" Type="http://schemas.openxmlformats.org/officeDocument/2006/relationships/hyperlink" Target="http://mars.arbicon.ru/" TargetMode="External"/><Relationship Id="rId26" Type="http://schemas.openxmlformats.org/officeDocument/2006/relationships/hyperlink" Target="http://obrnadzor.gov.ru" TargetMode="External"/><Relationship Id="rId39" Type="http://schemas.openxmlformats.org/officeDocument/2006/relationships/hyperlink" Target="http://www.b&#1086;&#1086;k.ru" TargetMode="External"/><Relationship Id="rId21" Type="http://schemas.openxmlformats.org/officeDocument/2006/relationships/hyperlink" Target="http://window.edu.ru" TargetMode="External"/><Relationship Id="rId34" Type="http://schemas.openxmlformats.org/officeDocument/2006/relationships/hyperlink" Target="http://www.studentlibrary.ru/book/ISBN9785763825060.html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20" Type="http://schemas.openxmlformats.org/officeDocument/2006/relationships/hyperlink" Target="http://garant-astrakhan.ru/" TargetMode="External"/><Relationship Id="rId29" Type="http://schemas.openxmlformats.org/officeDocument/2006/relationships/hyperlink" Target="http://www.netacad.com" TargetMode="External"/><Relationship Id="rId41" Type="http://schemas.openxmlformats.org/officeDocument/2006/relationships/hyperlink" Target="http://psych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rs.ido.tpu.ru/courses/scientific_research_methods/tema4.htm" TargetMode="External"/><Relationship Id="rId24" Type="http://schemas.openxmlformats.org/officeDocument/2006/relationships/hyperlink" Target="http://www.ege.edu.ru" TargetMode="External"/><Relationship Id="rId32" Type="http://schemas.openxmlformats.org/officeDocument/2006/relationships/hyperlink" Target="https://elibrary.ru/download/elibrary_16341122_56287820.pdf" TargetMode="External"/><Relationship Id="rId37" Type="http://schemas.openxmlformats.org/officeDocument/2006/relationships/hyperlink" Target="http://www.studentlibrary.ru/" TargetMode="External"/><Relationship Id="rId40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lib.eastview.com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hyperlink" Target="https://&#1088;&#1076;&#1096;.&#1088;&#1092;" TargetMode="External"/><Relationship Id="rId36" Type="http://schemas.openxmlformats.org/officeDocument/2006/relationships/hyperlink" Target="https://biblio.asu.edu.ru" TargetMode="External"/><Relationship Id="rId10" Type="http://schemas.openxmlformats.org/officeDocument/2006/relationships/hyperlink" Target="http://kurs.ido.tpu.ru/courses/scientific_research_methods/tema4.htm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s://elibrary.ru/download/elibrary_17274866_56268594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urs.ido.tpu.ru/courses/scientific_research_methods/tema4.htm" TargetMode="External"/><Relationship Id="rId14" Type="http://schemas.openxmlformats.org/officeDocument/2006/relationships/hyperlink" Target="http://asu.edu.ru/images/File/dogovor_IVIS1.pdf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zhit-vmeste.ru" TargetMode="External"/><Relationship Id="rId30" Type="http://schemas.openxmlformats.org/officeDocument/2006/relationships/hyperlink" Target="https://vak.minobrnauki.gov.ru/adverts_list" TargetMode="External"/><Relationship Id="rId35" Type="http://schemas.openxmlformats.org/officeDocument/2006/relationships/hyperlink" Target="http://www.studentlibrary.ru/book/ISBN9785976511736.html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library.asu.edu.ru/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s://fadm.gov.ru" TargetMode="External"/><Relationship Id="rId33" Type="http://schemas.openxmlformats.org/officeDocument/2006/relationships/hyperlink" Target="http://www.studentlibrary.ru/book/ISBN9785392242641.html" TargetMode="External"/><Relationship Id="rId38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26</Pages>
  <Words>10369</Words>
  <Characters>59104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20</cp:revision>
  <cp:lastPrinted>2021-03-26T08:35:00Z</cp:lastPrinted>
  <dcterms:created xsi:type="dcterms:W3CDTF">2020-01-03T08:12:00Z</dcterms:created>
  <dcterms:modified xsi:type="dcterms:W3CDTF">2021-03-26T09:16:00Z</dcterms:modified>
</cp:coreProperties>
</file>