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3B48C3" w:rsidRPr="00962E92" w:rsidTr="00542265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8C3" w:rsidRDefault="003B48C3" w:rsidP="003B48C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B48C3" w:rsidRDefault="003B48C3" w:rsidP="003B48C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62E92" w:rsidRDefault="00962E92" w:rsidP="003B48C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А.П. Романова</w:t>
            </w:r>
          </w:p>
          <w:p w:rsidR="003B48C3" w:rsidRDefault="003B48C3" w:rsidP="003B48C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«04» июня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2020  г.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8C3" w:rsidRDefault="003B48C3" w:rsidP="003B48C3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8C3" w:rsidRDefault="003B48C3" w:rsidP="003B48C3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8C3" w:rsidRDefault="003B48C3" w:rsidP="003B48C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B48C3" w:rsidRDefault="003B48C3" w:rsidP="003B48C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3B48C3" w:rsidRDefault="003B48C3" w:rsidP="003B48C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8C3" w:rsidRDefault="003B48C3" w:rsidP="003B48C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04 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июня 2020 г.</w:t>
            </w:r>
          </w:p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ДИСЦИПЛИНЫ 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01"/>
        <w:gridCol w:w="574"/>
        <w:gridCol w:w="5173"/>
        <w:gridCol w:w="287"/>
      </w:tblGrid>
      <w:tr w:rsidR="004B0D27" w:rsidRPr="00962E92">
        <w:trPr>
          <w:gridAfter w:val="1"/>
          <w:wAfter w:w="297" w:type="dxa"/>
          <w:trHeight w:val="223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Pr="00962E92" w:rsidRDefault="004B0D27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E92" w:rsidRPr="00962E92" w:rsidRDefault="00962E92" w:rsidP="00962E9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83"/>
                <w:tab w:val="left" w:pos="5672"/>
              </w:tabs>
              <w:ind w:right="283"/>
              <w:jc w:val="right"/>
              <w:rPr>
                <w:b/>
                <w:bCs/>
                <w:sz w:val="24"/>
                <w:szCs w:val="24"/>
              </w:rPr>
            </w:pPr>
            <w:r w:rsidRPr="00962E92">
              <w:rPr>
                <w:b/>
                <w:bCs/>
                <w:sz w:val="24"/>
                <w:szCs w:val="24"/>
              </w:rPr>
              <w:t>51.06.01 Культурология</w:t>
            </w:r>
          </w:p>
          <w:p w:rsidR="004B0D27" w:rsidRPr="00962E92" w:rsidRDefault="004B0D27" w:rsidP="003B48C3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  <w:rPr>
                <w:rFonts w:hint="eastAsia"/>
                <w:sz w:val="24"/>
                <w:szCs w:val="24"/>
              </w:rPr>
            </w:pPr>
          </w:p>
        </w:tc>
      </w:tr>
      <w:tr w:rsidR="003B48C3" w:rsidRPr="00962E92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8C3" w:rsidRDefault="003B48C3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8C3">
              <w:rPr>
                <w:rFonts w:ascii="Times New Roman" w:hAnsi="Times New Roman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3B48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B48C3">
              <w:rPr>
                <w:rFonts w:ascii="Times New Roman" w:hAnsi="Times New Roman"/>
                <w:sz w:val="24"/>
                <w:szCs w:val="24"/>
                <w:lang w:val="en-US"/>
              </w:rPr>
              <w:t>профиль</w:t>
            </w:r>
            <w:proofErr w:type="spellEnd"/>
            <w:r w:rsidRPr="003B48C3">
              <w:rPr>
                <w:rFonts w:ascii="Times New Roman" w:hAnsi="Times New Roman"/>
                <w:sz w:val="24"/>
                <w:szCs w:val="24"/>
                <w:lang w:val="en-US"/>
              </w:rPr>
              <w:t>) ОПОП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E92" w:rsidRPr="00962E92" w:rsidRDefault="00962E92" w:rsidP="00962E9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b/>
                <w:bCs/>
              </w:rPr>
            </w:pPr>
            <w:r w:rsidRPr="00962E92">
              <w:rPr>
                <w:b/>
                <w:bCs/>
              </w:rPr>
              <w:t>Теория и история культуры </w:t>
            </w:r>
          </w:p>
          <w:p w:rsidR="003B48C3" w:rsidRPr="003B48C3" w:rsidRDefault="003B48C3" w:rsidP="003B48C3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  <w:b/>
                <w:bCs/>
              </w:rPr>
            </w:pPr>
            <w:bookmarkStart w:id="0" w:name="_GoBack"/>
            <w:bookmarkEnd w:id="0"/>
          </w:p>
          <w:p w:rsidR="003B48C3" w:rsidRDefault="003B48C3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0D27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Исследователь.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3B48C3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4B0D27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  <w:tr w:rsidR="004B0D27" w:rsidRPr="00962E92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 w:rsidP="003B48C3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8535B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4B0D27" w:rsidRDefault="00DE07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4B0D27" w:rsidRDefault="004B0D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1.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4B0D27" w:rsidRPr="00962E92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4B0D27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4B0D27" w:rsidRPr="00962E92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4B0D27" w:rsidRPr="00962E92" w:rsidTr="00FE753E">
        <w:trPr>
          <w:trHeight w:val="1384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4B0D27" w:rsidRDefault="004B0D27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4B0D27" w:rsidTr="00FE753E">
        <w:trPr>
          <w:trHeight w:val="1761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0D27" w:rsidRDefault="004B0D27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27" w:rsidRDefault="004B0D27"/>
        </w:tc>
      </w:tr>
      <w:tr w:rsidR="004B0D27" w:rsidTr="00FE753E">
        <w:trPr>
          <w:trHeight w:val="15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2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28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300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4B0D27" w:rsidRDefault="004B0D27">
      <w:pPr>
        <w:pStyle w:val="a8"/>
        <w:rPr>
          <w:rFonts w:hint="eastAsia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4B0D27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4B0D27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4B0D27" w:rsidRDefault="00DE07D6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4B0D27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4B0D27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4B0D27" w:rsidRDefault="004B0D27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8535BB" w:rsidRPr="008535BB" w:rsidRDefault="008535BB" w:rsidP="008535B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BB">
        <w:rPr>
          <w:rFonts w:ascii="Times New Roman" w:hAnsi="Times New Roman" w:cs="Times New Roman"/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8535BB" w:rsidRPr="008535BB" w:rsidRDefault="008535BB" w:rsidP="008535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535BB" w:rsidRDefault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возможностей Интернета в учебном процессе (использование информационного сайта преподавателя);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8535BB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</w:t>
      </w:r>
    </w:p>
    <w:p w:rsidR="008535BB" w:rsidRPr="008535BB" w:rsidRDefault="008535BB" w:rsidP="008535BB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35BB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8535BB">
        <w:rPr>
          <w:rFonts w:ascii="Times New Roman" w:hAnsi="Times New Roman"/>
          <w:sz w:val="24"/>
          <w:szCs w:val="24"/>
        </w:rPr>
        <w:t>Moodle</w:t>
      </w:r>
      <w:proofErr w:type="spellEnd"/>
      <w:r w:rsidRPr="008535BB">
        <w:rPr>
          <w:rFonts w:ascii="Times New Roman" w:hAnsi="Times New Roman"/>
          <w:sz w:val="24"/>
          <w:szCs w:val="24"/>
        </w:rPr>
        <w:t>) или иных информационных систем, сервисов и мессенджеров.</w:t>
      </w:r>
    </w:p>
    <w:p w:rsidR="004B0D27" w:rsidRPr="008535BB" w:rsidRDefault="004B0D27" w:rsidP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/>
        <w:jc w:val="both"/>
        <w:rPr>
          <w:rFonts w:ascii="Times New Roman" w:hAnsi="Times New Roman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8535BB" w:rsidRPr="008535BB" w:rsidRDefault="008535BB" w:rsidP="008535BB">
      <w:pPr>
        <w:pStyle w:val="ab"/>
        <w:numPr>
          <w:ilvl w:val="0"/>
          <w:numId w:val="8"/>
        </w:numPr>
        <w:rPr>
          <w:lang w:val="ru-RU"/>
        </w:rPr>
      </w:pPr>
      <w:r w:rsidRPr="008535BB">
        <w:rPr>
          <w:lang w:val="ru-RU"/>
        </w:rPr>
        <w:t xml:space="preserve">Платформа дистанционного обучения LМS </w:t>
      </w:r>
      <w:proofErr w:type="spellStart"/>
      <w:r w:rsidRPr="008535BB">
        <w:rPr>
          <w:lang w:val="ru-RU"/>
        </w:rPr>
        <w:t>Moodle</w:t>
      </w:r>
      <w:proofErr w:type="spellEnd"/>
      <w:r w:rsidRPr="008535BB">
        <w:rPr>
          <w:lang w:val="ru-RU"/>
        </w:rPr>
        <w:tab/>
        <w:t xml:space="preserve">Виртуальная обучающая среда 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</w:p>
    <w:p w:rsidR="004B0D27" w:rsidRDefault="004B0D27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4B0D27" w:rsidRDefault="004B0D27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4B0D27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4B0D27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4B0D27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jc w:val="center"/>
            </w:pP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4B0D27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lastRenderedPageBreak/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B0D27" w:rsidRPr="00962E92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B0D27" w:rsidRDefault="004B0D27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Цели и задачи управления государственным долгом.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lastRenderedPageBreak/>
        <w:t>Пример обсуждения научной статьи.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4B0D27" w:rsidRDefault="00DE07D6">
      <w:pPr>
        <w:tabs>
          <w:tab w:val="right" w:leader="underscore" w:pos="9612"/>
        </w:tabs>
        <w:ind w:firstLine="567"/>
        <w:jc w:val="both"/>
        <w:outlineLvl w:val="1"/>
        <w:rPr>
          <w:lang w:val="ru-RU"/>
        </w:rPr>
      </w:pPr>
      <w:r>
        <w:rPr>
          <w:b/>
          <w:bCs/>
          <w:i/>
          <w:iCs/>
          <w:u w:color="FF0000"/>
          <w:lang w:val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заведений.</w:t>
      </w:r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</w:t>
      </w:r>
      <w:bookmarkEnd w:id="1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. </w:t>
      </w:r>
    </w:p>
    <w:p w:rsidR="004B0D27" w:rsidRDefault="004B0D27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</w:rPr>
      </w:pPr>
    </w:p>
    <w:p w:rsidR="004B0D27" w:rsidRDefault="00DE07D6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необходимый для освоения дисциплины (модуля):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9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0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FE753E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/</w:t>
        </w:r>
      </w:hyperlink>
    </w:p>
    <w:p w:rsidR="004B0D27" w:rsidRDefault="00DE07D6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"ИВИС</w:t>
      </w:r>
      <w:r w:rsidRPr="00FE753E">
        <w:rPr>
          <w:rFonts w:ascii="Times New Roman" w:hAnsi="Times New Roman"/>
          <w:sz w:val="24"/>
          <w:szCs w:val="24"/>
        </w:rPr>
        <w:t xml:space="preserve">".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FE753E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dlib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eastview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FE753E"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2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</w:t>
      </w:r>
      <w:r>
        <w:rPr>
          <w:rFonts w:ascii="Times New Roman" w:hAnsi="Times New Roman"/>
          <w:sz w:val="24"/>
          <w:szCs w:val="24"/>
        </w:rPr>
        <w:lastRenderedPageBreak/>
        <w:t xml:space="preserve">международные правовые акты, правовые акты, технические нормы и правила.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p w:rsidR="004B0D27" w:rsidRDefault="004B0D27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color="0432FF"/>
        </w:rPr>
      </w:pPr>
    </w:p>
    <w:p w:rsidR="004B0D27" w:rsidRDefault="004B0D27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4B0D27" w:rsidRDefault="00DE07D6">
      <w:pPr>
        <w:pStyle w:val="A7"/>
        <w:tabs>
          <w:tab w:val="right" w:pos="9612"/>
        </w:tabs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B0D27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BE" w:rsidRDefault="002A22BE">
      <w:r>
        <w:separator/>
      </w:r>
    </w:p>
  </w:endnote>
  <w:endnote w:type="continuationSeparator" w:id="0">
    <w:p w:rsidR="002A22BE" w:rsidRDefault="002A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BE" w:rsidRDefault="002A22BE">
      <w:r>
        <w:separator/>
      </w:r>
    </w:p>
  </w:footnote>
  <w:footnote w:type="continuationSeparator" w:id="0">
    <w:p w:rsidR="002A22BE" w:rsidRDefault="002A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144"/>
    <w:multiLevelType w:val="hybridMultilevel"/>
    <w:tmpl w:val="A350DDCE"/>
    <w:numStyleLink w:val="a"/>
  </w:abstractNum>
  <w:abstractNum w:abstractNumId="1" w15:restartNumberingAfterBreak="0">
    <w:nsid w:val="32466EE8"/>
    <w:multiLevelType w:val="hybridMultilevel"/>
    <w:tmpl w:val="F44A4DF4"/>
    <w:styleLink w:val="a0"/>
    <w:lvl w:ilvl="0" w:tplc="DBE8E078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8A0C2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A7CD0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65A44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03AB6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5AA33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2F960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CB80A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A828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6D168C"/>
    <w:multiLevelType w:val="hybridMultilevel"/>
    <w:tmpl w:val="F44A4DF4"/>
    <w:numStyleLink w:val="a0"/>
  </w:abstractNum>
  <w:abstractNum w:abstractNumId="3" w15:restartNumberingAfterBreak="0">
    <w:nsid w:val="4B2A3F40"/>
    <w:multiLevelType w:val="hybridMultilevel"/>
    <w:tmpl w:val="705C15D6"/>
    <w:styleLink w:val="1"/>
    <w:lvl w:ilvl="0" w:tplc="1AA44D8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4C0770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48173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CAEEC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54A45C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42B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B67F5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90DBB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F24FDA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F124BE"/>
    <w:multiLevelType w:val="hybridMultilevel"/>
    <w:tmpl w:val="A350DDCE"/>
    <w:styleLink w:val="a"/>
    <w:lvl w:ilvl="0" w:tplc="D42C29F4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2876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23242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84D68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2DAC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64B3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5270D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E75A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490A8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9D2224"/>
    <w:multiLevelType w:val="hybridMultilevel"/>
    <w:tmpl w:val="705C15D6"/>
    <w:numStyleLink w:val="1"/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1">
      <w:startOverride w:val="2"/>
    </w:lvlOverride>
  </w:num>
  <w:num w:numId="6">
    <w:abstractNumId w:val="0"/>
    <w:lvlOverride w:ilvl="0">
      <w:startOverride w:val="1"/>
      <w:lvl w:ilvl="0" w:tplc="64AEE078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DCE9830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1C618C4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EC44E0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2FA2954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DF6862C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42E502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FB8F9DA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4B813C4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639E068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8E449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20CF7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2E1C9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2C472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56FF3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AE53B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12DE26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E23F0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639E068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8E449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20CF7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2E1C9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2C472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56FF3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AE53B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12DE26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E23F0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64AEE078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CE9830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C618C4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EC44E0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FA2954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F6862C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42E502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B8F9DA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B813C4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5"/>
  </w:num>
  <w:num w:numId="12">
    <w:abstractNumId w:val="2"/>
    <w:lvlOverride w:ilvl="0">
      <w:lvl w:ilvl="0" w:tplc="639E068C">
        <w:start w:val="1"/>
        <w:numFmt w:val="bullet"/>
        <w:lvlText w:val="•"/>
        <w:lvlJc w:val="left"/>
        <w:pPr>
          <w:ind w:left="1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8E449C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20CF72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2E1C94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2C4726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56FF3C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AE53BC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12DE26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E23F02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639E068C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8E449C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20CF72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2E1C94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2C4726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56FF3C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AE53BC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12DE26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E23F02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7"/>
    <w:rsid w:val="002A22BE"/>
    <w:rsid w:val="003B48C3"/>
    <w:rsid w:val="004B0D27"/>
    <w:rsid w:val="0071722C"/>
    <w:rsid w:val="008535BB"/>
    <w:rsid w:val="00962E92"/>
    <w:rsid w:val="00DE07D6"/>
    <w:rsid w:val="00F77988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6180C-DA9A-4DE0-B2D2-CC4177C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85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mars.arbic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asu.edu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sych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.asu.edu.ru" TargetMode="External"/><Relationship Id="rId14" Type="http://schemas.openxmlformats.org/officeDocument/2006/relationships/hyperlink" Target="http://garant-astrakhan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2020-12-09T12:35:00Z</dcterms:created>
  <dcterms:modified xsi:type="dcterms:W3CDTF">2020-12-09T12:35:00Z</dcterms:modified>
</cp:coreProperties>
</file>