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097FF0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F76AF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Илова</w:t>
            </w:r>
            <w:proofErr w:type="spellEnd"/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F76AFC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  <w:bookmarkStart w:id="0" w:name="_GoBack"/>
            <w:bookmarkEnd w:id="0"/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097FF0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097FF0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 w:rsidRPr="00F76AFC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F76AFC" w:rsidRDefault="00F76AFC" w:rsidP="00F76AF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lang w:val="ru-RU"/>
              </w:rPr>
            </w:pPr>
            <w:r w:rsidRPr="00F76AFC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45.06.01 Языкознание и литературоведение. </w:t>
            </w:r>
          </w:p>
        </w:tc>
      </w:tr>
      <w:tr w:rsidR="0021672E" w:rsidRPr="00F76AFC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D74C54" w:rsidP="00F76AFC">
            <w:pPr>
              <w:pStyle w:val="a6"/>
              <w:spacing w:before="120"/>
              <w:jc w:val="right"/>
              <w:rPr>
                <w:rFonts w:hint="eastAsia"/>
              </w:rPr>
            </w:pPr>
            <w:r>
              <w:rPr>
                <w:b/>
                <w:bCs/>
                <w:u w:color="000000"/>
              </w:rPr>
              <w:t>Теория языка</w:t>
            </w:r>
            <w:r w:rsidR="00F76AFC" w:rsidRPr="00F76AFC">
              <w:rPr>
                <w:b/>
                <w:bCs/>
                <w:u w:color="000000"/>
              </w:rPr>
              <w:t xml:space="preserve"> 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F76AF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за</w:t>
            </w:r>
            <w:r w:rsidR="009B4AEE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F76AF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2017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097FF0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097FF0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1F1D76" w:rsidRPr="001F1D76" w:rsidRDefault="001F1D76" w:rsidP="001F1D76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4. СТРУКТУРА И СОДЕРЖАНИЕ ДИСЦИПЛИНЫ (МОДУЛЯ)</w:t>
      </w:r>
    </w:p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eastAsia="Times New Roman"/>
          <w:b/>
          <w:bCs/>
          <w:color w:val="000000"/>
          <w:u w:color="000000"/>
          <w:lang w:val="ru-RU" w:eastAsia="ru-RU"/>
        </w:rPr>
        <w:tab/>
      </w:r>
      <w:r w:rsidRPr="001F1D76">
        <w:rPr>
          <w:rFonts w:cs="Arial Unicode MS"/>
          <w:color w:val="000000"/>
          <w:u w:color="000000"/>
          <w:lang w:val="ru-RU" w:eastAsia="ru-RU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jc w:val="right"/>
        <w:rPr>
          <w:rFonts w:eastAsia="Times New Roman"/>
          <w:color w:val="000000"/>
          <w:lang w:val="ru-RU" w:eastAsia="ru-RU"/>
        </w:rPr>
      </w:pPr>
      <w:r w:rsidRPr="001F1D76">
        <w:rPr>
          <w:rFonts w:cs="Arial Unicode MS"/>
          <w:color w:val="000000"/>
          <w:lang w:val="ru-RU" w:eastAsia="ru-RU"/>
        </w:rPr>
        <w:t xml:space="preserve">Таблица 2. </w:t>
      </w:r>
    </w:p>
    <w:p w:rsidR="001F1D76" w:rsidRPr="001F1D76" w:rsidRDefault="001F1D76" w:rsidP="001F1D76">
      <w:pPr>
        <w:jc w:val="right"/>
        <w:rPr>
          <w:rFonts w:eastAsia="Times New Roman"/>
          <w:color w:val="000000"/>
          <w:lang w:val="ru-RU" w:eastAsia="ru-RU"/>
        </w:rPr>
      </w:pPr>
      <w:r w:rsidRPr="001F1D76">
        <w:rPr>
          <w:rFonts w:cs="Arial Unicode MS"/>
          <w:color w:val="000000"/>
          <w:lang w:val="ru-RU" w:eastAsia="ru-RU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1F1D76" w:rsidRPr="00097FF0" w:rsidTr="001F1D76">
        <w:trPr>
          <w:trHeight w:val="686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№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F07C0F" w:rsidP="00F07C0F">
            <w:p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Arial Unicode MS"/>
                <w:color w:val="000000"/>
                <w:lang w:val="ru-RU" w:eastAsia="ru-RU"/>
              </w:rPr>
              <w:t>Н</w:t>
            </w:r>
            <w:r w:rsidR="001F1D76" w:rsidRPr="001F1D76">
              <w:rPr>
                <w:rFonts w:cs="Arial Unicode MS"/>
                <w:color w:val="000000"/>
                <w:lang w:val="ru-RU" w:eastAsia="ru-RU"/>
              </w:rPr>
              <w:t>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Контактная работа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proofErr w:type="spellStart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Самостоят</w:t>
            </w:r>
            <w:proofErr w:type="spellEnd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. 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Формы текущего контроля успеваемости </w:t>
            </w: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(по темам)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Форма промежуточной аттестации </w:t>
            </w: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(по семестрам)</w:t>
            </w:r>
          </w:p>
        </w:tc>
      </w:tr>
      <w:tr w:rsidR="001F1D76" w:rsidRPr="001F1D76" w:rsidTr="001F1D76">
        <w:trPr>
          <w:trHeight w:val="1820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</w:tr>
      <w:tr w:rsidR="001F1D76" w:rsidRPr="001F1D76" w:rsidTr="001F1D76">
        <w:trPr>
          <w:trHeight w:val="477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Экономическая глобализация и проблемы национальной и 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ЗАЧЕТ</w:t>
            </w:r>
          </w:p>
        </w:tc>
      </w:tr>
    </w:tbl>
    <w:p w:rsidR="001F1D76" w:rsidRPr="001F1D76" w:rsidRDefault="001F1D76" w:rsidP="001F1D76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FF0000"/>
          <w:u w:color="FF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Таблица 3.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spacing w:val="-2"/>
          <w:u w:color="000000"/>
          <w:lang w:val="ru-RU" w:eastAsia="ru-RU"/>
        </w:rPr>
        <w:t xml:space="preserve">Матрица соотнесения разделов, тем учебной дисциплины (модуля)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spacing w:val="-2"/>
          <w:u w:color="000000"/>
          <w:lang w:val="ru-RU" w:eastAsia="ru-RU"/>
        </w:rPr>
        <w:t>и формируемых в них компетенций</w:t>
      </w:r>
    </w:p>
    <w:p w:rsidR="001F1D76" w:rsidRPr="001F1D76" w:rsidRDefault="001F1D76" w:rsidP="001F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1F1D76" w:rsidRPr="001F1D76" w:rsidTr="00A21790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proofErr w:type="gramStart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Темы,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разделы</w:t>
            </w:r>
            <w:proofErr w:type="gramEnd"/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Кол</w:t>
            </w:r>
            <w:r w:rsidRPr="001F1D76">
              <w:rPr>
                <w:rFonts w:cs="Arial Unicode MS"/>
                <w:color w:val="000000"/>
                <w:u w:color="000000"/>
                <w:lang w:eastAsia="ru-RU"/>
              </w:rPr>
              <w:t>-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во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Компетенции</w:t>
            </w:r>
          </w:p>
        </w:tc>
      </w:tr>
      <w:tr w:rsidR="001F1D76" w:rsidRPr="001F1D76" w:rsidTr="00A21790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УК</w:t>
            </w:r>
            <w:r>
              <w:rPr>
                <w:rFonts w:cs="Arial Unicode MS"/>
                <w:color w:val="000000"/>
                <w:u w:color="000000"/>
                <w:lang w:val="ru-RU" w:eastAsia="ru-RU"/>
              </w:rPr>
              <w:t>-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общее количество компетенций</w:t>
            </w:r>
          </w:p>
        </w:tc>
      </w:tr>
      <w:tr w:rsidR="001F1D76" w:rsidRPr="001F1D76" w:rsidTr="00A21790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2.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3.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lastRenderedPageBreak/>
              <w:t>Тема 4.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</w:tr>
    </w:tbl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numPr>
          <w:ilvl w:val="0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Экономическая глобализация и проблемы национальной и международной безопасности.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1F1D76" w:rsidRPr="001F1D76" w:rsidRDefault="001F1D76" w:rsidP="001F1D76">
      <w:pPr>
        <w:numPr>
          <w:ilvl w:val="1"/>
          <w:numId w:val="18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 xml:space="preserve">Возможности использования инструментов государственного регулирования экономики. 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1F1D76" w:rsidRPr="001F1D76" w:rsidRDefault="001F1D76" w:rsidP="001F1D76">
      <w:pPr>
        <w:numPr>
          <w:ilvl w:val="1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Проблемы повышения производительности труда и экономического роста.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 w:rsidRPr="001F1D76">
        <w:rPr>
          <w:rFonts w:cs="Arial Unicode MS"/>
          <w:color w:val="000000"/>
          <w:u w:color="000000"/>
          <w:lang w:val="ru-RU" w:eastAsia="ru-RU"/>
        </w:rPr>
        <w:t>антициклическая</w:t>
      </w:r>
      <w:proofErr w:type="spellEnd"/>
      <w:r w:rsidRPr="001F1D76">
        <w:rPr>
          <w:rFonts w:cs="Arial Unicode MS"/>
          <w:color w:val="000000"/>
          <w:u w:color="000000"/>
          <w:lang w:val="ru-RU" w:eastAsia="ru-RU"/>
        </w:rPr>
        <w:t xml:space="preserve"> политика. </w:t>
      </w:r>
    </w:p>
    <w:p w:rsidR="001F1D76" w:rsidRPr="001F1D76" w:rsidRDefault="001F1D76" w:rsidP="001F1D76">
      <w:pPr>
        <w:numPr>
          <w:ilvl w:val="1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Дифференциация доходов, особенности миграционных процессов в условиях глобализации экономики.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1F1D76" w:rsidRPr="001F1D76" w:rsidRDefault="001F1D76" w:rsidP="001F1D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5. ПЕРЕЧЕНЬ УЧЕБНО-МЕТОДИЧЕСКОГО ОБЕСПЕЧЕНИЯ </w:t>
      </w:r>
      <w:r w:rsidRPr="001F1D76">
        <w:rPr>
          <w:rFonts w:ascii="Arial Unicode MS" w:hAnsi="Arial Unicode MS" w:cs="Arial Unicode MS"/>
          <w:color w:val="000000"/>
          <w:u w:color="000000"/>
          <w:lang w:val="ru-RU" w:eastAsia="ru-RU"/>
        </w:rPr>
        <w:br/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ДЛЯ САМОСТОЯТЕЛЬНОЙ РАБОТЫ ОБУЧАЮЩИХСЯ</w:t>
      </w:r>
    </w:p>
    <w:p w:rsidR="001F1D76" w:rsidRPr="001F1D76" w:rsidRDefault="001F1D76" w:rsidP="001F1D76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5.1. </w:t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1F1D76" w:rsidRPr="001F1D76" w:rsidRDefault="001F1D76" w:rsidP="001F1D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 w:eastAsia="ru-RU"/>
        </w:rPr>
      </w:pPr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В соответствии с требованиями ФГОС ВО по направлениям подготовки реализация </w:t>
      </w:r>
      <w:proofErr w:type="spellStart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>компетентностного</w:t>
      </w:r>
      <w:proofErr w:type="spellEnd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 подхода предусматривается использование в учебном </w:t>
      </w:r>
      <w:proofErr w:type="gramStart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>процессе  в</w:t>
      </w:r>
      <w:proofErr w:type="gramEnd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 рамках данной дисциплины лекционных занятий с использованием презентации. </w:t>
      </w:r>
    </w:p>
    <w:p w:rsidR="001F1D76" w:rsidRPr="001F1D76" w:rsidRDefault="001F1D76" w:rsidP="001F1D76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5.2. </w:t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Указания для обучающихся по освоению дисциплины (модулю)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Таблица 4.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1F1D76" w:rsidRPr="001F1D76" w:rsidTr="00A21790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  <w:tab w:val="left" w:pos="1416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Кол-во 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Формы работы </w:t>
            </w:r>
          </w:p>
        </w:tc>
      </w:tr>
      <w:tr w:rsidR="001F1D76" w:rsidRPr="001F1D76" w:rsidTr="00A21790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Сущность и основные показатели экономической безопасности. </w:t>
            </w:r>
          </w:p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антициклическая</w:t>
            </w:r>
            <w:proofErr w:type="spellEnd"/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</w:tbl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097FF0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95" w:rsidRDefault="00C24295">
      <w:r>
        <w:separator/>
      </w:r>
    </w:p>
  </w:endnote>
  <w:endnote w:type="continuationSeparator" w:id="0">
    <w:p w:rsidR="00C24295" w:rsidRDefault="00C2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95" w:rsidRDefault="00C24295">
      <w:r>
        <w:separator/>
      </w:r>
    </w:p>
  </w:footnote>
  <w:footnote w:type="continuationSeparator" w:id="0">
    <w:p w:rsidR="00C24295" w:rsidRDefault="00C2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387CC1"/>
    <w:multiLevelType w:val="hybridMultilevel"/>
    <w:tmpl w:val="A5DC867E"/>
    <w:styleLink w:val="1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7343DF"/>
    <w:multiLevelType w:val="hybridMultilevel"/>
    <w:tmpl w:val="2048EC96"/>
    <w:numStyleLink w:val="a"/>
  </w:abstractNum>
  <w:abstractNum w:abstractNumId="3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7271760"/>
    <w:multiLevelType w:val="hybridMultilevel"/>
    <w:tmpl w:val="13CE2386"/>
    <w:numStyleLink w:val="a0"/>
  </w:abstractNum>
  <w:abstractNum w:abstractNumId="6">
    <w:nsid w:val="7D322C36"/>
    <w:multiLevelType w:val="hybridMultilevel"/>
    <w:tmpl w:val="A5DC867E"/>
    <w:numStyleLink w:val="1"/>
  </w:abstractNum>
  <w:num w:numId="1">
    <w:abstractNumId w:val="3"/>
  </w:num>
  <w:num w:numId="2">
    <w:abstractNumId w:val="2"/>
  </w:num>
  <w:num w:numId="3">
    <w:abstractNumId w:val="2"/>
    <w:lvlOverride w:ilvl="1">
      <w:startOverride w:val="2"/>
    </w:lvlOverride>
  </w:num>
  <w:num w:numId="4">
    <w:abstractNumId w:val="2"/>
    <w:lvlOverride w:ilvl="0">
      <w:startOverride w:val="1"/>
      <w:lvl w:ilvl="0" w:tplc="FB6E525C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C4948E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484136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86E00AC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CA0D98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74CFFA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A009F1C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686DF8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A287024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5"/>
  </w:num>
  <w:num w:numId="7">
    <w:abstractNumId w:val="5"/>
    <w:lvlOverride w:ilvl="0">
      <w:lvl w:ilvl="0" w:tplc="CE60D0A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BCCC7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E8707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9C22C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D6307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CAA68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12E05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BC7B64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4EF99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5"/>
      <w:lvl w:ilvl="0" w:tplc="FB6E525C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C4948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484136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86E00AC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CA0D98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F74CFF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A009F1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F686DF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A287024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</w:num>
  <w:num w:numId="17">
    <w:abstractNumId w:val="6"/>
  </w:num>
  <w:num w:numId="18">
    <w:abstractNumId w:val="6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097FF0"/>
    <w:rsid w:val="000A673B"/>
    <w:rsid w:val="001878AA"/>
    <w:rsid w:val="001F1D76"/>
    <w:rsid w:val="0021672E"/>
    <w:rsid w:val="002F03DD"/>
    <w:rsid w:val="004C7BF4"/>
    <w:rsid w:val="00655582"/>
    <w:rsid w:val="00753B72"/>
    <w:rsid w:val="007D1D31"/>
    <w:rsid w:val="00961DAA"/>
    <w:rsid w:val="009B4AEE"/>
    <w:rsid w:val="00AA0D0A"/>
    <w:rsid w:val="00C24295"/>
    <w:rsid w:val="00D74C54"/>
    <w:rsid w:val="00EB2F9B"/>
    <w:rsid w:val="00F07C0F"/>
    <w:rsid w:val="00F7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  <w:style w:type="numbering" w:customStyle="1" w:styleId="1">
    <w:name w:val="С числами1"/>
    <w:rsid w:val="001F1D7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Джадраева Аделя</dc:creator>
  <cp:lastModifiedBy>Пользователь</cp:lastModifiedBy>
  <cp:revision>4</cp:revision>
  <dcterms:created xsi:type="dcterms:W3CDTF">2021-03-18T09:34:00Z</dcterms:created>
  <dcterms:modified xsi:type="dcterms:W3CDTF">2021-04-22T05:50:00Z</dcterms:modified>
</cp:coreProperties>
</file>