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2D4E53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«</w:t>
            </w:r>
            <w:r w:rsidR="00E320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E320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г. </w:t>
            </w:r>
          </w:p>
          <w:p w:rsidR="005A5B19" w:rsidRPr="002D4E5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</w:t>
            </w:r>
            <w:proofErr w:type="spellEnd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Е.В.</w:t>
            </w:r>
          </w:p>
          <w:p w:rsidR="00E3202B" w:rsidRDefault="00E3202B" w:rsidP="00E320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A5B19" w:rsidRPr="002D4E53" w:rsidRDefault="00E3202B" w:rsidP="00E3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 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D76AEA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МЕНЕДЖМЕНТ В СФЕРЕ КУЛЬТУРЫ  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1B96" w:rsidP="00E3202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jc w:val="left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10785C" w:rsidP="005A5B19">
      <w:pPr>
        <w:pStyle w:val="a5"/>
        <w:rPr>
          <w:sz w:val="24"/>
          <w:szCs w:val="24"/>
        </w:rPr>
      </w:pPr>
      <w:r w:rsidRPr="002D4E53">
        <w:rPr>
          <w:sz w:val="24"/>
          <w:szCs w:val="24"/>
        </w:rPr>
        <w:t>А</w:t>
      </w:r>
      <w:r w:rsidR="005A5B19" w:rsidRPr="002D4E53">
        <w:rPr>
          <w:sz w:val="24"/>
          <w:szCs w:val="24"/>
        </w:rPr>
        <w:t>страхань  20</w:t>
      </w:r>
      <w:r w:rsidR="00E3202B">
        <w:rPr>
          <w:sz w:val="24"/>
          <w:szCs w:val="24"/>
        </w:rPr>
        <w:t>20</w:t>
      </w:r>
      <w:r w:rsidR="005A5B19" w:rsidRPr="002D4E53">
        <w:rPr>
          <w:sz w:val="24"/>
          <w:szCs w:val="24"/>
        </w:rPr>
        <w:t xml:space="preserve"> г.</w:t>
      </w:r>
    </w:p>
    <w:p w:rsidR="005A5B19" w:rsidRPr="002D4E5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Cs/>
          <w:lang w:eastAsia="ru-RU"/>
        </w:rPr>
        <w:br w:type="page"/>
      </w:r>
      <w:r w:rsidRPr="002D4E53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D76AEA" w:rsidRPr="002D4E53">
        <w:rPr>
          <w:rFonts w:ascii="Times New Roman" w:hAnsi="Times New Roman" w:cs="Times New Roman"/>
          <w:color w:val="000000"/>
          <w:u w:val="single"/>
        </w:rPr>
        <w:t>Менеджмент в сфере культуры</w:t>
      </w:r>
      <w:r w:rsidRPr="002D4E53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2D4E53">
        <w:rPr>
          <w:rFonts w:ascii="Times New Roman" w:hAnsi="Times New Roman" w:cs="Times New Roman"/>
        </w:rPr>
        <w:t xml:space="preserve">формирование представления о семиотике как науке, исследующей знаковую специфику процессов познания и коммуникации; стимулирование у </w:t>
      </w:r>
      <w:proofErr w:type="gramStart"/>
      <w:r w:rsidR="007B2BA0" w:rsidRPr="002D4E53">
        <w:rPr>
          <w:rFonts w:ascii="Times New Roman" w:hAnsi="Times New Roman" w:cs="Times New Roman"/>
        </w:rPr>
        <w:t>аспирантов  развития</w:t>
      </w:r>
      <w:proofErr w:type="gramEnd"/>
      <w:r w:rsidR="007B2BA0" w:rsidRPr="002D4E53">
        <w:rPr>
          <w:rFonts w:ascii="Times New Roman" w:hAnsi="Times New Roman" w:cs="Times New Roman"/>
        </w:rPr>
        <w:t xml:space="preserve"> навыков структурно-семиотического исследования.</w:t>
      </w:r>
      <w:r w:rsidRPr="002D4E53">
        <w:rPr>
          <w:rFonts w:ascii="Times New Roman" w:hAnsi="Times New Roman" w:cs="Times New Roman"/>
          <w:color w:val="000000"/>
        </w:rPr>
        <w:t>.</w:t>
      </w:r>
    </w:p>
    <w:p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овладеть понятийным аппаратом, категориями и принципами культурного менеджмента;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рассмотреть формы и методы управления культурными процессами;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изучить механизмы менеджмента в сфере культуры;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получить знания о системе планирования и программирования деятельности учреждений культурного профиля;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освоить типовые процедуры и решения по управлению кадрами;</w:t>
      </w:r>
    </w:p>
    <w:p w:rsidR="005A5B19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овладеть умениями и навыками применения управленческих технологий в деятельности учреждений культуры.</w:t>
      </w:r>
    </w:p>
    <w:p w:rsidR="007B2BA0" w:rsidRPr="002D4E53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2.1. Учебная дисциплина  </w:t>
      </w:r>
      <w:r w:rsidR="00D76AEA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Менеджмент в сфере культуры </w:t>
      </w:r>
      <w:r w:rsidR="007B2BA0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к блоку </w:t>
      </w:r>
      <w:r w:rsidR="002D4E53" w:rsidRPr="002D4E53">
        <w:rPr>
          <w:rFonts w:ascii="Times New Roman" w:hAnsi="Times New Roman" w:cs="Times New Roman"/>
          <w:bCs/>
          <w:sz w:val="24"/>
          <w:szCs w:val="24"/>
        </w:rPr>
        <w:t xml:space="preserve"> элективных </w:t>
      </w:r>
      <w:r w:rsidRPr="002D4E53">
        <w:rPr>
          <w:rFonts w:ascii="Times New Roman" w:hAnsi="Times New Roman" w:cs="Times New Roman"/>
          <w:bCs/>
          <w:sz w:val="24"/>
          <w:szCs w:val="24"/>
        </w:rPr>
        <w:t>дисциплин, направленных на подготовку к сдаче кандидатского экз</w:t>
      </w:r>
      <w:r w:rsidR="002A35E1" w:rsidRPr="002D4E53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:rsidR="002A35E1" w:rsidRPr="002D4E5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для  курса  «</w:t>
      </w:r>
      <w:r w:rsidR="002D4E5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 основных  историко-культурных  памятников,  необходимых для  целостного  представления  мировой культуре.</w:t>
      </w:r>
    </w:p>
    <w:p w:rsidR="007B2BA0" w:rsidRPr="002D4E53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B19" w:rsidRPr="002D4E5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B2AA6" w:rsidRPr="002D4E53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5E1" w:rsidRPr="002D4E53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Культурное наследие </w:t>
      </w:r>
      <w:r w:rsidR="00DB2AA6" w:rsidRPr="002D4E53">
        <w:rPr>
          <w:rFonts w:ascii="Times New Roman" w:hAnsi="Times New Roman" w:cs="Times New Roman"/>
          <w:b/>
          <w:sz w:val="24"/>
          <w:szCs w:val="24"/>
        </w:rPr>
        <w:t>А</w:t>
      </w:r>
      <w:r w:rsidRPr="002D4E53">
        <w:rPr>
          <w:rFonts w:ascii="Times New Roman" w:hAnsi="Times New Roman" w:cs="Times New Roman"/>
          <w:b/>
          <w:sz w:val="24"/>
          <w:szCs w:val="24"/>
        </w:rPr>
        <w:t>страханской области</w:t>
      </w:r>
      <w:r w:rsidR="002A35E1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2AA6" w:rsidRPr="002D4E53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5C" w:rsidRPr="002D4E5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и содержательно-методическая взаимосвязь дисциплин </w:t>
      </w:r>
      <w:proofErr w:type="gram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 как</w:t>
      </w:r>
      <w:proofErr w:type="gram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10785C" w:rsidRPr="002D4E5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являются:</w:t>
      </w:r>
    </w:p>
    <w:p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2BA0" w:rsidRPr="002D4E53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:rsidR="0010785C" w:rsidRPr="002D4E53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2D4E53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Владение: </w:t>
      </w:r>
      <w:r w:rsidR="007B2BA0" w:rsidRPr="002D4E53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:rsidR="0010785C" w:rsidRPr="002D4E5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B19" w:rsidRPr="002D4E5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:rsidR="005A5B19" w:rsidRPr="002D4E5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следующей </w:t>
      </w:r>
      <w:proofErr w:type="gramStart"/>
      <w:r w:rsidRPr="002D4E53">
        <w:rPr>
          <w:rFonts w:ascii="Times New Roman" w:hAnsi="Times New Roman" w:cs="Times New Roman"/>
          <w:sz w:val="24"/>
          <w:szCs w:val="24"/>
        </w:rPr>
        <w:t>компетенции  в</w:t>
      </w:r>
      <w:proofErr w:type="gramEnd"/>
      <w:r w:rsidRPr="002D4E53">
        <w:rPr>
          <w:rFonts w:ascii="Times New Roman" w:hAnsi="Times New Roman" w:cs="Times New Roman"/>
          <w:sz w:val="24"/>
          <w:szCs w:val="24"/>
        </w:rPr>
        <w:t xml:space="preserve"> соответствии с ФГОС ВПО и ОП ВО по данному направлению подготовки (специальности):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а) универсальных (УК): 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УК-6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б) общепрофессиональных (ОПК):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ОПК-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3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в) профессиональных (ПК):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="006733BE" w:rsidRPr="002D4E5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B19" w:rsidRPr="002D4E5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A2A" w:rsidRPr="002D4E53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A74A2A" w:rsidRPr="002D4E53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413"/>
        <w:gridCol w:w="2329"/>
        <w:gridCol w:w="2500"/>
      </w:tblGrid>
      <w:tr w:rsidR="00700D74" w:rsidRPr="002D4E53" w:rsidTr="009F3836">
        <w:tc>
          <w:tcPr>
            <w:tcW w:w="2392" w:type="dxa"/>
            <w:vMerge w:val="restart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179" w:type="dxa"/>
            <w:gridSpan w:val="3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700D74" w:rsidRPr="002D4E53" w:rsidTr="009F3836">
        <w:tc>
          <w:tcPr>
            <w:tcW w:w="2392" w:type="dxa"/>
            <w:vMerge/>
          </w:tcPr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00D74" w:rsidRPr="002D4E53" w:rsidTr="009F3836">
        <w:tc>
          <w:tcPr>
            <w:tcW w:w="2392" w:type="dxa"/>
          </w:tcPr>
          <w:p w:rsidR="00A74A2A" w:rsidRPr="002D4E53" w:rsidRDefault="00700D74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решать задачи собственного личностного развития. 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0D74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 планирования  и способы решения задачи собственного личностного развития</w:t>
            </w:r>
          </w:p>
          <w:p w:rsidR="00700D74" w:rsidRPr="002D4E53" w:rsidRDefault="00700D7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решать задачи собственного личностного развития </w:t>
            </w:r>
          </w:p>
        </w:tc>
        <w:tc>
          <w:tcPr>
            <w:tcW w:w="2393" w:type="dxa"/>
          </w:tcPr>
          <w:p w:rsidR="00700D74" w:rsidRPr="002D4E53" w:rsidRDefault="00700D74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планировать и решать задачи собственного личностного развития.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00D74" w:rsidRPr="002D4E53" w:rsidTr="009F3836">
        <w:tc>
          <w:tcPr>
            <w:tcW w:w="2392" w:type="dxa"/>
          </w:tcPr>
          <w:p w:rsidR="00791111" w:rsidRPr="002D4E53" w:rsidRDefault="00791111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 к разработке новых методов исследования  и их применению в самостоятельной научно-исследовательской деятельности в сфере культуры и образования  с учетом правил соблюдения авторских прав </w:t>
            </w:r>
          </w:p>
          <w:p w:rsidR="00A74A2A" w:rsidRPr="002D4E53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0D74" w:rsidRPr="002D4E53" w:rsidRDefault="00700D7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новые методы  исследования и способы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:rsidR="00700D74" w:rsidRPr="002D4E53" w:rsidRDefault="00700D7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700D74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новые методы  исследования и способы их применения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  <w:r w:rsidR="00700D74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00D74" w:rsidRPr="002D4E53" w:rsidRDefault="00700D74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74A2A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ладеть методикой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 и способами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:rsidR="00700D74" w:rsidRPr="002D4E53" w:rsidRDefault="00700D7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74" w:rsidRPr="002D4E53" w:rsidTr="009F3836">
        <w:tc>
          <w:tcPr>
            <w:tcW w:w="2392" w:type="dxa"/>
          </w:tcPr>
          <w:p w:rsidR="00791111" w:rsidRPr="002D4E53" w:rsidRDefault="00791111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A2A" w:rsidRPr="002D4E53" w:rsidRDefault="00A74A2A" w:rsidP="00700D7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F07AD2" w:rsidP="00F0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Специализированную информацию 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2393" w:type="dxa"/>
          </w:tcPr>
          <w:p w:rsidR="00A74A2A" w:rsidRPr="002D4E53" w:rsidRDefault="00F07AD2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</w:p>
        </w:tc>
        <w:tc>
          <w:tcPr>
            <w:tcW w:w="2393" w:type="dxa"/>
          </w:tcPr>
          <w:p w:rsidR="00A74A2A" w:rsidRPr="002D4E53" w:rsidRDefault="00F07AD2" w:rsidP="00F07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углубленными специализированными знаниями  из области культурологии для решения научно-исследовательских, научно-практических, прикладных задач </w:t>
            </w:r>
          </w:p>
        </w:tc>
      </w:tr>
    </w:tbl>
    <w:p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237B8" w:rsidRPr="002D4E5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9B" w:rsidRPr="002D4E5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Объем дисциплины (модуля) 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ую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</w:t>
      </w:r>
      <w:r w:rsidRPr="002D4E53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36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.  На контактную работу обучающихся с преподавателем 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>– 10, из них  5 ч. лекций, 5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ч. практические занятия (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по видам учебных занятий) и 26 </w:t>
      </w:r>
      <w:r w:rsidRPr="002D4E53">
        <w:rPr>
          <w:rFonts w:ascii="Times New Roman" w:hAnsi="Times New Roman" w:cs="Times New Roman"/>
          <w:bCs/>
          <w:sz w:val="24"/>
          <w:szCs w:val="24"/>
        </w:rPr>
        <w:t>ч. на самостоятельную работу обучающихся.</w:t>
      </w:r>
      <w:r w:rsidR="00253F9B" w:rsidRPr="002D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37B8" w:rsidRPr="002D4E5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2D4E53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2D4E53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</w:t>
            </w: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E320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занятию;</w:t>
            </w:r>
          </w:p>
          <w:p w:rsidR="00A03921" w:rsidRPr="002D4E53" w:rsidRDefault="00A03921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E320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семинарскому занятию</w:t>
            </w:r>
          </w:p>
          <w:p w:rsidR="00A03921" w:rsidRPr="002D4E53" w:rsidRDefault="009801D7" w:rsidP="00DB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:rsidR="00A03921" w:rsidRPr="002D4E53" w:rsidRDefault="00A03921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105B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74A2A" w:rsidRPr="002D4E53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– самостоятельная работа по отдельным темам </w:t>
      </w:r>
    </w:p>
    <w:p w:rsidR="00A74A2A" w:rsidRPr="002D4E53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2A" w:rsidRPr="002D4E53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2D4E53" w:rsidRDefault="003237B8" w:rsidP="005A5B19">
      <w:pPr>
        <w:pStyle w:val="a5"/>
        <w:ind w:firstLine="709"/>
        <w:rPr>
          <w:b/>
          <w:sz w:val="24"/>
          <w:szCs w:val="24"/>
        </w:rPr>
      </w:pP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lastRenderedPageBreak/>
        <w:t xml:space="preserve">Таблица 3. </w:t>
      </w: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2D4E53" w:rsidTr="005A5B19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(указываются компетенции, </w:t>
            </w:r>
          </w:p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перечисленные в п.3)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Σ</w:t>
            </w:r>
          </w:p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5A5B19" w:rsidRPr="002D4E53" w:rsidTr="005A5B19">
        <w:trPr>
          <w:cantSplit/>
          <w:trHeight w:val="20"/>
          <w:jc w:val="center"/>
        </w:trPr>
        <w:tc>
          <w:tcPr>
            <w:tcW w:w="9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79111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</w:t>
            </w:r>
            <w:r w:rsidR="007703AA"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7703A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4635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="000269F3"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5A5B19" w:rsidP="00A0392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0269F3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="00A03921"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5B19" w:rsidRPr="002D4E53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2D4E53" w:rsidTr="005A5B19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0" w:rsidRPr="002D4E53" w:rsidRDefault="00013E50" w:rsidP="00013E5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="00A03921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управления персоналом в сфере культуры и искусств </w:t>
            </w:r>
          </w:p>
          <w:p w:rsidR="005A5B19" w:rsidRPr="002D4E53" w:rsidRDefault="005A5B19" w:rsidP="001637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253F9B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5A5B19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A0392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="000269F3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1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Учёт, отчётность и контроль в учреждениях КС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53F9B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5A5B19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0269F3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269F3" w:rsidRPr="002D4E53" w:rsidTr="005A5B19">
        <w:trPr>
          <w:trHeight w:val="20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3" w:rsidRPr="002D4E53" w:rsidRDefault="00253F9B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                  36</w:t>
            </w:r>
            <w:r w:rsidR="000269F3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</w:tbl>
    <w:p w:rsidR="005A5B19" w:rsidRPr="002D4E53" w:rsidRDefault="005A5B19" w:rsidP="005A5B19">
      <w:pPr>
        <w:pStyle w:val="a5"/>
        <w:ind w:firstLine="709"/>
        <w:rPr>
          <w:b/>
          <w:sz w:val="24"/>
          <w:szCs w:val="24"/>
        </w:rPr>
      </w:pPr>
    </w:p>
    <w:p w:rsidR="00BF6C6B" w:rsidRPr="002D4E5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:rsidR="00BF6C6B" w:rsidRPr="002D4E5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Тема 1. Особенности сферы социально-культурной деятельности</w:t>
      </w: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как объекта менеджмента</w:t>
      </w: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>Сфера социально-культурной деятельности как сфера духовного производства и</w:t>
      </w:r>
    </w:p>
    <w:p w:rsidR="00BF6C6B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 xml:space="preserve">как пространство свободного времени. Особенности сферы социально-культурной деятельности как в основном некоммерческой (нон-профитной) деятельности. Высокий рекламный,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</w:rPr>
        <w:t>репутационный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</w:rPr>
        <w:t xml:space="preserve"> потенциал сферы социально-культурной деятельности. Рассогласованность механизмов менеджмента, преобладание организационно административного метода в управлении социально-культурной деятельностью. Сущность менеджмента социально-культурной деятельности - в создании ценностно </w:t>
      </w:r>
      <w:r w:rsidRPr="002D4E53">
        <w:rPr>
          <w:rFonts w:ascii="Times New Roman" w:eastAsia="Calibri" w:hAnsi="Times New Roman" w:cs="Times New Roman"/>
          <w:sz w:val="24"/>
          <w:szCs w:val="24"/>
        </w:rPr>
        <w:lastRenderedPageBreak/>
        <w:t>смысловых, организационных и экономических условий культурного саморазвития и творческой реализации людей.</w:t>
      </w:r>
    </w:p>
    <w:p w:rsidR="008B02EA" w:rsidRPr="002D4E53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Государственно-правовые основы менеджмента социально</w:t>
      </w:r>
      <w:r w:rsidR="007703AA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культурной деятельности </w:t>
      </w: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государственного регулирования в сфере социально-культурной: законодательство, учредительство, контроль и администрирование, культурная </w:t>
      </w:r>
      <w:proofErr w:type="gramStart"/>
      <w:r w:rsidRPr="002D4E53">
        <w:rPr>
          <w:rFonts w:ascii="Times New Roman" w:hAnsi="Times New Roman" w:cs="Times New Roman"/>
          <w:color w:val="000000"/>
          <w:sz w:val="24"/>
          <w:szCs w:val="24"/>
        </w:rPr>
        <w:t>политика,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  <w:t>финансирование</w:t>
      </w:r>
      <w:proofErr w:type="gramEnd"/>
      <w:r w:rsidRPr="002D4E53">
        <w:rPr>
          <w:rFonts w:ascii="Times New Roman" w:hAnsi="Times New Roman" w:cs="Times New Roman"/>
          <w:color w:val="000000"/>
          <w:sz w:val="24"/>
          <w:szCs w:val="24"/>
        </w:rPr>
        <w:t>, организационная поддержка, воспроизводство профессиональной среды,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стимулирование, информация, обеспечение целостности социально-культурного пространства отрасли. Организационно-экономические условия осуществления </w:t>
      </w:r>
      <w:proofErr w:type="spellStart"/>
      <w:r w:rsidRPr="002D4E53">
        <w:rPr>
          <w:rFonts w:ascii="Times New Roman" w:hAnsi="Times New Roman" w:cs="Times New Roman"/>
          <w:color w:val="000000"/>
          <w:sz w:val="24"/>
          <w:szCs w:val="24"/>
        </w:rPr>
        <w:t>социальнокультурной</w:t>
      </w:r>
      <w:proofErr w:type="spellEnd"/>
      <w:r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деятельности: организации культуры как хозяйствующий субъект; юридическая самостоятельность организаций культуры; развитие бюджетного программного финансирования. Правовой статус организаций культуры – организации некоммерческие коммерческие (концертные организации, галереи (арт-бизнес), киностудии, кинотеатры, отдельные театральные проекты). Основная организационно-правовая форма некоммерческих организаций культуры – учреждения. Учреждения: бюджетные (государственные и муниципальные), а также частные и общественные. Органы государственного управления социально-культурной сферой – система власти представительной и исполнительной.</w:t>
      </w:r>
    </w:p>
    <w:p w:rsidR="0046359D" w:rsidRPr="002D4E53" w:rsidRDefault="0046359D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2D4E53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Тема 3. Технология управления персоналом в сфере культуры и </w:t>
      </w:r>
      <w:proofErr w:type="gramStart"/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искусств</w:t>
      </w:r>
      <w:r w:rsidR="002D4E53"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.</w:t>
      </w:r>
      <w:proofErr w:type="gramEnd"/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Типовые процедуры и решения по управлению кадрами. Характеристика кадров организаторов культурной деятельности.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работникам сферы культуры и проблемы их подготовки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Профессиональная компетентность менеджера культуры. Система повышения квалификации </w:t>
      </w:r>
      <w:r w:rsidRPr="002D4E53">
        <w:rPr>
          <w:rFonts w:ascii="Times New Roman" w:hAnsi="Times New Roman" w:cs="Times New Roman"/>
          <w:color w:val="000000"/>
          <w:sz w:val="24"/>
          <w:szCs w:val="24"/>
        </w:rPr>
        <w:t>и аттестация кадров</w:t>
      </w:r>
      <w:r w:rsidR="002D4E53"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Симулирование и мотивация работников культуры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Лидерство и стили руководства. Стиль работы руководителя в сфере услуг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4E53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4.  Учёт, отчётность и контроль в учреждениях КС</w:t>
      </w:r>
      <w:r w:rsidR="002D4E53"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Сущность значение учёта, отчётности и контроля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Виды учёта и отчётности, требования к их организации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контроля в учреждениях КС</w:t>
      </w:r>
      <w:r w:rsidR="0046359D" w:rsidRPr="002D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геймификации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визуализации, анализа текстов, подготовки групповых проектных заданий и др.</w:t>
      </w: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A2" w:rsidRPr="002D4E53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>5.2. Указания для обучающихся по освоению дисциплины (модулю)</w:t>
      </w:r>
    </w:p>
    <w:p w:rsidR="003237B8" w:rsidRPr="002D4E5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A03921" w:rsidRPr="002D4E53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1491A" w:rsidRPr="002D4E53" w:rsidRDefault="00A03921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D1491A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С. Г.</w:t>
            </w:r>
          </w:p>
          <w:p w:rsidR="00D1491A" w:rsidRPr="002D4E53" w:rsidRDefault="00D1491A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Менеджмент в сфере культуры и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искусства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учебник </w:t>
            </w:r>
            <w:r w:rsidR="00F15435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 практикум</w:t>
            </w: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/ С. Г.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2016. —  с.17-25. —</w:t>
            </w:r>
          </w:p>
          <w:p w:rsidR="00A03921" w:rsidRPr="002D4E53" w:rsidRDefault="00A03921" w:rsidP="00D1491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A03921" w:rsidRPr="002D4E53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E320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Государственно-правовые основы менеджмента </w:t>
            </w:r>
            <w:proofErr w:type="spellStart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социальнокультурной</w:t>
            </w:r>
            <w:proofErr w:type="spellEnd"/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1491A" w:rsidRPr="002D4E53" w:rsidRDefault="00D1491A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Прочитать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С. Г.</w:t>
            </w:r>
          </w:p>
          <w:p w:rsidR="00A03921" w:rsidRPr="002D4E53" w:rsidRDefault="00D1491A" w:rsidP="00F154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Менеджмент в сфере культуры и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искусства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учебник и практикум / С. Г.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2016.  С 59-68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семинару,</w:t>
            </w:r>
          </w:p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21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E320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7F6249" w:rsidRPr="002D4E53" w:rsidRDefault="00A03921" w:rsidP="00D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D1491A"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Н. Г. Менеджмент в сфере культуры: учеб. пособие / Н. Г. Федотова,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им. Ярослава Мудрого. – Великий Новгород, 2015. –175-194с. </w:t>
            </w:r>
          </w:p>
          <w:p w:rsidR="00A03921" w:rsidRPr="002D4E53" w:rsidRDefault="00A03921" w:rsidP="007F6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A03921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7F624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7F6249"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М.П., Косцов Т.В. Менеджмент в сфере культуры и искусства: Учеб. пособие / Под ред. М.П.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. — М.: Инфра-М, 2007. — 192 с. — (Высшее образование). 73-78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3921" w:rsidRPr="002D4E53" w:rsidRDefault="00A03921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</w:tbl>
    <w:p w:rsidR="005A5B19" w:rsidRPr="002D4E5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>Проектная работа по теме  4   Отчетность и контроль в учреждениях культуры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Представить организационную структуру управления одного из учреждений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социокультурной сферы Астрахани (библиотеки, музея, театра, дома культуры, спортивного, досугового центра, учреждения дополнительного образования, социальной защиты, рекламного, туристического агентства и т.д.).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2.Создать концепцию требований к организации учета и контроля в учреждениях культуры.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3. Создать концепцию технологии контроля в учреждениях культур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4.. Сформулировать систему целей, решаемых руководством и отделами социокультурных учреждений.</w:t>
      </w:r>
    </w:p>
    <w:p w:rsidR="00C84306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5.  Сравнить организационную структуру управления с аналогичными 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Санкт-Петербурга и Москвы и наметить пути совершенствования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учреждений Астрахани.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№1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1. Кратко охарактеризовать сферу социально-культурной деятельности как сферу духовного производства.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Описать варианты правового статуса организаций социально-культурной деятельности.</w:t>
      </w:r>
    </w:p>
    <w:p w:rsidR="00E31EA2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3. Составить схему системы государственного управления сферой социально-культурной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в городе </w:t>
      </w:r>
      <w:r>
        <w:rPr>
          <w:rFonts w:ascii="Times New Roman" w:hAnsi="Times New Roman" w:cs="Times New Roman"/>
          <w:color w:val="000000"/>
          <w:sz w:val="24"/>
          <w:szCs w:val="24"/>
        </w:rPr>
        <w:t>Астрахань.</w:t>
      </w:r>
    </w:p>
    <w:p w:rsidR="00E3202B" w:rsidRDefault="00E3202B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нацелена на  подготовку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2D4E53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306" w:rsidRPr="002D4E5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B8" w:rsidRPr="002D4E5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04C83" w:rsidRPr="002D4E53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83" w:rsidRPr="002D4E53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:rsidR="00904C83" w:rsidRPr="002D4E5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1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2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3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Тема </w:t>
            </w:r>
            <w:r w:rsidR="006F7840"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4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E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 w:rsidR="00EE125D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аспирантов.</w:t>
            </w: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Образовательная технология,  реализуемая в форме учебного занятия, на котором заслушиваются и обсуждаются ответы </w:t>
            </w:r>
            <w:r w:rsidR="00EE125D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1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2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3</w:t>
            </w:r>
          </w:p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Проектная работа </w:t>
            </w:r>
          </w:p>
        </w:tc>
        <w:tc>
          <w:tcPr>
            <w:tcW w:w="2019" w:type="dxa"/>
          </w:tcPr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F7840"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FA134C" w:rsidRPr="00FA134C" w:rsidRDefault="00FA134C" w:rsidP="00FA13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6.2. Информационные технологии</w:t>
      </w:r>
    </w:p>
    <w:p w:rsidR="005A5B19" w:rsidRPr="002D4E53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реализации различных видов учебной и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работы используются: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FA134C">
        <w:rPr>
          <w:rFonts w:ascii="Times New Roman" w:eastAsia="Times New Roman" w:hAnsi="Times New Roman" w:cs="Times New Roman"/>
          <w:lang w:eastAsia="ru-RU"/>
        </w:rPr>
        <w:t>Moodle</w:t>
      </w:r>
      <w:proofErr w:type="spellEnd"/>
      <w:r w:rsidRPr="00FA134C">
        <w:rPr>
          <w:rFonts w:ascii="Times New Roman" w:eastAsia="Times New Roman" w:hAnsi="Times New Roman" w:cs="Times New Roman"/>
          <w:lang w:eastAsia="ru-RU"/>
        </w:rPr>
        <w:t>) или иных информационных систем, сервисов и мессенджеров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B19" w:rsidRPr="002D4E53" w:rsidRDefault="005A5B19" w:rsidP="005A5B19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2D4E53" w:rsidTr="007B2BA0">
        <w:tc>
          <w:tcPr>
            <w:tcW w:w="1464" w:type="pct"/>
            <w:vAlign w:val="center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FA134C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 дистанционного обучения LМS Moodle</w:t>
            </w:r>
            <w:bookmarkStart w:id="0" w:name="_GoBack"/>
            <w:bookmarkEnd w:id="0"/>
          </w:p>
        </w:tc>
        <w:tc>
          <w:tcPr>
            <w:tcW w:w="3536" w:type="pct"/>
            <w:hideMark/>
          </w:tcPr>
          <w:p w:rsidR="00E31EA2" w:rsidRPr="002D4E53" w:rsidRDefault="00FA134C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-систем». </w:t>
      </w:r>
      <w:hyperlink r:id="rId6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7" w:history="1">
        <w:r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E31EA2" w:rsidRPr="002D4E53" w:rsidRDefault="00FA134C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31EA2" w:rsidRPr="002D4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Имя пользователя: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Пароль: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</w:p>
    <w:p w:rsidR="00E31EA2" w:rsidRPr="002D4E53" w:rsidRDefault="00FA134C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10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E31EA2"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2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D4E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Science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Scopus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Elsevier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Springer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</w:t>
      </w:r>
    </w:p>
    <w:p w:rsidR="00E31EA2" w:rsidRPr="002D4E5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0B4607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  <w:u w:val="single"/>
        </w:rPr>
        <w:t>Менеджмент в сфере культуры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у обучающихся компетенций, указанных в разделе 3 настоящей программы.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A5B19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:rsidR="005A5B19" w:rsidRPr="002D4E5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2D4E53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A03921" w:rsidRPr="002D4E53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семинар</w:t>
            </w:r>
          </w:p>
        </w:tc>
      </w:tr>
      <w:tr w:rsidR="00A03921" w:rsidRPr="002D4E5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E320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Государственно-правовые основы менеджмента социально</w:t>
            </w:r>
            <w:r w:rsidR="009801D7"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культурной деятельности</w:t>
            </w:r>
            <w:r w:rsidRPr="002D4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</w:tc>
      </w:tr>
      <w:tr w:rsidR="00A03921" w:rsidRPr="002D4E5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E320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Технология управления персоналом в сфере культуры и искусств </w:t>
            </w:r>
          </w:p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Семинар</w:t>
            </w:r>
          </w:p>
          <w:p w:rsidR="00A03921" w:rsidRPr="002D4E53" w:rsidRDefault="009801D7" w:rsidP="009801D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03921" w:rsidRPr="002D4E5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801D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ОПК-3,ПК-1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E53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2D4E53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 индивидуальное собеседование,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2D4E5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2D4E53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0B4607" w:rsidRPr="002D4E5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5A5B19" w:rsidRPr="002D4E53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основные методы применения  полученных знаний о </w:t>
      </w:r>
      <w:r w:rsidRPr="002D4E53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2D4E53">
        <w:rPr>
          <w:rFonts w:ascii="Times New Roman" w:hAnsi="Times New Roman" w:cs="Times New Roman"/>
        </w:rPr>
        <w:t xml:space="preserve"> </w:t>
      </w:r>
    </w:p>
    <w:p w:rsidR="005A5B19" w:rsidRPr="002D4E53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D4E53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5A5B19" w:rsidRPr="002D4E5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2D4E53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lastRenderedPageBreak/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  <w:bCs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0B4607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r w:rsidRPr="002D4E53">
        <w:rPr>
          <w:rFonts w:ascii="Times New Roman" w:hAnsi="Times New Roman" w:cs="Times New Roman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A20DE0" w:rsidRPr="002D4E53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92" w:rsidRPr="002D4E53" w:rsidRDefault="00301792" w:rsidP="005044C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ответов на вопросы по теме семинара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Полнота и правильность ответа;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Степень осознанности, понимания изученного;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Языковое оформление ответа.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5, минимальный балл – 1.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полно излагает материал, даёт правильное определение основных понятий;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Аспирант излагает материал последовательно и правильно с точки зрения норм литературного языка.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Аспирант  полно излагает материал, даёт правильное определение основных понятий;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Аспирант излагает материал последовательно и правильно с точки зрения норм литературного языка;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Аспирант обнаруживает знание и понимание основных положений данной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Аспирант излагает материал неполно и допускает неточности в определении понятий или терминов;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Аспирант не умеет достаточно глубоко и доказательно обосновать свои суждения и привести свои примеры.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ставится, если: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Аспирант  обнаруживает незнание некоторой части соответствующего вопроса;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Аспирант допускает 1–3 ошибки в формулировке определений и терминов, искажающие их смысл;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«1» ставится, если: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Аспирант обнаруживает незнание большей части соответствующего вопроса;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Аспирант допускает ошибки в формулировке определений и терминов, искажающие их смысл;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Аспирант беспорядочно и неуверенно излагает материал.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проектного задания: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проектного задания необходимо выделить следующие элементы: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собственной точки зрения (маршрута) при раскрытии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5, минимальный балл – 2.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дискуссии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5 баллов,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(новый маршрут) при раскрытии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4 балла,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3 балла,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бытовом уровне;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Аргументация своего мнения слабо связана с раскрытием темы.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2 балла,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Собственная точка зрения (позиция, отношение) при раскрытии темы не представлена;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бытовом уровне;</w:t>
      </w:r>
    </w:p>
    <w:p w:rsid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Аргументация отсутствует.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сформулированное понимание темы и ясно выраженное отношение к ней;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5044C7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301792" w:rsidRPr="00301792" w:rsidRDefault="00301792" w:rsidP="00301792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 Показатели оценивания результатов обучения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2D4E53" w:rsidTr="00DB6566">
        <w:trPr>
          <w:trHeight w:val="275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2D4E53" w:rsidTr="00DB6566">
        <w:trPr>
          <w:trHeight w:val="1194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2D4E53" w:rsidTr="00DB6566">
        <w:trPr>
          <w:trHeight w:val="2065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5A5B19" w:rsidRPr="002D4E53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Критерии прохождения аспирантами  текущего контроля: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успеваемость аспиранта 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2D4E5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9D7B68" w:rsidRPr="002D4E53" w:rsidRDefault="009D7B68" w:rsidP="00BD7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9D" w:rsidRPr="002D4E53" w:rsidRDefault="009D7B68" w:rsidP="00BD7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Семинар №1</w:t>
      </w:r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59D" w:rsidRPr="002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сферы социально</w:t>
      </w:r>
      <w:r w:rsidR="0046359D" w:rsidRPr="002D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культурной деятельности как объекта менеджмента</w:t>
      </w:r>
    </w:p>
    <w:p w:rsidR="0046359D" w:rsidRPr="002D4E53" w:rsidRDefault="0046359D" w:rsidP="00BD7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59D" w:rsidRPr="002D4E53" w:rsidRDefault="009D7B68" w:rsidP="00BD71AC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000000"/>
        </w:rPr>
        <w:t>Особенности менеджмента в сфере культуры. Основные понятия курса.</w:t>
      </w:r>
      <w:r w:rsidRPr="002D4E53">
        <w:rPr>
          <w:rFonts w:ascii="Times New Roman" w:hAnsi="Times New Roman" w:cs="Times New Roman"/>
          <w:color w:val="000000"/>
        </w:rPr>
        <w:br/>
        <w:t>2. Культура менеджмента и организационная культура фирм.</w:t>
      </w:r>
      <w:r w:rsidRPr="002D4E53">
        <w:rPr>
          <w:rFonts w:ascii="Times New Roman" w:hAnsi="Times New Roman" w:cs="Times New Roman"/>
          <w:color w:val="000000"/>
        </w:rPr>
        <w:br/>
        <w:t>3. Планирование деятельности учреждений социокультурного профиля.</w:t>
      </w:r>
    </w:p>
    <w:p w:rsidR="0046359D" w:rsidRPr="002D4E53" w:rsidRDefault="009D7B68" w:rsidP="0046359D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Семинар  2. Государственно-правовые основы менеджмента </w:t>
      </w:r>
      <w:proofErr w:type="spellStart"/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социальнокультурной</w:t>
      </w:r>
      <w:proofErr w:type="spellEnd"/>
      <w:r w:rsidR="0046359D" w:rsidRPr="002D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 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color w:val="000000"/>
        </w:rPr>
        <w:lastRenderedPageBreak/>
        <w:t xml:space="preserve">Инструменты государственного регулирования в сфере социально-культурной деятельности. 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2D4E53">
        <w:rPr>
          <w:rFonts w:ascii="Times New Roman" w:hAnsi="Times New Roman" w:cs="Times New Roman"/>
          <w:bCs/>
          <w:color w:val="000000"/>
        </w:rPr>
        <w:t xml:space="preserve">Организационно-экономические условия осуществления </w:t>
      </w:r>
      <w:proofErr w:type="spellStart"/>
      <w:r w:rsidRPr="002D4E53">
        <w:rPr>
          <w:rFonts w:ascii="Times New Roman" w:hAnsi="Times New Roman" w:cs="Times New Roman"/>
          <w:bCs/>
          <w:color w:val="000000"/>
        </w:rPr>
        <w:t>социальнокультурной</w:t>
      </w:r>
      <w:proofErr w:type="spellEnd"/>
      <w:r w:rsidRPr="002D4E53">
        <w:rPr>
          <w:rFonts w:ascii="Times New Roman" w:hAnsi="Times New Roman" w:cs="Times New Roman"/>
          <w:bCs/>
          <w:color w:val="000000"/>
        </w:rPr>
        <w:t xml:space="preserve"> деятельности</w:t>
      </w:r>
    </w:p>
    <w:p w:rsidR="0046359D" w:rsidRPr="002D4E53" w:rsidRDefault="0046359D" w:rsidP="0046359D">
      <w:pPr>
        <w:pStyle w:val="ab"/>
        <w:numPr>
          <w:ilvl w:val="0"/>
          <w:numId w:val="19"/>
        </w:num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2D4E53">
        <w:rPr>
          <w:rFonts w:ascii="Times New Roman" w:hAnsi="Times New Roman" w:cs="Times New Roman"/>
          <w:bCs/>
          <w:color w:val="000000"/>
        </w:rPr>
        <w:t>Правовой статус организаций культуры</w:t>
      </w:r>
    </w:p>
    <w:p w:rsidR="0046359D" w:rsidRPr="002D4E53" w:rsidRDefault="0046359D" w:rsidP="0046359D">
      <w:pPr>
        <w:pStyle w:val="ab"/>
        <w:rPr>
          <w:rFonts w:ascii="Times New Roman" w:hAnsi="Times New Roman" w:cs="Times New Roman"/>
          <w:b/>
          <w:bCs/>
          <w:color w:val="000000"/>
        </w:rPr>
      </w:pPr>
    </w:p>
    <w:p w:rsidR="00A20DE0" w:rsidRPr="002D4E53" w:rsidRDefault="009D7B68" w:rsidP="00BD71AC">
      <w:pPr>
        <w:pStyle w:val="ab"/>
        <w:rPr>
          <w:rFonts w:ascii="Times New Roman" w:hAnsi="Times New Roman" w:cs="Times New Roman"/>
          <w:b/>
        </w:rPr>
      </w:pPr>
      <w:r w:rsidRPr="002D4E53">
        <w:rPr>
          <w:rFonts w:ascii="Times New Roman" w:hAnsi="Times New Roman" w:cs="Times New Roman"/>
          <w:b/>
          <w:bCs/>
          <w:color w:val="000000"/>
        </w:rPr>
        <w:t>Семинар №</w:t>
      </w:r>
      <w:r w:rsidR="007F6249" w:rsidRPr="002D4E53">
        <w:rPr>
          <w:rFonts w:ascii="Times New Roman" w:hAnsi="Times New Roman" w:cs="Times New Roman"/>
          <w:b/>
          <w:bCs/>
          <w:color w:val="000000"/>
        </w:rPr>
        <w:t>3</w:t>
      </w:r>
      <w:r w:rsidRPr="002D4E53">
        <w:rPr>
          <w:rFonts w:ascii="Times New Roman" w:hAnsi="Times New Roman" w:cs="Times New Roman"/>
          <w:b/>
          <w:bCs/>
          <w:color w:val="000000"/>
        </w:rPr>
        <w:t>. Управление персоналом в сфере культуры</w:t>
      </w:r>
      <w:r w:rsidRPr="002D4E53">
        <w:rPr>
          <w:rFonts w:ascii="Times New Roman" w:hAnsi="Times New Roman" w:cs="Times New Roman"/>
          <w:b/>
          <w:bCs/>
          <w:color w:val="000000"/>
        </w:rPr>
        <w:br/>
      </w:r>
      <w:r w:rsidRPr="002D4E53">
        <w:rPr>
          <w:rFonts w:ascii="Times New Roman" w:hAnsi="Times New Roman" w:cs="Times New Roman"/>
          <w:color w:val="000000"/>
        </w:rPr>
        <w:t>1. Характеристика кадров организаторов культурной деятельности. Требования к</w:t>
      </w:r>
      <w:r w:rsidRPr="002D4E53">
        <w:rPr>
          <w:rFonts w:ascii="Times New Roman" w:hAnsi="Times New Roman" w:cs="Times New Roman"/>
          <w:color w:val="000000"/>
        </w:rPr>
        <w:br/>
        <w:t>работникам сферы культуры.</w:t>
      </w:r>
      <w:r w:rsidRPr="002D4E53">
        <w:rPr>
          <w:rFonts w:ascii="Times New Roman" w:hAnsi="Times New Roman" w:cs="Times New Roman"/>
          <w:color w:val="000000"/>
        </w:rPr>
        <w:br/>
        <w:t>2. Стимулирование и мотивация работников культуры.</w:t>
      </w:r>
      <w:r w:rsidRPr="002D4E53">
        <w:rPr>
          <w:rFonts w:ascii="Times New Roman" w:hAnsi="Times New Roman" w:cs="Times New Roman"/>
          <w:color w:val="000000"/>
        </w:rPr>
        <w:br/>
        <w:t>3. Лидерство и стиль руководства.</w:t>
      </w:r>
      <w:r w:rsidRPr="002D4E53">
        <w:rPr>
          <w:rFonts w:ascii="Times New Roman" w:hAnsi="Times New Roman" w:cs="Times New Roman"/>
          <w:color w:val="000000"/>
        </w:rPr>
        <w:br/>
      </w:r>
    </w:p>
    <w:p w:rsidR="00226693" w:rsidRPr="002D4E5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сферы социально-культурной деятельности как объекта менеджмента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государственного регулирования в социально-культурной сфере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Организационно-экономические условия функционирования социально-культурной сферы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организации культуры как хозяйствующего субъекта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организации культуры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государственного управления в социально-культурной сфере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и информационное обеспечение государственного управления социально-культурной сферой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технологии финансирования социально-культурной сферы</w:t>
      </w:r>
    </w:p>
    <w:p w:rsidR="00F15435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Фандрейзинг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понятие, сущность, организация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1AC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технологии планирования в социально-культурной сфере и виды планов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технологии в социально-культурной сфере: понятие и значение для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внутриорганизационного и внешнего пространства социокультурного менеджмента.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государственного управления социально-культурной сферой города 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</w:t>
      </w:r>
    </w:p>
    <w:p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Промежуточная аттестация</w:t>
      </w:r>
      <w:r w:rsidRPr="002D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Текущий 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коррелирующаяся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:rsidR="005044C7" w:rsidRPr="002D4E53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:rsidR="005044C7" w:rsidRPr="002D4E53" w:rsidRDefault="005044C7" w:rsidP="005044C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Cs w:val="24"/>
        </w:rPr>
      </w:pPr>
    </w:p>
    <w:p w:rsidR="005A5B19" w:rsidRPr="002D4E5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B4607" w:rsidRPr="002D4E5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:rsidR="005A5B19" w:rsidRPr="002D4E5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:rsidR="005A5B19" w:rsidRPr="002D4E53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044C7" w:rsidRPr="002D4E53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М.И., Управление 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: теоретико-методологический анализ /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ФЛИНТА, 2013. - 104 с. - ISBN 978-5-9765-1609-0 -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hyperlink r:id="rId13" w:history="1">
        <w:r w:rsidRPr="002D4E53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http://www.studentlibrary.ru/book/ISBN9785976516090.html</w:t>
        </w:r>
      </w:hyperlink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Л.В., Публичные ценности и государственное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управление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Коллективная монография / Под ред. Л. 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, А. В. Волковой.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Аспект Пресс, 2014. - 400 с. - ISBN 978-5-7567-0756-4 -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http://www.studentlibrary.ru/book/ISBN9785756707564.htm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Кириллова Н.Б.,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Медиаменеджмент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как интегрирующая система / Кириллова Н.Б. - М.: Академический Проект, 2020. ("Технологии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культуры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") - ISBN 978-5-8291-2908-7 -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http://www.studentlibrary.ru/book/ISBN9785829129087.html (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Поведенческие стратегии потребителей культурной продукции: ценности, интересы, типология [Электронный ресурс] / И.В.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Лашук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[и др.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 ;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науч. ред. И. В. Котлярова - Минск : Белорус. наука, 2017. - http://www.studentlibrary.ru/book/ISBN9789850821140.html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Запорожец Д.В., Кросс-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культурный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  <w:proofErr w:type="gramStart"/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учебное пособие / Д.В. Запорожец, А.В. Назаренко, Д.С.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Кенина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 др. - Ставрополь : АГРУС Ставропольского гос. аграрного ун-та, 2018. - 85 с.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</w:p>
    <w:p w:rsidR="00C85C36" w:rsidRPr="002D4E53" w:rsidRDefault="00C85C36" w:rsidP="00D76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5A5B19" w:rsidRPr="002D4E5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D4E5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А.В., </w:t>
      </w:r>
      <w:r w:rsidRPr="002D4E5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 в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телекоммуникациях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Учебное пособие для вузов /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А.В., Филиппова Д.Г. - М. : Горячая линия - Телеком, 2013. - 106 с. - ISBN 978-5-9912-0352-4 -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http://www.studentlibrary.ru/book/ISBN9785991203524.html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Т.Н., Корпоративная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культура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 / Т.Н.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- М. : Логос, 2015. - 288 с. (Новая университетская библиотека) - ISBN 978-5-98704-467-4 -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http://www.studentlibrary.ru/book/ISBN9785987044674.html 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Арт-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 [Электронный ресурс]: учеб. пособие / Жуковская Л.Н., Костылев С.В.,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Лузан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В.С.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Красноярск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СФУ, 2016. - http://www.studentlibrary.ru/book/ISBN9785763834918.html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Качество услуг организаций 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культуры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: методологические проблемы оценки [Электронный ресурс] / Бутова Т.Г.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Красноярск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СФУ, 2016. - http://www.studentlibrary.ru/book/ISBN9785763833386.html</w:t>
      </w:r>
    </w:p>
    <w:p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</w:t>
      </w:r>
      <w:proofErr w:type="gramStart"/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освоения  дисциплины</w:t>
      </w:r>
      <w:proofErr w:type="gramEnd"/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(модуля) </w:t>
      </w:r>
    </w:p>
    <w:p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».https://biblio.asu.edu.ru</w:t>
      </w: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2.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Электронно-библиотечная система (ЭБС) ООО «</w:t>
      </w:r>
      <w:proofErr w:type="spellStart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издательства ЮРАЙТ, раздел «Легендарные книги». www.biblio-online.ru</w:t>
      </w:r>
    </w:p>
    <w:p w:rsid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BOOK.ru. www.bооk.ru</w:t>
      </w:r>
    </w:p>
    <w:p w:rsidR="00301792" w:rsidRDefault="00301792" w:rsidP="00504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5044C7" w:rsidRPr="002D4E53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2D4E53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FD7"/>
    <w:multiLevelType w:val="hybridMultilevel"/>
    <w:tmpl w:val="1968FEEA"/>
    <w:lvl w:ilvl="0" w:tplc="22127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C1B22"/>
    <w:multiLevelType w:val="hybridMultilevel"/>
    <w:tmpl w:val="268ADB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48F"/>
    <w:multiLevelType w:val="hybridMultilevel"/>
    <w:tmpl w:val="FE186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5E6483E"/>
    <w:multiLevelType w:val="hybridMultilevel"/>
    <w:tmpl w:val="5EAC48F0"/>
    <w:lvl w:ilvl="0" w:tplc="CE182E7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7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637BD"/>
    <w:rsid w:val="00226693"/>
    <w:rsid w:val="00253F9B"/>
    <w:rsid w:val="00271B63"/>
    <w:rsid w:val="00273A60"/>
    <w:rsid w:val="0028058F"/>
    <w:rsid w:val="002A35E1"/>
    <w:rsid w:val="002D4E53"/>
    <w:rsid w:val="00301792"/>
    <w:rsid w:val="003237B8"/>
    <w:rsid w:val="00345412"/>
    <w:rsid w:val="003C3791"/>
    <w:rsid w:val="003F6184"/>
    <w:rsid w:val="0046359D"/>
    <w:rsid w:val="005044C7"/>
    <w:rsid w:val="005629D8"/>
    <w:rsid w:val="00565F99"/>
    <w:rsid w:val="005A1B96"/>
    <w:rsid w:val="005A28CB"/>
    <w:rsid w:val="005A5B19"/>
    <w:rsid w:val="006733BE"/>
    <w:rsid w:val="006A4ED9"/>
    <w:rsid w:val="006F7840"/>
    <w:rsid w:val="00700D74"/>
    <w:rsid w:val="007047C1"/>
    <w:rsid w:val="007703AA"/>
    <w:rsid w:val="00791111"/>
    <w:rsid w:val="007B2BA0"/>
    <w:rsid w:val="007C23DA"/>
    <w:rsid w:val="007F6249"/>
    <w:rsid w:val="00832F53"/>
    <w:rsid w:val="008B02EA"/>
    <w:rsid w:val="00904C83"/>
    <w:rsid w:val="00934796"/>
    <w:rsid w:val="009801D7"/>
    <w:rsid w:val="009D7B68"/>
    <w:rsid w:val="009F3836"/>
    <w:rsid w:val="00A03921"/>
    <w:rsid w:val="00A20DE0"/>
    <w:rsid w:val="00A74A2A"/>
    <w:rsid w:val="00AD324D"/>
    <w:rsid w:val="00BD71AC"/>
    <w:rsid w:val="00BF6C6B"/>
    <w:rsid w:val="00C13C16"/>
    <w:rsid w:val="00C373CC"/>
    <w:rsid w:val="00C84306"/>
    <w:rsid w:val="00C85C36"/>
    <w:rsid w:val="00CE3A4E"/>
    <w:rsid w:val="00CE750A"/>
    <w:rsid w:val="00D1491A"/>
    <w:rsid w:val="00D64445"/>
    <w:rsid w:val="00D76AEA"/>
    <w:rsid w:val="00DB2AA6"/>
    <w:rsid w:val="00DB6566"/>
    <w:rsid w:val="00E31EA2"/>
    <w:rsid w:val="00E3202B"/>
    <w:rsid w:val="00E40A91"/>
    <w:rsid w:val="00EA1AC5"/>
    <w:rsid w:val="00EE125D"/>
    <w:rsid w:val="00F07AD2"/>
    <w:rsid w:val="00F15435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9F24-0F1F-4EF5-821D-80B8F7C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7651609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mars.arbic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ary.asu.edu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DEAB-C830-40A9-9E70-B648FE9E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4</cp:revision>
  <dcterms:created xsi:type="dcterms:W3CDTF">2020-07-31T08:47:00Z</dcterms:created>
  <dcterms:modified xsi:type="dcterms:W3CDTF">2020-11-07T19:32:00Z</dcterms:modified>
</cp:coreProperties>
</file>