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5D" w:rsidRPr="008B7115" w:rsidRDefault="00153F5D" w:rsidP="00153F5D">
      <w:pPr>
        <w:jc w:val="right"/>
        <w:rPr>
          <w:b/>
        </w:rPr>
      </w:pPr>
    </w:p>
    <w:p w:rsidR="00153F5D" w:rsidRDefault="00153F5D" w:rsidP="00153F5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153F5D" w:rsidRDefault="00153F5D" w:rsidP="00153F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«Астраханский государственный университет»</w:t>
      </w:r>
    </w:p>
    <w:p w:rsidR="00153F5D" w:rsidRDefault="00153F5D" w:rsidP="00153F5D">
      <w:pPr>
        <w:jc w:val="center"/>
        <w:rPr>
          <w:sz w:val="28"/>
          <w:szCs w:val="28"/>
        </w:rPr>
      </w:pPr>
    </w:p>
    <w:p w:rsidR="00153F5D" w:rsidRPr="008B7115" w:rsidRDefault="00153F5D" w:rsidP="00153F5D">
      <w:pPr>
        <w:jc w:val="right"/>
        <w:rPr>
          <w:b/>
        </w:rPr>
      </w:pPr>
    </w:p>
    <w:p w:rsidR="00BB0596" w:rsidRPr="00BB0596" w:rsidRDefault="00BB0596" w:rsidP="00BB0596">
      <w:pPr>
        <w:ind w:firstLine="709"/>
        <w:jc w:val="center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390"/>
        <w:gridCol w:w="925"/>
        <w:gridCol w:w="4399"/>
      </w:tblGrid>
      <w:tr w:rsidR="00BB0596" w:rsidRPr="00BB0596" w:rsidTr="00F42D07">
        <w:trPr>
          <w:trHeight w:val="1373"/>
        </w:trPr>
        <w:tc>
          <w:tcPr>
            <w:tcW w:w="4644" w:type="dxa"/>
          </w:tcPr>
          <w:p w:rsidR="00BB0596" w:rsidRPr="00BB0596" w:rsidRDefault="00BB0596" w:rsidP="00BB0596">
            <w:pPr>
              <w:ind w:firstLine="709"/>
              <w:jc w:val="center"/>
            </w:pPr>
            <w:r w:rsidRPr="00BB0596">
              <w:t>СОГЛАСОВАНО</w:t>
            </w:r>
          </w:p>
          <w:p w:rsidR="00BB0596" w:rsidRPr="00BB0596" w:rsidRDefault="00BB0596" w:rsidP="00BB0596">
            <w:pPr>
              <w:ind w:firstLine="709"/>
              <w:jc w:val="center"/>
            </w:pPr>
            <w:r w:rsidRPr="00BB0596">
              <w:t>Руководитель ОПОП ВО</w:t>
            </w:r>
          </w:p>
          <w:p w:rsidR="00D24885" w:rsidRDefault="00BB0596" w:rsidP="00BB0596">
            <w:pPr>
              <w:ind w:firstLine="709"/>
              <w:jc w:val="center"/>
            </w:pPr>
            <w:r w:rsidRPr="00BB0596">
              <w:rPr>
                <w:noProof/>
              </w:rPr>
              <w:drawing>
                <wp:inline distT="0" distB="0" distL="0" distR="0">
                  <wp:extent cx="1211580" cy="236220"/>
                  <wp:effectExtent l="0" t="0" r="7620" b="0"/>
                  <wp:docPr id="3" name="Рисунок 3" descr="C:\Users\Пользователь\Desktop\IMG_4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ользователь\Desktop\IMG_4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596" w:rsidRPr="00BB0596" w:rsidRDefault="00BB0596" w:rsidP="00BB0596">
            <w:pPr>
              <w:ind w:firstLine="709"/>
              <w:jc w:val="center"/>
            </w:pPr>
            <w:r w:rsidRPr="00BB0596">
              <w:t xml:space="preserve">Е.В. </w:t>
            </w:r>
            <w:proofErr w:type="spellStart"/>
            <w:r w:rsidRPr="00BB0596">
              <w:t>Каргаполова</w:t>
            </w:r>
            <w:proofErr w:type="spellEnd"/>
          </w:p>
          <w:p w:rsidR="00BB0596" w:rsidRPr="00BB0596" w:rsidRDefault="00BB0596" w:rsidP="00BB0596">
            <w:pPr>
              <w:ind w:firstLine="709"/>
              <w:jc w:val="center"/>
            </w:pPr>
            <w:r w:rsidRPr="00BB0596">
              <w:t>«29» июня 2020 г.</w:t>
            </w:r>
          </w:p>
        </w:tc>
        <w:tc>
          <w:tcPr>
            <w:tcW w:w="426" w:type="dxa"/>
          </w:tcPr>
          <w:p w:rsidR="00BB0596" w:rsidRPr="00BB0596" w:rsidRDefault="00BB0596" w:rsidP="00BB0596">
            <w:pPr>
              <w:ind w:firstLine="709"/>
              <w:jc w:val="center"/>
            </w:pPr>
          </w:p>
          <w:p w:rsidR="00BB0596" w:rsidRPr="00BB0596" w:rsidRDefault="00BB0596" w:rsidP="00BB0596">
            <w:pPr>
              <w:ind w:firstLine="709"/>
              <w:jc w:val="center"/>
            </w:pPr>
          </w:p>
          <w:p w:rsidR="00BB0596" w:rsidRPr="00BB0596" w:rsidRDefault="00BB0596" w:rsidP="00BB0596">
            <w:pPr>
              <w:ind w:firstLine="709"/>
              <w:jc w:val="center"/>
            </w:pPr>
          </w:p>
          <w:p w:rsidR="00BB0596" w:rsidRPr="00BB0596" w:rsidRDefault="00BB0596" w:rsidP="00BB0596">
            <w:pPr>
              <w:ind w:firstLine="709"/>
              <w:jc w:val="center"/>
            </w:pPr>
          </w:p>
        </w:tc>
        <w:tc>
          <w:tcPr>
            <w:tcW w:w="4644" w:type="dxa"/>
            <w:shd w:val="clear" w:color="auto" w:fill="auto"/>
          </w:tcPr>
          <w:p w:rsidR="00BB0596" w:rsidRPr="00BB0596" w:rsidRDefault="00BB0596" w:rsidP="00BB0596">
            <w:pPr>
              <w:ind w:firstLine="709"/>
              <w:jc w:val="center"/>
            </w:pPr>
            <w:r w:rsidRPr="00BB0596">
              <w:t>УТВЕРЖДАЮ</w:t>
            </w:r>
          </w:p>
          <w:p w:rsidR="00BB0596" w:rsidRPr="00BB0596" w:rsidRDefault="00BB0596" w:rsidP="00BB0596">
            <w:pPr>
              <w:ind w:firstLine="709"/>
              <w:jc w:val="center"/>
            </w:pPr>
            <w:r w:rsidRPr="00BB0596">
              <w:t>Заведующий кафедрой социологии</w:t>
            </w:r>
          </w:p>
          <w:p w:rsidR="00BB0596" w:rsidRPr="00BB0596" w:rsidRDefault="00BB0596" w:rsidP="00BB0596">
            <w:pPr>
              <w:ind w:firstLine="709"/>
              <w:jc w:val="center"/>
            </w:pPr>
            <w:r w:rsidRPr="00BB0596">
              <w:rPr>
                <w:noProof/>
              </w:rPr>
              <w:drawing>
                <wp:inline distT="0" distB="0" distL="0" distR="0">
                  <wp:extent cx="1257300" cy="2514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96">
              <w:t>Ю.Г.</w:t>
            </w:r>
            <w:r w:rsidR="000B793B">
              <w:t xml:space="preserve"> </w:t>
            </w:r>
            <w:r w:rsidRPr="00BB0596">
              <w:t>Миронова</w:t>
            </w:r>
          </w:p>
          <w:p w:rsidR="00BB0596" w:rsidRPr="00BB0596" w:rsidRDefault="00BB0596" w:rsidP="00BB0596">
            <w:pPr>
              <w:ind w:firstLine="709"/>
              <w:jc w:val="center"/>
            </w:pPr>
            <w:r w:rsidRPr="00BB0596">
              <w:t>«02» июля 2020 г.</w:t>
            </w:r>
          </w:p>
        </w:tc>
      </w:tr>
    </w:tbl>
    <w:p w:rsidR="00BB0596" w:rsidRPr="00BB0596" w:rsidRDefault="00BB0596" w:rsidP="00BB0596">
      <w:pPr>
        <w:ind w:firstLine="709"/>
        <w:jc w:val="center"/>
      </w:pPr>
    </w:p>
    <w:p w:rsidR="00153F5D" w:rsidRPr="00E64BFF" w:rsidRDefault="00153F5D" w:rsidP="00153F5D">
      <w:pPr>
        <w:jc w:val="both"/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53F5D" w:rsidRPr="00E64BFF" w:rsidTr="000D0F40">
        <w:trPr>
          <w:trHeight w:val="1373"/>
        </w:trPr>
        <w:tc>
          <w:tcPr>
            <w:tcW w:w="4644" w:type="dxa"/>
          </w:tcPr>
          <w:p w:rsidR="00153F5D" w:rsidRPr="00E64BFF" w:rsidRDefault="00153F5D" w:rsidP="000D0F40">
            <w:pPr>
              <w:spacing w:before="120"/>
              <w:jc w:val="center"/>
            </w:pPr>
          </w:p>
        </w:tc>
        <w:tc>
          <w:tcPr>
            <w:tcW w:w="426" w:type="dxa"/>
          </w:tcPr>
          <w:p w:rsidR="00153F5D" w:rsidRPr="00E64BFF" w:rsidRDefault="00153F5D" w:rsidP="000D0F40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153F5D" w:rsidRPr="00E64BFF" w:rsidRDefault="00153F5D" w:rsidP="000D0F40">
            <w:pPr>
              <w:spacing w:before="120"/>
              <w:jc w:val="center"/>
            </w:pPr>
          </w:p>
        </w:tc>
      </w:tr>
    </w:tbl>
    <w:p w:rsidR="00153F5D" w:rsidRPr="00E64BFF" w:rsidRDefault="00153F5D" w:rsidP="00153F5D">
      <w:pPr>
        <w:jc w:val="both"/>
        <w:rPr>
          <w:sz w:val="28"/>
          <w:szCs w:val="28"/>
        </w:rPr>
      </w:pPr>
    </w:p>
    <w:p w:rsidR="00153F5D" w:rsidRPr="00E64BFF" w:rsidRDefault="00153F5D" w:rsidP="00153F5D">
      <w:pPr>
        <w:jc w:val="center"/>
        <w:rPr>
          <w:b/>
          <w:sz w:val="28"/>
          <w:szCs w:val="28"/>
        </w:rPr>
      </w:pPr>
      <w:r w:rsidRPr="00E64BFF">
        <w:rPr>
          <w:b/>
          <w:sz w:val="28"/>
          <w:szCs w:val="28"/>
        </w:rPr>
        <w:t>ПРОГРАММА ГОСУДАРСТВЕННОЙ ИТОГОВОЙ АТТЕСТАЦИИ</w:t>
      </w:r>
    </w:p>
    <w:p w:rsidR="00153F5D" w:rsidRPr="00E64BFF" w:rsidRDefault="00153F5D" w:rsidP="00153F5D">
      <w:pPr>
        <w:jc w:val="center"/>
        <w:rPr>
          <w:i/>
          <w:sz w:val="28"/>
          <w:szCs w:val="28"/>
        </w:rPr>
      </w:pPr>
    </w:p>
    <w:p w:rsidR="00153F5D" w:rsidRPr="00E64BFF" w:rsidRDefault="00153F5D" w:rsidP="00153F5D">
      <w:pPr>
        <w:jc w:val="center"/>
        <w:rPr>
          <w:b/>
          <w:bCs/>
          <w:sz w:val="28"/>
          <w:szCs w:val="28"/>
        </w:rPr>
      </w:pPr>
    </w:p>
    <w:p w:rsidR="00153F5D" w:rsidRPr="00E64BFF" w:rsidRDefault="00153F5D" w:rsidP="00153F5D">
      <w:pPr>
        <w:jc w:val="center"/>
        <w:rPr>
          <w:b/>
          <w:bCs/>
          <w:sz w:val="28"/>
          <w:szCs w:val="28"/>
        </w:rPr>
      </w:pPr>
    </w:p>
    <w:p w:rsidR="00153F5D" w:rsidRPr="00E64BFF" w:rsidRDefault="00153F5D" w:rsidP="00153F5D">
      <w:pPr>
        <w:jc w:val="center"/>
        <w:rPr>
          <w:b/>
          <w:bCs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53F5D" w:rsidRPr="00E64BFF" w:rsidTr="000D0F4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53F5D" w:rsidRPr="00E64BFF" w:rsidRDefault="00153F5D" w:rsidP="000D0F40">
            <w:pPr>
              <w:spacing w:before="120"/>
            </w:pPr>
            <w:r w:rsidRPr="00E64BFF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153F5D" w:rsidRDefault="006E6B6F" w:rsidP="006E6B6F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Миронова </w:t>
            </w:r>
            <w:proofErr w:type="gramStart"/>
            <w:r w:rsidR="00BB0596">
              <w:rPr>
                <w:b/>
                <w:bCs/>
              </w:rPr>
              <w:t>Ю.Г.,</w:t>
            </w:r>
            <w:proofErr w:type="spellStart"/>
            <w:r>
              <w:rPr>
                <w:b/>
                <w:bCs/>
              </w:rPr>
              <w:t>к.соц.н</w:t>
            </w:r>
            <w:proofErr w:type="spellEnd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, доцент, </w:t>
            </w:r>
            <w:proofErr w:type="spellStart"/>
            <w:r>
              <w:rPr>
                <w:b/>
                <w:bCs/>
              </w:rPr>
              <w:t>зав.кафедрой</w:t>
            </w:r>
            <w:proofErr w:type="spellEnd"/>
            <w:r>
              <w:rPr>
                <w:b/>
                <w:bCs/>
              </w:rPr>
              <w:t xml:space="preserve"> социологии</w:t>
            </w:r>
            <w:r w:rsidR="00153F5D" w:rsidRPr="00E64BFF">
              <w:rPr>
                <w:b/>
                <w:bCs/>
              </w:rPr>
              <w:t xml:space="preserve">; </w:t>
            </w:r>
          </w:p>
          <w:p w:rsidR="00153F5D" w:rsidRPr="00E64BFF" w:rsidRDefault="006E6B6F" w:rsidP="000D0F40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Яковлева Т.Н, </w:t>
            </w:r>
            <w:proofErr w:type="spellStart"/>
            <w:r>
              <w:rPr>
                <w:b/>
                <w:bCs/>
              </w:rPr>
              <w:t>к.соц.н</w:t>
            </w:r>
            <w:proofErr w:type="spellEnd"/>
            <w:r>
              <w:rPr>
                <w:b/>
                <w:bCs/>
              </w:rPr>
              <w:t>., доцент</w:t>
            </w:r>
            <w:r w:rsidR="00153F5D">
              <w:rPr>
                <w:b/>
                <w:bCs/>
              </w:rPr>
              <w:t>.</w:t>
            </w:r>
            <w:r w:rsidR="00153F5D" w:rsidRPr="00E64BFF">
              <w:rPr>
                <w:b/>
                <w:bCs/>
              </w:rPr>
              <w:t xml:space="preserve">   </w:t>
            </w:r>
          </w:p>
        </w:tc>
      </w:tr>
      <w:tr w:rsidR="00153F5D" w:rsidRPr="00E64BFF" w:rsidTr="000D0F4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53F5D" w:rsidRPr="00E64BFF" w:rsidRDefault="00153F5D" w:rsidP="000D0F40">
            <w:pPr>
              <w:spacing w:before="120"/>
              <w:rPr>
                <w:b/>
                <w:bCs/>
              </w:rPr>
            </w:pPr>
            <w:r w:rsidRPr="00E64BFF">
              <w:t>Направление подготовки / специальность</w:t>
            </w:r>
          </w:p>
        </w:tc>
        <w:tc>
          <w:tcPr>
            <w:tcW w:w="5754" w:type="dxa"/>
            <w:shd w:val="clear" w:color="auto" w:fill="auto"/>
          </w:tcPr>
          <w:p w:rsidR="00153F5D" w:rsidRPr="00E64BFF" w:rsidRDefault="006E6B6F" w:rsidP="000D0F40">
            <w:pPr>
              <w:spacing w:before="120"/>
              <w:jc w:val="right"/>
              <w:rPr>
                <w:b/>
              </w:rPr>
            </w:pPr>
            <w:r w:rsidRPr="001D0D78">
              <w:rPr>
                <w:b/>
              </w:rPr>
              <w:t>39.06.01 Социологические науки</w:t>
            </w:r>
          </w:p>
        </w:tc>
      </w:tr>
      <w:tr w:rsidR="006E6B6F" w:rsidRPr="00E64BFF" w:rsidTr="000D0F4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6E6B6F" w:rsidRPr="00E64BFF" w:rsidRDefault="006E6B6F" w:rsidP="006E6B6F">
            <w:pPr>
              <w:spacing w:before="120"/>
              <w:rPr>
                <w:b/>
                <w:bCs/>
              </w:rPr>
            </w:pPr>
            <w:r w:rsidRPr="00E64BFF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6E6B6F" w:rsidRPr="001D0D78" w:rsidRDefault="006E6B6F" w:rsidP="006E6B6F">
            <w:pPr>
              <w:spacing w:before="120"/>
              <w:jc w:val="right"/>
              <w:rPr>
                <w:b/>
              </w:rPr>
            </w:pPr>
            <w:r w:rsidRPr="001D0D78">
              <w:rPr>
                <w:b/>
              </w:rPr>
              <w:t>Теория, методология и история социологии</w:t>
            </w:r>
          </w:p>
        </w:tc>
      </w:tr>
      <w:tr w:rsidR="006E6B6F" w:rsidRPr="00E64BFF" w:rsidTr="000D0F4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6E6B6F" w:rsidRPr="00E64BFF" w:rsidRDefault="006E6B6F" w:rsidP="006E6B6F">
            <w:pPr>
              <w:spacing w:before="120"/>
              <w:rPr>
                <w:b/>
                <w:bCs/>
              </w:rPr>
            </w:pPr>
            <w:r w:rsidRPr="00E64BFF"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6E6B6F" w:rsidRPr="001D0D78" w:rsidRDefault="006E6B6F" w:rsidP="006E6B6F">
            <w:pPr>
              <w:spacing w:before="120"/>
              <w:jc w:val="right"/>
            </w:pPr>
            <w:r w:rsidRPr="001D0D78">
              <w:rPr>
                <w:b/>
              </w:rPr>
              <w:t xml:space="preserve">Исследователь. Преподаватель-исследователь </w:t>
            </w:r>
          </w:p>
        </w:tc>
      </w:tr>
      <w:tr w:rsidR="006E6B6F" w:rsidRPr="00E64BFF" w:rsidTr="000D0F4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6E6B6F" w:rsidRPr="00E64BFF" w:rsidRDefault="006E6B6F" w:rsidP="006E6B6F">
            <w:pPr>
              <w:spacing w:before="120"/>
            </w:pPr>
            <w:r w:rsidRPr="00E64BFF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6E6B6F" w:rsidRPr="00E64BFF" w:rsidRDefault="000238E0" w:rsidP="006E6B6F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6E6B6F" w:rsidRPr="00E64BFF">
              <w:rPr>
                <w:b/>
                <w:bCs/>
              </w:rPr>
              <w:t xml:space="preserve">очная </w:t>
            </w:r>
          </w:p>
        </w:tc>
      </w:tr>
      <w:tr w:rsidR="006E6B6F" w:rsidRPr="00E64BFF" w:rsidTr="000D0F4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6E6B6F" w:rsidRPr="00E64BFF" w:rsidRDefault="006E6B6F" w:rsidP="006E6B6F">
            <w:pPr>
              <w:spacing w:before="120"/>
            </w:pPr>
            <w:r w:rsidRPr="00E64BFF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6E6B6F" w:rsidRPr="00E64BFF" w:rsidRDefault="00172186" w:rsidP="006E6B6F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</w:tbl>
    <w:p w:rsidR="00153F5D" w:rsidRPr="00E64BFF" w:rsidRDefault="00153F5D" w:rsidP="00153F5D">
      <w:pPr>
        <w:jc w:val="center"/>
        <w:rPr>
          <w:sz w:val="28"/>
          <w:szCs w:val="28"/>
        </w:rPr>
      </w:pPr>
    </w:p>
    <w:p w:rsidR="00153F5D" w:rsidRPr="00E64BFF" w:rsidRDefault="00153F5D" w:rsidP="00153F5D">
      <w:pPr>
        <w:jc w:val="center"/>
        <w:rPr>
          <w:sz w:val="28"/>
          <w:szCs w:val="28"/>
        </w:rPr>
      </w:pPr>
    </w:p>
    <w:p w:rsidR="00153F5D" w:rsidRPr="00E64BFF" w:rsidRDefault="00153F5D" w:rsidP="00153F5D">
      <w:pPr>
        <w:jc w:val="center"/>
        <w:rPr>
          <w:sz w:val="28"/>
          <w:szCs w:val="28"/>
        </w:rPr>
      </w:pPr>
    </w:p>
    <w:p w:rsidR="00153F5D" w:rsidRPr="00E64BFF" w:rsidRDefault="00153F5D" w:rsidP="00153F5D">
      <w:pPr>
        <w:jc w:val="center"/>
        <w:rPr>
          <w:sz w:val="28"/>
          <w:szCs w:val="28"/>
        </w:rPr>
      </w:pPr>
    </w:p>
    <w:p w:rsidR="00153F5D" w:rsidRPr="00E64BFF" w:rsidRDefault="00153F5D" w:rsidP="00153F5D">
      <w:pPr>
        <w:jc w:val="center"/>
        <w:rPr>
          <w:sz w:val="28"/>
          <w:szCs w:val="28"/>
        </w:rPr>
      </w:pPr>
    </w:p>
    <w:p w:rsidR="00153F5D" w:rsidRDefault="00153F5D" w:rsidP="00153F5D">
      <w:pPr>
        <w:jc w:val="center"/>
        <w:rPr>
          <w:sz w:val="28"/>
          <w:szCs w:val="28"/>
        </w:rPr>
      </w:pPr>
    </w:p>
    <w:p w:rsidR="00BB0596" w:rsidRDefault="00BB0596" w:rsidP="00153F5D">
      <w:pPr>
        <w:jc w:val="center"/>
        <w:rPr>
          <w:sz w:val="28"/>
          <w:szCs w:val="28"/>
        </w:rPr>
      </w:pPr>
    </w:p>
    <w:p w:rsidR="00BB0596" w:rsidRDefault="00BB0596" w:rsidP="00153F5D">
      <w:pPr>
        <w:jc w:val="center"/>
        <w:rPr>
          <w:sz w:val="28"/>
          <w:szCs w:val="28"/>
        </w:rPr>
      </w:pPr>
    </w:p>
    <w:p w:rsidR="00BB0596" w:rsidRDefault="00BB0596" w:rsidP="00153F5D">
      <w:pPr>
        <w:jc w:val="center"/>
        <w:rPr>
          <w:sz w:val="28"/>
          <w:szCs w:val="28"/>
        </w:rPr>
      </w:pPr>
    </w:p>
    <w:p w:rsidR="00BB0596" w:rsidRDefault="00BB0596" w:rsidP="00153F5D">
      <w:pPr>
        <w:jc w:val="center"/>
        <w:rPr>
          <w:sz w:val="28"/>
          <w:szCs w:val="28"/>
        </w:rPr>
      </w:pPr>
    </w:p>
    <w:p w:rsidR="00153F5D" w:rsidRPr="008B7115" w:rsidRDefault="00153F5D" w:rsidP="00153F5D">
      <w:pPr>
        <w:tabs>
          <w:tab w:val="left" w:pos="765"/>
        </w:tabs>
        <w:jc w:val="center"/>
        <w:rPr>
          <w:b/>
        </w:rPr>
      </w:pPr>
      <w:r w:rsidRPr="00E64BFF">
        <w:rPr>
          <w:sz w:val="28"/>
          <w:szCs w:val="28"/>
        </w:rPr>
        <w:t>Астрахань – 20</w:t>
      </w:r>
      <w:r>
        <w:rPr>
          <w:sz w:val="28"/>
          <w:szCs w:val="28"/>
        </w:rPr>
        <w:t>20</w:t>
      </w:r>
      <w:r w:rsidRPr="00E64BFF">
        <w:rPr>
          <w:sz w:val="28"/>
          <w:szCs w:val="28"/>
        </w:rPr>
        <w:t xml:space="preserve"> г.</w:t>
      </w:r>
    </w:p>
    <w:p w:rsidR="00BB0596" w:rsidRDefault="00BB0596">
      <w:pPr>
        <w:rPr>
          <w:b/>
          <w:bCs/>
        </w:rPr>
      </w:pPr>
      <w:r>
        <w:rPr>
          <w:b/>
          <w:bCs/>
        </w:rPr>
        <w:br w:type="page"/>
      </w:r>
    </w:p>
    <w:p w:rsidR="00153F5D" w:rsidRPr="00F942B3" w:rsidRDefault="00B03D48" w:rsidP="00B03D48">
      <w:pPr>
        <w:pStyle w:val="a8"/>
        <w:ind w:left="0"/>
        <w:jc w:val="center"/>
        <w:rPr>
          <w:b/>
          <w:bCs/>
        </w:rPr>
      </w:pPr>
      <w:r>
        <w:rPr>
          <w:b/>
          <w:bCs/>
        </w:rPr>
        <w:lastRenderedPageBreak/>
        <w:t>I.</w:t>
      </w:r>
      <w:r w:rsidR="00153F5D" w:rsidRPr="00F942B3">
        <w:rPr>
          <w:b/>
          <w:bCs/>
        </w:rPr>
        <w:t>ЦЕЛИ И ЗАДАЧИ ГОСУДАРСТВЕННОЙ ИТОГОВОЙ АТТЕСТАЦИИ</w:t>
      </w:r>
    </w:p>
    <w:p w:rsidR="00153F5D" w:rsidRPr="00C414C2" w:rsidRDefault="00153F5D" w:rsidP="00153F5D">
      <w:pPr>
        <w:ind w:left="720"/>
        <w:rPr>
          <w:b/>
          <w:bCs/>
        </w:rPr>
      </w:pPr>
    </w:p>
    <w:tbl>
      <w:tblPr>
        <w:tblW w:w="9831" w:type="dxa"/>
        <w:tblLayout w:type="fixed"/>
        <w:tblLook w:val="0000" w:firstRow="0" w:lastRow="0" w:firstColumn="0" w:lastColumn="0" w:noHBand="0" w:noVBand="0"/>
      </w:tblPr>
      <w:tblGrid>
        <w:gridCol w:w="9831"/>
      </w:tblGrid>
      <w:tr w:rsidR="006E6B6F" w:rsidRPr="001D0D78" w:rsidTr="006E6B6F">
        <w:trPr>
          <w:trHeight w:val="353"/>
        </w:trPr>
        <w:tc>
          <w:tcPr>
            <w:tcW w:w="9831" w:type="dxa"/>
            <w:shd w:val="clear" w:color="auto" w:fill="auto"/>
          </w:tcPr>
          <w:p w:rsidR="006E6B6F" w:rsidRPr="001D0D78" w:rsidRDefault="00153F5D" w:rsidP="001611A3">
            <w:pPr>
              <w:ind w:firstLine="709"/>
              <w:jc w:val="both"/>
              <w:rPr>
                <w:b/>
              </w:rPr>
            </w:pPr>
            <w:r w:rsidRPr="00C414C2">
              <w:rPr>
                <w:b/>
              </w:rPr>
              <w:t>1.1.</w:t>
            </w:r>
            <w:r w:rsidRPr="00C414C2">
              <w:t xml:space="preserve"> </w:t>
            </w:r>
            <w:r w:rsidRPr="00C414C2">
              <w:rPr>
                <w:b/>
              </w:rPr>
              <w:t>Цель государственной итоговой аттестации</w:t>
            </w:r>
            <w:r w:rsidRPr="00C414C2">
              <w:t xml:space="preserve"> – определение соответствия результатов освоения обучающимися основных профессиональных образовательных программ (далее – ОПОП) соответствующим требованиям федерального государственного образовательного стандарта по направлению </w:t>
            </w:r>
            <w:r w:rsidRPr="006E6B6F">
              <w:t xml:space="preserve">подготовки </w:t>
            </w:r>
            <w:r w:rsidR="006E6B6F" w:rsidRPr="006E6B6F">
              <w:rPr>
                <w:spacing w:val="-3"/>
              </w:rPr>
              <w:t>39.06.01 Социологические науки</w:t>
            </w:r>
            <w:r w:rsidR="006E6B6F">
              <w:rPr>
                <w:spacing w:val="-3"/>
              </w:rPr>
              <w:t xml:space="preserve">. </w:t>
            </w:r>
            <w:r w:rsidR="006E6B6F" w:rsidRPr="006E6B6F">
              <w:t>Теория, методология и история социологии</w:t>
            </w:r>
          </w:p>
        </w:tc>
      </w:tr>
    </w:tbl>
    <w:p w:rsidR="00153F5D" w:rsidRPr="00396364" w:rsidRDefault="00153F5D" w:rsidP="00396364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396364">
        <w:rPr>
          <w:b/>
        </w:rPr>
        <w:t>1.2. Задачи государственной итоговой аттестации:</w:t>
      </w:r>
    </w:p>
    <w:p w:rsidR="00153F5D" w:rsidRPr="00396364" w:rsidRDefault="00153F5D" w:rsidP="00396364">
      <w:pPr>
        <w:numPr>
          <w:ilvl w:val="0"/>
          <w:numId w:val="2"/>
        </w:numPr>
        <w:tabs>
          <w:tab w:val="left" w:pos="851"/>
          <w:tab w:val="right" w:leader="underscore" w:pos="9639"/>
        </w:tabs>
        <w:ind w:left="0" w:firstLine="709"/>
        <w:jc w:val="both"/>
      </w:pPr>
      <w:r w:rsidRPr="00396364">
        <w:t xml:space="preserve">проверка уровня сформированности компетенций, определенных образовательным стандартом и ОПОП; </w:t>
      </w:r>
    </w:p>
    <w:p w:rsidR="00153F5D" w:rsidRPr="00396364" w:rsidRDefault="00153F5D" w:rsidP="00396364">
      <w:pPr>
        <w:numPr>
          <w:ilvl w:val="0"/>
          <w:numId w:val="2"/>
        </w:numPr>
        <w:tabs>
          <w:tab w:val="left" w:pos="851"/>
          <w:tab w:val="right" w:leader="underscore" w:pos="9639"/>
        </w:tabs>
        <w:ind w:left="0" w:firstLine="709"/>
        <w:jc w:val="both"/>
      </w:pPr>
      <w:r w:rsidRPr="00396364">
        <w:t>принятие решения о присвоении квалификации по результатам государственной итоговой аттестации (ГИА) и выдаче документа об образовании и о квалификации;</w:t>
      </w:r>
    </w:p>
    <w:p w:rsidR="00153F5D" w:rsidRPr="00396364" w:rsidRDefault="00153F5D" w:rsidP="00396364">
      <w:pPr>
        <w:numPr>
          <w:ilvl w:val="0"/>
          <w:numId w:val="2"/>
        </w:numPr>
        <w:tabs>
          <w:tab w:val="left" w:pos="851"/>
          <w:tab w:val="right" w:leader="underscore" w:pos="9639"/>
        </w:tabs>
        <w:ind w:left="0" w:firstLine="709"/>
        <w:jc w:val="both"/>
      </w:pPr>
      <w:r w:rsidRPr="00396364">
        <w:t>разработка рекомендаций, напр</w:t>
      </w:r>
      <w:bookmarkStart w:id="0" w:name="_GoBack"/>
      <w:bookmarkEnd w:id="0"/>
      <w:r w:rsidRPr="00396364">
        <w:t>авленных на совершенствование подготовки аспирантов по ОПОП.</w:t>
      </w:r>
    </w:p>
    <w:p w:rsidR="00153F5D" w:rsidRPr="00396364" w:rsidRDefault="00153F5D" w:rsidP="00396364">
      <w:pPr>
        <w:tabs>
          <w:tab w:val="right" w:leader="underscore" w:pos="9639"/>
        </w:tabs>
        <w:ind w:firstLine="709"/>
        <w:jc w:val="both"/>
        <w:outlineLvl w:val="1"/>
      </w:pPr>
      <w:r w:rsidRPr="00396364">
        <w:t xml:space="preserve">В рамках проведения ГИА проверяется степень освоения выпускником следующих компетенций: </w:t>
      </w:r>
    </w:p>
    <w:p w:rsidR="00153F5D" w:rsidRPr="00396364" w:rsidRDefault="00F942B3" w:rsidP="00396364">
      <w:pPr>
        <w:ind w:firstLine="709"/>
        <w:contextualSpacing/>
        <w:jc w:val="both"/>
      </w:pPr>
      <w:r w:rsidRPr="00396364">
        <w:t>-</w:t>
      </w:r>
      <w:r w:rsidR="006E6B6F" w:rsidRPr="00396364">
        <w:t>способность к критическому анализу и оценке современных научных достижений, генерированию</w:t>
      </w:r>
      <w:r w:rsidRPr="00396364">
        <w:t xml:space="preserve"> </w:t>
      </w:r>
      <w:r w:rsidR="006E6B6F" w:rsidRPr="00396364">
        <w:t>новых идей при решении исследовательских и практических задач, в том числе в междисциплинарных</w:t>
      </w:r>
      <w:r w:rsidRPr="00396364">
        <w:t xml:space="preserve"> </w:t>
      </w:r>
      <w:r w:rsidR="006E6B6F" w:rsidRPr="00396364">
        <w:t>областях (УК-1);</w:t>
      </w:r>
    </w:p>
    <w:p w:rsidR="00F942B3" w:rsidRPr="00396364" w:rsidRDefault="00F942B3" w:rsidP="00396364">
      <w:pPr>
        <w:ind w:firstLine="709"/>
        <w:contextualSpacing/>
        <w:jc w:val="both"/>
        <w:rPr>
          <w:color w:val="000000"/>
        </w:rPr>
      </w:pPr>
      <w:r w:rsidRPr="00396364">
        <w:t xml:space="preserve">- </w:t>
      </w:r>
      <w:r w:rsidRPr="00396364">
        <w:rPr>
          <w:color w:val="000000"/>
        </w:rPr>
        <w:t>способность проектировать и осуществлять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942B3" w:rsidRPr="00396364" w:rsidRDefault="00F942B3" w:rsidP="00396364">
      <w:pPr>
        <w:ind w:firstLine="709"/>
        <w:contextualSpacing/>
        <w:jc w:val="both"/>
        <w:rPr>
          <w:color w:val="000000"/>
        </w:rPr>
      </w:pPr>
      <w:r w:rsidRPr="00396364">
        <w:rPr>
          <w:color w:val="000000"/>
        </w:rPr>
        <w:t>- 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942B3" w:rsidRPr="00396364" w:rsidRDefault="00F942B3" w:rsidP="00396364">
      <w:pPr>
        <w:ind w:firstLine="709"/>
        <w:contextualSpacing/>
        <w:jc w:val="both"/>
        <w:rPr>
          <w:color w:val="000000"/>
        </w:rPr>
      </w:pPr>
      <w:r w:rsidRPr="00396364">
        <w:rPr>
          <w:color w:val="000000"/>
        </w:rPr>
        <w:t>- готовность использовать современные методы государственном и иностранном языках (УК-4);</w:t>
      </w:r>
    </w:p>
    <w:p w:rsidR="00F942B3" w:rsidRPr="00396364" w:rsidRDefault="00F942B3" w:rsidP="00396364">
      <w:pPr>
        <w:ind w:firstLine="709"/>
        <w:contextualSpacing/>
        <w:jc w:val="both"/>
        <w:rPr>
          <w:color w:val="000000"/>
        </w:rPr>
      </w:pPr>
      <w:r w:rsidRPr="00396364">
        <w:rPr>
          <w:color w:val="000000"/>
        </w:rPr>
        <w:t>- способность следовать этическим нормам в профессиональной деятельности (УК-5);</w:t>
      </w:r>
    </w:p>
    <w:p w:rsidR="00F942B3" w:rsidRPr="00396364" w:rsidRDefault="00F942B3" w:rsidP="00396364">
      <w:pPr>
        <w:ind w:firstLine="709"/>
        <w:contextualSpacing/>
        <w:jc w:val="both"/>
        <w:rPr>
          <w:color w:val="000000"/>
        </w:rPr>
      </w:pPr>
      <w:r w:rsidRPr="00396364">
        <w:rPr>
          <w:color w:val="000000"/>
        </w:rPr>
        <w:t>- способность планировать и решать задачи собственного профессионального и личностного развития (УК-6);</w:t>
      </w:r>
    </w:p>
    <w:p w:rsidR="006E6B6F" w:rsidRPr="00396364" w:rsidRDefault="00F942B3" w:rsidP="00396364">
      <w:pPr>
        <w:ind w:firstLine="709"/>
        <w:contextualSpacing/>
        <w:jc w:val="both"/>
      </w:pPr>
      <w:r w:rsidRPr="00396364">
        <w:rPr>
          <w:color w:val="000000"/>
        </w:rPr>
        <w:t xml:space="preserve">-  </w:t>
      </w:r>
      <w:r w:rsidRPr="00396364">
        <w:t>способность задавать, транслировать правовые и этические нормы в профессиональной и социальной деятельности (ОПК-1);</w:t>
      </w:r>
    </w:p>
    <w:p w:rsidR="006E6B6F" w:rsidRPr="00396364" w:rsidRDefault="00F942B3" w:rsidP="00396364">
      <w:pPr>
        <w:ind w:firstLine="709"/>
        <w:contextualSpacing/>
        <w:jc w:val="both"/>
      </w:pPr>
      <w:r w:rsidRPr="00396364">
        <w:t>-  способность определять, транслировать общие цели в профессиональной и социальной деятельности (ОПК-2);</w:t>
      </w:r>
    </w:p>
    <w:p w:rsidR="006E6B6F" w:rsidRPr="00396364" w:rsidRDefault="00F942B3" w:rsidP="00396364">
      <w:pPr>
        <w:ind w:firstLine="709"/>
        <w:contextualSpacing/>
        <w:jc w:val="both"/>
      </w:pPr>
      <w:r w:rsidRPr="00396364">
        <w:t>- 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 (ОПК-3);</w:t>
      </w:r>
    </w:p>
    <w:p w:rsidR="006E6B6F" w:rsidRPr="00396364" w:rsidRDefault="00F942B3" w:rsidP="00396364">
      <w:pPr>
        <w:ind w:firstLine="709"/>
        <w:contextualSpacing/>
        <w:jc w:val="both"/>
      </w:pPr>
      <w:r w:rsidRPr="00396364">
        <w:t>- 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(ОПК-4);</w:t>
      </w:r>
    </w:p>
    <w:p w:rsidR="00F942B3" w:rsidRPr="00396364" w:rsidRDefault="00F942B3" w:rsidP="00396364">
      <w:pPr>
        <w:ind w:firstLine="709"/>
        <w:contextualSpacing/>
        <w:jc w:val="both"/>
      </w:pPr>
      <w:r w:rsidRPr="00396364">
        <w:t>- 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 (ОПК-5);</w:t>
      </w:r>
    </w:p>
    <w:p w:rsidR="00F942B3" w:rsidRPr="00396364" w:rsidRDefault="00F942B3" w:rsidP="00396364">
      <w:pPr>
        <w:ind w:firstLine="709"/>
        <w:contextualSpacing/>
        <w:jc w:val="both"/>
      </w:pPr>
      <w:r w:rsidRPr="00396364">
        <w:t>- способность использовать механизмы прогнозирования и проектирования инновационного развития социальных систем (ОПК-6);</w:t>
      </w:r>
    </w:p>
    <w:p w:rsidR="006E6B6F" w:rsidRPr="00396364" w:rsidRDefault="00F942B3" w:rsidP="00396364">
      <w:pPr>
        <w:ind w:firstLine="709"/>
        <w:contextualSpacing/>
        <w:jc w:val="both"/>
      </w:pPr>
      <w:r w:rsidRPr="00396364">
        <w:t>- готовность к преподавательской деятельности по основным образовательным программам высшего образования (ОПК-7)</w:t>
      </w:r>
    </w:p>
    <w:p w:rsidR="00396364" w:rsidRPr="00396364" w:rsidRDefault="00396364" w:rsidP="00396364">
      <w:pPr>
        <w:numPr>
          <w:ilvl w:val="0"/>
          <w:numId w:val="21"/>
        </w:numPr>
        <w:ind w:left="0" w:firstLine="709"/>
        <w:jc w:val="both"/>
      </w:pPr>
      <w:r w:rsidRPr="00396364">
        <w:t>владение и умение самостоятельно использовать теоретические знания и навыки по социологической теории, методологии и методам социальных наук применительно к задачам фундаментального или прикладного исследования социальных общностей, институтов и процессов, общественного мнения (ПК-1);</w:t>
      </w:r>
    </w:p>
    <w:p w:rsidR="00396364" w:rsidRPr="00396364" w:rsidRDefault="00396364" w:rsidP="00396364">
      <w:pPr>
        <w:numPr>
          <w:ilvl w:val="0"/>
          <w:numId w:val="21"/>
        </w:numPr>
        <w:ind w:left="0" w:firstLine="709"/>
        <w:jc w:val="both"/>
      </w:pPr>
      <w:r w:rsidRPr="00396364">
        <w:t xml:space="preserve">способность самостоятельно формулировать цели, ставить конкретные задачи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</w:t>
      </w:r>
      <w:r w:rsidRPr="00396364">
        <w:lastRenderedPageBreak/>
        <w:t>отечественного и зарубежного опыта и с применением современной аппаратуры, оборудования, информационных технологий (ПК-2);</w:t>
      </w:r>
    </w:p>
    <w:p w:rsidR="00396364" w:rsidRPr="00396364" w:rsidRDefault="00396364" w:rsidP="00396364">
      <w:pPr>
        <w:numPr>
          <w:ilvl w:val="0"/>
          <w:numId w:val="21"/>
        </w:numPr>
        <w:ind w:left="0" w:firstLine="709"/>
        <w:jc w:val="both"/>
      </w:pPr>
      <w:r w:rsidRPr="00396364">
        <w:t>способность осваивать новые теории, модели, методы исследования, навыки разработки новых методических подходов с учетом целей и задач социологического исследования (ПК-3);</w:t>
      </w:r>
    </w:p>
    <w:p w:rsidR="00396364" w:rsidRPr="00396364" w:rsidRDefault="00396364" w:rsidP="00396364">
      <w:pPr>
        <w:numPr>
          <w:ilvl w:val="0"/>
          <w:numId w:val="21"/>
        </w:numPr>
        <w:ind w:left="0" w:firstLine="709"/>
        <w:jc w:val="both"/>
      </w:pPr>
      <w:r w:rsidRPr="00396364">
        <w:t>способность и готовность профессионально составлять и оформлять научно-техническую документацию, научные отчеты, представлять результаты исследовательской работы с учетом особенностей потенциальной аудитории (ПК-4);</w:t>
      </w:r>
    </w:p>
    <w:p w:rsidR="00396364" w:rsidRPr="00396364" w:rsidRDefault="00396364" w:rsidP="00396364">
      <w:pPr>
        <w:numPr>
          <w:ilvl w:val="0"/>
          <w:numId w:val="21"/>
        </w:numPr>
        <w:ind w:left="0" w:firstLine="709"/>
        <w:jc w:val="both"/>
      </w:pPr>
      <w:r w:rsidRPr="00396364">
        <w:t>способность и умение использовать полученные знания в преподавании социологических дисциплин (углубленное знание основных школ и направлений, способность к социологической рефлексии) (ПК-5).</w:t>
      </w:r>
    </w:p>
    <w:p w:rsidR="00396364" w:rsidRDefault="00396364" w:rsidP="001611A3">
      <w:pPr>
        <w:ind w:firstLine="709"/>
        <w:contextualSpacing/>
        <w:jc w:val="both"/>
      </w:pPr>
    </w:p>
    <w:p w:rsidR="006E6B6F" w:rsidRDefault="006E6B6F" w:rsidP="001611A3">
      <w:pPr>
        <w:ind w:firstLine="709"/>
        <w:contextualSpacing/>
        <w:jc w:val="both"/>
      </w:pPr>
    </w:p>
    <w:p w:rsidR="00153F5D" w:rsidRPr="00C414C2" w:rsidRDefault="00F942B3" w:rsidP="001611A3">
      <w:pPr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II.</w:t>
      </w:r>
      <w:r w:rsidR="00153F5D" w:rsidRPr="00C414C2">
        <w:rPr>
          <w:b/>
          <w:bCs/>
        </w:rPr>
        <w:t>ОБЩИЕ ПОЛОЖЕНИЯ</w:t>
      </w:r>
    </w:p>
    <w:p w:rsidR="00153F5D" w:rsidRPr="00C414C2" w:rsidRDefault="00153F5D" w:rsidP="001611A3">
      <w:pPr>
        <w:ind w:firstLine="709"/>
        <w:outlineLvl w:val="0"/>
        <w:rPr>
          <w:b/>
          <w:bCs/>
        </w:rPr>
      </w:pPr>
    </w:p>
    <w:p w:rsidR="00153F5D" w:rsidRPr="00C414C2" w:rsidRDefault="00153F5D" w:rsidP="001611A3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C414C2">
        <w:rPr>
          <w:b/>
        </w:rPr>
        <w:t>Формы проведения государственной итоговой аттестации:</w:t>
      </w:r>
    </w:p>
    <w:p w:rsidR="00153F5D" w:rsidRPr="00C414C2" w:rsidRDefault="00153F5D" w:rsidP="001611A3">
      <w:pPr>
        <w:autoSpaceDE w:val="0"/>
        <w:autoSpaceDN w:val="0"/>
        <w:adjustRightInd w:val="0"/>
        <w:ind w:firstLine="709"/>
        <w:jc w:val="both"/>
        <w:rPr>
          <w:b/>
        </w:rPr>
      </w:pPr>
      <w:r w:rsidRPr="00C414C2">
        <w:tab/>
        <w:t xml:space="preserve">  -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</w:t>
      </w:r>
      <w:proofErr w:type="spellStart"/>
      <w:r w:rsidRPr="00C414C2">
        <w:t>Минобрнауки</w:t>
      </w:r>
      <w:proofErr w:type="spellEnd"/>
      <w:r w:rsidRPr="00C414C2">
        <w:t xml:space="preserve"> Российской Федерации;</w:t>
      </w:r>
    </w:p>
    <w:p w:rsidR="00153F5D" w:rsidRPr="00C414C2" w:rsidRDefault="00153F5D" w:rsidP="001611A3">
      <w:pPr>
        <w:adjustRightInd w:val="0"/>
        <w:ind w:firstLine="709"/>
        <w:jc w:val="both"/>
      </w:pPr>
      <w:r w:rsidRPr="00C414C2">
        <w:t xml:space="preserve"> - подготовка к сдаче и сдача государственного экзамена </w:t>
      </w:r>
    </w:p>
    <w:p w:rsidR="00153F5D" w:rsidRPr="00C414C2" w:rsidRDefault="00153F5D" w:rsidP="001611A3">
      <w:pPr>
        <w:adjustRightInd w:val="0"/>
        <w:ind w:firstLine="709"/>
        <w:jc w:val="both"/>
      </w:pPr>
    </w:p>
    <w:p w:rsidR="00153F5D" w:rsidRPr="00C414C2" w:rsidRDefault="00153F5D" w:rsidP="001611A3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C414C2">
        <w:rPr>
          <w:b/>
        </w:rPr>
        <w:t>Объем и сроки проведения государственной итоговой аттестации</w:t>
      </w:r>
    </w:p>
    <w:p w:rsidR="00153F5D" w:rsidRPr="00C414C2" w:rsidRDefault="00153F5D" w:rsidP="001611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B03D48" w:rsidRPr="002464A8" w:rsidRDefault="00B03D48" w:rsidP="001611A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Объем ГИА </w:t>
      </w:r>
      <w:r w:rsidR="008F16C4">
        <w:t xml:space="preserve">– 18 </w:t>
      </w:r>
      <w:r w:rsidR="008F16C4" w:rsidRPr="002464A8">
        <w:t>зачетных</w:t>
      </w:r>
      <w:r w:rsidRPr="002464A8">
        <w:t xml:space="preserve"> единиц, в том числе:</w:t>
      </w:r>
    </w:p>
    <w:p w:rsidR="00B03D48" w:rsidRDefault="00B03D48" w:rsidP="001611A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  -  </w:t>
      </w:r>
      <w:r w:rsidR="008F16C4">
        <w:t xml:space="preserve">9 </w:t>
      </w:r>
      <w:r w:rsidR="008F16C4" w:rsidRPr="002464A8">
        <w:t>зачетных</w:t>
      </w:r>
      <w:r w:rsidRPr="002464A8">
        <w:t xml:space="preserve"> единиц – для </w:t>
      </w:r>
      <w:r>
        <w:t xml:space="preserve">представления </w:t>
      </w:r>
      <w:r w:rsidRPr="00F60FF6">
        <w:t xml:space="preserve">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</w:t>
      </w:r>
      <w:proofErr w:type="spellStart"/>
      <w:r w:rsidRPr="00F60FF6">
        <w:t>Минобрнауки</w:t>
      </w:r>
      <w:proofErr w:type="spellEnd"/>
      <w:r w:rsidRPr="00F60FF6">
        <w:t xml:space="preserve"> Российской Федерации</w:t>
      </w:r>
      <w:r>
        <w:t xml:space="preserve"> (далее – научный доклад);</w:t>
      </w:r>
      <w:r w:rsidRPr="00F60FF6">
        <w:t xml:space="preserve"> </w:t>
      </w:r>
    </w:p>
    <w:p w:rsidR="00B03D48" w:rsidRPr="002464A8" w:rsidRDefault="00B03D48" w:rsidP="001611A3">
      <w:pPr>
        <w:adjustRightInd w:val="0"/>
        <w:ind w:firstLine="709"/>
      </w:pPr>
      <w:r>
        <w:t>- 9</w:t>
      </w:r>
      <w:r w:rsidRPr="002464A8">
        <w:t xml:space="preserve"> зачетных единиц – для подготовк</w:t>
      </w:r>
      <w:r>
        <w:t>и</w:t>
      </w:r>
      <w:r w:rsidRPr="002464A8">
        <w:t xml:space="preserve"> к сдаче и с</w:t>
      </w:r>
      <w:r>
        <w:t xml:space="preserve">дачи государственного экзамена </w:t>
      </w:r>
      <w:r w:rsidRPr="00CE365C">
        <w:t>(далее – государственный экзамен).</w:t>
      </w:r>
    </w:p>
    <w:p w:rsidR="00B03D48" w:rsidRDefault="00B03D48" w:rsidP="001611A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Сроки проведения ГИА: с </w:t>
      </w:r>
      <w:r w:rsidR="008F16C4">
        <w:t xml:space="preserve">39 </w:t>
      </w:r>
      <w:r w:rsidR="008F16C4" w:rsidRPr="002464A8">
        <w:t>по</w:t>
      </w:r>
      <w:r w:rsidRPr="002464A8">
        <w:t xml:space="preserve"> </w:t>
      </w:r>
      <w:r>
        <w:t>44</w:t>
      </w:r>
      <w:r w:rsidRPr="002464A8">
        <w:t xml:space="preserve"> недели </w:t>
      </w:r>
      <w:r>
        <w:t>3 курса (</w:t>
      </w:r>
      <w:r w:rsidR="008F16C4">
        <w:t>итого 6</w:t>
      </w:r>
      <w:r w:rsidRPr="002464A8">
        <w:t xml:space="preserve"> недель).</w:t>
      </w:r>
    </w:p>
    <w:p w:rsidR="00B03D48" w:rsidRDefault="00B03D48" w:rsidP="001611A3">
      <w:pPr>
        <w:tabs>
          <w:tab w:val="left" w:pos="567"/>
        </w:tabs>
        <w:ind w:firstLine="709"/>
        <w:jc w:val="both"/>
        <w:rPr>
          <w:b/>
        </w:rPr>
      </w:pPr>
    </w:p>
    <w:p w:rsidR="00153F5D" w:rsidRPr="00C414C2" w:rsidRDefault="00153F5D" w:rsidP="001611A3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C414C2">
        <w:rPr>
          <w:b/>
        </w:rPr>
        <w:t>Допуск к государственной итоговой аттестации</w:t>
      </w:r>
    </w:p>
    <w:p w:rsidR="00153F5D" w:rsidRPr="00C414C2" w:rsidRDefault="00153F5D" w:rsidP="001611A3">
      <w:pPr>
        <w:ind w:firstLine="709"/>
        <w:outlineLvl w:val="0"/>
        <w:rPr>
          <w:b/>
          <w:bCs/>
        </w:rPr>
      </w:pPr>
    </w:p>
    <w:p w:rsidR="00153F5D" w:rsidRPr="00C414C2" w:rsidRDefault="00153F5D" w:rsidP="001611A3">
      <w:pPr>
        <w:shd w:val="clear" w:color="auto" w:fill="FFFFFF"/>
        <w:ind w:firstLine="709"/>
        <w:jc w:val="both"/>
      </w:pPr>
      <w:r w:rsidRPr="00C414C2">
        <w:t>К ГИА допускается аспирант,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:rsidR="00153F5D" w:rsidRPr="00C414C2" w:rsidRDefault="00153F5D" w:rsidP="001611A3">
      <w:pPr>
        <w:shd w:val="clear" w:color="auto" w:fill="FFFFFF"/>
        <w:ind w:firstLine="709"/>
        <w:jc w:val="both"/>
      </w:pPr>
      <w:r w:rsidRPr="00C414C2"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153F5D" w:rsidRPr="00C414C2" w:rsidRDefault="00153F5D" w:rsidP="001611A3">
      <w:pPr>
        <w:shd w:val="clear" w:color="auto" w:fill="FFFFFF"/>
        <w:ind w:firstLine="709"/>
        <w:jc w:val="both"/>
        <w:rPr>
          <w:color w:val="333333"/>
        </w:rPr>
      </w:pPr>
    </w:p>
    <w:p w:rsidR="00153F5D" w:rsidRPr="00C414C2" w:rsidRDefault="00153F5D" w:rsidP="001611A3">
      <w:pPr>
        <w:numPr>
          <w:ilvl w:val="0"/>
          <w:numId w:val="3"/>
        </w:numPr>
        <w:tabs>
          <w:tab w:val="left" w:pos="284"/>
        </w:tabs>
        <w:ind w:left="0" w:firstLine="709"/>
        <w:jc w:val="center"/>
        <w:outlineLvl w:val="0"/>
        <w:rPr>
          <w:b/>
          <w:bCs/>
        </w:rPr>
      </w:pPr>
      <w:r w:rsidRPr="00C414C2">
        <w:rPr>
          <w:b/>
          <w:bCs/>
        </w:rPr>
        <w:t xml:space="preserve">ФОНД ОЦЕНОЧНЫХ СРЕДСТВ </w:t>
      </w:r>
    </w:p>
    <w:p w:rsidR="00153F5D" w:rsidRPr="00C414C2" w:rsidRDefault="00153F5D" w:rsidP="001611A3">
      <w:pPr>
        <w:tabs>
          <w:tab w:val="left" w:pos="284"/>
        </w:tabs>
        <w:ind w:firstLine="709"/>
        <w:jc w:val="center"/>
        <w:outlineLvl w:val="0"/>
        <w:rPr>
          <w:b/>
          <w:bCs/>
        </w:rPr>
      </w:pPr>
      <w:r w:rsidRPr="00C414C2">
        <w:rPr>
          <w:b/>
          <w:bCs/>
        </w:rPr>
        <w:t>ДЛЯ ГОСУДАРСТВЕННОЙ ИТОГОВОЙ АТТЕСТАЦИИ</w:t>
      </w:r>
    </w:p>
    <w:p w:rsidR="00153F5D" w:rsidRPr="00C414C2" w:rsidRDefault="00153F5D" w:rsidP="001611A3">
      <w:pPr>
        <w:tabs>
          <w:tab w:val="left" w:pos="284"/>
        </w:tabs>
        <w:ind w:firstLine="709"/>
        <w:jc w:val="center"/>
        <w:outlineLvl w:val="0"/>
        <w:rPr>
          <w:b/>
          <w:bCs/>
        </w:rPr>
      </w:pPr>
    </w:p>
    <w:p w:rsidR="00153F5D" w:rsidRPr="00C414C2" w:rsidRDefault="00153F5D" w:rsidP="001611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414C2">
        <w:rPr>
          <w:b/>
        </w:rPr>
        <w:t xml:space="preserve">          3.1. </w:t>
      </w:r>
      <w:r w:rsidRPr="00C414C2">
        <w:rPr>
          <w:b/>
          <w:bCs/>
        </w:rPr>
        <w:t xml:space="preserve">Фонд оценочных средств </w:t>
      </w:r>
      <w:r w:rsidRPr="00C414C2">
        <w:rPr>
          <w:b/>
        </w:rPr>
        <w:t>для научного доклада</w:t>
      </w:r>
    </w:p>
    <w:p w:rsidR="00153F5D" w:rsidRPr="00C414C2" w:rsidRDefault="00153F5D" w:rsidP="001611A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53F5D" w:rsidRPr="00C414C2" w:rsidRDefault="00153F5D" w:rsidP="001611A3">
      <w:pPr>
        <w:autoSpaceDE w:val="0"/>
        <w:autoSpaceDN w:val="0"/>
        <w:adjustRightInd w:val="0"/>
        <w:ind w:firstLine="709"/>
        <w:jc w:val="both"/>
        <w:rPr>
          <w:b/>
        </w:rPr>
      </w:pPr>
      <w:r w:rsidRPr="00C414C2">
        <w:rPr>
          <w:b/>
        </w:rPr>
        <w:t>3.1.1. Требования к результатам обучения</w:t>
      </w:r>
    </w:p>
    <w:p w:rsidR="00153F5D" w:rsidRDefault="00153F5D" w:rsidP="001611A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414C2">
        <w:t>В процессе подготовки научного доклада, а также в ходе процедуры представления научного доклада формируются и пров</w:t>
      </w:r>
      <w:r>
        <w:t>еряются следующие компетенции:</w:t>
      </w:r>
      <w:r w:rsidR="00B03D48">
        <w:t xml:space="preserve"> УК-</w:t>
      </w:r>
      <w:r w:rsidR="008F16C4">
        <w:t>1, УК</w:t>
      </w:r>
      <w:r w:rsidR="00B03D48">
        <w:t>-</w:t>
      </w:r>
      <w:r w:rsidR="008F16C4">
        <w:t>2, УК</w:t>
      </w:r>
      <w:r w:rsidR="00B03D48">
        <w:t>-</w:t>
      </w:r>
      <w:r w:rsidR="008F16C4">
        <w:t>3, УК</w:t>
      </w:r>
      <w:r w:rsidR="00B03D48">
        <w:t>-</w:t>
      </w:r>
      <w:r w:rsidR="008F16C4">
        <w:t>4, УК</w:t>
      </w:r>
      <w:r w:rsidR="00B03D48">
        <w:t>-</w:t>
      </w:r>
      <w:r w:rsidR="008F16C4">
        <w:t>5, УК</w:t>
      </w:r>
      <w:r w:rsidR="00B03D48">
        <w:t>-6, ОПК-1, ОПК-2, ОПК-3, ОПК-4, ОПК-5, ОПК-</w:t>
      </w:r>
      <w:proofErr w:type="gramStart"/>
      <w:r w:rsidR="00B03D48">
        <w:t>6,ОПК</w:t>
      </w:r>
      <w:proofErr w:type="gramEnd"/>
      <w:r w:rsidR="00B03D48">
        <w:t>-7.</w:t>
      </w:r>
    </w:p>
    <w:p w:rsidR="00B03D48" w:rsidRDefault="00B03D48" w:rsidP="001611A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153F5D" w:rsidRPr="00C414C2" w:rsidRDefault="00153F5D" w:rsidP="001611A3">
      <w:pPr>
        <w:autoSpaceDE w:val="0"/>
        <w:autoSpaceDN w:val="0"/>
        <w:adjustRightInd w:val="0"/>
        <w:ind w:firstLine="709"/>
        <w:jc w:val="both"/>
        <w:rPr>
          <w:b/>
        </w:rPr>
      </w:pPr>
      <w:r w:rsidRPr="00C414C2">
        <w:rPr>
          <w:b/>
        </w:rPr>
        <w:t>3.1.2. Примерный перечень тем научно-квалификационных работ (диссертаций)</w:t>
      </w:r>
      <w:r w:rsidRPr="00C414C2">
        <w:rPr>
          <w:i/>
        </w:rPr>
        <w:t xml:space="preserve"> </w:t>
      </w:r>
      <w:r w:rsidRPr="00C414C2">
        <w:rPr>
          <w:b/>
        </w:rPr>
        <w:t>и порядок их утверждения:</w:t>
      </w:r>
    </w:p>
    <w:p w:rsidR="00153F5D" w:rsidRDefault="000E3CF5" w:rsidP="001611A3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Pr="000E3CF5">
        <w:t>Роль миграции в формировании населения регионов России в конце ХIХ-ХХI вв.</w:t>
      </w:r>
    </w:p>
    <w:p w:rsidR="000E3CF5" w:rsidRDefault="00104C8E" w:rsidP="001611A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3CF5" w:rsidRPr="000E3CF5">
        <w:t xml:space="preserve">Адаптация этнических мигрантов в </w:t>
      </w:r>
      <w:r>
        <w:t>Астраханском регионе.</w:t>
      </w:r>
    </w:p>
    <w:p w:rsidR="000E3CF5" w:rsidRDefault="00104C8E" w:rsidP="001611A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3CF5" w:rsidRPr="000E3CF5">
        <w:t>Адаптация к рискам трансформационных процессов в российском обществе</w:t>
      </w:r>
    </w:p>
    <w:p w:rsidR="000E3CF5" w:rsidRDefault="00104C8E" w:rsidP="001611A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3CF5" w:rsidRPr="000E3CF5">
        <w:t xml:space="preserve">Бедные слои населения в социальной структуре современного российского общества (на материалах </w:t>
      </w:r>
      <w:r>
        <w:t>Астраханс</w:t>
      </w:r>
      <w:r w:rsidR="000E3CF5" w:rsidRPr="000E3CF5">
        <w:t>кой области)</w:t>
      </w:r>
    </w:p>
    <w:p w:rsidR="000E3CF5" w:rsidRDefault="00104C8E" w:rsidP="001611A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3CF5" w:rsidRPr="000E3CF5">
        <w:t>Институциональные основания и практики реализации социального партнерства в трудовых отношениях в современной России</w:t>
      </w:r>
    </w:p>
    <w:p w:rsidR="000E3CF5" w:rsidRDefault="00104C8E" w:rsidP="001611A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3CF5" w:rsidRPr="000E3CF5">
        <w:t>Протестная деятельность молодежных общественных организаций: опыт социологического исследования</w:t>
      </w:r>
    </w:p>
    <w:p w:rsidR="00104C8E" w:rsidRDefault="00104C8E" w:rsidP="001611A3">
      <w:pPr>
        <w:autoSpaceDE w:val="0"/>
        <w:autoSpaceDN w:val="0"/>
        <w:adjustRightInd w:val="0"/>
        <w:ind w:firstLine="709"/>
        <w:jc w:val="both"/>
      </w:pPr>
      <w:r>
        <w:t>- Роль семьи в воспроизводстве социального неравенства в современном российском обществе</w:t>
      </w:r>
    </w:p>
    <w:p w:rsidR="000E3CF5" w:rsidRDefault="00104C8E" w:rsidP="001611A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3CF5" w:rsidRPr="000E3CF5">
        <w:t>Современные стратегии профессионального становления студенческой молодёжи региона</w:t>
      </w:r>
    </w:p>
    <w:p w:rsidR="000E3CF5" w:rsidRDefault="00104C8E" w:rsidP="001611A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3CF5" w:rsidRPr="000E3CF5">
        <w:t>Социальное неравенство в отношении здоровья: сущность, источники и особенности проявления в современном обществе</w:t>
      </w:r>
    </w:p>
    <w:p w:rsidR="000E3CF5" w:rsidRDefault="00104C8E" w:rsidP="001611A3">
      <w:pPr>
        <w:autoSpaceDE w:val="0"/>
        <w:autoSpaceDN w:val="0"/>
        <w:adjustRightInd w:val="0"/>
        <w:ind w:firstLine="709"/>
        <w:jc w:val="both"/>
      </w:pPr>
      <w:r>
        <w:t>- Ф</w:t>
      </w:r>
      <w:r w:rsidR="000E3CF5" w:rsidRPr="000E3CF5">
        <w:t xml:space="preserve">акторы миграции молодежи средних городов в мегаполисы (на материале </w:t>
      </w:r>
      <w:r>
        <w:t>Астраханского региона</w:t>
      </w:r>
      <w:r w:rsidR="000E3CF5" w:rsidRPr="000E3CF5">
        <w:t>)</w:t>
      </w:r>
    </w:p>
    <w:p w:rsidR="00104C8E" w:rsidRDefault="00104C8E" w:rsidP="001611A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04C8E">
        <w:t>История социологии семьи в России: Конец ХIХ</w:t>
      </w:r>
      <w:r>
        <w:t xml:space="preserve"> </w:t>
      </w:r>
      <w:r w:rsidRPr="00104C8E">
        <w:t>в. - 90-е годы ХХ в.</w:t>
      </w:r>
    </w:p>
    <w:p w:rsidR="00104C8E" w:rsidRDefault="00104C8E" w:rsidP="001611A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04C8E">
        <w:t>Формирование концепций общества в истории западной социологии</w:t>
      </w:r>
    </w:p>
    <w:p w:rsidR="00104C8E" w:rsidRDefault="00104C8E" w:rsidP="001611A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04C8E">
        <w:t>Отечественная социология о политической элите: история и современность</w:t>
      </w:r>
    </w:p>
    <w:p w:rsidR="00104C8E" w:rsidRDefault="00104C8E" w:rsidP="001611A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04C8E">
        <w:t>Оценочные исследования в социологии: история, ме</w:t>
      </w:r>
      <w:r>
        <w:t>т</w:t>
      </w:r>
      <w:r w:rsidRPr="00104C8E">
        <w:t>одология и перспективы применения в сфере образования</w:t>
      </w:r>
    </w:p>
    <w:p w:rsidR="000E3CF5" w:rsidRPr="00A512A7" w:rsidRDefault="000E3CF5" w:rsidP="001611A3">
      <w:pPr>
        <w:autoSpaceDE w:val="0"/>
        <w:autoSpaceDN w:val="0"/>
        <w:adjustRightInd w:val="0"/>
        <w:ind w:firstLine="709"/>
        <w:jc w:val="both"/>
      </w:pPr>
    </w:p>
    <w:p w:rsidR="00104C8E" w:rsidRPr="00B60F55" w:rsidRDefault="00104C8E" w:rsidP="001611A3">
      <w:pPr>
        <w:pStyle w:val="11"/>
        <w:shd w:val="clear" w:color="auto" w:fill="FFFFFF"/>
        <w:tabs>
          <w:tab w:val="left" w:pos="993"/>
          <w:tab w:val="left" w:pos="1134"/>
        </w:tabs>
        <w:ind w:firstLine="709"/>
        <w:rPr>
          <w:lang w:eastAsia="en-US"/>
        </w:rPr>
      </w:pPr>
      <w:r w:rsidRPr="00B60F55">
        <w:rPr>
          <w:lang w:eastAsia="en-US"/>
        </w:rPr>
        <w:t xml:space="preserve">Научно-квалификационная работа выполняется в течение всего периода обучения и является оформленным результатом выполненной научно-исследовательской работы аспиранта. </w:t>
      </w:r>
    </w:p>
    <w:p w:rsidR="00104C8E" w:rsidRPr="00B60F55" w:rsidRDefault="00104C8E" w:rsidP="001611A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60F55">
        <w:rPr>
          <w:lang w:eastAsia="en-US"/>
        </w:rPr>
        <w:t>График выполнения научно-исследовательской работы устанавливается индивидуальным планом аспиранта.</w:t>
      </w:r>
    </w:p>
    <w:p w:rsidR="00104C8E" w:rsidRPr="00B60F55" w:rsidRDefault="00104C8E" w:rsidP="001611A3">
      <w:pPr>
        <w:pStyle w:val="11"/>
        <w:shd w:val="clear" w:color="auto" w:fill="FFFFFF"/>
        <w:tabs>
          <w:tab w:val="left" w:pos="993"/>
          <w:tab w:val="left" w:pos="1134"/>
        </w:tabs>
        <w:ind w:firstLine="709"/>
        <w:rPr>
          <w:b/>
          <w:bCs/>
        </w:rPr>
      </w:pPr>
      <w:r w:rsidRPr="00B60F55">
        <w:rPr>
          <w:lang w:eastAsia="en-US"/>
        </w:rPr>
        <w:t>Научно-исследовательская работа</w:t>
      </w:r>
      <w:r w:rsidRPr="00B60F55">
        <w:rPr>
          <w:color w:val="000000"/>
          <w:lang w:eastAsia="en-US"/>
        </w:rPr>
        <w:t xml:space="preserve">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защиты, свидетельствовать о личном вкладе автора диссертации в науку.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Выполнение </w:t>
      </w:r>
      <w:r w:rsidRPr="00B60F55">
        <w:t>научно-квалификационной работы</w:t>
      </w:r>
      <w:r w:rsidRPr="00C2296D">
        <w:rPr>
          <w:color w:val="000000"/>
          <w:lang w:eastAsia="en-US"/>
        </w:rPr>
        <w:t xml:space="preserve"> включает в себя следующие этапы: 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1) Выбор актуальной темы из области научных исследований по направлению </w:t>
      </w:r>
      <w:r>
        <w:rPr>
          <w:color w:val="000000"/>
          <w:lang w:eastAsia="en-US"/>
        </w:rPr>
        <w:t>теория, методология и история социологии</w:t>
      </w:r>
      <w:r w:rsidRPr="00C2296D">
        <w:rPr>
          <w:color w:val="000000"/>
          <w:lang w:eastAsia="en-US"/>
        </w:rPr>
        <w:t xml:space="preserve">. Допускается корректировка темы в процессе работы. 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2) Изучение научной литературы, сбор научной информации в соответствии с направлением исследования. Изучение и предварительный анализ объекта исследования. 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3) Систематизация информации, предварительная обработка данных. 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4) Разработка плана </w:t>
      </w:r>
      <w:r w:rsidRPr="00B60F55">
        <w:t>научно-квалификационной работы</w:t>
      </w:r>
      <w:r w:rsidRPr="00C2296D">
        <w:rPr>
          <w:color w:val="000000"/>
          <w:lang w:eastAsia="en-US"/>
        </w:rPr>
        <w:t xml:space="preserve"> и его согласование с научным руководителем 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5) Подготовка основного содержания </w:t>
      </w:r>
      <w:r w:rsidRPr="00B60F55">
        <w:t>науч</w:t>
      </w:r>
      <w:r>
        <w:t>но-квалификационной работы и ее</w:t>
      </w:r>
      <w:r w:rsidRPr="00B60F55">
        <w:t xml:space="preserve"> </w:t>
      </w:r>
      <w:r w:rsidRPr="00C2296D">
        <w:rPr>
          <w:color w:val="000000"/>
          <w:lang w:eastAsia="en-US"/>
        </w:rPr>
        <w:t xml:space="preserve">представление научному руководителю в соответствии с индивидуальным планом работы аспиранта. 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6) Устранение замечаний научного руководителя. 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7) Разработка практических рекомендаций по внедрению результатов научного исследования. 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>8) Подготовка введения, заключения, списка использованной литературы, подготовка приложения (если в это есть необходимость).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9) Представление </w:t>
      </w:r>
      <w:r w:rsidRPr="00B60F55">
        <w:t>научно-квалификационной работы</w:t>
      </w:r>
      <w:r w:rsidRPr="00C2296D">
        <w:rPr>
          <w:color w:val="000000"/>
          <w:lang w:eastAsia="en-US"/>
        </w:rPr>
        <w:t xml:space="preserve"> научному руководителю, получение его письменного отзыва. 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10) Подготовка иллюстративных материалов, необходимых для презентации работы во время публичной защиты. 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lastRenderedPageBreak/>
        <w:t xml:space="preserve">11) Представление текста научного исследования на проверку оригинальности и самостоятельности исследования в установленном порядке. </w:t>
      </w:r>
    </w:p>
    <w:p w:rsidR="00104C8E" w:rsidRPr="00B60F55" w:rsidRDefault="00104C8E" w:rsidP="001611A3">
      <w:pPr>
        <w:pStyle w:val="11"/>
        <w:shd w:val="clear" w:color="auto" w:fill="FFFFFF"/>
        <w:tabs>
          <w:tab w:val="left" w:pos="993"/>
          <w:tab w:val="left" w:pos="1134"/>
        </w:tabs>
        <w:ind w:firstLine="709"/>
        <w:rPr>
          <w:color w:val="000000"/>
          <w:lang w:eastAsia="en-US"/>
        </w:rPr>
      </w:pPr>
      <w:r w:rsidRPr="00B60F55">
        <w:rPr>
          <w:color w:val="000000"/>
          <w:lang w:eastAsia="en-US"/>
        </w:rPr>
        <w:t xml:space="preserve">12) Представление </w:t>
      </w:r>
      <w:r w:rsidRPr="00B60F55">
        <w:t>научно-квалификационной работы</w:t>
      </w:r>
      <w:r w:rsidRPr="00B60F55">
        <w:rPr>
          <w:color w:val="000000"/>
          <w:lang w:eastAsia="en-US"/>
        </w:rPr>
        <w:t xml:space="preserve"> рецензентам, получение рецензий.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B60F55">
        <w:rPr>
          <w:lang w:eastAsia="en-US"/>
        </w:rPr>
        <w:t>Научно-исследовательская работа</w:t>
      </w:r>
      <w:r w:rsidRPr="00C2296D">
        <w:rPr>
          <w:color w:val="000000"/>
          <w:lang w:eastAsia="en-US"/>
        </w:rPr>
        <w:t xml:space="preserve"> должна быть представлена в виде специально подготовленной рукописи, которая должна содержать: 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- титульный лист; 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- введение с указанием актуальности темы, объекта и предмета исследования, цели и задач, характеристикой основных источников и научной литературы, определением методов и материала, использованных в научно-исследовательской работе; 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- основную часть (структурированную по главам и параграфам); 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>- заключение, содержащее выводы и определяющее дальнейшие перспективы работы;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>- библиографический список;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>- приложение (если в этом есть необходимость).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B60F55">
        <w:t>Оформление научно-квалификационной работы</w:t>
      </w:r>
      <w:r w:rsidRPr="00C2296D">
        <w:rPr>
          <w:color w:val="000000"/>
          <w:lang w:eastAsia="en-US"/>
        </w:rPr>
        <w:t xml:space="preserve"> в печатном виде</w:t>
      </w:r>
      <w:r>
        <w:rPr>
          <w:color w:val="000000"/>
          <w:lang w:eastAsia="en-US"/>
        </w:rPr>
        <w:t xml:space="preserve"> </w:t>
      </w:r>
      <w:r w:rsidRPr="00C2296D">
        <w:rPr>
          <w:color w:val="000000"/>
          <w:lang w:eastAsia="en-US"/>
        </w:rPr>
        <w:t xml:space="preserve">должно соответствовать требованиям ГОСТ и отвечать следующим требованиям: максимально допустимый </w:t>
      </w:r>
    </w:p>
    <w:p w:rsidR="00104C8E" w:rsidRPr="00B60F55" w:rsidRDefault="00104C8E" w:rsidP="001611A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2296D">
        <w:rPr>
          <w:color w:val="000000"/>
          <w:lang w:eastAsia="en-US"/>
        </w:rPr>
        <w:t xml:space="preserve">объем для аспирантов – не более 170 страниц текста; шрифт </w:t>
      </w:r>
      <w:proofErr w:type="spellStart"/>
      <w:r w:rsidRPr="00C2296D">
        <w:rPr>
          <w:color w:val="000000"/>
          <w:lang w:eastAsia="en-US"/>
        </w:rPr>
        <w:t>Times</w:t>
      </w:r>
      <w:proofErr w:type="spellEnd"/>
      <w:r w:rsidRPr="00C2296D">
        <w:rPr>
          <w:color w:val="000000"/>
          <w:lang w:eastAsia="en-US"/>
        </w:rPr>
        <w:t xml:space="preserve"> </w:t>
      </w:r>
      <w:proofErr w:type="spellStart"/>
      <w:r w:rsidRPr="00C2296D">
        <w:rPr>
          <w:color w:val="000000"/>
          <w:lang w:eastAsia="en-US"/>
        </w:rPr>
        <w:t>New</w:t>
      </w:r>
      <w:proofErr w:type="spellEnd"/>
      <w:r w:rsidRPr="00C2296D">
        <w:rPr>
          <w:color w:val="000000"/>
          <w:lang w:eastAsia="en-US"/>
        </w:rPr>
        <w:t xml:space="preserve"> </w:t>
      </w:r>
      <w:proofErr w:type="spellStart"/>
      <w:r w:rsidRPr="00C2296D">
        <w:rPr>
          <w:color w:val="000000"/>
          <w:lang w:eastAsia="en-US"/>
        </w:rPr>
        <w:t>Roman</w:t>
      </w:r>
      <w:proofErr w:type="spellEnd"/>
      <w:r w:rsidRPr="00C2296D">
        <w:rPr>
          <w:color w:val="000000"/>
          <w:lang w:eastAsia="en-US"/>
        </w:rPr>
        <w:t xml:space="preserve">; высота шрифта – 14; полуторный междустрочный интервал; поля – 20 мм. </w:t>
      </w:r>
      <w:r w:rsidRPr="00B60F55">
        <w:rPr>
          <w:lang w:eastAsia="en-US"/>
        </w:rPr>
        <w:t>В научно-исследовательской работе</w:t>
      </w:r>
      <w:r w:rsidRPr="00C2296D">
        <w:rPr>
          <w:color w:val="000000"/>
          <w:lang w:eastAsia="en-US"/>
        </w:rPr>
        <w:t xml:space="preserve"> </w:t>
      </w:r>
      <w:r w:rsidRPr="00B60F55">
        <w:rPr>
          <w:lang w:eastAsia="en-US"/>
        </w:rPr>
        <w:t xml:space="preserve">аспирант обязан ссылаться на автора (авторов), или источник заимствования материалов и отдельных результатов. 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До наступления сроков итоговой государственной аттестации аспирант должен пройти предзащиту </w:t>
      </w:r>
      <w:r w:rsidRPr="00B60F55">
        <w:t>научно-квалификационной работы</w:t>
      </w:r>
      <w:r w:rsidRPr="00C2296D">
        <w:rPr>
          <w:color w:val="000000"/>
          <w:lang w:eastAsia="en-US"/>
        </w:rPr>
        <w:t xml:space="preserve">. Предзащита работы проводится в установленный расписанием срок на кафедре </w:t>
      </w:r>
      <w:r>
        <w:rPr>
          <w:color w:val="000000"/>
          <w:lang w:eastAsia="en-US"/>
        </w:rPr>
        <w:t>социологии</w:t>
      </w:r>
      <w:r w:rsidRPr="00C2296D">
        <w:rPr>
          <w:color w:val="000000"/>
          <w:lang w:eastAsia="en-US"/>
        </w:rPr>
        <w:t xml:space="preserve">. На предзащиту аспирант обязан предоставить текст </w:t>
      </w:r>
      <w:r w:rsidRPr="00B60F55">
        <w:t>научно-квалификационной работы</w:t>
      </w:r>
      <w:r w:rsidRPr="00C2296D">
        <w:rPr>
          <w:color w:val="000000"/>
          <w:lang w:eastAsia="en-US"/>
        </w:rPr>
        <w:t xml:space="preserve"> в печатном виде, рецензию и отзыв научного руководителя, копии опубликованных им статей в журналах, материалах конференций и др. с основными результатами научно-исследовательской работы. 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Решение о допуске работы к защите принимается при соблюдении следующих условий: </w:t>
      </w:r>
    </w:p>
    <w:p w:rsidR="00104C8E" w:rsidRPr="00C2296D" w:rsidRDefault="00104C8E" w:rsidP="001611A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- аспирант предоставил завершенную </w:t>
      </w:r>
      <w:r w:rsidRPr="00B60F55">
        <w:t>работу</w:t>
      </w:r>
      <w:r w:rsidRPr="00C2296D">
        <w:rPr>
          <w:color w:val="000000"/>
          <w:lang w:eastAsia="en-US"/>
        </w:rPr>
        <w:t xml:space="preserve">, рецензию и отзыв научного руководителя; </w:t>
      </w:r>
    </w:p>
    <w:p w:rsidR="00104C8E" w:rsidRPr="00B60F55" w:rsidRDefault="00104C8E" w:rsidP="001611A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60F55">
        <w:rPr>
          <w:lang w:eastAsia="en-US"/>
        </w:rPr>
        <w:t xml:space="preserve">- рецензент и научный руководитель не выявили условий, препятствующих защите </w:t>
      </w:r>
      <w:r w:rsidRPr="00B60F55">
        <w:t>научно-квалификационной работы</w:t>
      </w:r>
      <w:r w:rsidRPr="00B60F55">
        <w:rPr>
          <w:lang w:eastAsia="en-US"/>
        </w:rPr>
        <w:t xml:space="preserve">; </w:t>
      </w:r>
    </w:p>
    <w:p w:rsidR="00104C8E" w:rsidRPr="00B60F55" w:rsidRDefault="00104C8E" w:rsidP="001611A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60F55">
        <w:rPr>
          <w:lang w:eastAsia="en-US"/>
        </w:rPr>
        <w:t xml:space="preserve">- аспирант предоставил копии опубликованных статей </w:t>
      </w:r>
      <w:r w:rsidRPr="00C2296D">
        <w:rPr>
          <w:bCs/>
          <w:lang w:eastAsia="en-US"/>
        </w:rPr>
        <w:t>(не менее 5)</w:t>
      </w:r>
      <w:r w:rsidRPr="00B60F55">
        <w:rPr>
          <w:lang w:eastAsia="en-US"/>
        </w:rPr>
        <w:t xml:space="preserve"> в журналах, материалах конференций и др. с основными результатами научно-исследовательской работы (из них не мене 2-х </w:t>
      </w:r>
      <w:r w:rsidRPr="00B60F55">
        <w:t>в рецензируемых научных изданиях и журналах).</w:t>
      </w:r>
      <w:r w:rsidRPr="00B60F55">
        <w:rPr>
          <w:lang w:eastAsia="en-US"/>
        </w:rPr>
        <w:t xml:space="preserve"> </w:t>
      </w:r>
    </w:p>
    <w:p w:rsidR="00104C8E" w:rsidRPr="00B60F55" w:rsidRDefault="00104C8E" w:rsidP="001611A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60F55">
        <w:rPr>
          <w:lang w:eastAsia="en-US"/>
        </w:rPr>
        <w:t xml:space="preserve">Далее происходит представление в ГАК отзывов научного руководителя и рецензентов до даты публичной защиты. </w:t>
      </w:r>
    </w:p>
    <w:p w:rsidR="00104C8E" w:rsidRPr="00B60F55" w:rsidRDefault="00104C8E" w:rsidP="001611A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60F55">
        <w:rPr>
          <w:lang w:eastAsia="en-US"/>
        </w:rPr>
        <w:t xml:space="preserve">Выпускная квалификационная работа представляется в государственную аттестационную комиссию в печатном виде вместе с рецензиями и отзывом научного руководителя. </w:t>
      </w:r>
    </w:p>
    <w:p w:rsidR="00104C8E" w:rsidRPr="00B60F55" w:rsidRDefault="00104C8E" w:rsidP="001611A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60F55">
        <w:rPr>
          <w:lang w:eastAsia="en-US"/>
        </w:rPr>
        <w:t xml:space="preserve">Рецензия должна быть выполнена компетентным в соответствующей научной проблематике ученым. Аспирант должен быть ознакомлен с рецензиями и отзывом научного руководителя в срок не позднее, чем за 7 дней до защиты. </w:t>
      </w:r>
    </w:p>
    <w:p w:rsidR="00104C8E" w:rsidRPr="00B60F55" w:rsidRDefault="00104C8E" w:rsidP="001611A3">
      <w:pPr>
        <w:pStyle w:val="11"/>
        <w:shd w:val="clear" w:color="auto" w:fill="FFFFFF"/>
        <w:tabs>
          <w:tab w:val="left" w:pos="993"/>
          <w:tab w:val="left" w:pos="1134"/>
        </w:tabs>
        <w:ind w:firstLine="709"/>
        <w:rPr>
          <w:lang w:eastAsia="en-US"/>
        </w:rPr>
      </w:pPr>
      <w:r w:rsidRPr="00B60F55">
        <w:rPr>
          <w:lang w:eastAsia="en-US"/>
        </w:rPr>
        <w:t>После этого назначается публичная защита выпускной квалификационной работы. К защите выпускной квалификационной работы допускаются только те работы, которые прошли процедуру предзащиты и получили положительное решение о допуске к защите. Защита результатов научно-исследовательской работы является заключительным этапом проведения государственной итоговой аттестации аспиранта.</w:t>
      </w:r>
    </w:p>
    <w:p w:rsidR="00153F5D" w:rsidRDefault="00153F5D" w:rsidP="001611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414C2">
        <w:rPr>
          <w:b/>
        </w:rPr>
        <w:t xml:space="preserve">    </w:t>
      </w:r>
    </w:p>
    <w:p w:rsidR="00153F5D" w:rsidRPr="00C414C2" w:rsidRDefault="00153F5D" w:rsidP="001611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414C2">
        <w:rPr>
          <w:b/>
        </w:rPr>
        <w:t xml:space="preserve"> 3.1.3. Требования к научному докладу</w:t>
      </w:r>
      <w:r w:rsidRPr="00C414C2">
        <w:t>:</w:t>
      </w:r>
    </w:p>
    <w:p w:rsidR="0009094A" w:rsidRPr="00DF3D50" w:rsidRDefault="0009094A" w:rsidP="001611A3">
      <w:pPr>
        <w:ind w:firstLine="709"/>
        <w:jc w:val="both"/>
      </w:pPr>
      <w:r w:rsidRPr="00DF3D50">
        <w:t xml:space="preserve">Научный доклад представляет собой изложение аспирантом основных идей и выводов диссертации, в котором он показывает свой вклад в проведенное исследование, степень новизны и практическую значимость приведенных результатов исследований. </w:t>
      </w:r>
    </w:p>
    <w:p w:rsidR="0009094A" w:rsidRDefault="0009094A" w:rsidP="001611A3">
      <w:pPr>
        <w:ind w:firstLine="709"/>
        <w:jc w:val="both"/>
      </w:pPr>
      <w:r w:rsidRPr="007E04A3">
        <w:lastRenderedPageBreak/>
        <w:t xml:space="preserve">Цель подготовки и защиты научного доклада, как формы ГИА, состоит в том, чтобы продемонстрировать уровень научной подготовки выпускника, профессиональное владение им теорией и практикой предметной области, умение самостоятельно вести научный поиск и решать конкретные задачи профессиональной деятельности в соответствии с освоением основной образовательной программой аспирантуры. </w:t>
      </w:r>
    </w:p>
    <w:p w:rsidR="0009094A" w:rsidRDefault="0009094A" w:rsidP="001611A3">
      <w:pPr>
        <w:ind w:firstLine="709"/>
        <w:jc w:val="both"/>
      </w:pPr>
      <w:r w:rsidRPr="007E04A3">
        <w:t xml:space="preserve">В рамках выполнения научного доклада решаются следующие </w:t>
      </w:r>
      <w:proofErr w:type="gramStart"/>
      <w:r w:rsidRPr="007E04A3">
        <w:t>задачи:  систематизация</w:t>
      </w:r>
      <w:proofErr w:type="gramEnd"/>
      <w:r w:rsidRPr="007E04A3">
        <w:t xml:space="preserve">, обобщение и закрепление теоретических знаний, практических умений, общекультурных и профессиональных компетенций выпускника, сформированных в процессе освоения основной образовательной программы аспирантуры;  внесение элементов научной и/или практической новизны в разработанность выбранной темы на основе результатов проведенного исследования. </w:t>
      </w:r>
    </w:p>
    <w:p w:rsidR="0009094A" w:rsidRDefault="0009094A" w:rsidP="001611A3">
      <w:pPr>
        <w:ind w:firstLine="709"/>
        <w:jc w:val="both"/>
      </w:pPr>
      <w:r w:rsidRPr="007E04A3">
        <w:t xml:space="preserve">Тема научно </w:t>
      </w:r>
      <w:r w:rsidRPr="007E04A3">
        <w:rPr>
          <w:rFonts w:ascii="Cambria Math" w:hAnsi="Cambria Math" w:cs="Cambria Math"/>
        </w:rPr>
        <w:t>‐</w:t>
      </w:r>
      <w:r w:rsidRPr="007E04A3">
        <w:t xml:space="preserve"> квалификационной работы (диссертации) ас</w:t>
      </w:r>
      <w:r>
        <w:t xml:space="preserve">пиранта должна соответствовать: </w:t>
      </w:r>
      <w:r w:rsidRPr="007E04A3">
        <w:t>области профессиональной деятельности аспиранта;</w:t>
      </w:r>
      <w:r>
        <w:t xml:space="preserve"> </w:t>
      </w:r>
      <w:r w:rsidRPr="007E04A3">
        <w:t xml:space="preserve">объектам профессиональной деятельности аспиранта; основным видам профессиональной деятельности аспиранта. </w:t>
      </w:r>
    </w:p>
    <w:p w:rsidR="0009094A" w:rsidRDefault="0009094A" w:rsidP="001611A3">
      <w:pPr>
        <w:ind w:firstLine="709"/>
        <w:jc w:val="both"/>
      </w:pPr>
      <w:r w:rsidRPr="007E04A3">
        <w:t xml:space="preserve">Тема научного доклада должна совпадать с утвержденной темой научно </w:t>
      </w:r>
      <w:r w:rsidRPr="007E04A3">
        <w:rPr>
          <w:rFonts w:ascii="Cambria Math" w:hAnsi="Cambria Math" w:cs="Cambria Math"/>
        </w:rPr>
        <w:t>‐</w:t>
      </w:r>
      <w:r w:rsidRPr="007E04A3">
        <w:t xml:space="preserve"> квалификационной работы (диссертации) аспиранта, а содержание доклада должно свидетельствовать о готовности аспиранта к защите научно </w:t>
      </w:r>
      <w:r w:rsidRPr="007E04A3">
        <w:rPr>
          <w:rFonts w:ascii="Cambria Math" w:hAnsi="Cambria Math" w:cs="Cambria Math"/>
        </w:rPr>
        <w:t>‐</w:t>
      </w:r>
      <w:r w:rsidRPr="007E04A3">
        <w:t xml:space="preserve"> квалификационной работы в специализированном диссертационном совете и отражать следующие основные аспекты содержания этой работы:  актуальность, научную новизну, теоретическое и прикладное значение; объект, предмет, цель и задачи исследования;  материал исследования, способы его документирования;  теоретическую базу и методологию исследования;  структуру работы; основные результаты исследования и положения, выносимые на защиту;</w:t>
      </w:r>
      <w:r>
        <w:t xml:space="preserve"> </w:t>
      </w:r>
      <w:r w:rsidRPr="007E04A3">
        <w:t>апробацию результатов исследования.</w:t>
      </w:r>
      <w:r>
        <w:t>.</w:t>
      </w:r>
    </w:p>
    <w:p w:rsidR="0009094A" w:rsidRPr="00DF3D50" w:rsidRDefault="0009094A" w:rsidP="001611A3">
      <w:pPr>
        <w:ind w:firstLine="709"/>
        <w:jc w:val="both"/>
        <w:rPr>
          <w:color w:val="000000"/>
        </w:rPr>
      </w:pPr>
      <w:r w:rsidRPr="00DF3D50">
        <w:t>В тексте научного доклада, объемом до 1 авторского листа (16 страниц, междустрочный интервал – 1,5) приводятся сведения об организации, в которой подготовлен научный</w:t>
      </w:r>
      <w:r w:rsidRPr="00DF3D50">
        <w:rPr>
          <w:color w:val="000000"/>
        </w:rPr>
        <w:t xml:space="preserve"> доклад,</w:t>
      </w:r>
      <w:r w:rsidRPr="00DF3D50">
        <w:rPr>
          <w:color w:val="000000"/>
          <w:sz w:val="28"/>
          <w:szCs w:val="28"/>
        </w:rPr>
        <w:t xml:space="preserve"> </w:t>
      </w:r>
      <w:r w:rsidRPr="00DF3D50">
        <w:rPr>
          <w:color w:val="000000"/>
        </w:rPr>
        <w:t>о рецензентах, о научном(</w:t>
      </w:r>
      <w:proofErr w:type="spellStart"/>
      <w:r w:rsidRPr="00DF3D50">
        <w:rPr>
          <w:color w:val="000000"/>
        </w:rPr>
        <w:t>ых</w:t>
      </w:r>
      <w:proofErr w:type="spellEnd"/>
      <w:r w:rsidRPr="00DF3D50">
        <w:rPr>
          <w:color w:val="000000"/>
        </w:rPr>
        <w:t>) руководителе(</w:t>
      </w:r>
      <w:proofErr w:type="spellStart"/>
      <w:r w:rsidRPr="00DF3D50">
        <w:rPr>
          <w:color w:val="000000"/>
        </w:rPr>
        <w:t>ях</w:t>
      </w:r>
      <w:proofErr w:type="spellEnd"/>
      <w:r w:rsidRPr="00DF3D50">
        <w:rPr>
          <w:color w:val="000000"/>
        </w:rPr>
        <w:t xml:space="preserve">), список публикаций автора научного доклада, в которых отражены основные научные результаты научно-квалификационной работы (диссертации). </w:t>
      </w:r>
    </w:p>
    <w:p w:rsidR="0009094A" w:rsidRPr="00DF3D50" w:rsidRDefault="0009094A" w:rsidP="001611A3">
      <w:pPr>
        <w:ind w:firstLine="709"/>
        <w:jc w:val="both"/>
      </w:pPr>
      <w:r w:rsidRPr="00DF3D50">
        <w:rPr>
          <w:color w:val="000000"/>
        </w:rPr>
        <w:t xml:space="preserve">Объем текста научного доклада в области общественных (социальных) и гуманитарных наук может составлять до 1,5 авторского листа. </w:t>
      </w:r>
      <w:r w:rsidRPr="00DF3D50">
        <w:t>Решение о представлении научного доклада государственной экзаменационной комиссии выносится исключительно кафедрой, на которой выполнялась подготовка научного доклада</w:t>
      </w:r>
    </w:p>
    <w:p w:rsidR="0009094A" w:rsidRDefault="0009094A" w:rsidP="001611A3">
      <w:pPr>
        <w:ind w:firstLine="709"/>
        <w:jc w:val="both"/>
      </w:pPr>
      <w:r w:rsidRPr="007E04A3">
        <w:t xml:space="preserve">Научный доклад должен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в науку. Предложенные автором решения должны быть аргументированы. Научный доклад должен быть выполнен печатным способом с использованием компьютера и принтера на одной стороне листа белой бумаги одного сорта формата А4 (210*297 мм) через полтора интервала, размером шрифта 12-14 пунктов </w:t>
      </w:r>
      <w:proofErr w:type="spellStart"/>
      <w:r w:rsidRPr="007E04A3">
        <w:t>Times</w:t>
      </w:r>
      <w:proofErr w:type="spellEnd"/>
      <w:r w:rsidRPr="007E04A3">
        <w:t xml:space="preserve"> </w:t>
      </w:r>
      <w:proofErr w:type="spellStart"/>
      <w:r w:rsidRPr="007E04A3">
        <w:t>New</w:t>
      </w:r>
      <w:proofErr w:type="spellEnd"/>
      <w:r w:rsidRPr="007E04A3">
        <w:t xml:space="preserve"> </w:t>
      </w:r>
      <w:proofErr w:type="spellStart"/>
      <w:r w:rsidRPr="007E04A3">
        <w:t>Roman</w:t>
      </w:r>
      <w:proofErr w:type="spellEnd"/>
      <w:r w:rsidRPr="007E04A3">
        <w:t xml:space="preserve">. Поля страниц научного доклада имеют следующие размеры: левое – 25мм, правое – 10мм, верхнее – 20мм, нижнее – 20мм. Абзацный отступ должен быть одинаковым по всему тексту и равен пяти знакам. Все страницы научного доклада,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«2» и т.д. Порядковый номер страницы печатают на середине верхнего поля страницы. </w:t>
      </w:r>
    </w:p>
    <w:p w:rsidR="0009094A" w:rsidRDefault="0009094A" w:rsidP="001611A3">
      <w:pPr>
        <w:ind w:firstLine="709"/>
        <w:jc w:val="both"/>
      </w:pPr>
      <w:r w:rsidRPr="007E04A3">
        <w:t>Научный доклад должен состоять из следующих структурных элемен</w:t>
      </w:r>
      <w:r>
        <w:t xml:space="preserve">тов: </w:t>
      </w:r>
    </w:p>
    <w:p w:rsidR="0009094A" w:rsidRDefault="0009094A" w:rsidP="001611A3">
      <w:pPr>
        <w:ind w:firstLine="709"/>
        <w:jc w:val="both"/>
      </w:pPr>
      <w:r>
        <w:t>- титульный лист научного доклада</w:t>
      </w:r>
      <w:r w:rsidRPr="007E04A3">
        <w:t xml:space="preserve">; </w:t>
      </w:r>
    </w:p>
    <w:p w:rsidR="0009094A" w:rsidRDefault="0009094A" w:rsidP="001611A3">
      <w:pPr>
        <w:ind w:firstLine="709"/>
        <w:jc w:val="both"/>
      </w:pPr>
      <w:r w:rsidRPr="007E04A3">
        <w:t xml:space="preserve">- текст научного доклада, включающий: 1) общую характеристику подготовленной научно-квалификационной работы; 2) основное содержание научно-квалификационной работы; 3) заключение; 4) рекомендации; </w:t>
      </w:r>
    </w:p>
    <w:p w:rsidR="0009094A" w:rsidRDefault="0009094A" w:rsidP="001611A3">
      <w:pPr>
        <w:ind w:firstLine="709"/>
        <w:jc w:val="both"/>
      </w:pPr>
      <w:r w:rsidRPr="007E04A3">
        <w:t xml:space="preserve">- список работ, опубликованных по теме научно-квалификационной работы (диссертации). </w:t>
      </w:r>
    </w:p>
    <w:p w:rsidR="0009094A" w:rsidRDefault="0009094A" w:rsidP="001611A3">
      <w:pPr>
        <w:ind w:firstLine="709"/>
        <w:jc w:val="both"/>
      </w:pPr>
      <w:r w:rsidRPr="007E04A3">
        <w:lastRenderedPageBreak/>
        <w:t>- библиографический список, оформленный в соответствии с требованиями ГОСТ 7.1 -2003г</w:t>
      </w:r>
      <w:r>
        <w:t>.</w:t>
      </w:r>
    </w:p>
    <w:p w:rsidR="0009094A" w:rsidRPr="007E04A3" w:rsidRDefault="0009094A" w:rsidP="001611A3">
      <w:pPr>
        <w:ind w:firstLine="709"/>
        <w:jc w:val="both"/>
      </w:pPr>
    </w:p>
    <w:p w:rsidR="00153F5D" w:rsidRPr="009E2C1E" w:rsidRDefault="00153F5D" w:rsidP="001611A3">
      <w:pPr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9E2C1E">
        <w:rPr>
          <w:b/>
        </w:rPr>
        <w:t>Процедура представления научного доклада:</w:t>
      </w:r>
    </w:p>
    <w:p w:rsidR="0009094A" w:rsidRPr="00DF3D50" w:rsidRDefault="0009094A" w:rsidP="001611A3">
      <w:pPr>
        <w:autoSpaceDE w:val="0"/>
        <w:autoSpaceDN w:val="0"/>
        <w:adjustRightInd w:val="0"/>
        <w:ind w:firstLine="709"/>
        <w:jc w:val="both"/>
      </w:pPr>
      <w:r w:rsidRPr="00DF3D50">
        <w:t>Университет обеспечивает ознакомление обучающегося с отзывом и рецензией (рецензиями) не позднее чем за 7 календарных дней</w:t>
      </w:r>
      <w:r w:rsidRPr="0009094A">
        <w:rPr>
          <w:color w:val="FF0000"/>
        </w:rPr>
        <w:t xml:space="preserve"> </w:t>
      </w:r>
      <w:r w:rsidRPr="00DF3D50">
        <w:t>до</w:t>
      </w:r>
      <w:r w:rsidRPr="0009094A">
        <w:rPr>
          <w:color w:val="FF0000"/>
        </w:rPr>
        <w:t xml:space="preserve"> </w:t>
      </w:r>
      <w:r w:rsidRPr="00DF3D50">
        <w:t>представления научного доклада об основных результатах подготовленной научно-квалификационной работы.</w:t>
      </w:r>
    </w:p>
    <w:p w:rsidR="0009094A" w:rsidRPr="0009094A" w:rsidRDefault="0009094A" w:rsidP="001611A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09094A">
        <w:rPr>
          <w:color w:val="000000"/>
        </w:rPr>
        <w:t>Экспертиза научных докладов на наличие заимствований в системе «</w:t>
      </w:r>
      <w:proofErr w:type="spellStart"/>
      <w:r w:rsidRPr="0009094A">
        <w:rPr>
          <w:color w:val="000000"/>
        </w:rPr>
        <w:t>Антиплагиат</w:t>
      </w:r>
      <w:proofErr w:type="spellEnd"/>
      <w:r w:rsidRPr="0009094A">
        <w:rPr>
          <w:color w:val="000000"/>
        </w:rPr>
        <w:t>» осуществляется в отделе аспирантуры. Итоговый отчет проверки текста выдается автору в распечатанном виде, заверенный подписью начальника отдела аспирантуры.</w:t>
      </w:r>
      <w:bookmarkStart w:id="1" w:name="sub_34"/>
    </w:p>
    <w:p w:rsidR="0009094A" w:rsidRPr="0009094A" w:rsidRDefault="0009094A" w:rsidP="001611A3">
      <w:pPr>
        <w:shd w:val="clear" w:color="auto" w:fill="FFFFFF"/>
        <w:ind w:firstLine="709"/>
        <w:jc w:val="both"/>
        <w:rPr>
          <w:color w:val="000000"/>
        </w:rPr>
      </w:pPr>
      <w:r w:rsidRPr="0009094A">
        <w:rPr>
          <w:color w:val="000000"/>
        </w:rPr>
        <w:t xml:space="preserve"> Текст научного доклада после проверки на объем заимствования размещается Научной библиотекой университета в электронно-библиотечной системе (ЭБС). </w:t>
      </w:r>
      <w:bookmarkEnd w:id="1"/>
    </w:p>
    <w:p w:rsidR="0009094A" w:rsidRPr="00DF3D50" w:rsidRDefault="0009094A" w:rsidP="001611A3">
      <w:pPr>
        <w:shd w:val="clear" w:color="auto" w:fill="FFFFFF"/>
        <w:ind w:firstLine="709"/>
        <w:jc w:val="both"/>
      </w:pPr>
      <w:r w:rsidRPr="00DF3D50">
        <w:t>Не позднее, чем за 5 дней до дня представления научного доклада, указанная работа, отзыв научного руководителя, рецензии, итоговый отчет системы автоматизированной проверки текстов на наличие заимствований передаются в государственную экзаменационную комиссию.</w:t>
      </w:r>
    </w:p>
    <w:p w:rsidR="0009094A" w:rsidRPr="00B60F55" w:rsidRDefault="0009094A" w:rsidP="001611A3">
      <w:pPr>
        <w:pStyle w:val="11"/>
        <w:shd w:val="clear" w:color="auto" w:fill="FFFFFF"/>
        <w:tabs>
          <w:tab w:val="left" w:pos="993"/>
          <w:tab w:val="left" w:pos="1134"/>
        </w:tabs>
        <w:ind w:firstLine="709"/>
      </w:pPr>
      <w:r w:rsidRPr="00B60F55">
        <w:t xml:space="preserve">Доклад о научно-квалификационной работе (диссертации) проводится на заседании государственной аттестационной комиссии с участием не менее двух третей ее состава. </w:t>
      </w:r>
    </w:p>
    <w:p w:rsidR="0009094A" w:rsidRPr="00B60F55" w:rsidRDefault="0009094A" w:rsidP="001611A3">
      <w:pPr>
        <w:pStyle w:val="Default"/>
        <w:ind w:firstLine="709"/>
        <w:jc w:val="both"/>
      </w:pPr>
      <w:r w:rsidRPr="00B60F55">
        <w:t>В процессе доклада о научно-квалификационной работе (диссертации) члены государственной аттестационной комиссии должны быть ознакомлены с рецензиями и отзывом научного руководителя аспиранта.</w:t>
      </w:r>
    </w:p>
    <w:p w:rsidR="0009094A" w:rsidRPr="00B60F55" w:rsidRDefault="0009094A" w:rsidP="001611A3">
      <w:pPr>
        <w:autoSpaceDE w:val="0"/>
        <w:autoSpaceDN w:val="0"/>
        <w:adjustRightInd w:val="0"/>
        <w:ind w:firstLine="709"/>
        <w:jc w:val="both"/>
      </w:pPr>
      <w:r w:rsidRPr="00B60F55">
        <w:t>Порядок представления доклада о научно-квалификационной работе (</w:t>
      </w:r>
      <w:proofErr w:type="gramStart"/>
      <w:r w:rsidRPr="00B60F55">
        <w:t>диссертации)  включает</w:t>
      </w:r>
      <w:proofErr w:type="gramEnd"/>
      <w:r w:rsidRPr="00B60F55">
        <w:t>:</w:t>
      </w:r>
    </w:p>
    <w:p w:rsidR="0009094A" w:rsidRPr="00B60F55" w:rsidRDefault="0009094A" w:rsidP="001611A3">
      <w:pPr>
        <w:autoSpaceDE w:val="0"/>
        <w:autoSpaceDN w:val="0"/>
        <w:adjustRightInd w:val="0"/>
        <w:ind w:firstLine="709"/>
        <w:jc w:val="both"/>
      </w:pPr>
      <w:r w:rsidRPr="00B60F55">
        <w:t>- выступление аспиранта с докладом по теме исследования научно-квалификационной работы (5-10 минут);</w:t>
      </w:r>
    </w:p>
    <w:p w:rsidR="0009094A" w:rsidRPr="00B60F55" w:rsidRDefault="0009094A" w:rsidP="001611A3">
      <w:pPr>
        <w:autoSpaceDE w:val="0"/>
        <w:autoSpaceDN w:val="0"/>
        <w:adjustRightInd w:val="0"/>
        <w:ind w:firstLine="709"/>
        <w:jc w:val="both"/>
      </w:pPr>
      <w:r w:rsidRPr="00B60F55">
        <w:t>- вопросы членов ГАК и присутствующих в время доклада;</w:t>
      </w:r>
    </w:p>
    <w:p w:rsidR="0009094A" w:rsidRPr="00B60F55" w:rsidRDefault="0009094A" w:rsidP="001611A3">
      <w:pPr>
        <w:autoSpaceDE w:val="0"/>
        <w:autoSpaceDN w:val="0"/>
        <w:adjustRightInd w:val="0"/>
        <w:ind w:firstLine="709"/>
        <w:jc w:val="both"/>
      </w:pPr>
      <w:r w:rsidRPr="00B60F55">
        <w:t>- отзыв руководителя выпускной квалификационной работы в письменной форме;</w:t>
      </w:r>
    </w:p>
    <w:p w:rsidR="0009094A" w:rsidRPr="00B60F55" w:rsidRDefault="0009094A" w:rsidP="001611A3">
      <w:pPr>
        <w:autoSpaceDE w:val="0"/>
        <w:autoSpaceDN w:val="0"/>
        <w:adjustRightInd w:val="0"/>
        <w:ind w:firstLine="709"/>
        <w:jc w:val="both"/>
      </w:pPr>
      <w:r w:rsidRPr="00B60F55">
        <w:t>- отзывы рецензентов (оппонентов) научной квалификационной работы в устной и письменной форме;</w:t>
      </w:r>
    </w:p>
    <w:p w:rsidR="0009094A" w:rsidRPr="00B60F55" w:rsidRDefault="0009094A" w:rsidP="001611A3">
      <w:pPr>
        <w:autoSpaceDE w:val="0"/>
        <w:autoSpaceDN w:val="0"/>
        <w:adjustRightInd w:val="0"/>
        <w:ind w:firstLine="709"/>
        <w:jc w:val="both"/>
      </w:pPr>
      <w:r w:rsidRPr="00B60F55">
        <w:t>- ответ автора доклада о научно-квалификационной работе (диссертации) на вопросы и замечания;</w:t>
      </w:r>
    </w:p>
    <w:p w:rsidR="0009094A" w:rsidRPr="00B60F55" w:rsidRDefault="0009094A" w:rsidP="001611A3">
      <w:pPr>
        <w:autoSpaceDE w:val="0"/>
        <w:autoSpaceDN w:val="0"/>
        <w:adjustRightInd w:val="0"/>
        <w:ind w:firstLine="709"/>
        <w:jc w:val="both"/>
      </w:pPr>
      <w:r w:rsidRPr="00B60F55">
        <w:t>- дискуссия;</w:t>
      </w:r>
    </w:p>
    <w:p w:rsidR="0009094A" w:rsidRPr="00B60F55" w:rsidRDefault="0009094A" w:rsidP="001611A3">
      <w:pPr>
        <w:autoSpaceDE w:val="0"/>
        <w:autoSpaceDN w:val="0"/>
        <w:adjustRightInd w:val="0"/>
        <w:ind w:firstLine="709"/>
        <w:jc w:val="both"/>
      </w:pPr>
      <w:r w:rsidRPr="00B60F55">
        <w:t>- заключительное слово автора доклада о научно-квалификационной работе (диссертации);</w:t>
      </w:r>
    </w:p>
    <w:p w:rsidR="0009094A" w:rsidRPr="00B60F55" w:rsidRDefault="0009094A" w:rsidP="001611A3">
      <w:pPr>
        <w:pStyle w:val="Default"/>
        <w:ind w:firstLine="709"/>
        <w:jc w:val="both"/>
      </w:pPr>
      <w:r w:rsidRPr="00B60F55">
        <w:t xml:space="preserve">Защита научно-квалификационной работы должна носить характер научной дискуссии и проходить в обстановке требовательности, принципиальности и соблюдения научной этики. </w:t>
      </w:r>
    </w:p>
    <w:p w:rsidR="0009094A" w:rsidRPr="00B60F55" w:rsidRDefault="0009094A" w:rsidP="001611A3">
      <w:pPr>
        <w:pStyle w:val="Default"/>
        <w:ind w:firstLine="709"/>
        <w:jc w:val="both"/>
        <w:rPr>
          <w:color w:val="auto"/>
        </w:rPr>
      </w:pPr>
      <w:r w:rsidRPr="00B60F55">
        <w:t>Решение о защите (</w:t>
      </w:r>
      <w:proofErr w:type="spellStart"/>
      <w:r w:rsidRPr="00B60F55">
        <w:t>незащите</w:t>
      </w:r>
      <w:proofErr w:type="spellEnd"/>
      <w:r w:rsidRPr="00B60F55">
        <w:t xml:space="preserve">) выпускной квалификационной работы принимается простым большинством голосов членов государственной аттестационную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(в случае отсутствия председателя – его заместитель) обладает правом решающего голоса. </w:t>
      </w:r>
      <w:r w:rsidRPr="00B60F55">
        <w:rPr>
          <w:color w:val="auto"/>
        </w:rPr>
        <w:t>Члены государственной аттестационную коми</w:t>
      </w:r>
      <w:r>
        <w:rPr>
          <w:color w:val="auto"/>
        </w:rPr>
        <w:t>ссии выносят решение о выдаче диплома.</w:t>
      </w:r>
    </w:p>
    <w:p w:rsidR="0009094A" w:rsidRPr="00B60F55" w:rsidRDefault="0009094A" w:rsidP="001611A3">
      <w:pPr>
        <w:pStyle w:val="Default"/>
        <w:ind w:firstLine="709"/>
        <w:jc w:val="both"/>
        <w:rPr>
          <w:color w:val="auto"/>
        </w:rPr>
      </w:pPr>
      <w:r w:rsidRPr="00B60F55">
        <w:rPr>
          <w:color w:val="auto"/>
        </w:rPr>
        <w:t xml:space="preserve">На каждого аспиранта заполняется протокол. В протокол вносятся мнения членов государственной аттестационной комиссии о представленной работе, уровне сформированности компетенций, знаниях и умениях, выявленных в процессе государственной итоговой аттестации, перечень заданных вопросов и характеристика ответов на них, а также вносится запись особых мнений. </w:t>
      </w:r>
    </w:p>
    <w:p w:rsidR="0009094A" w:rsidRPr="00B60F55" w:rsidRDefault="0009094A" w:rsidP="001611A3">
      <w:pPr>
        <w:pStyle w:val="Default"/>
        <w:ind w:firstLine="709"/>
        <w:jc w:val="both"/>
        <w:rPr>
          <w:color w:val="auto"/>
        </w:rPr>
      </w:pPr>
      <w:r w:rsidRPr="00B60F55">
        <w:rPr>
          <w:color w:val="auto"/>
        </w:rPr>
        <w:t xml:space="preserve">Протокол подписывается теми членами государственной аттестационной комиссии, которые присутствовали на защите выпускной квалификационной работы. </w:t>
      </w:r>
    </w:p>
    <w:p w:rsidR="0009094A" w:rsidRPr="00B60F55" w:rsidRDefault="0009094A" w:rsidP="001611A3">
      <w:pPr>
        <w:pStyle w:val="Default"/>
        <w:ind w:firstLine="709"/>
        <w:jc w:val="both"/>
        <w:rPr>
          <w:color w:val="auto"/>
        </w:rPr>
      </w:pPr>
      <w:r w:rsidRPr="00B60F55">
        <w:rPr>
          <w:color w:val="auto"/>
        </w:rPr>
        <w:t xml:space="preserve">Решение государственной аттестационной комиссии объявляются аспиранту в тот же день после оформления протокола заседания государственной экзаменационной комиссии. </w:t>
      </w:r>
    </w:p>
    <w:p w:rsidR="00153F5D" w:rsidRPr="009E2C1E" w:rsidRDefault="00153F5D" w:rsidP="001611A3">
      <w:pPr>
        <w:shd w:val="clear" w:color="auto" w:fill="FFFFFF"/>
        <w:ind w:firstLine="709"/>
        <w:jc w:val="both"/>
        <w:rPr>
          <w:i/>
        </w:rPr>
      </w:pPr>
    </w:p>
    <w:p w:rsidR="00153F5D" w:rsidRPr="0009094A" w:rsidRDefault="00153F5D" w:rsidP="001611A3">
      <w:pPr>
        <w:pStyle w:val="a8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</w:rPr>
      </w:pPr>
      <w:r w:rsidRPr="0009094A">
        <w:rPr>
          <w:b/>
          <w:bCs/>
        </w:rPr>
        <w:lastRenderedPageBreak/>
        <w:t xml:space="preserve">Методические материалы, определяющие процедуру оценивания </w:t>
      </w:r>
      <w:r w:rsidR="0009094A" w:rsidRPr="0009094A">
        <w:rPr>
          <w:b/>
          <w:bCs/>
        </w:rPr>
        <w:t>результатов подготовки</w:t>
      </w:r>
      <w:r w:rsidRPr="0009094A">
        <w:rPr>
          <w:b/>
          <w:bCs/>
        </w:rPr>
        <w:t xml:space="preserve"> и </w:t>
      </w:r>
      <w:r w:rsidRPr="0009094A">
        <w:rPr>
          <w:b/>
        </w:rPr>
        <w:t xml:space="preserve">представления научного доклада </w:t>
      </w:r>
    </w:p>
    <w:p w:rsidR="00153F5D" w:rsidRDefault="00153F5D" w:rsidP="001611A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9094A" w:rsidRPr="00DF3D50" w:rsidRDefault="0009094A" w:rsidP="001611A3">
      <w:pPr>
        <w:autoSpaceDE w:val="0"/>
        <w:autoSpaceDN w:val="0"/>
        <w:adjustRightInd w:val="0"/>
        <w:ind w:firstLine="709"/>
        <w:jc w:val="both"/>
      </w:pPr>
      <w:r w:rsidRPr="00DF3D50">
        <w:t>Заседания комиссий проводятся председателями комиссий. Решения комиссий принимаются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:rsidR="0009094A" w:rsidRPr="00DF3D50" w:rsidRDefault="0009094A" w:rsidP="001611A3">
      <w:pPr>
        <w:autoSpaceDE w:val="0"/>
        <w:autoSpaceDN w:val="0"/>
        <w:adjustRightInd w:val="0"/>
        <w:ind w:firstLine="709"/>
        <w:jc w:val="both"/>
      </w:pPr>
      <w:r w:rsidRPr="00DF3D50"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:rsidR="0009094A" w:rsidRPr="00DF3D50" w:rsidRDefault="0009094A" w:rsidP="001611A3">
      <w:pPr>
        <w:autoSpaceDE w:val="0"/>
        <w:autoSpaceDN w:val="0"/>
        <w:adjustRightInd w:val="0"/>
        <w:ind w:firstLine="709"/>
        <w:jc w:val="both"/>
      </w:pPr>
      <w:r w:rsidRPr="00DF3D50"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:rsidR="0009094A" w:rsidRDefault="0009094A" w:rsidP="001611A3">
      <w:pPr>
        <w:autoSpaceDE w:val="0"/>
        <w:autoSpaceDN w:val="0"/>
        <w:adjustRightInd w:val="0"/>
        <w:ind w:firstLine="709"/>
        <w:jc w:val="both"/>
      </w:pPr>
      <w:r w:rsidRPr="00DF3D50">
        <w:t xml:space="preserve">Протоколы заседаний государственной экзаменационной комиссии сшиваются в книги и </w:t>
      </w:r>
      <w:r>
        <w:t>хранятся в архиве университета.</w:t>
      </w:r>
    </w:p>
    <w:p w:rsidR="0009094A" w:rsidRPr="00DF3D50" w:rsidRDefault="0009094A" w:rsidP="001611A3">
      <w:pPr>
        <w:pStyle w:val="a8"/>
        <w:autoSpaceDE w:val="0"/>
        <w:autoSpaceDN w:val="0"/>
        <w:adjustRightInd w:val="0"/>
        <w:ind w:left="0" w:firstLine="709"/>
        <w:jc w:val="both"/>
      </w:pPr>
    </w:p>
    <w:p w:rsidR="00153F5D" w:rsidRPr="0009094A" w:rsidRDefault="00153F5D" w:rsidP="001611A3">
      <w:pPr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09094A">
        <w:rPr>
          <w:b/>
        </w:rPr>
        <w:t>Показатели и критерии оценивания результатов подготовки и</w:t>
      </w:r>
      <w:r w:rsidR="0009094A" w:rsidRPr="0009094A">
        <w:rPr>
          <w:b/>
        </w:rPr>
        <w:t xml:space="preserve"> </w:t>
      </w:r>
      <w:r w:rsidRPr="0009094A">
        <w:rPr>
          <w:b/>
        </w:rPr>
        <w:t xml:space="preserve">представления научного доклада </w:t>
      </w:r>
    </w:p>
    <w:p w:rsidR="00153F5D" w:rsidRDefault="00153F5D" w:rsidP="001611A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53F5D" w:rsidRPr="00971BD2" w:rsidRDefault="00153F5D" w:rsidP="001611A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71BD2">
        <w:rPr>
          <w:b/>
          <w:bCs/>
        </w:rPr>
        <w:t xml:space="preserve">Критерии выставления оценок на защите выпускной </w:t>
      </w:r>
      <w:r>
        <w:rPr>
          <w:b/>
          <w:bCs/>
        </w:rPr>
        <w:t>квалификационной работы (</w:t>
      </w:r>
      <w:r w:rsidRPr="00971BD2">
        <w:rPr>
          <w:b/>
          <w:bCs/>
        </w:rPr>
        <w:t>диссертации</w:t>
      </w:r>
      <w:r>
        <w:rPr>
          <w:b/>
          <w:bCs/>
        </w:rPr>
        <w:t>)</w:t>
      </w:r>
    </w:p>
    <w:p w:rsidR="00153F5D" w:rsidRPr="009E2C1E" w:rsidRDefault="00153F5D" w:rsidP="001611A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9094A" w:rsidRPr="00B60F55" w:rsidRDefault="0009094A" w:rsidP="001611A3">
      <w:pPr>
        <w:autoSpaceDE w:val="0"/>
        <w:autoSpaceDN w:val="0"/>
        <w:adjustRightInd w:val="0"/>
        <w:ind w:firstLine="709"/>
        <w:jc w:val="both"/>
      </w:pPr>
      <w:r w:rsidRPr="00B60F55">
        <w:t xml:space="preserve">Оценивание </w:t>
      </w:r>
      <w:r>
        <w:t xml:space="preserve">научного </w:t>
      </w:r>
      <w:r w:rsidRPr="00B60F55">
        <w:t>доклада о научно-квалификационной работе (диссертации) включает в себя оценку работы аспиранта научным руководителем, рецензентом и защиту на ИГА.</w:t>
      </w:r>
    </w:p>
    <w:p w:rsidR="0009094A" w:rsidRPr="00B60F55" w:rsidRDefault="0009094A" w:rsidP="001611A3">
      <w:pPr>
        <w:autoSpaceDE w:val="0"/>
        <w:autoSpaceDN w:val="0"/>
        <w:adjustRightInd w:val="0"/>
        <w:ind w:firstLine="709"/>
        <w:jc w:val="both"/>
      </w:pPr>
      <w:r w:rsidRPr="00B60F55">
        <w:t xml:space="preserve">В своем отзыве научный руководитель </w:t>
      </w:r>
      <w:r w:rsidRPr="00B60F55">
        <w:rPr>
          <w:lang w:eastAsia="en-US"/>
        </w:rPr>
        <w:t>выпускной квалификационной работы</w:t>
      </w:r>
      <w:r w:rsidRPr="00B60F55">
        <w:t xml:space="preserve"> обязан:</w:t>
      </w:r>
    </w:p>
    <w:p w:rsidR="0009094A" w:rsidRPr="00B60F55" w:rsidRDefault="0009094A" w:rsidP="001611A3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t>определить степень самостоятельности аспиранта в выборе темы, поисках материала, методики его анализа;</w:t>
      </w:r>
    </w:p>
    <w:p w:rsidR="0009094A" w:rsidRPr="00B60F55" w:rsidRDefault="0009094A" w:rsidP="001611A3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t>оценить полноту раскрытия темы аспиранта;</w:t>
      </w:r>
    </w:p>
    <w:p w:rsidR="0009094A" w:rsidRPr="00B60F55" w:rsidRDefault="0009094A" w:rsidP="001611A3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t>установить уровень научной подготовки выпускника, освоение им комплекса теоретических и практических знаний, широту научного кругозора аспиранта, либо определить степень практической ценности работы;</w:t>
      </w:r>
    </w:p>
    <w:p w:rsidR="0009094A" w:rsidRPr="00B60F55" w:rsidRDefault="0009094A" w:rsidP="001611A3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t xml:space="preserve">сделать вывод о возможной защите данной </w:t>
      </w:r>
      <w:r w:rsidRPr="00B60F55">
        <w:rPr>
          <w:lang w:eastAsia="en-US"/>
        </w:rPr>
        <w:t>выпускной квалификационной работы</w:t>
      </w:r>
      <w:r w:rsidRPr="00B60F55">
        <w:t xml:space="preserve"> в Диссертационном совете</w:t>
      </w:r>
    </w:p>
    <w:p w:rsidR="0009094A" w:rsidRPr="00B60F55" w:rsidRDefault="0009094A" w:rsidP="001611A3">
      <w:pPr>
        <w:autoSpaceDE w:val="0"/>
        <w:autoSpaceDN w:val="0"/>
        <w:adjustRightInd w:val="0"/>
        <w:ind w:firstLine="709"/>
        <w:jc w:val="both"/>
      </w:pPr>
      <w:r w:rsidRPr="00B60F55">
        <w:t xml:space="preserve">Рецензент (оппонент) в отзыве о </w:t>
      </w:r>
      <w:r w:rsidRPr="00B60F55">
        <w:rPr>
          <w:lang w:eastAsia="en-US"/>
        </w:rPr>
        <w:t>выпускной квалификационной работы</w:t>
      </w:r>
      <w:r w:rsidRPr="00B60F55">
        <w:t xml:space="preserve"> оценивает:</w:t>
      </w:r>
    </w:p>
    <w:p w:rsidR="0009094A" w:rsidRPr="00B60F55" w:rsidRDefault="0009094A" w:rsidP="001611A3">
      <w:pPr>
        <w:pStyle w:val="a8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t>степень актуальности и новизны работы;</w:t>
      </w:r>
    </w:p>
    <w:p w:rsidR="0009094A" w:rsidRPr="00B60F55" w:rsidRDefault="0009094A" w:rsidP="001611A3">
      <w:pPr>
        <w:pStyle w:val="a8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t>четкость формулировок цели и задач исследования или проекта;</w:t>
      </w:r>
    </w:p>
    <w:p w:rsidR="0009094A" w:rsidRPr="00B60F55" w:rsidRDefault="0009094A" w:rsidP="001611A3">
      <w:pPr>
        <w:pStyle w:val="a8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t>степень полноты обзора научной литературы;</w:t>
      </w:r>
    </w:p>
    <w:p w:rsidR="0009094A" w:rsidRPr="00B60F55" w:rsidRDefault="0009094A" w:rsidP="001611A3">
      <w:pPr>
        <w:pStyle w:val="a8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t>структуру работы и ее правомерность;</w:t>
      </w:r>
    </w:p>
    <w:p w:rsidR="0009094A" w:rsidRPr="00B60F55" w:rsidRDefault="0009094A" w:rsidP="001611A3">
      <w:pPr>
        <w:pStyle w:val="a8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t>надежность материала исследования – его аутентичность, достаточный объем;</w:t>
      </w:r>
    </w:p>
    <w:p w:rsidR="0009094A" w:rsidRPr="00B60F55" w:rsidRDefault="0009094A" w:rsidP="001611A3">
      <w:pPr>
        <w:pStyle w:val="a8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t>научный аппарат работы и используемые в ней методы;</w:t>
      </w:r>
    </w:p>
    <w:p w:rsidR="0009094A" w:rsidRPr="00B60F55" w:rsidRDefault="0009094A" w:rsidP="001611A3">
      <w:pPr>
        <w:pStyle w:val="a8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t>теоретическую значимость результатов исследования;</w:t>
      </w:r>
    </w:p>
    <w:p w:rsidR="0009094A" w:rsidRPr="00B60F55" w:rsidRDefault="0009094A" w:rsidP="001611A3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t>владение стилем научного изложения</w:t>
      </w:r>
      <w:r>
        <w:t>;</w:t>
      </w:r>
    </w:p>
    <w:p w:rsidR="0009094A" w:rsidRPr="00B60F55" w:rsidRDefault="0009094A" w:rsidP="001611A3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t>практическую направленность и актуальность проекта.</w:t>
      </w:r>
    </w:p>
    <w:p w:rsidR="0009094A" w:rsidRPr="00B60F55" w:rsidRDefault="0009094A" w:rsidP="001611A3">
      <w:pPr>
        <w:autoSpaceDE w:val="0"/>
        <w:autoSpaceDN w:val="0"/>
        <w:adjustRightInd w:val="0"/>
        <w:ind w:firstLine="709"/>
        <w:jc w:val="both"/>
      </w:pPr>
      <w:r w:rsidRPr="00B60F55">
        <w:t xml:space="preserve">Отзыв завершает вывод о соответствии работы основным требованиям, предъявляемым к </w:t>
      </w:r>
      <w:r w:rsidRPr="00B60F55">
        <w:rPr>
          <w:lang w:eastAsia="en-US"/>
        </w:rPr>
        <w:t>выпускной квалификационной работы</w:t>
      </w:r>
      <w:r w:rsidRPr="00B60F55">
        <w:t xml:space="preserve"> данного уровня.</w:t>
      </w:r>
    </w:p>
    <w:p w:rsidR="0009094A" w:rsidRPr="00B60F55" w:rsidRDefault="0009094A" w:rsidP="001611A3">
      <w:pPr>
        <w:autoSpaceDE w:val="0"/>
        <w:autoSpaceDN w:val="0"/>
        <w:adjustRightInd w:val="0"/>
        <w:ind w:firstLine="709"/>
        <w:jc w:val="both"/>
      </w:pPr>
      <w:r w:rsidRPr="00B60F55">
        <w:t xml:space="preserve">Оценка за </w:t>
      </w:r>
      <w:r>
        <w:t xml:space="preserve">научный доклад </w:t>
      </w:r>
      <w:r w:rsidRPr="00B60F55">
        <w:t xml:space="preserve">выставляется ГАК с учетом предложений рецензента (оппонента) и мнения руководителя. При оценке </w:t>
      </w:r>
      <w:r w:rsidRPr="00B60F55">
        <w:rPr>
          <w:lang w:eastAsia="en-US"/>
        </w:rPr>
        <w:t>выпускной квалификационной работы</w:t>
      </w:r>
      <w:r w:rsidRPr="00B60F55">
        <w:t xml:space="preserve"> учитываются:</w:t>
      </w:r>
      <w:r>
        <w:t xml:space="preserve"> а) </w:t>
      </w:r>
      <w:r w:rsidRPr="00B60F55">
        <w:t>содержание работы;</w:t>
      </w:r>
      <w:r>
        <w:t xml:space="preserve"> б) </w:t>
      </w:r>
      <w:r w:rsidRPr="00B60F55">
        <w:t>ее оформление;</w:t>
      </w:r>
      <w:r>
        <w:t xml:space="preserve"> в) </w:t>
      </w:r>
      <w:r w:rsidRPr="00B60F55">
        <w:t>характер защиты.</w:t>
      </w:r>
    </w:p>
    <w:p w:rsidR="0009094A" w:rsidRPr="00B60F55" w:rsidRDefault="0009094A" w:rsidP="001611A3">
      <w:pPr>
        <w:autoSpaceDE w:val="0"/>
        <w:autoSpaceDN w:val="0"/>
        <w:adjustRightInd w:val="0"/>
        <w:ind w:firstLine="709"/>
        <w:jc w:val="both"/>
      </w:pPr>
      <w:r w:rsidRPr="00B60F55">
        <w:t>При выставлении оценки Государственная комиссия руководствуется следующими критериями:</w:t>
      </w:r>
    </w:p>
    <w:p w:rsidR="0009094A" w:rsidRPr="00B60F55" w:rsidRDefault="0009094A" w:rsidP="001611A3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lastRenderedPageBreak/>
        <w:t>степень актуальности и значимости исследуемой проблемы;</w:t>
      </w:r>
    </w:p>
    <w:p w:rsidR="0009094A" w:rsidRPr="00B60F55" w:rsidRDefault="0009094A" w:rsidP="001611A3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t>адекватность используемой методологии;</w:t>
      </w:r>
    </w:p>
    <w:p w:rsidR="0009094A" w:rsidRPr="00B60F55" w:rsidRDefault="0009094A" w:rsidP="001611A3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t>глубина проработанности теоретического и эмпирического (если это имеет место) материала;</w:t>
      </w:r>
    </w:p>
    <w:p w:rsidR="0009094A" w:rsidRPr="00B60F55" w:rsidRDefault="0009094A" w:rsidP="001611A3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t>новизна полученных результатов;</w:t>
      </w:r>
    </w:p>
    <w:p w:rsidR="0009094A" w:rsidRPr="00B60F55" w:rsidRDefault="0009094A" w:rsidP="001611A3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t>наличие в работе выводов, имеющих научно-практическое значение;</w:t>
      </w:r>
    </w:p>
    <w:p w:rsidR="0009094A" w:rsidRPr="00B60F55" w:rsidRDefault="0009094A" w:rsidP="001611A3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t>логичность структуры работы;</w:t>
      </w:r>
    </w:p>
    <w:p w:rsidR="0009094A" w:rsidRPr="00B60F55" w:rsidRDefault="0009094A" w:rsidP="001611A3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t>стиль академического письма работы и стиль речи;</w:t>
      </w:r>
    </w:p>
    <w:p w:rsidR="0009094A" w:rsidRPr="00B60F55" w:rsidRDefault="0009094A" w:rsidP="001611A3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t>степень самостоятельности и творчества работы;</w:t>
      </w:r>
    </w:p>
    <w:p w:rsidR="0009094A" w:rsidRPr="00B60F55" w:rsidRDefault="0009094A" w:rsidP="001611A3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t>умение презентовать и защищать основные положения работы;</w:t>
      </w:r>
    </w:p>
    <w:p w:rsidR="0009094A" w:rsidRPr="00B60F55" w:rsidRDefault="0009094A" w:rsidP="001611A3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60F55">
        <w:t>качество ответов на вопросы в ходе защиты.</w:t>
      </w:r>
    </w:p>
    <w:p w:rsidR="00153F5D" w:rsidRPr="00971BD2" w:rsidRDefault="00153F5D" w:rsidP="001611A3">
      <w:pPr>
        <w:autoSpaceDE w:val="0"/>
        <w:autoSpaceDN w:val="0"/>
        <w:adjustRightInd w:val="0"/>
        <w:ind w:firstLine="709"/>
        <w:jc w:val="both"/>
      </w:pPr>
    </w:p>
    <w:p w:rsidR="00153F5D" w:rsidRPr="00A943D1" w:rsidRDefault="000D0F40" w:rsidP="001611A3">
      <w:pPr>
        <w:tabs>
          <w:tab w:val="right" w:leader="underscore" w:pos="9639"/>
        </w:tabs>
        <w:ind w:firstLine="709"/>
        <w:jc w:val="center"/>
        <w:outlineLvl w:val="1"/>
        <w:rPr>
          <w:bCs/>
          <w:i/>
        </w:rPr>
      </w:pPr>
      <w:r>
        <w:rPr>
          <w:b/>
          <w:bCs/>
        </w:rPr>
        <w:t>3.2.</w:t>
      </w:r>
      <w:r w:rsidR="00153F5D" w:rsidRPr="00A943D1">
        <w:rPr>
          <w:b/>
          <w:bCs/>
        </w:rPr>
        <w:t>ФОНД ОЦЕНОЧНЫХ СРЕДСТВ ДЛЯ</w:t>
      </w:r>
      <w:r w:rsidR="00153F5D" w:rsidRPr="00A943D1">
        <w:rPr>
          <w:b/>
        </w:rPr>
        <w:t xml:space="preserve"> ГОСУДАРСТВЕННОГО ЭКЗАМЕНА</w:t>
      </w:r>
    </w:p>
    <w:p w:rsidR="00153F5D" w:rsidRPr="00A943D1" w:rsidRDefault="00153F5D" w:rsidP="001611A3">
      <w:pPr>
        <w:tabs>
          <w:tab w:val="right" w:leader="underscore" w:pos="9639"/>
        </w:tabs>
        <w:ind w:firstLine="709"/>
        <w:jc w:val="center"/>
        <w:outlineLvl w:val="1"/>
        <w:rPr>
          <w:b/>
        </w:rPr>
      </w:pPr>
    </w:p>
    <w:p w:rsidR="00153F5D" w:rsidRPr="00A943D1" w:rsidRDefault="00153F5D" w:rsidP="001611A3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A943D1">
        <w:rPr>
          <w:b/>
        </w:rPr>
        <w:t>3.2.1. Требования к результатам обучения</w:t>
      </w:r>
    </w:p>
    <w:p w:rsidR="00153F5D" w:rsidRDefault="00153F5D" w:rsidP="001611A3">
      <w:pPr>
        <w:autoSpaceDE w:val="0"/>
        <w:autoSpaceDN w:val="0"/>
        <w:adjustRightInd w:val="0"/>
        <w:ind w:firstLine="709"/>
        <w:jc w:val="both"/>
        <w:outlineLvl w:val="2"/>
      </w:pPr>
      <w:r w:rsidRPr="00A943D1">
        <w:t xml:space="preserve">В процессе подготовки к сдаче и сдачи государственного экзамена формируются и проверяются следующие компетенции – </w:t>
      </w:r>
    </w:p>
    <w:p w:rsidR="000D0F40" w:rsidRPr="000D0F40" w:rsidRDefault="000D0F40" w:rsidP="001611A3">
      <w:pPr>
        <w:ind w:firstLine="709"/>
        <w:contextualSpacing/>
        <w:jc w:val="both"/>
      </w:pPr>
      <w:r w:rsidRPr="000D0F40">
        <w:t>-способность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D0F40" w:rsidRPr="000D0F40" w:rsidRDefault="000D0F40" w:rsidP="001611A3">
      <w:pPr>
        <w:ind w:firstLine="709"/>
        <w:contextualSpacing/>
        <w:jc w:val="both"/>
        <w:rPr>
          <w:rFonts w:ascii="yandex-sans" w:hAnsi="yandex-sans"/>
          <w:color w:val="000000"/>
        </w:rPr>
      </w:pPr>
      <w:r w:rsidRPr="000D0F40">
        <w:t xml:space="preserve">- </w:t>
      </w:r>
      <w:r w:rsidRPr="000D0F40">
        <w:rPr>
          <w:rFonts w:ascii="yandex-sans" w:hAnsi="yandex-sans"/>
          <w:color w:val="000000"/>
        </w:rPr>
        <w:t>способность проектировать и осуществлять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D0F40" w:rsidRPr="000D0F40" w:rsidRDefault="000D0F40" w:rsidP="001611A3">
      <w:pPr>
        <w:ind w:firstLine="709"/>
        <w:contextualSpacing/>
        <w:jc w:val="both"/>
        <w:rPr>
          <w:rFonts w:ascii="yandex-sans" w:hAnsi="yandex-sans"/>
          <w:color w:val="000000"/>
        </w:rPr>
      </w:pPr>
      <w:r w:rsidRPr="000D0F40">
        <w:rPr>
          <w:rFonts w:ascii="yandex-sans" w:hAnsi="yandex-sans"/>
          <w:color w:val="000000"/>
        </w:rPr>
        <w:t>- 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D0F40" w:rsidRPr="000D0F40" w:rsidRDefault="000D0F40" w:rsidP="001611A3">
      <w:pPr>
        <w:ind w:firstLine="709"/>
        <w:contextualSpacing/>
        <w:jc w:val="both"/>
        <w:rPr>
          <w:rFonts w:ascii="yandex-sans" w:hAnsi="yandex-sans"/>
          <w:color w:val="000000"/>
        </w:rPr>
      </w:pPr>
      <w:r w:rsidRPr="000D0F40">
        <w:rPr>
          <w:rFonts w:ascii="yandex-sans" w:hAnsi="yandex-sans"/>
          <w:color w:val="000000"/>
        </w:rPr>
        <w:t>- готовность использовать современные методы государственном и иностранном языках (УК-4);</w:t>
      </w:r>
    </w:p>
    <w:p w:rsidR="000D0F40" w:rsidRPr="000D0F40" w:rsidRDefault="000D0F40" w:rsidP="001611A3">
      <w:pPr>
        <w:ind w:firstLine="709"/>
        <w:contextualSpacing/>
        <w:jc w:val="both"/>
        <w:rPr>
          <w:rFonts w:ascii="yandex-sans" w:hAnsi="yandex-sans"/>
          <w:color w:val="000000"/>
        </w:rPr>
      </w:pPr>
      <w:r w:rsidRPr="000D0F40">
        <w:rPr>
          <w:rFonts w:ascii="yandex-sans" w:hAnsi="yandex-sans"/>
          <w:color w:val="000000"/>
        </w:rPr>
        <w:t>- способность следовать этическим нормам в профессиональной деятельности (УК-5);</w:t>
      </w:r>
    </w:p>
    <w:p w:rsidR="000D0F40" w:rsidRPr="000D0F40" w:rsidRDefault="000D0F40" w:rsidP="001611A3">
      <w:pPr>
        <w:ind w:firstLine="709"/>
        <w:contextualSpacing/>
        <w:jc w:val="both"/>
        <w:rPr>
          <w:rFonts w:ascii="yandex-sans" w:hAnsi="yandex-sans"/>
          <w:color w:val="000000"/>
        </w:rPr>
      </w:pPr>
      <w:r w:rsidRPr="000D0F40">
        <w:rPr>
          <w:rFonts w:ascii="yandex-sans" w:hAnsi="yandex-sans"/>
          <w:color w:val="000000"/>
        </w:rPr>
        <w:t>- способность планировать и решать задачи собственного профессионального и личностного развития (УК-6);</w:t>
      </w:r>
    </w:p>
    <w:p w:rsidR="000D0F40" w:rsidRPr="000D0F40" w:rsidRDefault="000D0F40" w:rsidP="001611A3">
      <w:pPr>
        <w:ind w:firstLine="709"/>
        <w:contextualSpacing/>
        <w:jc w:val="both"/>
      </w:pPr>
      <w:r w:rsidRPr="000D0F40">
        <w:rPr>
          <w:rFonts w:ascii="yandex-sans" w:hAnsi="yandex-sans"/>
          <w:color w:val="000000"/>
        </w:rPr>
        <w:t xml:space="preserve">-  </w:t>
      </w:r>
      <w:r w:rsidRPr="000D0F40">
        <w:t>способность задавать, транслировать правовые и этические нормы в профессиональной и социальной деятельности (ОПК-1);</w:t>
      </w:r>
    </w:p>
    <w:p w:rsidR="000D0F40" w:rsidRPr="000D0F40" w:rsidRDefault="000D0F40" w:rsidP="001611A3">
      <w:pPr>
        <w:ind w:firstLine="709"/>
        <w:contextualSpacing/>
        <w:jc w:val="both"/>
      </w:pPr>
      <w:r w:rsidRPr="000D0F40">
        <w:t>-  способность определять, транслировать общие цели в профессиональной и социальной деятельности (ОПК-2);</w:t>
      </w:r>
    </w:p>
    <w:p w:rsidR="000D0F40" w:rsidRPr="000D0F40" w:rsidRDefault="000D0F40" w:rsidP="001611A3">
      <w:pPr>
        <w:ind w:firstLine="709"/>
        <w:contextualSpacing/>
        <w:jc w:val="both"/>
      </w:pPr>
      <w:r w:rsidRPr="000D0F40">
        <w:t>- 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 (ОПК-3);</w:t>
      </w:r>
    </w:p>
    <w:p w:rsidR="000D0F40" w:rsidRPr="000D0F40" w:rsidRDefault="000D0F40" w:rsidP="001611A3">
      <w:pPr>
        <w:ind w:firstLine="709"/>
        <w:contextualSpacing/>
        <w:jc w:val="both"/>
      </w:pPr>
      <w:r w:rsidRPr="000D0F40">
        <w:t>- 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(ОПК-4);</w:t>
      </w:r>
    </w:p>
    <w:p w:rsidR="000D0F40" w:rsidRPr="000D0F40" w:rsidRDefault="000D0F40" w:rsidP="001611A3">
      <w:pPr>
        <w:ind w:firstLine="709"/>
        <w:contextualSpacing/>
        <w:jc w:val="both"/>
      </w:pPr>
      <w:r w:rsidRPr="000D0F40">
        <w:t>- 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 (ОПК-5);</w:t>
      </w:r>
    </w:p>
    <w:p w:rsidR="000D0F40" w:rsidRPr="000D0F40" w:rsidRDefault="000D0F40" w:rsidP="001611A3">
      <w:pPr>
        <w:ind w:firstLine="709"/>
        <w:contextualSpacing/>
        <w:jc w:val="both"/>
      </w:pPr>
      <w:r w:rsidRPr="000D0F40">
        <w:t>- способность использовать механизмы прогнозирования и проектирования инновационного развития социальных систем (ОПК-6);</w:t>
      </w:r>
    </w:p>
    <w:p w:rsidR="000D0F40" w:rsidRPr="000D0F40" w:rsidRDefault="000D0F40" w:rsidP="001611A3">
      <w:pPr>
        <w:ind w:firstLine="709"/>
        <w:contextualSpacing/>
        <w:jc w:val="both"/>
      </w:pPr>
      <w:r w:rsidRPr="000D0F40">
        <w:t>- готовность к преподавательской деятельности по основным образовательным программам высшего образования (ОПК-7)</w:t>
      </w:r>
    </w:p>
    <w:p w:rsidR="00153F5D" w:rsidRPr="000D0F40" w:rsidRDefault="00153F5D" w:rsidP="001611A3">
      <w:pPr>
        <w:autoSpaceDE w:val="0"/>
        <w:autoSpaceDN w:val="0"/>
        <w:adjustRightInd w:val="0"/>
        <w:ind w:firstLine="709"/>
        <w:jc w:val="both"/>
        <w:outlineLvl w:val="2"/>
        <w:rPr>
          <w:i/>
        </w:rPr>
      </w:pPr>
    </w:p>
    <w:p w:rsidR="00153F5D" w:rsidRPr="00A943D1" w:rsidRDefault="00153F5D" w:rsidP="001611A3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A943D1">
        <w:rPr>
          <w:b/>
        </w:rPr>
        <w:t>3.2.2. Перечень вопросов, выносимых на государственный экзамен, и иные материалы, необходимые для оценки результатов освоения образовательной программы на государственном экзамене.</w:t>
      </w:r>
    </w:p>
    <w:p w:rsidR="000D0F40" w:rsidRPr="004A656F" w:rsidRDefault="000D0F40" w:rsidP="001611A3">
      <w:pPr>
        <w:ind w:firstLine="709"/>
        <w:jc w:val="center"/>
        <w:rPr>
          <w:sz w:val="28"/>
          <w:szCs w:val="28"/>
        </w:rPr>
      </w:pP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Социология как наука. Основные задачи современной социологии. Структура современного социологического знания.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История социологии как область знания. Основные этапы формирования социологической мысли.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Социология Огюста Конта.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Социологические идеи Карла Маркса.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Эволюционизм Герберта Спенсера как социологическая теория.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Социология Эмиля Дюркгейма и ее последующие интерпретации.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Общие принципы социологии Макса Вебера.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Типология социального действия Макса Вебера.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 xml:space="preserve">Георг </w:t>
      </w:r>
      <w:proofErr w:type="spellStart"/>
      <w:r w:rsidRPr="000D0F40">
        <w:t>Зиммель</w:t>
      </w:r>
      <w:proofErr w:type="spellEnd"/>
      <w:r w:rsidRPr="000D0F40">
        <w:t xml:space="preserve"> как социолог.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 xml:space="preserve"> Концепция подражания Г. </w:t>
      </w:r>
      <w:proofErr w:type="spellStart"/>
      <w:r w:rsidRPr="000D0F40">
        <w:t>Тарда</w:t>
      </w:r>
      <w:proofErr w:type="spellEnd"/>
      <w:r w:rsidRPr="000D0F40">
        <w:t>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 xml:space="preserve">Психология толпы Г. </w:t>
      </w:r>
      <w:proofErr w:type="spellStart"/>
      <w:r w:rsidRPr="000D0F40">
        <w:t>Лебона</w:t>
      </w:r>
      <w:proofErr w:type="spellEnd"/>
      <w:r w:rsidRPr="000D0F40">
        <w:t>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Особенности развития социологической теории в ХХ веке. Основные школы и направления.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 xml:space="preserve">Символический </w:t>
      </w:r>
      <w:proofErr w:type="spellStart"/>
      <w:r w:rsidRPr="000D0F40">
        <w:t>интеракционизм</w:t>
      </w:r>
      <w:proofErr w:type="spellEnd"/>
      <w:r w:rsidRPr="000D0F40">
        <w:t xml:space="preserve">. Дж. Г. </w:t>
      </w:r>
      <w:proofErr w:type="spellStart"/>
      <w:r w:rsidRPr="000D0F40">
        <w:t>Мид</w:t>
      </w:r>
      <w:proofErr w:type="spellEnd"/>
      <w:r w:rsidRPr="000D0F40">
        <w:t xml:space="preserve"> и его последователи.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 xml:space="preserve">Структурный функционализм в социологии. 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proofErr w:type="spellStart"/>
      <w:r w:rsidRPr="000D0F40">
        <w:t>Толкотт</w:t>
      </w:r>
      <w:proofErr w:type="spellEnd"/>
      <w:r w:rsidRPr="000D0F40">
        <w:t xml:space="preserve"> </w:t>
      </w:r>
      <w:proofErr w:type="spellStart"/>
      <w:r w:rsidRPr="000D0F40">
        <w:t>Парсонс</w:t>
      </w:r>
      <w:proofErr w:type="spellEnd"/>
      <w:r w:rsidRPr="000D0F40">
        <w:t>. Теория социального действия.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Роберт Мертон и идеи функционализма в социологии.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 xml:space="preserve">Феноменологическая социология А. </w:t>
      </w:r>
      <w:proofErr w:type="spellStart"/>
      <w:r w:rsidRPr="000D0F40">
        <w:t>Шюца</w:t>
      </w:r>
      <w:proofErr w:type="spellEnd"/>
      <w:r w:rsidRPr="000D0F40">
        <w:t>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Драматургическая социология И. Гофмана.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 xml:space="preserve">Феноменологическая социология знания П. </w:t>
      </w:r>
      <w:proofErr w:type="spellStart"/>
      <w:r w:rsidRPr="000D0F40">
        <w:t>Бергер</w:t>
      </w:r>
      <w:proofErr w:type="spellEnd"/>
      <w:r w:rsidRPr="000D0F40">
        <w:t xml:space="preserve"> и Т. </w:t>
      </w:r>
      <w:proofErr w:type="spellStart"/>
      <w:r w:rsidRPr="000D0F40">
        <w:t>Лукмана</w:t>
      </w:r>
      <w:proofErr w:type="spellEnd"/>
      <w:r w:rsidRPr="000D0F40">
        <w:t>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 xml:space="preserve">Теория социального обмена. 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Теория рационального выбора.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 xml:space="preserve">Теория коммуникативного действия Ю. </w:t>
      </w:r>
      <w:proofErr w:type="spellStart"/>
      <w:r w:rsidRPr="000D0F40">
        <w:t>Хабермаса</w:t>
      </w:r>
      <w:proofErr w:type="spellEnd"/>
      <w:r w:rsidRPr="000D0F40">
        <w:t>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proofErr w:type="spellStart"/>
      <w:r w:rsidRPr="000D0F40">
        <w:t>Конфликтологическая</w:t>
      </w:r>
      <w:proofErr w:type="spellEnd"/>
      <w:r w:rsidRPr="000D0F40">
        <w:t xml:space="preserve"> парадигма в социологии.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 xml:space="preserve">Теория </w:t>
      </w:r>
      <w:proofErr w:type="spellStart"/>
      <w:r w:rsidRPr="000D0F40">
        <w:t>структурации</w:t>
      </w:r>
      <w:proofErr w:type="spellEnd"/>
      <w:r w:rsidRPr="000D0F40">
        <w:t xml:space="preserve"> Э. </w:t>
      </w:r>
      <w:proofErr w:type="spellStart"/>
      <w:r w:rsidRPr="000D0F40">
        <w:t>Гидденса</w:t>
      </w:r>
      <w:proofErr w:type="spellEnd"/>
      <w:r w:rsidRPr="000D0F40">
        <w:t>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 xml:space="preserve">Теория “практического смысла” П. </w:t>
      </w:r>
      <w:proofErr w:type="spellStart"/>
      <w:r w:rsidRPr="000D0F40">
        <w:t>Бурдье</w:t>
      </w:r>
      <w:proofErr w:type="spellEnd"/>
      <w:r w:rsidRPr="000D0F40">
        <w:t>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 xml:space="preserve">Теория систем Н. </w:t>
      </w:r>
      <w:proofErr w:type="spellStart"/>
      <w:r w:rsidRPr="000D0F40">
        <w:t>Лумана</w:t>
      </w:r>
      <w:proofErr w:type="spellEnd"/>
      <w:r w:rsidRPr="000D0F40">
        <w:t>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Постмодернизм в социологии.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Роль понятия “культура” в социологии.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Ценности и нормы. Их социологическая интерпретация.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Социальная структура. История, социологический смысл и современное состояние разработки этого понятия в социологии.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Теории социальной стратификации и мобильности.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Процесс социализации: его особенности, направленность, современные интерпретации.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Социальные группы. Их типология, структура и функционирование.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Социология организаций. Теория бюрократии.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Основные социальные институты. Институциональная социология.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Наука как социальный институт.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Роль профессий в обществе. Теории профессий.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Социальный порядок и конфликт.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Отклоняющееся поведение и социальный контроль. Теории преступности.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 xml:space="preserve">Теории социальных изменений. Глобализация и ее социологический смысл. 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Понятие и роль методологии в науке.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Парадигма в социологии: понятие, роль, типология парадигм.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Типы социологических исследований. Специфика их целей, задач, методов.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 xml:space="preserve"> Структура и этапы социологического исследования. 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 xml:space="preserve">Теоретическая и эмпирическая интерпретация и </w:t>
      </w:r>
      <w:proofErr w:type="spellStart"/>
      <w:r w:rsidRPr="000D0F40">
        <w:t>операционализация</w:t>
      </w:r>
      <w:proofErr w:type="spellEnd"/>
      <w:r w:rsidRPr="000D0F40">
        <w:t xml:space="preserve"> основных понятий исследования.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lastRenderedPageBreak/>
        <w:t xml:space="preserve">Эмпирическая и математическая системы. Измерение как отображение первой во вторую.  Примеры числовых и нечисловых измерений. 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Основные виды социологических шкал: номинальная, порядковая, интервальная. Их допустимые преобразования.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Установочные и оценочные шкалы. Основные используемые в социологии установочные шкалы.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Надежность инструмента измерения.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 xml:space="preserve">Виды </w:t>
      </w:r>
      <w:proofErr w:type="gramStart"/>
      <w:r w:rsidRPr="000D0F40">
        <w:t>массовых  опросов</w:t>
      </w:r>
      <w:proofErr w:type="gramEnd"/>
      <w:r w:rsidRPr="000D0F40">
        <w:t>, их организационные и методические особенности.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Достоинства и недостатки разных видов массовых опросов.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 xml:space="preserve">Вопрос как исследовательский инструмент 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Принципы формирования анкеты.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Наблюдение как общенаучный метод сбора информации. Специфика наблюдения в социологии.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Виды наблюдений.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Эксперимент в социальных науках. Виды эксперимента. Основные принципы экспериментирования в социальных науках.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 xml:space="preserve">Общее представление </w:t>
      </w:r>
      <w:proofErr w:type="gramStart"/>
      <w:r w:rsidRPr="000D0F40">
        <w:t>о качественные методах</w:t>
      </w:r>
      <w:proofErr w:type="gramEnd"/>
      <w:r w:rsidRPr="000D0F40">
        <w:t>.  Их виды. Глубинное интервью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Биографический метод. Метод фокус-групп.</w:t>
      </w:r>
    </w:p>
    <w:p w:rsidR="000D0F40" w:rsidRPr="000D0F40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>Основные принципы контент-анализа.</w:t>
      </w:r>
    </w:p>
    <w:p w:rsidR="00C14448" w:rsidRDefault="000D0F40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D0F40">
        <w:t xml:space="preserve">Выборочный метод в социологии: цели использования, виды выборок. </w:t>
      </w:r>
      <w:r w:rsidR="00C14448">
        <w:t>Педагогика и психология высшей школы как самостоятельная дисциплина.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Основные категории педагогики и психологии высшей школы. 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История высшего образования в России. 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>Современное состояние высшего образования в России.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Болонская декларация и Болонский процесс. 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>Современные тенденции и перспективы развития высшей школы в Российской Федерации. Проблема непрерывного образования.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Высшее образование как социальный институт, педагогическая система, процесс. Функции высшего образования. 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 Статус высших образовательных заведений. Субъекты высшего профессионального образования. Миссия вуза в регионе.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>Содержание и образовательные программы высшего профессионального образования. ГОС, ФГОС.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Основная образовательная программа. Учебный план. Программа учебной дисциплины. 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Учебно-методические комплексы. Учебники и учебные пособия. Функции и структура учебников. 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>Уровни высшего профессионального образования и их содержание.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Закономерности и принципы обучения. 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Основные методы, приемы и средства обучения в вузе и их особенности. 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Организационные формы обучения в вузе. 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>Самостоятельная работа, особенности использования в высшей школе.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Научно-исследовательская работа студентов. 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Педагогический контроль в высшей школе и учет результатов деятельности. 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Тестирование. Формы тестовых заданий. Разработка тестов. Методы оценки качества тестов. 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 </w:t>
      </w:r>
      <w:proofErr w:type="spellStart"/>
      <w:r>
        <w:t>Балльно</w:t>
      </w:r>
      <w:proofErr w:type="spellEnd"/>
      <w:r>
        <w:t>-рейтинговая система контроля и оценки знаний студентов.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 Педагогические технологии обучения в системе высшей школы.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>Активные методы обучения и особенности их применения в высшей школе.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>Теория и методика воспитания в высшей школе. Потенциал социализации студентов в социокультурной среде вуза.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Функции и специфика работы куратора в высшей школе. 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proofErr w:type="spellStart"/>
      <w:r>
        <w:t>Тьютор</w:t>
      </w:r>
      <w:proofErr w:type="spellEnd"/>
      <w:r>
        <w:t xml:space="preserve"> и </w:t>
      </w:r>
      <w:proofErr w:type="spellStart"/>
      <w:r>
        <w:t>тьюторство</w:t>
      </w:r>
      <w:proofErr w:type="spellEnd"/>
      <w:r>
        <w:t xml:space="preserve"> в современной системе высшего образования. 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lastRenderedPageBreak/>
        <w:t>Профилактика стрессов, хронической усталости и профессионального выгорания преподавателя высшей школы.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Взаимодействие преподавателей и студентов. Учебные отношения, учебное сотрудничество. 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>Психология деятельности обучения в высшей школе.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>Развитие личности в юношеском возрасте и молодости. Социальное и профессиональное самоопределение студента.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>Проблемы повышения успеваемости и снижение отсева студентов.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>Основные сферы и содержание деятельности преподавателя современного вуза.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Качества современного преподавателя и готовность к педагогической деятельности. 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>Профессионально-педагогическая культура преподавателя вуза.</w:t>
      </w:r>
    </w:p>
    <w:p w:rsidR="00C14448" w:rsidRDefault="00C14448" w:rsidP="00C14448">
      <w:pPr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Возможные траектории профессионального развития преподавателя высшей школы. </w:t>
      </w:r>
    </w:p>
    <w:p w:rsidR="000D0F40" w:rsidRPr="000D0F40" w:rsidRDefault="00C14448" w:rsidP="00C14448">
      <w:pPr>
        <w:numPr>
          <w:ilvl w:val="0"/>
          <w:numId w:val="16"/>
        </w:numPr>
        <w:tabs>
          <w:tab w:val="num" w:pos="720"/>
          <w:tab w:val="left" w:pos="1134"/>
        </w:tabs>
        <w:autoSpaceDE w:val="0"/>
        <w:autoSpaceDN w:val="0"/>
        <w:ind w:left="0" w:firstLine="709"/>
        <w:jc w:val="both"/>
      </w:pPr>
      <w:r>
        <w:t>Психологические аспекты профессионального становления преподавателя высшей школы.</w:t>
      </w:r>
    </w:p>
    <w:p w:rsidR="000D0F40" w:rsidRDefault="000D0F40" w:rsidP="001611A3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i/>
        </w:rPr>
      </w:pPr>
    </w:p>
    <w:p w:rsidR="000D0F40" w:rsidRPr="000D0F40" w:rsidRDefault="000D0F40" w:rsidP="001611A3">
      <w:pPr>
        <w:pStyle w:val="a8"/>
        <w:widowControl w:val="0"/>
        <w:autoSpaceDE w:val="0"/>
        <w:autoSpaceDN w:val="0"/>
        <w:adjustRightInd w:val="0"/>
        <w:ind w:left="0" w:firstLine="709"/>
        <w:jc w:val="center"/>
        <w:rPr>
          <w:b/>
          <w:i/>
          <w:color w:val="FF0000"/>
        </w:rPr>
      </w:pPr>
      <w:r w:rsidRPr="000D0F40">
        <w:rPr>
          <w:b/>
          <w:i/>
        </w:rPr>
        <w:t>Перечень вопросов, характеризующие уровень готовности к преподавательской деятельности в высшей школе:</w:t>
      </w:r>
    </w:p>
    <w:p w:rsidR="000D0F40" w:rsidRPr="001139C4" w:rsidRDefault="000D0F40" w:rsidP="001611A3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 xml:space="preserve">Сущность и структура профессиональной деятельности преподавателя-исследователя. Ситуационный анализ профессиональной деятельности. Функции преподавателя-исследователя. Нормативная база его профессиональной деятельности. </w:t>
      </w:r>
    </w:p>
    <w:p w:rsidR="000D0F40" w:rsidRPr="001139C4" w:rsidRDefault="000D0F40" w:rsidP="000D0F40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 xml:space="preserve">Понятие продуктивности, эффективности и качества профессиональной деятельности преподавателя-исследователя. Критерии и показатели эффективности профессиональной деятельности преподавателя-исследователя. Социально-психологические риски профессиональной деятельности преподавателя-исследователя </w:t>
      </w:r>
    </w:p>
    <w:p w:rsidR="000D0F40" w:rsidRPr="001139C4" w:rsidRDefault="000D0F40" w:rsidP="000D0F40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 xml:space="preserve">История становления высшего образования. Современная система высшего образования: структура, основные проблемы и тенденции развития. Цели высшего образования: образовательные программы, учебные планы, федеральные государственные образовательные стандарты и их содержание. Система высших учебных заведений. </w:t>
      </w:r>
    </w:p>
    <w:p w:rsidR="000D0F40" w:rsidRPr="001139C4" w:rsidRDefault="000D0F40" w:rsidP="000D0F40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 xml:space="preserve">Динамика развития взглядов на психологическую сущность высшего образования. Структура и сущность педагогического процесса в вузах. Общая характеристика основных компонентов единого педагогического процесса в вузе. Психологические закономерности протекания единого педагогического процесса. </w:t>
      </w:r>
    </w:p>
    <w:p w:rsidR="000D0F40" w:rsidRPr="001139C4" w:rsidRDefault="000D0F40" w:rsidP="000D0F40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 xml:space="preserve">Основные направления обучения в современном высшем образовании. Социально-психологические условия реализации личностно-деятельностного подхода к обучению в ВО. Индивидуально-дифференцированный подход и способы его реализации в высшей школе. </w:t>
      </w:r>
    </w:p>
    <w:p w:rsidR="000D0F40" w:rsidRPr="001139C4" w:rsidRDefault="000D0F40" w:rsidP="000D0F40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 xml:space="preserve">Различия традиционной и инновационной стратегии организации обучения. Развивающее обучение в высшей школе. Социально-психологические условия реализации личностно-деятельностного и проблемно-развивающего обучения: формы, методы, технологии. Психологическая структура учебной деятельности. Понятие учебной задачи в практике преподавания. Виды, типы и структура учебных задач. Таксономия учебных задач (Д. </w:t>
      </w:r>
      <w:proofErr w:type="spellStart"/>
      <w:r w:rsidRPr="001139C4">
        <w:t>Толлингерова</w:t>
      </w:r>
      <w:proofErr w:type="spellEnd"/>
      <w:r w:rsidRPr="001139C4">
        <w:t xml:space="preserve">). Понятие проектного и рефлексивного управления и процедуры таксации. </w:t>
      </w:r>
    </w:p>
    <w:p w:rsidR="000D0F40" w:rsidRPr="001139C4" w:rsidRDefault="000D0F40" w:rsidP="000D0F40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 xml:space="preserve">Понятие управления освоением знаний. Таксономия педагогических целей (Б. </w:t>
      </w:r>
      <w:proofErr w:type="spellStart"/>
      <w:r w:rsidRPr="001139C4">
        <w:t>Блум</w:t>
      </w:r>
      <w:proofErr w:type="spellEnd"/>
      <w:r w:rsidRPr="001139C4">
        <w:t xml:space="preserve">). Проектирования и организации учебной ситуации. Особенности структурирования предметно-содержательного знания и системной организации учебных задач. Лекционно-семинарская система и социально-психологические особенности ее реализации в вузе. Традиционные и инновационные методы обучения: их психолого-педагогическая характеристика. Интерактивные форм и методов обучения студентов (равный обучает равных, работа в малых группах, кейс-метод и пр.) Проектирование и организация ситуаций совместной продуктивной деятельности преподавателя и студента. </w:t>
      </w:r>
    </w:p>
    <w:p w:rsidR="000D0F40" w:rsidRPr="001139C4" w:rsidRDefault="000D0F40" w:rsidP="000D0F40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 xml:space="preserve">Сущность и содержание воспитательной деятельности преподавателя высшей школы. Виды, формы, направления воспитания, методы и средства его осуществления в </w:t>
      </w:r>
      <w:r w:rsidRPr="001139C4">
        <w:lastRenderedPageBreak/>
        <w:t xml:space="preserve">условиях функционирования вуза. Возрастные особенности студентов, их ведущая деятельность. </w:t>
      </w:r>
    </w:p>
    <w:p w:rsidR="000D0F40" w:rsidRPr="001139C4" w:rsidRDefault="000D0F40" w:rsidP="000D0F40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 xml:space="preserve">Понятие социализации личности. Соотношение понятий «социализация» и «социальное развитие», «воспитание личности». Социализация, </w:t>
      </w:r>
      <w:proofErr w:type="spellStart"/>
      <w:r w:rsidRPr="001139C4">
        <w:t>асоциализация</w:t>
      </w:r>
      <w:proofErr w:type="spellEnd"/>
      <w:r w:rsidRPr="001139C4">
        <w:t xml:space="preserve">, </w:t>
      </w:r>
      <w:proofErr w:type="spellStart"/>
      <w:r w:rsidRPr="001139C4">
        <w:t>десоциализация</w:t>
      </w:r>
      <w:proofErr w:type="spellEnd"/>
      <w:r w:rsidRPr="001139C4">
        <w:t xml:space="preserve"> и </w:t>
      </w:r>
      <w:proofErr w:type="spellStart"/>
      <w:r w:rsidRPr="001139C4">
        <w:t>ресоциализация</w:t>
      </w:r>
      <w:proofErr w:type="spellEnd"/>
      <w:r w:rsidRPr="001139C4">
        <w:t xml:space="preserve">. Концепции социализации: содержание, методологические принципы, основные положения. </w:t>
      </w:r>
    </w:p>
    <w:p w:rsidR="000D0F40" w:rsidRPr="001139C4" w:rsidRDefault="000D0F40" w:rsidP="000D0F40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 xml:space="preserve">Понятие «профессиональное общение», его сущность и содержание; основные психологические характеристики. Виды и формы профессионального общения. Функции профессионального общения в деятельности преподавателя-исследователя. Структура и динамика профессионального общения. Стили общения. Интегративные и </w:t>
      </w:r>
      <w:proofErr w:type="spellStart"/>
      <w:r w:rsidRPr="001139C4">
        <w:t>дезинтегративные</w:t>
      </w:r>
      <w:proofErr w:type="spellEnd"/>
      <w:r w:rsidRPr="001139C4">
        <w:t xml:space="preserve"> формы профессионального общения. Стереотипы общения преподавателей. Барьеры во взаимодействии преподавателя и студента. </w:t>
      </w:r>
    </w:p>
    <w:p w:rsidR="000D0F40" w:rsidRPr="001139C4" w:rsidRDefault="000D0F40" w:rsidP="000D0F40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 xml:space="preserve">Типы отношений преподавателя и студента. Основные социально-психологические теории отношений. Конфликты во взаимодействии преподавателя и студента: виды и их регулирование. </w:t>
      </w:r>
    </w:p>
    <w:p w:rsidR="000D0F40" w:rsidRPr="001139C4" w:rsidRDefault="000D0F40" w:rsidP="000D0F40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 xml:space="preserve">Современные подходы к исследованию поисковой и исследовательской деятельности: профессионально обусловленная структура деятельности. Цели и задачи поисковой деятельности. Сущность и структура поисковой деятельности студентов. Оценочно-смысловые компоненты поисковой деятельности. Социально-психологические теории оценки. Субъективная оценка трудностей поиска. Понятие смысла и смысловой единицы исследовательской деятельности. </w:t>
      </w:r>
    </w:p>
    <w:p w:rsidR="000D0F40" w:rsidRPr="001139C4" w:rsidRDefault="000D0F40" w:rsidP="000D0F40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 xml:space="preserve">Психологическая сущность и содержание поисковой деятельности. Структура поисковой деятельности. Теории решения учебно-профессиональных задач в поисковой деятельности студентов вуза. </w:t>
      </w:r>
    </w:p>
    <w:p w:rsidR="000D0F40" w:rsidRPr="001139C4" w:rsidRDefault="000D0F40" w:rsidP="000D0F40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 xml:space="preserve">Сущность и содержание информационного компонента поисковой деятельности. Приемы и способы поиска научной информации. Способы и приемы интерпретации информации. Роль когнитивных процессов в получении и поиске нужной информации и ее отборе. </w:t>
      </w:r>
    </w:p>
    <w:p w:rsidR="000D0F40" w:rsidRPr="001139C4" w:rsidRDefault="000D0F40" w:rsidP="000D0F40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 xml:space="preserve">Понятие творчества, творческого мышления, продуктов творчества. Специфика решения творческих задач в научно-исследовательской деятельности студентов. Основные понятия психологии инноваций. Инновации и инновационные процессы. Инновации в исследовательской деятельности. </w:t>
      </w:r>
    </w:p>
    <w:p w:rsidR="000D0F40" w:rsidRPr="001139C4" w:rsidRDefault="000D0F40" w:rsidP="000D0F40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>Понятие и виды социальных отношений. Основания классификации социальных отношений. Отношения общественные, межгрупповые, межличностные: соотношение, зависимости. Разновидности отношений (производственные, бытовые, формальные, неформальные, экономические, правовые и др.). Психологическая теория отношений личности в работах В.Н. Мясищева. Когнитивный, эмоциональный и поведенческий компонент взаимоотношений. Ценностные отношения.</w:t>
      </w:r>
      <w:r w:rsidRPr="001139C4">
        <w:rPr>
          <w:b/>
          <w:bCs/>
        </w:rPr>
        <w:t xml:space="preserve"> </w:t>
      </w:r>
    </w:p>
    <w:p w:rsidR="000D0F40" w:rsidRPr="001139C4" w:rsidRDefault="000D0F40" w:rsidP="000D0F40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 xml:space="preserve">Объяснительные модели межличностного процесса. Явление аккомодации в межличностных отношениях. Феномен социального проникновения. Экология межличностных отношений. Коммуникативные свойства личности, их роль в оптимизации системы межличностных отношений. Проблема формирования конструктивных межличностных отношений. Понятие </w:t>
      </w:r>
      <w:proofErr w:type="spellStart"/>
      <w:r w:rsidRPr="001139C4">
        <w:t>эмпатии</w:t>
      </w:r>
      <w:proofErr w:type="spellEnd"/>
      <w:r w:rsidRPr="001139C4">
        <w:t xml:space="preserve"> и научной </w:t>
      </w:r>
      <w:proofErr w:type="spellStart"/>
      <w:r w:rsidRPr="001139C4">
        <w:t>эмпатии</w:t>
      </w:r>
      <w:proofErr w:type="spellEnd"/>
      <w:r w:rsidRPr="001139C4">
        <w:t xml:space="preserve">. </w:t>
      </w:r>
    </w:p>
    <w:p w:rsidR="000D0F40" w:rsidRPr="001139C4" w:rsidRDefault="000D0F40" w:rsidP="000D0F40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 xml:space="preserve">Понятие деструктивных межличностных отношений. Психологические закономерности формирования и развития деструктивных отношений. Способы предупреждения развития деструктивных отношений. Технология установления контакта. </w:t>
      </w:r>
    </w:p>
    <w:p w:rsidR="000D0F40" w:rsidRPr="001139C4" w:rsidRDefault="000D0F40" w:rsidP="000D0F40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 xml:space="preserve">Профессиональная адаптация и профессиональное развитие. Профессиональная адаптация как процесс и как результат. Условия профессиональной адаптации преподавателя-исследователя. Основные теории профессиональной психической адаптации (М.А. Дмитриева, П. </w:t>
      </w:r>
      <w:proofErr w:type="spellStart"/>
      <w:r w:rsidRPr="001139C4">
        <w:t>Медавар</w:t>
      </w:r>
      <w:proofErr w:type="spellEnd"/>
      <w:r w:rsidRPr="001139C4">
        <w:t xml:space="preserve">, Л.М. Митина, А.А. </w:t>
      </w:r>
      <w:proofErr w:type="spellStart"/>
      <w:r w:rsidRPr="001139C4">
        <w:t>Реан</w:t>
      </w:r>
      <w:proofErr w:type="spellEnd"/>
      <w:r w:rsidRPr="001139C4">
        <w:t xml:space="preserve">). Взаимосвязь профессиональной адаптации с психическими новообразованиями личности преподавателя-исследователя. Психофизиологический, социально-психологический и профессиональный аспект профессиональной адаптации. Первичная и вторичная профессиональная адаптация. </w:t>
      </w:r>
      <w:r w:rsidRPr="001139C4">
        <w:lastRenderedPageBreak/>
        <w:t xml:space="preserve">Адаптивное поведение: виды, особенности, факторы и механизмы его формирования. </w:t>
      </w:r>
    </w:p>
    <w:p w:rsidR="000D0F40" w:rsidRPr="001139C4" w:rsidRDefault="000D0F40" w:rsidP="000D0F40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 xml:space="preserve">Теории профессионального развития. Модусы профессионального развития: модус обладания, социальных достижений и служения. </w:t>
      </w:r>
    </w:p>
    <w:p w:rsidR="000D0F40" w:rsidRPr="001139C4" w:rsidRDefault="000D0F40" w:rsidP="000D0F40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 xml:space="preserve">Профессиональное самосознание личности преподавателя-исследователя. Теории самосознания. Соотношение сознания и самосознания. Профессиональное самосознание и профессиональная идентичность. Факторы формирования профессиональной идентичности. Влияние социально-психологических характеристик личности профессионального исследователя (самооценка, </w:t>
      </w:r>
      <w:proofErr w:type="spellStart"/>
      <w:r w:rsidRPr="001139C4">
        <w:t>самоотношение</w:t>
      </w:r>
      <w:proofErr w:type="spellEnd"/>
      <w:r w:rsidRPr="001139C4">
        <w:t xml:space="preserve">, локус контроля и др.) на развитие его профессионального самосознания. </w:t>
      </w:r>
    </w:p>
    <w:p w:rsidR="000D0F40" w:rsidRPr="001139C4" w:rsidRDefault="000D0F40" w:rsidP="000D0F40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 xml:space="preserve">Понятие индивидуального ресурса профессионального преподавателя-исследователя. Бескризисное и </w:t>
      </w:r>
      <w:proofErr w:type="spellStart"/>
      <w:r w:rsidRPr="001139C4">
        <w:t>стагнирующее</w:t>
      </w:r>
      <w:proofErr w:type="spellEnd"/>
      <w:r w:rsidRPr="001139C4">
        <w:t xml:space="preserve"> профессиональное развитие: механизмы, факторы и условия. Кризисы профессионального развития личности преподавателя-исследователя. Кризис профессиональной идентичности. </w:t>
      </w:r>
    </w:p>
    <w:p w:rsidR="000D0F40" w:rsidRPr="001139C4" w:rsidRDefault="000D0F40" w:rsidP="000D0F40">
      <w:pPr>
        <w:pStyle w:val="a8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139C4">
        <w:t>Профессиональные риски труда преподавателя-исследователя. Понятие синдрома эмоционального выгорания: его симптомы, направленность и фазы развития. Виды профессиональной деформации личности преподавателя-исследователя. Детерминанты профессиональных деформаций. Технологии предупреждения развития профессиональных деформаций личности преподавателя-исследователя и их преодоления</w:t>
      </w:r>
    </w:p>
    <w:p w:rsidR="008F16C4" w:rsidRDefault="008F16C4" w:rsidP="000D0F40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b/>
          <w:bCs/>
        </w:rPr>
      </w:pPr>
    </w:p>
    <w:p w:rsidR="000D0F40" w:rsidRPr="000D0F40" w:rsidRDefault="000D0F40" w:rsidP="000D0F40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0D0F40">
        <w:rPr>
          <w:b/>
          <w:bCs/>
        </w:rPr>
        <w:t>Примеры педагогических задач (ситуаций):</w:t>
      </w:r>
    </w:p>
    <w:p w:rsidR="000D0F40" w:rsidRPr="008C7B8F" w:rsidRDefault="000D0F40" w:rsidP="000D0F40">
      <w:pPr>
        <w:pStyle w:val="a8"/>
        <w:widowControl w:val="0"/>
        <w:suppressAutoHyphens/>
        <w:ind w:left="0" w:firstLine="709"/>
        <w:jc w:val="both"/>
      </w:pPr>
      <w:r w:rsidRPr="000D0F40">
        <w:rPr>
          <w:b/>
          <w:u w:val="single"/>
        </w:rPr>
        <w:t>Задача 1.</w:t>
      </w:r>
      <w:r w:rsidRPr="008C7B8F">
        <w:t xml:space="preserve"> Опишите предлагаемую Вам компетенцию (способность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по уровням освоения и планируемым измеримым результатам обучения (см. Таблицу). Для каждого результата обучения сформулируйте дескрипторы, показывающие успешность достижения обучающимся данного результата обучения. </w:t>
      </w:r>
    </w:p>
    <w:p w:rsidR="000D0F40" w:rsidRPr="008C7B8F" w:rsidRDefault="000D0F40" w:rsidP="000D0F40">
      <w:pPr>
        <w:suppressAutoHyphens/>
        <w:ind w:left="1069"/>
        <w:jc w:val="center"/>
        <w:rPr>
          <w:b/>
          <w:lang w:eastAsia="zh-CN"/>
        </w:rPr>
      </w:pPr>
      <w:r w:rsidRPr="008C7B8F">
        <w:rPr>
          <w:b/>
          <w:lang w:eastAsia="zh-CN"/>
        </w:rPr>
        <w:t>Соответствие уровней освоения компетенции планируемым результатам обучения и критериям их оценивания</w:t>
      </w: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1"/>
        <w:gridCol w:w="3402"/>
        <w:gridCol w:w="850"/>
        <w:gridCol w:w="851"/>
        <w:gridCol w:w="850"/>
        <w:gridCol w:w="851"/>
      </w:tblGrid>
      <w:tr w:rsidR="000D0F40" w:rsidRPr="001139C4" w:rsidTr="000D0F40">
        <w:trPr>
          <w:cantSplit/>
          <w:trHeight w:val="562"/>
          <w:tblHeader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F40" w:rsidRPr="000D0F40" w:rsidRDefault="000D0F40" w:rsidP="000D0F40">
            <w:pPr>
              <w:suppressAutoHyphens/>
              <w:rPr>
                <w:b/>
                <w:lang w:eastAsia="zh-CN"/>
              </w:rPr>
            </w:pPr>
            <w:r w:rsidRPr="000D0F40">
              <w:rPr>
                <w:b/>
                <w:lang w:eastAsia="zh-CN"/>
              </w:rPr>
              <w:t>Уровень освоения  компетенции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F40" w:rsidRPr="000D0F40" w:rsidRDefault="000D0F40" w:rsidP="000D0F40">
            <w:pPr>
              <w:suppressAutoHyphens/>
              <w:jc w:val="center"/>
              <w:rPr>
                <w:lang w:eastAsia="zh-CN"/>
              </w:rPr>
            </w:pPr>
            <w:r w:rsidRPr="000D0F40">
              <w:rPr>
                <w:b/>
                <w:lang w:eastAsia="zh-CN"/>
              </w:rPr>
              <w:t>Планируемые результаты обучения</w:t>
            </w:r>
          </w:p>
          <w:p w:rsidR="000D0F40" w:rsidRPr="000D0F40" w:rsidRDefault="000D0F40" w:rsidP="000D0F40">
            <w:pPr>
              <w:suppressAutoHyphens/>
              <w:jc w:val="center"/>
              <w:rPr>
                <w:b/>
                <w:lang w:eastAsia="zh-CN"/>
              </w:rPr>
            </w:pPr>
            <w:r w:rsidRPr="000D0F40">
              <w:rPr>
                <w:lang w:eastAsia="zh-CN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F40" w:rsidRPr="000D0F40" w:rsidRDefault="000D0F40" w:rsidP="000D0F40">
            <w:pPr>
              <w:suppressAutoHyphens/>
              <w:jc w:val="center"/>
              <w:rPr>
                <w:lang w:eastAsia="zh-CN"/>
              </w:rPr>
            </w:pPr>
            <w:r w:rsidRPr="000D0F40">
              <w:rPr>
                <w:b/>
                <w:lang w:eastAsia="zh-CN"/>
              </w:rPr>
              <w:t>Критерии оценивания результатов обучения (дескрипторы)</w:t>
            </w:r>
          </w:p>
        </w:tc>
      </w:tr>
      <w:tr w:rsidR="000D0F40" w:rsidRPr="001139C4" w:rsidTr="000D0F40">
        <w:trPr>
          <w:cantSplit/>
          <w:tblHeader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0F40" w:rsidRPr="000D0F40" w:rsidRDefault="000D0F40" w:rsidP="000D0F4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0F40" w:rsidRPr="000D0F40" w:rsidRDefault="000D0F40" w:rsidP="000D0F4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F40" w:rsidRPr="000D0F40" w:rsidRDefault="000D0F40" w:rsidP="000D0F40">
            <w:pPr>
              <w:suppressAutoHyphens/>
              <w:jc w:val="center"/>
              <w:rPr>
                <w:lang w:eastAsia="zh-CN"/>
              </w:rPr>
            </w:pPr>
            <w:r w:rsidRPr="000D0F40">
              <w:rPr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F40" w:rsidRPr="000D0F40" w:rsidRDefault="000D0F40" w:rsidP="000D0F40">
            <w:pPr>
              <w:suppressAutoHyphens/>
              <w:jc w:val="center"/>
              <w:rPr>
                <w:lang w:eastAsia="zh-CN"/>
              </w:rPr>
            </w:pPr>
            <w:r w:rsidRPr="000D0F40">
              <w:rPr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F40" w:rsidRPr="000D0F40" w:rsidRDefault="000D0F40" w:rsidP="000D0F40">
            <w:pPr>
              <w:suppressAutoHyphens/>
              <w:jc w:val="center"/>
              <w:rPr>
                <w:lang w:eastAsia="zh-CN"/>
              </w:rPr>
            </w:pPr>
            <w:r w:rsidRPr="000D0F40">
              <w:rPr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F40" w:rsidRPr="000D0F40" w:rsidRDefault="000D0F40" w:rsidP="000D0F40">
            <w:pPr>
              <w:suppressAutoHyphens/>
              <w:jc w:val="center"/>
              <w:rPr>
                <w:lang w:eastAsia="zh-CN"/>
              </w:rPr>
            </w:pPr>
            <w:r w:rsidRPr="000D0F40">
              <w:rPr>
                <w:lang w:eastAsia="zh-CN"/>
              </w:rPr>
              <w:t>5</w:t>
            </w:r>
          </w:p>
        </w:tc>
      </w:tr>
      <w:tr w:rsidR="000D0F40" w:rsidRPr="001139C4" w:rsidTr="000D0F40">
        <w:trPr>
          <w:cantSplit/>
          <w:trHeight w:val="840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F40" w:rsidRPr="000D0F40" w:rsidRDefault="000D0F40" w:rsidP="000D0F40">
            <w:pPr>
              <w:suppressAutoHyphens/>
              <w:jc w:val="center"/>
              <w:rPr>
                <w:b/>
                <w:lang w:eastAsia="zh-CN"/>
              </w:rPr>
            </w:pPr>
            <w:r w:rsidRPr="000D0F40">
              <w:rPr>
                <w:lang w:eastAsia="zh-CN"/>
              </w:rPr>
              <w:t>Пороговый уровень</w:t>
            </w:r>
            <w:r w:rsidRPr="000D0F40">
              <w:rPr>
                <w:b/>
                <w:lang w:eastAsia="zh-CN"/>
              </w:rPr>
              <w:t>–</w:t>
            </w:r>
            <w:r w:rsidRPr="000D0F40">
              <w:rPr>
                <w:b/>
                <w:lang w:val="en-US" w:eastAsia="zh-CN"/>
              </w:rPr>
              <w:t>I</w:t>
            </w:r>
          </w:p>
          <w:p w:rsidR="000D0F40" w:rsidRPr="000D0F40" w:rsidRDefault="000D0F40" w:rsidP="000D0F40">
            <w:pPr>
              <w:suppressAutoHyphens/>
              <w:jc w:val="center"/>
              <w:rPr>
                <w:i/>
                <w:lang w:eastAsia="zh-CN"/>
              </w:rPr>
            </w:pPr>
            <w:r w:rsidRPr="000D0F40">
              <w:rPr>
                <w:b/>
                <w:lang w:eastAsia="zh-CN"/>
              </w:rPr>
              <w:t xml:space="preserve">(ОПК-2) </w:t>
            </w:r>
          </w:p>
          <w:p w:rsidR="000D0F40" w:rsidRPr="000D0F40" w:rsidRDefault="000D0F40" w:rsidP="000D0F40">
            <w:pPr>
              <w:suppressAutoHyphens/>
              <w:jc w:val="center"/>
              <w:rPr>
                <w:lang w:eastAsia="zh-CN"/>
              </w:rPr>
            </w:pPr>
            <w:r w:rsidRPr="000D0F40">
              <w:rPr>
                <w:i/>
                <w:lang w:eastAsia="zh-CN"/>
              </w:rPr>
              <w:t>(желательно конкретизировать формулировки компетенции)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rPr>
                <w:lang w:eastAsia="zh-CN"/>
              </w:rPr>
            </w:pPr>
            <w:r w:rsidRPr="000D0F40">
              <w:rPr>
                <w:lang w:eastAsia="zh-CN"/>
              </w:rPr>
              <w:t>Знать:</w:t>
            </w:r>
          </w:p>
          <w:p w:rsidR="000D0F40" w:rsidRPr="000D0F40" w:rsidRDefault="000D0F40" w:rsidP="000D0F40">
            <w:pPr>
              <w:suppressAutoHyphens/>
              <w:rPr>
                <w:lang w:eastAsia="zh-CN"/>
              </w:rPr>
            </w:pPr>
            <w:r w:rsidRPr="000D0F40">
              <w:rPr>
                <w:lang w:eastAsia="zh-CN"/>
              </w:rPr>
              <w:t>_____________З (ОПК-2) –</w:t>
            </w:r>
            <w:r w:rsidRPr="000D0F40">
              <w:rPr>
                <w:lang w:val="en-US" w:eastAsia="zh-CN"/>
              </w:rPr>
              <w:t>I</w:t>
            </w:r>
            <w:r w:rsidRPr="000D0F40">
              <w:rPr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0D0F40" w:rsidRPr="001139C4" w:rsidTr="000D0F40">
        <w:trPr>
          <w:cantSplit/>
          <w:trHeight w:val="840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F40" w:rsidRPr="000D0F40" w:rsidRDefault="000D0F40" w:rsidP="000D0F4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rPr>
                <w:lang w:eastAsia="zh-CN"/>
              </w:rPr>
            </w:pPr>
            <w:r w:rsidRPr="000D0F40">
              <w:rPr>
                <w:lang w:eastAsia="zh-CN"/>
              </w:rPr>
              <w:t>Уметь:</w:t>
            </w:r>
          </w:p>
          <w:p w:rsidR="000D0F40" w:rsidRPr="000D0F40" w:rsidRDefault="000D0F40" w:rsidP="000D0F40">
            <w:pPr>
              <w:suppressAutoHyphens/>
              <w:rPr>
                <w:lang w:eastAsia="zh-CN"/>
              </w:rPr>
            </w:pPr>
            <w:r w:rsidRPr="000D0F40">
              <w:rPr>
                <w:lang w:eastAsia="zh-CN"/>
              </w:rPr>
              <w:t>____________У (ОПК-2) –</w:t>
            </w:r>
            <w:r w:rsidRPr="000D0F40">
              <w:rPr>
                <w:lang w:val="en-US" w:eastAsia="zh-CN"/>
              </w:rPr>
              <w:t>I</w:t>
            </w:r>
          </w:p>
          <w:p w:rsidR="000D0F40" w:rsidRPr="000D0F40" w:rsidRDefault="000D0F40" w:rsidP="000D0F40">
            <w:pPr>
              <w:suppressAutoHyphens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0D0F40" w:rsidRPr="001139C4" w:rsidTr="000D0F40">
        <w:trPr>
          <w:cantSplit/>
          <w:trHeight w:val="840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F40" w:rsidRPr="000D0F40" w:rsidRDefault="000D0F40" w:rsidP="000D0F4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rPr>
                <w:lang w:eastAsia="zh-CN"/>
              </w:rPr>
            </w:pPr>
            <w:proofErr w:type="gramStart"/>
            <w:r w:rsidRPr="000D0F40">
              <w:rPr>
                <w:lang w:eastAsia="zh-CN"/>
              </w:rPr>
              <w:t>Владеть:_</w:t>
            </w:r>
            <w:proofErr w:type="gramEnd"/>
          </w:p>
          <w:p w:rsidR="000D0F40" w:rsidRPr="000D0F40" w:rsidRDefault="000D0F40" w:rsidP="000D0F40">
            <w:pPr>
              <w:suppressAutoHyphens/>
              <w:rPr>
                <w:lang w:eastAsia="zh-CN"/>
              </w:rPr>
            </w:pPr>
            <w:r w:rsidRPr="000D0F40">
              <w:rPr>
                <w:lang w:eastAsia="zh-CN"/>
              </w:rPr>
              <w:t>____________В (ОПК-2) –</w:t>
            </w:r>
            <w:r w:rsidRPr="000D0F40">
              <w:rPr>
                <w:lang w:val="en-US" w:eastAsia="zh-CN"/>
              </w:rPr>
              <w:t>I</w:t>
            </w:r>
            <w:r w:rsidRPr="000D0F40">
              <w:rPr>
                <w:lang w:eastAsia="zh-CN"/>
              </w:rPr>
              <w:t xml:space="preserve"> </w:t>
            </w:r>
          </w:p>
          <w:p w:rsidR="000D0F40" w:rsidRPr="000D0F40" w:rsidRDefault="000D0F40" w:rsidP="000D0F40">
            <w:pPr>
              <w:suppressAutoHyphens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0D0F40" w:rsidRPr="001139C4" w:rsidTr="000D0F40">
        <w:trPr>
          <w:cantSplit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F40" w:rsidRPr="000D0F40" w:rsidRDefault="000D0F40" w:rsidP="000D0F40">
            <w:pPr>
              <w:suppressAutoHyphens/>
              <w:jc w:val="center"/>
              <w:rPr>
                <w:b/>
                <w:lang w:eastAsia="zh-CN"/>
              </w:rPr>
            </w:pPr>
            <w:r w:rsidRPr="000D0F40">
              <w:rPr>
                <w:lang w:eastAsia="zh-CN"/>
              </w:rPr>
              <w:t>Базовый уровень</w:t>
            </w:r>
            <w:r w:rsidRPr="000D0F40">
              <w:rPr>
                <w:b/>
                <w:lang w:eastAsia="zh-CN"/>
              </w:rPr>
              <w:t>–</w:t>
            </w:r>
            <w:r w:rsidRPr="000D0F40">
              <w:rPr>
                <w:b/>
                <w:lang w:val="en-US" w:eastAsia="zh-CN"/>
              </w:rPr>
              <w:t>II</w:t>
            </w:r>
          </w:p>
          <w:p w:rsidR="000D0F40" w:rsidRPr="000D0F40" w:rsidRDefault="000D0F40" w:rsidP="000D0F40">
            <w:pPr>
              <w:suppressAutoHyphens/>
              <w:jc w:val="center"/>
              <w:rPr>
                <w:i/>
                <w:lang w:eastAsia="zh-CN"/>
              </w:rPr>
            </w:pPr>
            <w:r w:rsidRPr="000D0F40">
              <w:rPr>
                <w:b/>
                <w:lang w:eastAsia="zh-CN"/>
              </w:rPr>
              <w:t xml:space="preserve">(ОПК-2) </w:t>
            </w:r>
          </w:p>
          <w:p w:rsidR="000D0F40" w:rsidRPr="000D0F40" w:rsidRDefault="000D0F40" w:rsidP="000D0F40">
            <w:pPr>
              <w:suppressAutoHyphens/>
              <w:jc w:val="center"/>
              <w:rPr>
                <w:lang w:eastAsia="zh-CN"/>
              </w:rPr>
            </w:pPr>
            <w:r w:rsidRPr="000D0F40">
              <w:rPr>
                <w:i/>
                <w:lang w:eastAsia="zh-CN"/>
              </w:rPr>
              <w:t>(желательно конкретизировать формулировки компетенции)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rPr>
                <w:lang w:eastAsia="zh-CN"/>
              </w:rPr>
            </w:pPr>
            <w:r w:rsidRPr="000D0F40">
              <w:rPr>
                <w:lang w:eastAsia="zh-CN"/>
              </w:rPr>
              <w:t>Знать:</w:t>
            </w:r>
          </w:p>
          <w:p w:rsidR="000D0F40" w:rsidRPr="000D0F40" w:rsidRDefault="000D0F40" w:rsidP="000D0F40">
            <w:pPr>
              <w:suppressAutoHyphens/>
              <w:rPr>
                <w:lang w:eastAsia="zh-CN"/>
              </w:rPr>
            </w:pPr>
            <w:r w:rsidRPr="000D0F40">
              <w:rPr>
                <w:lang w:eastAsia="zh-CN"/>
              </w:rPr>
              <w:t>____________З (ОПК-2) –</w:t>
            </w:r>
            <w:r w:rsidRPr="000D0F40">
              <w:rPr>
                <w:lang w:val="en-US" w:eastAsia="zh-CN"/>
              </w:rPr>
              <w:t>II</w:t>
            </w:r>
            <w:r w:rsidRPr="000D0F40">
              <w:rPr>
                <w:lang w:eastAsia="zh-CN"/>
              </w:rPr>
              <w:t xml:space="preserve"> </w:t>
            </w:r>
          </w:p>
          <w:p w:rsidR="000D0F40" w:rsidRPr="000D0F40" w:rsidRDefault="000D0F40" w:rsidP="000D0F40">
            <w:pPr>
              <w:suppressAutoHyphens/>
              <w:rPr>
                <w:lang w:eastAsia="zh-CN"/>
              </w:rPr>
            </w:pPr>
            <w:r w:rsidRPr="000D0F40">
              <w:rPr>
                <w:lang w:eastAsia="zh-CN"/>
              </w:rPr>
              <w:t>Уметь:</w:t>
            </w:r>
          </w:p>
          <w:p w:rsidR="000D0F40" w:rsidRPr="000D0F40" w:rsidRDefault="000D0F40" w:rsidP="000D0F40">
            <w:pPr>
              <w:suppressAutoHyphens/>
              <w:rPr>
                <w:lang w:eastAsia="zh-CN"/>
              </w:rPr>
            </w:pPr>
            <w:r w:rsidRPr="000D0F40">
              <w:rPr>
                <w:lang w:eastAsia="zh-CN"/>
              </w:rPr>
              <w:t>____________У (ОПК-2) –</w:t>
            </w:r>
            <w:r w:rsidRPr="000D0F40">
              <w:rPr>
                <w:lang w:val="en-US" w:eastAsia="zh-CN"/>
              </w:rPr>
              <w:t>II</w:t>
            </w:r>
          </w:p>
          <w:p w:rsidR="000D0F40" w:rsidRPr="000D0F40" w:rsidRDefault="000D0F40" w:rsidP="000D0F40">
            <w:pPr>
              <w:suppressAutoHyphens/>
              <w:rPr>
                <w:lang w:eastAsia="zh-CN"/>
              </w:rPr>
            </w:pPr>
            <w:r w:rsidRPr="000D0F40">
              <w:rPr>
                <w:lang w:eastAsia="zh-CN"/>
              </w:rPr>
              <w:t>Владеть:</w:t>
            </w:r>
          </w:p>
          <w:p w:rsidR="000D0F40" w:rsidRPr="000D0F40" w:rsidRDefault="000D0F40" w:rsidP="000D0F40">
            <w:pPr>
              <w:suppressAutoHyphens/>
              <w:rPr>
                <w:lang w:eastAsia="zh-CN"/>
              </w:rPr>
            </w:pPr>
            <w:r w:rsidRPr="000D0F40">
              <w:rPr>
                <w:lang w:eastAsia="zh-CN"/>
              </w:rPr>
              <w:t>____________В (ОПК-2) –</w:t>
            </w:r>
            <w:r w:rsidRPr="000D0F40">
              <w:rPr>
                <w:lang w:val="en-US" w:eastAsia="zh-CN"/>
              </w:rPr>
              <w:t>II</w:t>
            </w:r>
          </w:p>
          <w:p w:rsidR="000D0F40" w:rsidRPr="000D0F40" w:rsidRDefault="000D0F40" w:rsidP="000D0F40">
            <w:pPr>
              <w:suppressAutoHyphens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0D0F40" w:rsidRPr="001139C4" w:rsidTr="000D0F40">
        <w:trPr>
          <w:cantSplit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F40" w:rsidRPr="000D0F40" w:rsidRDefault="000D0F40" w:rsidP="000D0F40">
            <w:pPr>
              <w:suppressAutoHyphens/>
              <w:jc w:val="center"/>
              <w:rPr>
                <w:b/>
                <w:lang w:eastAsia="zh-CN"/>
              </w:rPr>
            </w:pPr>
            <w:r w:rsidRPr="000D0F40">
              <w:rPr>
                <w:lang w:eastAsia="zh-CN"/>
              </w:rPr>
              <w:lastRenderedPageBreak/>
              <w:t>Повышенный уровень</w:t>
            </w:r>
            <w:r w:rsidRPr="000D0F40">
              <w:rPr>
                <w:b/>
                <w:lang w:eastAsia="zh-CN"/>
              </w:rPr>
              <w:t>–</w:t>
            </w:r>
            <w:r w:rsidRPr="000D0F40">
              <w:rPr>
                <w:b/>
                <w:lang w:val="en-US" w:eastAsia="zh-CN"/>
              </w:rPr>
              <w:t>III</w:t>
            </w:r>
          </w:p>
          <w:p w:rsidR="000D0F40" w:rsidRPr="000D0F40" w:rsidRDefault="000D0F40" w:rsidP="000D0F40">
            <w:pPr>
              <w:suppressAutoHyphens/>
              <w:jc w:val="center"/>
              <w:rPr>
                <w:i/>
                <w:lang w:eastAsia="zh-CN"/>
              </w:rPr>
            </w:pPr>
            <w:r w:rsidRPr="000D0F40">
              <w:rPr>
                <w:b/>
                <w:lang w:eastAsia="zh-CN"/>
              </w:rPr>
              <w:t xml:space="preserve">(ОПК-2) </w:t>
            </w:r>
          </w:p>
          <w:p w:rsidR="000D0F40" w:rsidRPr="000D0F40" w:rsidRDefault="000D0F40" w:rsidP="000D0F40">
            <w:pPr>
              <w:suppressAutoHyphens/>
              <w:jc w:val="center"/>
              <w:rPr>
                <w:i/>
                <w:lang w:eastAsia="zh-CN"/>
              </w:rPr>
            </w:pPr>
            <w:r w:rsidRPr="000D0F40">
              <w:rPr>
                <w:i/>
                <w:lang w:eastAsia="zh-CN"/>
              </w:rPr>
              <w:t xml:space="preserve"> (желательно</w:t>
            </w:r>
          </w:p>
          <w:p w:rsidR="000D0F40" w:rsidRPr="000D0F40" w:rsidRDefault="000D0F40" w:rsidP="000D0F40">
            <w:pPr>
              <w:suppressAutoHyphens/>
              <w:jc w:val="center"/>
              <w:rPr>
                <w:lang w:eastAsia="zh-CN"/>
              </w:rPr>
            </w:pPr>
            <w:r w:rsidRPr="000D0F40">
              <w:rPr>
                <w:i/>
                <w:lang w:eastAsia="zh-CN"/>
              </w:rPr>
              <w:t>конкретизировать формулировки компетенции)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rPr>
                <w:lang w:eastAsia="zh-CN"/>
              </w:rPr>
            </w:pPr>
            <w:r w:rsidRPr="000D0F40">
              <w:rPr>
                <w:lang w:eastAsia="zh-CN"/>
              </w:rPr>
              <w:t>Знать:</w:t>
            </w:r>
          </w:p>
          <w:p w:rsidR="000D0F40" w:rsidRPr="000D0F40" w:rsidRDefault="000D0F40" w:rsidP="000D0F40">
            <w:pPr>
              <w:suppressAutoHyphens/>
              <w:rPr>
                <w:lang w:eastAsia="zh-CN"/>
              </w:rPr>
            </w:pPr>
            <w:r w:rsidRPr="000D0F40">
              <w:rPr>
                <w:lang w:eastAsia="zh-CN"/>
              </w:rPr>
              <w:t>____________З (ОПК-2) –</w:t>
            </w:r>
            <w:r w:rsidRPr="000D0F40">
              <w:rPr>
                <w:lang w:val="en-US" w:eastAsia="zh-CN"/>
              </w:rPr>
              <w:t>III</w:t>
            </w:r>
            <w:r w:rsidRPr="000D0F40">
              <w:rPr>
                <w:lang w:eastAsia="zh-CN"/>
              </w:rPr>
              <w:t xml:space="preserve"> </w:t>
            </w:r>
          </w:p>
          <w:p w:rsidR="000D0F40" w:rsidRPr="000D0F40" w:rsidRDefault="000D0F40" w:rsidP="000D0F40">
            <w:pPr>
              <w:suppressAutoHyphens/>
              <w:rPr>
                <w:lang w:eastAsia="zh-CN"/>
              </w:rPr>
            </w:pPr>
            <w:r w:rsidRPr="000D0F40">
              <w:rPr>
                <w:lang w:eastAsia="zh-CN"/>
              </w:rPr>
              <w:t>Уметь:</w:t>
            </w:r>
          </w:p>
          <w:p w:rsidR="000D0F40" w:rsidRPr="000D0F40" w:rsidRDefault="000D0F40" w:rsidP="000D0F40">
            <w:pPr>
              <w:suppressAutoHyphens/>
              <w:rPr>
                <w:lang w:eastAsia="zh-CN"/>
              </w:rPr>
            </w:pPr>
            <w:r w:rsidRPr="000D0F40">
              <w:rPr>
                <w:lang w:eastAsia="zh-CN"/>
              </w:rPr>
              <w:t>___________У (ОПК-2) –</w:t>
            </w:r>
            <w:r w:rsidRPr="000D0F40">
              <w:rPr>
                <w:lang w:val="en-US" w:eastAsia="zh-CN"/>
              </w:rPr>
              <w:t>III</w:t>
            </w:r>
          </w:p>
          <w:p w:rsidR="000D0F40" w:rsidRPr="000D0F40" w:rsidRDefault="000D0F40" w:rsidP="000D0F40">
            <w:pPr>
              <w:suppressAutoHyphens/>
              <w:rPr>
                <w:lang w:eastAsia="zh-CN"/>
              </w:rPr>
            </w:pPr>
            <w:r w:rsidRPr="000D0F40">
              <w:rPr>
                <w:lang w:eastAsia="zh-CN"/>
              </w:rPr>
              <w:t>Владеть:</w:t>
            </w:r>
          </w:p>
          <w:p w:rsidR="000D0F40" w:rsidRPr="000D0F40" w:rsidRDefault="000D0F40" w:rsidP="000D0F40">
            <w:pPr>
              <w:suppressAutoHyphens/>
              <w:rPr>
                <w:lang w:eastAsia="zh-CN"/>
              </w:rPr>
            </w:pPr>
            <w:r w:rsidRPr="000D0F40">
              <w:rPr>
                <w:lang w:eastAsia="zh-CN"/>
              </w:rPr>
              <w:t>___________В (ОПК-2) –</w:t>
            </w:r>
            <w:r w:rsidRPr="000D0F40">
              <w:rPr>
                <w:lang w:val="en-US" w:eastAsia="zh-CN"/>
              </w:rPr>
              <w:t>III</w:t>
            </w:r>
          </w:p>
          <w:p w:rsidR="000D0F40" w:rsidRPr="000D0F40" w:rsidRDefault="000D0F40" w:rsidP="000D0F40">
            <w:pPr>
              <w:suppressAutoHyphens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40" w:rsidRPr="000D0F40" w:rsidRDefault="000D0F40" w:rsidP="000D0F40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:rsidR="000D0F40" w:rsidRDefault="000D0F40" w:rsidP="000D0F40">
      <w:pPr>
        <w:widowControl w:val="0"/>
        <w:suppressAutoHyphens/>
        <w:ind w:left="1069"/>
        <w:jc w:val="both"/>
        <w:rPr>
          <w:bCs/>
        </w:rPr>
      </w:pPr>
    </w:p>
    <w:p w:rsidR="000D0F40" w:rsidRPr="008C7B8F" w:rsidRDefault="000D0F40" w:rsidP="000D0F40">
      <w:pPr>
        <w:widowControl w:val="0"/>
        <w:suppressAutoHyphens/>
        <w:ind w:firstLine="709"/>
        <w:jc w:val="both"/>
        <w:rPr>
          <w:b/>
        </w:rPr>
      </w:pPr>
      <w:r w:rsidRPr="000D0F40">
        <w:rPr>
          <w:b/>
          <w:bCs/>
          <w:u w:val="single"/>
        </w:rPr>
        <w:t>Задача 2.</w:t>
      </w:r>
      <w:r w:rsidRPr="008C7B8F">
        <w:rPr>
          <w:bCs/>
        </w:rPr>
        <w:t xml:space="preserve"> </w:t>
      </w:r>
      <w:r w:rsidRPr="008C7B8F">
        <w:t xml:space="preserve">Структура программы </w:t>
      </w:r>
      <w:proofErr w:type="spellStart"/>
      <w:r w:rsidRPr="008C7B8F">
        <w:t>бакалавриата</w:t>
      </w:r>
      <w:proofErr w:type="spellEnd"/>
      <w:r w:rsidRPr="008C7B8F">
        <w:t xml:space="preserve"> включает обязательную часть (базовую) и часть, формируемую участниками образовательных отношений (вариативную). Программа </w:t>
      </w:r>
      <w:proofErr w:type="spellStart"/>
      <w:r w:rsidRPr="008C7B8F">
        <w:t>бакалавриата</w:t>
      </w:r>
      <w:proofErr w:type="spellEnd"/>
      <w:r w:rsidRPr="008C7B8F">
        <w:t xml:space="preserve"> состоит из следующих блоков: </w:t>
      </w:r>
    </w:p>
    <w:p w:rsidR="000D0F40" w:rsidRPr="008C7B8F" w:rsidRDefault="000D0F40" w:rsidP="000D0F40">
      <w:pPr>
        <w:widowControl w:val="0"/>
        <w:autoSpaceDE w:val="0"/>
        <w:autoSpaceDN w:val="0"/>
        <w:ind w:firstLine="709"/>
        <w:jc w:val="both"/>
      </w:pPr>
      <w:r w:rsidRPr="008C7B8F">
        <w:rPr>
          <w:b/>
        </w:rPr>
        <w:t xml:space="preserve">Блок 1 «Дисциплины (модули)», </w:t>
      </w:r>
      <w:r w:rsidRPr="008C7B8F">
        <w:t>который включает</w:t>
      </w:r>
      <w:r w:rsidRPr="008C7B8F">
        <w:rPr>
          <w:b/>
        </w:rPr>
        <w:t xml:space="preserve"> </w:t>
      </w:r>
      <w:r w:rsidRPr="008C7B8F">
        <w:t>дисциплины (модули), относящиеся к базовой части программы и дисциплины (модули), относящиеся к ее вариативной части.</w:t>
      </w:r>
    </w:p>
    <w:p w:rsidR="000D0F40" w:rsidRPr="008C7B8F" w:rsidRDefault="000D0F40" w:rsidP="000D0F40">
      <w:pPr>
        <w:widowControl w:val="0"/>
        <w:autoSpaceDE w:val="0"/>
        <w:autoSpaceDN w:val="0"/>
        <w:ind w:firstLine="709"/>
        <w:jc w:val="both"/>
      </w:pPr>
      <w:r w:rsidRPr="008C7B8F">
        <w:rPr>
          <w:b/>
        </w:rPr>
        <w:t xml:space="preserve">Блок 2 </w:t>
      </w:r>
      <w:r w:rsidRPr="008C7B8F">
        <w:t>«</w:t>
      </w:r>
      <w:r w:rsidRPr="008C7B8F">
        <w:rPr>
          <w:b/>
        </w:rPr>
        <w:t xml:space="preserve">Практики», </w:t>
      </w:r>
      <w:r w:rsidRPr="008C7B8F">
        <w:t xml:space="preserve">который в полном объеме относится к базовой части программы. </w:t>
      </w:r>
    </w:p>
    <w:p w:rsidR="000D0F40" w:rsidRPr="008C7B8F" w:rsidRDefault="000D0F40" w:rsidP="000D0F40">
      <w:pPr>
        <w:widowControl w:val="0"/>
        <w:autoSpaceDE w:val="0"/>
        <w:autoSpaceDN w:val="0"/>
        <w:ind w:firstLine="709"/>
        <w:jc w:val="both"/>
      </w:pPr>
      <w:r w:rsidRPr="008C7B8F">
        <w:rPr>
          <w:b/>
        </w:rPr>
        <w:t>Блок 3</w:t>
      </w:r>
      <w:r w:rsidRPr="008C7B8F">
        <w:t xml:space="preserve"> «</w:t>
      </w:r>
      <w:r w:rsidRPr="008C7B8F">
        <w:rPr>
          <w:b/>
        </w:rPr>
        <w:t xml:space="preserve">Государственная итоговая аттестация», </w:t>
      </w:r>
      <w:r w:rsidRPr="008C7B8F">
        <w:t>который</w:t>
      </w:r>
      <w:r w:rsidRPr="008C7B8F">
        <w:rPr>
          <w:b/>
        </w:rPr>
        <w:t xml:space="preserve"> </w:t>
      </w:r>
      <w:r w:rsidRPr="008C7B8F">
        <w:t>в полном объеме относится к базовой части программы.</w:t>
      </w:r>
    </w:p>
    <w:p w:rsidR="000D0F40" w:rsidRDefault="000D0F40" w:rsidP="000D0F40">
      <w:pPr>
        <w:widowControl w:val="0"/>
        <w:suppressAutoHyphens/>
        <w:ind w:firstLine="709"/>
        <w:jc w:val="both"/>
      </w:pPr>
      <w:r w:rsidRPr="008C7B8F">
        <w:t xml:space="preserve">Предложите структуру программы </w:t>
      </w:r>
      <w:proofErr w:type="spellStart"/>
      <w:r w:rsidRPr="008C7B8F">
        <w:t>бакалавриата</w:t>
      </w:r>
      <w:proofErr w:type="spellEnd"/>
      <w:r w:rsidRPr="008C7B8F">
        <w:t xml:space="preserve"> с присвоением квалификации «прикладной бакалавр», заполнив предлагаемую таблицу:</w:t>
      </w:r>
    </w:p>
    <w:p w:rsidR="008F16C4" w:rsidRDefault="008F16C4" w:rsidP="000D0F40">
      <w:pPr>
        <w:widowControl w:val="0"/>
        <w:suppressAutoHyphens/>
        <w:ind w:firstLine="709"/>
        <w:jc w:val="both"/>
      </w:pPr>
    </w:p>
    <w:p w:rsidR="008F16C4" w:rsidRDefault="008F16C4" w:rsidP="000D0F40">
      <w:pPr>
        <w:widowControl w:val="0"/>
        <w:suppressAutoHyphens/>
        <w:ind w:firstLine="709"/>
        <w:jc w:val="both"/>
      </w:pPr>
    </w:p>
    <w:p w:rsidR="008F16C4" w:rsidRPr="008C7B8F" w:rsidRDefault="008F16C4" w:rsidP="000D0F40">
      <w:pPr>
        <w:widowControl w:val="0"/>
        <w:suppressAutoHyphens/>
        <w:ind w:firstLine="709"/>
        <w:jc w:val="both"/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64"/>
        <w:gridCol w:w="3863"/>
      </w:tblGrid>
      <w:tr w:rsidR="000D0F40" w:rsidRPr="001139C4" w:rsidTr="000D0F40">
        <w:trPr>
          <w:cantSplit/>
          <w:jc w:val="center"/>
        </w:trPr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:rsidR="000D0F40" w:rsidRPr="001139C4" w:rsidRDefault="000D0F40" w:rsidP="000D0F40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  <w:r w:rsidRPr="001139C4">
              <w:rPr>
                <w:b/>
              </w:rPr>
              <w:t xml:space="preserve">Структура программы </w:t>
            </w:r>
            <w:proofErr w:type="spellStart"/>
            <w:r w:rsidRPr="001139C4">
              <w:rPr>
                <w:b/>
              </w:rPr>
              <w:t>бакалавриата</w:t>
            </w:r>
            <w:proofErr w:type="spellEnd"/>
          </w:p>
        </w:tc>
        <w:tc>
          <w:tcPr>
            <w:tcW w:w="3863" w:type="dxa"/>
            <w:shd w:val="clear" w:color="auto" w:fill="auto"/>
            <w:vAlign w:val="center"/>
          </w:tcPr>
          <w:p w:rsidR="000D0F40" w:rsidRPr="001139C4" w:rsidRDefault="000D0F40" w:rsidP="000D0F40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  <w:r w:rsidRPr="001139C4">
              <w:rPr>
                <w:b/>
              </w:rPr>
              <w:t xml:space="preserve">Объем программы </w:t>
            </w:r>
            <w:proofErr w:type="spellStart"/>
            <w:r w:rsidRPr="001139C4">
              <w:rPr>
                <w:b/>
              </w:rPr>
              <w:t>бакалавриата</w:t>
            </w:r>
            <w:proofErr w:type="spellEnd"/>
          </w:p>
          <w:p w:rsidR="000D0F40" w:rsidRPr="001139C4" w:rsidRDefault="000D0F40" w:rsidP="000D0F40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  <w:r w:rsidRPr="001139C4">
              <w:rPr>
                <w:b/>
              </w:rPr>
              <w:t>в зачетных единицах</w:t>
            </w:r>
          </w:p>
        </w:tc>
      </w:tr>
      <w:tr w:rsidR="000D0F40" w:rsidRPr="001139C4" w:rsidTr="000D0F40">
        <w:trPr>
          <w:cantSplit/>
          <w:trHeight w:val="1043"/>
          <w:jc w:val="center"/>
        </w:trPr>
        <w:tc>
          <w:tcPr>
            <w:tcW w:w="5665" w:type="dxa"/>
            <w:gridSpan w:val="2"/>
            <w:vMerge/>
            <w:shd w:val="clear" w:color="auto" w:fill="F2F2F2"/>
            <w:vAlign w:val="center"/>
          </w:tcPr>
          <w:p w:rsidR="000D0F40" w:rsidRPr="001139C4" w:rsidRDefault="000D0F40" w:rsidP="000D0F40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863" w:type="dxa"/>
            <w:shd w:val="clear" w:color="auto" w:fill="auto"/>
            <w:vAlign w:val="center"/>
          </w:tcPr>
          <w:p w:rsidR="000D0F40" w:rsidRPr="001139C4" w:rsidRDefault="000D0F40" w:rsidP="000D0F40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  <w:r w:rsidRPr="001139C4">
              <w:rPr>
                <w:b/>
              </w:rPr>
              <w:t xml:space="preserve">Программа </w:t>
            </w:r>
            <w:proofErr w:type="spellStart"/>
            <w:r w:rsidRPr="001139C4">
              <w:rPr>
                <w:b/>
              </w:rPr>
              <w:t>бакалавриата</w:t>
            </w:r>
            <w:proofErr w:type="spellEnd"/>
            <w:r w:rsidRPr="001139C4">
              <w:rPr>
                <w:b/>
              </w:rPr>
              <w:t xml:space="preserve"> с присвоением квалификации</w:t>
            </w:r>
          </w:p>
          <w:p w:rsidR="000D0F40" w:rsidRPr="001139C4" w:rsidRDefault="000D0F40" w:rsidP="000D0F40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  <w:r w:rsidRPr="001139C4">
              <w:rPr>
                <w:b/>
              </w:rPr>
              <w:t>«прикладной бакалавр»</w:t>
            </w:r>
          </w:p>
        </w:tc>
      </w:tr>
      <w:tr w:rsidR="000D0F40" w:rsidRPr="001139C4" w:rsidTr="000D0F40">
        <w:trPr>
          <w:cantSplit/>
          <w:jc w:val="center"/>
        </w:trPr>
        <w:tc>
          <w:tcPr>
            <w:tcW w:w="1101" w:type="dxa"/>
            <w:vMerge w:val="restart"/>
          </w:tcPr>
          <w:p w:rsidR="000D0F40" w:rsidRPr="001139C4" w:rsidRDefault="000D0F40" w:rsidP="000D0F40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  <w:lang w:val="en-US"/>
              </w:rPr>
            </w:pPr>
            <w:r w:rsidRPr="001139C4">
              <w:rPr>
                <w:b/>
              </w:rPr>
              <w:t>Блок 1</w:t>
            </w:r>
          </w:p>
          <w:p w:rsidR="000D0F40" w:rsidRPr="001139C4" w:rsidRDefault="000D0F40" w:rsidP="000D0F40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  <w:lang w:val="en-US"/>
              </w:rPr>
            </w:pPr>
          </w:p>
        </w:tc>
        <w:tc>
          <w:tcPr>
            <w:tcW w:w="4564" w:type="dxa"/>
          </w:tcPr>
          <w:p w:rsidR="000D0F40" w:rsidRPr="001139C4" w:rsidRDefault="000D0F40" w:rsidP="000D0F40">
            <w:pPr>
              <w:widowControl w:val="0"/>
              <w:suppressAutoHyphens/>
              <w:autoSpaceDE w:val="0"/>
              <w:autoSpaceDN w:val="0"/>
            </w:pPr>
            <w:r w:rsidRPr="001139C4">
              <w:rPr>
                <w:b/>
              </w:rPr>
              <w:t xml:space="preserve">Дисциплины </w:t>
            </w:r>
            <w:r w:rsidRPr="001139C4">
              <w:rPr>
                <w:b/>
                <w:lang w:val="en-US"/>
              </w:rPr>
              <w:t>(</w:t>
            </w:r>
            <w:r w:rsidRPr="001139C4">
              <w:rPr>
                <w:b/>
              </w:rPr>
              <w:t>модули)</w:t>
            </w:r>
          </w:p>
        </w:tc>
        <w:tc>
          <w:tcPr>
            <w:tcW w:w="3863" w:type="dxa"/>
          </w:tcPr>
          <w:p w:rsidR="000D0F40" w:rsidRPr="001139C4" w:rsidRDefault="000D0F40" w:rsidP="000D0F40">
            <w:pPr>
              <w:widowControl w:val="0"/>
              <w:jc w:val="center"/>
              <w:rPr>
                <w:b/>
              </w:rPr>
            </w:pPr>
          </w:p>
        </w:tc>
      </w:tr>
      <w:tr w:rsidR="000D0F40" w:rsidRPr="001139C4" w:rsidTr="000D0F40">
        <w:trPr>
          <w:cantSplit/>
          <w:jc w:val="center"/>
        </w:trPr>
        <w:tc>
          <w:tcPr>
            <w:tcW w:w="1101" w:type="dxa"/>
            <w:vMerge/>
          </w:tcPr>
          <w:p w:rsidR="000D0F40" w:rsidRPr="001139C4" w:rsidRDefault="000D0F40" w:rsidP="000D0F40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4564" w:type="dxa"/>
          </w:tcPr>
          <w:p w:rsidR="000D0F40" w:rsidRPr="001139C4" w:rsidRDefault="000D0F40" w:rsidP="000D0F40">
            <w:pPr>
              <w:widowControl w:val="0"/>
              <w:suppressAutoHyphens/>
              <w:autoSpaceDE w:val="0"/>
              <w:autoSpaceDN w:val="0"/>
              <w:ind w:left="380" w:hanging="380"/>
            </w:pPr>
            <w:r w:rsidRPr="001139C4">
              <w:t xml:space="preserve">Базовая часть </w:t>
            </w:r>
          </w:p>
        </w:tc>
        <w:tc>
          <w:tcPr>
            <w:tcW w:w="3863" w:type="dxa"/>
          </w:tcPr>
          <w:p w:rsidR="000D0F40" w:rsidRPr="001139C4" w:rsidRDefault="000D0F40" w:rsidP="000D0F40">
            <w:pPr>
              <w:widowControl w:val="0"/>
              <w:jc w:val="center"/>
            </w:pPr>
          </w:p>
        </w:tc>
      </w:tr>
      <w:tr w:rsidR="000D0F40" w:rsidRPr="001139C4" w:rsidTr="000D0F40">
        <w:trPr>
          <w:cantSplit/>
          <w:jc w:val="center"/>
        </w:trPr>
        <w:tc>
          <w:tcPr>
            <w:tcW w:w="1101" w:type="dxa"/>
            <w:vMerge/>
          </w:tcPr>
          <w:p w:rsidR="000D0F40" w:rsidRPr="001139C4" w:rsidRDefault="000D0F40" w:rsidP="000D0F40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4564" w:type="dxa"/>
          </w:tcPr>
          <w:p w:rsidR="000D0F40" w:rsidRPr="001139C4" w:rsidRDefault="000D0F40" w:rsidP="000D0F40">
            <w:pPr>
              <w:widowControl w:val="0"/>
              <w:suppressAutoHyphens/>
              <w:autoSpaceDE w:val="0"/>
              <w:autoSpaceDN w:val="0"/>
              <w:ind w:left="380" w:hanging="380"/>
            </w:pPr>
            <w:r w:rsidRPr="001139C4">
              <w:t>Вариативная часть</w:t>
            </w:r>
          </w:p>
        </w:tc>
        <w:tc>
          <w:tcPr>
            <w:tcW w:w="3863" w:type="dxa"/>
          </w:tcPr>
          <w:p w:rsidR="000D0F40" w:rsidRPr="001139C4" w:rsidRDefault="000D0F40" w:rsidP="000D0F40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</w:rPr>
            </w:pPr>
          </w:p>
        </w:tc>
      </w:tr>
      <w:tr w:rsidR="000D0F40" w:rsidRPr="001139C4" w:rsidTr="000D0F40">
        <w:trPr>
          <w:cantSplit/>
          <w:jc w:val="center"/>
        </w:trPr>
        <w:tc>
          <w:tcPr>
            <w:tcW w:w="1101" w:type="dxa"/>
          </w:tcPr>
          <w:p w:rsidR="000D0F40" w:rsidRPr="001139C4" w:rsidRDefault="000D0F40" w:rsidP="000D0F40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</w:rPr>
            </w:pPr>
            <w:r w:rsidRPr="001139C4">
              <w:rPr>
                <w:b/>
              </w:rPr>
              <w:t>Блок 2</w:t>
            </w:r>
          </w:p>
        </w:tc>
        <w:tc>
          <w:tcPr>
            <w:tcW w:w="4564" w:type="dxa"/>
          </w:tcPr>
          <w:p w:rsidR="000D0F40" w:rsidRPr="001139C4" w:rsidRDefault="000D0F40" w:rsidP="000D0F40">
            <w:pPr>
              <w:widowControl w:val="0"/>
              <w:suppressAutoHyphens/>
              <w:autoSpaceDE w:val="0"/>
              <w:autoSpaceDN w:val="0"/>
              <w:rPr>
                <w:i/>
              </w:rPr>
            </w:pPr>
            <w:r w:rsidRPr="001139C4">
              <w:rPr>
                <w:b/>
              </w:rPr>
              <w:t>Практики</w:t>
            </w:r>
          </w:p>
        </w:tc>
        <w:tc>
          <w:tcPr>
            <w:tcW w:w="3863" w:type="dxa"/>
          </w:tcPr>
          <w:p w:rsidR="000D0F40" w:rsidRPr="001139C4" w:rsidRDefault="000D0F40" w:rsidP="000D0F40">
            <w:pPr>
              <w:widowControl w:val="0"/>
              <w:jc w:val="center"/>
              <w:rPr>
                <w:b/>
              </w:rPr>
            </w:pPr>
          </w:p>
        </w:tc>
      </w:tr>
      <w:tr w:rsidR="000D0F40" w:rsidRPr="001139C4" w:rsidTr="000D0F40">
        <w:trPr>
          <w:cantSplit/>
          <w:jc w:val="center"/>
        </w:trPr>
        <w:tc>
          <w:tcPr>
            <w:tcW w:w="1101" w:type="dxa"/>
          </w:tcPr>
          <w:p w:rsidR="000D0F40" w:rsidRPr="001139C4" w:rsidRDefault="000D0F40" w:rsidP="000D0F40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  <w:lang w:val="en-US"/>
              </w:rPr>
            </w:pPr>
            <w:r w:rsidRPr="001139C4">
              <w:rPr>
                <w:b/>
              </w:rPr>
              <w:t>Блок 3</w:t>
            </w:r>
          </w:p>
        </w:tc>
        <w:tc>
          <w:tcPr>
            <w:tcW w:w="4564" w:type="dxa"/>
          </w:tcPr>
          <w:p w:rsidR="000D0F40" w:rsidRPr="001139C4" w:rsidRDefault="000D0F40" w:rsidP="000D0F40">
            <w:pPr>
              <w:widowControl w:val="0"/>
              <w:suppressAutoHyphens/>
              <w:autoSpaceDE w:val="0"/>
              <w:autoSpaceDN w:val="0"/>
              <w:rPr>
                <w:i/>
              </w:rPr>
            </w:pPr>
            <w:r w:rsidRPr="001139C4">
              <w:rPr>
                <w:b/>
              </w:rPr>
              <w:t>Государственная итоговая аттестация</w:t>
            </w:r>
          </w:p>
        </w:tc>
        <w:tc>
          <w:tcPr>
            <w:tcW w:w="3863" w:type="dxa"/>
          </w:tcPr>
          <w:p w:rsidR="000D0F40" w:rsidRPr="001139C4" w:rsidRDefault="000D0F40" w:rsidP="000D0F40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0D0F40" w:rsidRPr="001139C4" w:rsidTr="000D0F40">
        <w:trPr>
          <w:cantSplit/>
          <w:jc w:val="center"/>
        </w:trPr>
        <w:tc>
          <w:tcPr>
            <w:tcW w:w="5665" w:type="dxa"/>
            <w:gridSpan w:val="2"/>
          </w:tcPr>
          <w:p w:rsidR="000D0F40" w:rsidRPr="001139C4" w:rsidRDefault="000D0F40" w:rsidP="000D0F40">
            <w:pPr>
              <w:widowControl w:val="0"/>
              <w:suppressAutoHyphens/>
              <w:autoSpaceDE w:val="0"/>
              <w:autoSpaceDN w:val="0"/>
              <w:rPr>
                <w:b/>
              </w:rPr>
            </w:pPr>
            <w:r w:rsidRPr="001139C4">
              <w:rPr>
                <w:b/>
              </w:rPr>
              <w:t xml:space="preserve">Объем программы </w:t>
            </w:r>
            <w:proofErr w:type="spellStart"/>
            <w:r w:rsidRPr="001139C4">
              <w:rPr>
                <w:b/>
              </w:rPr>
              <w:t>бакалавриата</w:t>
            </w:r>
            <w:proofErr w:type="spellEnd"/>
          </w:p>
        </w:tc>
        <w:tc>
          <w:tcPr>
            <w:tcW w:w="3863" w:type="dxa"/>
          </w:tcPr>
          <w:p w:rsidR="000D0F40" w:rsidRPr="001139C4" w:rsidRDefault="000D0F40" w:rsidP="000D0F40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0D0F40" w:rsidRPr="008C7B8F" w:rsidRDefault="000D0F40" w:rsidP="000D0F40">
      <w:pPr>
        <w:widowControl w:val="0"/>
        <w:jc w:val="both"/>
      </w:pPr>
    </w:p>
    <w:p w:rsidR="000D0F40" w:rsidRPr="008C7B8F" w:rsidRDefault="000D0F40" w:rsidP="002F0555">
      <w:pPr>
        <w:widowControl w:val="0"/>
        <w:ind w:firstLine="709"/>
        <w:jc w:val="both"/>
      </w:pPr>
      <w:r w:rsidRPr="002F0555">
        <w:rPr>
          <w:b/>
          <w:u w:val="single"/>
        </w:rPr>
        <w:t>Задача 3.</w:t>
      </w:r>
      <w:r w:rsidRPr="008C7B8F">
        <w:t xml:space="preserve"> ФГОС ВО по направлению подготовки 44.01.01 Педагогическое образование определяет требования к кадровым условиям реализации образовательной программы магистратуры. Прочитайте эти требования и вставьте нужные цифры, задаваемые стандартом.</w:t>
      </w:r>
    </w:p>
    <w:p w:rsidR="000D0F40" w:rsidRPr="008C7B8F" w:rsidRDefault="000D0F40" w:rsidP="002F0555">
      <w:pPr>
        <w:widowControl w:val="0"/>
        <w:ind w:firstLine="709"/>
        <w:jc w:val="both"/>
      </w:pPr>
      <w:r w:rsidRPr="008C7B8F">
        <w:t>«7.2. Требования к кадровым условиям реализации программы магистратуры.</w:t>
      </w:r>
    </w:p>
    <w:p w:rsidR="000D0F40" w:rsidRPr="008C7B8F" w:rsidRDefault="000D0F40" w:rsidP="002F0555">
      <w:pPr>
        <w:widowControl w:val="0"/>
        <w:ind w:firstLine="709"/>
        <w:jc w:val="both"/>
      </w:pPr>
      <w:r w:rsidRPr="008C7B8F"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0D0F40" w:rsidRPr="008C7B8F" w:rsidRDefault="000D0F40" w:rsidP="002F0555">
      <w:pPr>
        <w:widowControl w:val="0"/>
        <w:ind w:firstLine="709"/>
        <w:jc w:val="both"/>
      </w:pPr>
      <w:r w:rsidRPr="008C7B8F"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00 процентов.</w:t>
      </w:r>
    </w:p>
    <w:p w:rsidR="000D0F40" w:rsidRPr="008C7B8F" w:rsidRDefault="000D0F40" w:rsidP="002F0555">
      <w:pPr>
        <w:widowControl w:val="0"/>
        <w:ind w:firstLine="709"/>
        <w:jc w:val="both"/>
      </w:pPr>
      <w:r w:rsidRPr="008C7B8F">
        <w:t xml:space="preserve"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</w:t>
      </w:r>
      <w:r w:rsidRPr="008C7B8F">
        <w:lastRenderedPageBreak/>
        <w:t>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 00 процентов для программы академической магистратуры; 00 процентов для программы прикладной магистратуры.</w:t>
      </w:r>
    </w:p>
    <w:p w:rsidR="000D0F40" w:rsidRPr="008C7B8F" w:rsidRDefault="000D0F40" w:rsidP="002F0555">
      <w:pPr>
        <w:widowControl w:val="0"/>
        <w:ind w:firstLine="709"/>
        <w:jc w:val="both"/>
      </w:pPr>
      <w:r w:rsidRPr="008C7B8F">
        <w:t>7.2.4. 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00 лет) в общем числе работников, реализующих программу магистратуры, должна быть не менее: 00 процентов для программы академической магистратуры; 00 процентов для программы прикладной магистратуры».</w:t>
      </w:r>
    </w:p>
    <w:p w:rsidR="000D0F40" w:rsidRPr="001139C4" w:rsidRDefault="000D0F40" w:rsidP="002F0555">
      <w:pPr>
        <w:autoSpaceDE w:val="0"/>
        <w:autoSpaceDN w:val="0"/>
        <w:adjustRightInd w:val="0"/>
        <w:ind w:firstLine="709"/>
        <w:jc w:val="both"/>
      </w:pPr>
      <w:r w:rsidRPr="001139C4">
        <w:t>Данные темы составляют содержание билетов государственного экзамена. Во время сдачи экзамена выпускник аспирантуры должен продемонстрировать универсальные, общепрофессиональные и профессиональные компетенции, в соответствии с Федеральным стандартом и ОП.</w:t>
      </w:r>
    </w:p>
    <w:p w:rsidR="000D0F40" w:rsidRDefault="000D0F40" w:rsidP="002F055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153F5D" w:rsidRPr="00A943D1" w:rsidRDefault="00153F5D" w:rsidP="00153F5D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A943D1">
        <w:rPr>
          <w:b/>
        </w:rPr>
        <w:t>3.2.3. Процедура проведения государственного экзамена</w:t>
      </w:r>
    </w:p>
    <w:p w:rsidR="002F0555" w:rsidRPr="00B60F55" w:rsidRDefault="002F0555" w:rsidP="002F0555">
      <w:pPr>
        <w:widowControl w:val="0"/>
        <w:autoSpaceDE w:val="0"/>
        <w:autoSpaceDN w:val="0"/>
        <w:adjustRightInd w:val="0"/>
        <w:ind w:firstLine="709"/>
        <w:jc w:val="both"/>
      </w:pPr>
      <w:r w:rsidRPr="00B60F55">
        <w:t xml:space="preserve">Государственный экзамен представляет собой итоговое испытание по профессионально-ориентированным междисциплинарным проблемам, устанавливающее соответствие подготовленности выпускников ФГОС ВО по направлению подготовки по направлению подготовки высшего образования </w:t>
      </w:r>
      <w:r w:rsidRPr="00B60F55">
        <w:rPr>
          <w:spacing w:val="-3"/>
        </w:rPr>
        <w:t>«</w:t>
      </w:r>
      <w:r>
        <w:rPr>
          <w:spacing w:val="-3"/>
        </w:rPr>
        <w:t>39.06.01. Социологические науки.  Теория, методология и история социологии. (профиль: Исследователь. Преподаватель – исследователь)».</w:t>
      </w:r>
    </w:p>
    <w:p w:rsidR="002F0555" w:rsidRPr="00B60F55" w:rsidRDefault="002F0555" w:rsidP="002F0555">
      <w:pPr>
        <w:widowControl w:val="0"/>
        <w:autoSpaceDE w:val="0"/>
        <w:autoSpaceDN w:val="0"/>
        <w:adjustRightInd w:val="0"/>
        <w:ind w:firstLine="709"/>
        <w:jc w:val="both"/>
      </w:pPr>
      <w:r>
        <w:t>Го</w:t>
      </w:r>
      <w:r w:rsidRPr="00B60F55">
        <w:t xml:space="preserve">сударственный экзамен проводится с целью проверки уровня и качества общепрофессиональной и специальной подготовки аспирантов и должен учитывать общие требования к выпускнику, предусмотренные ФГОС ВО по направлению подготовки по направлению подготовки высшего образования </w:t>
      </w:r>
      <w:r w:rsidRPr="00B60F55">
        <w:rPr>
          <w:spacing w:val="-3"/>
        </w:rPr>
        <w:t>«</w:t>
      </w:r>
      <w:r>
        <w:rPr>
          <w:spacing w:val="-3"/>
        </w:rPr>
        <w:t>39.06.01. Социологические науки.  Теория, методология и история социологии. (профиль: Исследователь. Преподаватель – исследователь).</w:t>
      </w:r>
      <w:r w:rsidRPr="00B60F55">
        <w:t>».</w:t>
      </w:r>
    </w:p>
    <w:p w:rsidR="002F0555" w:rsidRPr="00B60F55" w:rsidRDefault="002F0555" w:rsidP="002F0555">
      <w:pPr>
        <w:widowControl w:val="0"/>
        <w:autoSpaceDE w:val="0"/>
        <w:autoSpaceDN w:val="0"/>
        <w:adjustRightInd w:val="0"/>
        <w:ind w:firstLine="709"/>
        <w:jc w:val="both"/>
      </w:pPr>
      <w:r w:rsidRPr="00B60F55">
        <w:t xml:space="preserve">Государственный экзамен позволяет выявить и оценить теоретическую подготовку выпускника для ведения профессиональной деятельности. </w:t>
      </w:r>
    </w:p>
    <w:p w:rsidR="002F0555" w:rsidRPr="00B60F55" w:rsidRDefault="002F0555" w:rsidP="002F0555">
      <w:pPr>
        <w:pStyle w:val="11"/>
        <w:tabs>
          <w:tab w:val="left" w:pos="284"/>
        </w:tabs>
        <w:ind w:firstLine="709"/>
      </w:pPr>
      <w:r w:rsidRPr="00B60F55">
        <w:t xml:space="preserve">К государственному экзамену допускаются лица, завершившие полный курс обучения и успешно прошедшие все предшествующие аттестационные испытания, предусмотренные учебным планом. </w:t>
      </w:r>
    </w:p>
    <w:p w:rsidR="002F0555" w:rsidRPr="00B60F55" w:rsidRDefault="002F0555" w:rsidP="002F0555">
      <w:pPr>
        <w:pStyle w:val="11"/>
        <w:tabs>
          <w:tab w:val="left" w:pos="284"/>
        </w:tabs>
        <w:ind w:firstLine="709"/>
      </w:pPr>
      <w:r w:rsidRPr="00B60F55">
        <w:t xml:space="preserve">Цель итогового государственного экзамена в аспирантуре – проверка теоретической и практической подготовленности выпускника к осуществлению профессиональной деятельности. Экзамен проводится Государственной аттестационной комиссией в сроки, предусмотренные рабочими учебными планами по направлению. </w:t>
      </w:r>
    </w:p>
    <w:p w:rsidR="002F0555" w:rsidRPr="00B60F55" w:rsidRDefault="002F0555" w:rsidP="002F0555">
      <w:pPr>
        <w:pStyle w:val="11"/>
        <w:shd w:val="clear" w:color="auto" w:fill="FFFFFF"/>
        <w:tabs>
          <w:tab w:val="left" w:pos="993"/>
          <w:tab w:val="left" w:pos="1134"/>
        </w:tabs>
        <w:ind w:firstLine="709"/>
      </w:pPr>
      <w:r w:rsidRPr="00B60F55">
        <w:t xml:space="preserve">Экзамен имеет комплексный характер и является средством проверки знаний аспиранта, уровень сформированности предусмотренных образовательной программой компетенций, способности его на основе этих компетенций к самостоятельным суждениям. </w:t>
      </w:r>
    </w:p>
    <w:p w:rsidR="002F0555" w:rsidRPr="001139C4" w:rsidRDefault="002F0555" w:rsidP="002F0555">
      <w:pPr>
        <w:shd w:val="clear" w:color="auto" w:fill="FFFFFF"/>
        <w:ind w:firstLine="709"/>
        <w:jc w:val="both"/>
        <w:rPr>
          <w:color w:val="000000"/>
        </w:rPr>
      </w:pPr>
      <w:r w:rsidRPr="001139C4">
        <w:rPr>
          <w:color w:val="000000"/>
        </w:rPr>
        <w:t>Перед государственным экзаменом проводится консультирование аспирантов по вопросам, включенным в программу государственного экзамена.</w:t>
      </w:r>
    </w:p>
    <w:p w:rsidR="002F0555" w:rsidRPr="001139C4" w:rsidRDefault="002F0555" w:rsidP="002F0555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1139C4">
        <w:tab/>
        <w:t xml:space="preserve"> </w:t>
      </w:r>
      <w:r w:rsidRPr="001139C4">
        <w:rPr>
          <w:color w:val="000000"/>
        </w:rPr>
        <w:t>Во время приема государственного экзамена аспирантам запрещается иметь при себе и использовать средства связи.</w:t>
      </w:r>
    </w:p>
    <w:p w:rsidR="002F0555" w:rsidRDefault="002F0555" w:rsidP="002F0555">
      <w:pPr>
        <w:autoSpaceDE w:val="0"/>
        <w:autoSpaceDN w:val="0"/>
        <w:adjustRightInd w:val="0"/>
        <w:ind w:firstLine="708"/>
        <w:jc w:val="both"/>
      </w:pPr>
      <w:r w:rsidRPr="00B60F55">
        <w:t xml:space="preserve">Государственный экзамен проводится в устной форме по билетам в виде ответа и последующего собеседования. Аспиранты получают лист ответа, билет, содержащий задания (2 теоретических задания (вопросы) и практическое задание (педагогическая ситуация)). Первый теоретический вопрос содержит материалы для оценки уровня готовности к преподавательской деятельности в высшей школе. Второй теоретический вопрос содержит материалы для оценки уровня готовности к самостоятельной научно-исследовательской работе, имеющей важное значение для профессиональной деятельности аспиранта. Оценка формируется на основе ответов на поставленные в билете вопросы (задачи). На подготовку ответа на вопросы билета аспиранту отводится 45 мин.  </w:t>
      </w:r>
    </w:p>
    <w:p w:rsidR="002F0555" w:rsidRPr="00B60F55" w:rsidRDefault="002F0555" w:rsidP="002F0555">
      <w:pPr>
        <w:autoSpaceDE w:val="0"/>
        <w:autoSpaceDN w:val="0"/>
        <w:adjustRightInd w:val="0"/>
        <w:ind w:firstLine="708"/>
        <w:jc w:val="both"/>
      </w:pPr>
      <w:r w:rsidRPr="00B60F55">
        <w:lastRenderedPageBreak/>
        <w:t>Экзаменационная комиссия выслушивает ответ и задает вопросы по теме билета. В сформулированных ответах главным образом оценивается полнота раскрытия темы, научность и правильное использование терминологии. Члены экзаменационной комиссия вправе задать дополнительные вопросы, если есть сомнения в полноте раскрытия темы. При необходимости могут быть заданы вопросы и по другим темам государственного экзамена. В качестве дополнительного задания аспиранту может быть предложено определить цель, объект, предмет и задачи исследования, дать определение основных понятий, сформулировать основные исследовательские гипотезы по теме собственной научной работы.</w:t>
      </w:r>
    </w:p>
    <w:p w:rsidR="002F0555" w:rsidRPr="00B60F55" w:rsidRDefault="002F0555" w:rsidP="002F0555">
      <w:pPr>
        <w:pStyle w:val="11"/>
        <w:shd w:val="clear" w:color="auto" w:fill="FFFFFF"/>
        <w:tabs>
          <w:tab w:val="left" w:pos="993"/>
          <w:tab w:val="left" w:pos="1134"/>
        </w:tabs>
        <w:rPr>
          <w:b/>
          <w:bCs/>
        </w:rPr>
      </w:pPr>
      <w:r>
        <w:tab/>
      </w:r>
      <w:r w:rsidRPr="00B60F55">
        <w:t>Аспирант после ответа сдает черновики экзаменационной комиссии, заверив их росписью.</w:t>
      </w:r>
    </w:p>
    <w:p w:rsidR="00153F5D" w:rsidRDefault="00153F5D" w:rsidP="00153F5D">
      <w:pPr>
        <w:ind w:firstLine="709"/>
        <w:jc w:val="center"/>
        <w:rPr>
          <w:rFonts w:eastAsia="Calibri"/>
          <w:b/>
          <w:lang w:eastAsia="en-US"/>
        </w:rPr>
      </w:pPr>
    </w:p>
    <w:p w:rsidR="00153F5D" w:rsidRPr="00D366E3" w:rsidRDefault="00153F5D" w:rsidP="00153F5D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D366E3">
        <w:rPr>
          <w:b/>
        </w:rPr>
        <w:t xml:space="preserve">3.2.4. </w:t>
      </w:r>
      <w:r w:rsidRPr="00D366E3">
        <w:rPr>
          <w:b/>
          <w:bCs/>
        </w:rPr>
        <w:t xml:space="preserve">Методические материалы, определяющие процедуру оценивания </w:t>
      </w:r>
      <w:r w:rsidRPr="00D366E3">
        <w:rPr>
          <w:b/>
        </w:rPr>
        <w:t xml:space="preserve">результатов </w:t>
      </w:r>
      <w:r w:rsidRPr="00D366E3">
        <w:rPr>
          <w:b/>
          <w:bCs/>
        </w:rPr>
        <w:t>государственного экзамена</w:t>
      </w:r>
    </w:p>
    <w:p w:rsidR="002F0555" w:rsidRPr="0088647E" w:rsidRDefault="002F0555" w:rsidP="002F0555">
      <w:pPr>
        <w:autoSpaceDE w:val="0"/>
        <w:autoSpaceDN w:val="0"/>
        <w:adjustRightInd w:val="0"/>
        <w:ind w:firstLine="567"/>
        <w:jc w:val="both"/>
      </w:pPr>
      <w:r w:rsidRPr="0088647E">
        <w:t>Заседания комиссий по приему государственного экзамена проводятся председателями комиссий. Решения комиссий принимаются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:rsidR="002F0555" w:rsidRPr="0088647E" w:rsidRDefault="002F0555" w:rsidP="002F0555">
      <w:pPr>
        <w:autoSpaceDE w:val="0"/>
        <w:autoSpaceDN w:val="0"/>
        <w:adjustRightInd w:val="0"/>
        <w:ind w:firstLine="567"/>
        <w:jc w:val="both"/>
      </w:pPr>
      <w:r w:rsidRPr="0088647E"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:rsidR="002F0555" w:rsidRPr="0088647E" w:rsidRDefault="002F0555" w:rsidP="002F0555">
      <w:pPr>
        <w:autoSpaceDE w:val="0"/>
        <w:autoSpaceDN w:val="0"/>
        <w:adjustRightInd w:val="0"/>
        <w:ind w:firstLine="567"/>
        <w:jc w:val="both"/>
      </w:pPr>
      <w:r w:rsidRPr="0088647E"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:rsidR="002F0555" w:rsidRPr="0088647E" w:rsidRDefault="002F0555" w:rsidP="002F0555">
      <w:pPr>
        <w:autoSpaceDE w:val="0"/>
        <w:autoSpaceDN w:val="0"/>
        <w:adjustRightInd w:val="0"/>
        <w:ind w:firstLine="567"/>
        <w:jc w:val="both"/>
      </w:pPr>
      <w:r w:rsidRPr="0088647E">
        <w:t>Протоколы заседаний государственной экзаменационной комиссии сшиваются в книги и хранятся в архиве университета.</w:t>
      </w:r>
    </w:p>
    <w:p w:rsidR="002F0555" w:rsidRPr="00B60F55" w:rsidRDefault="002F0555" w:rsidP="002F0555">
      <w:pPr>
        <w:ind w:firstLine="709"/>
        <w:jc w:val="both"/>
        <w:rPr>
          <w:lang w:eastAsia="en-US"/>
        </w:rPr>
      </w:pPr>
      <w:r w:rsidRPr="00B60F55">
        <w:rPr>
          <w:lang w:eastAsia="en-US"/>
        </w:rPr>
        <w:t>В процессе ответов на вопросы оценивается уровень общепрофессиональной компетенции аспиранта (</w:t>
      </w:r>
      <w:r w:rsidRPr="00B60F55">
        <w:t>готовность к преподавательской деятельности по основным образовательным программам высшего образования)</w:t>
      </w:r>
      <w:r w:rsidRPr="00B60F55">
        <w:rPr>
          <w:lang w:eastAsia="en-US"/>
        </w:rPr>
        <w:t xml:space="preserve">. </w:t>
      </w:r>
    </w:p>
    <w:p w:rsidR="002F0555" w:rsidRPr="00B60F55" w:rsidRDefault="002F0555" w:rsidP="002F0555">
      <w:pPr>
        <w:pStyle w:val="11"/>
        <w:shd w:val="clear" w:color="auto" w:fill="FFFFFF"/>
        <w:tabs>
          <w:tab w:val="left" w:pos="993"/>
          <w:tab w:val="left" w:pos="1134"/>
        </w:tabs>
        <w:ind w:firstLine="709"/>
      </w:pPr>
      <w:r w:rsidRPr="00B60F55">
        <w:rPr>
          <w:lang w:eastAsia="en-US"/>
        </w:rPr>
        <w:t>При определении оценки учитывается грамотность представленных ответов, стиль изложения, способность ответить на поставленный вопрос по существу и с использованием профессиональной терминологии.</w:t>
      </w:r>
    </w:p>
    <w:p w:rsidR="002F0555" w:rsidRDefault="002F0555" w:rsidP="002F0555">
      <w:pPr>
        <w:tabs>
          <w:tab w:val="left" w:pos="1134"/>
        </w:tabs>
        <w:autoSpaceDE w:val="0"/>
        <w:autoSpaceDN w:val="0"/>
        <w:adjustRightInd w:val="0"/>
        <w:jc w:val="both"/>
      </w:pPr>
      <w:r w:rsidRPr="00B60F55">
        <w:t xml:space="preserve">Государственный экзамен имеет целью определить уровень сформированности </w:t>
      </w:r>
      <w:r>
        <w:t>универсальных компетенций (УК-1, УК-</w:t>
      </w:r>
      <w:proofErr w:type="gramStart"/>
      <w:r>
        <w:t>2,УК</w:t>
      </w:r>
      <w:proofErr w:type="gramEnd"/>
      <w:r>
        <w:t xml:space="preserve">-3,УК-4,УК-5,УК-6) и  </w:t>
      </w:r>
      <w:r w:rsidRPr="00B60F55">
        <w:t>общепрофессиональны</w:t>
      </w:r>
      <w:r>
        <w:t>х</w:t>
      </w:r>
      <w:r w:rsidRPr="00B60F55">
        <w:t xml:space="preserve"> компетенци</w:t>
      </w:r>
      <w:r>
        <w:t>й</w:t>
      </w:r>
      <w:r w:rsidRPr="00B60F55">
        <w:t xml:space="preserve"> (</w:t>
      </w:r>
      <w:r>
        <w:t>ОПК-1, ОПК-2, ОПК-3, ОПК-4, ОПК-5, ОПК-6,ОПК-7).</w:t>
      </w:r>
    </w:p>
    <w:p w:rsidR="002F0555" w:rsidRDefault="002F0555" w:rsidP="002F0555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53F5D" w:rsidRPr="00D366E3" w:rsidRDefault="00153F5D" w:rsidP="00153F5D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D366E3">
        <w:rPr>
          <w:b/>
        </w:rPr>
        <w:t>3.2.5. Показатели и критерии оценивания результатов государственного экзамена</w:t>
      </w:r>
    </w:p>
    <w:p w:rsidR="00153F5D" w:rsidRDefault="00153F5D" w:rsidP="00153F5D">
      <w:pPr>
        <w:ind w:firstLine="709"/>
        <w:jc w:val="center"/>
        <w:rPr>
          <w:rFonts w:eastAsia="Calibri"/>
          <w:b/>
          <w:lang w:eastAsia="en-US"/>
        </w:rPr>
      </w:pPr>
    </w:p>
    <w:p w:rsidR="002F0555" w:rsidRPr="00B60F55" w:rsidRDefault="002F0555" w:rsidP="002F05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60F55">
        <w:rPr>
          <w:color w:val="000000"/>
        </w:rPr>
        <w:t>При проведении государственного экзамена по направлению подготовки устанавливаются следующие критерии оценки знаний выпускников:</w:t>
      </w:r>
    </w:p>
    <w:p w:rsidR="002F0555" w:rsidRPr="00B60F55" w:rsidRDefault="002F0555" w:rsidP="002F05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60F55">
        <w:rPr>
          <w:color w:val="000000"/>
        </w:rPr>
        <w:t xml:space="preserve"> - оценка </w:t>
      </w:r>
      <w:r w:rsidRPr="00B60F55">
        <w:rPr>
          <w:b/>
          <w:color w:val="000000"/>
        </w:rPr>
        <w:t>«отлично»</w:t>
      </w:r>
      <w:r w:rsidRPr="00B60F55">
        <w:rPr>
          <w:color w:val="000000"/>
        </w:rPr>
        <w:t xml:space="preserve"> выставляется, если аспирант глубоко и прочно усвоил программный материал курса, исчерпывающе, последовательно, чётко и логически стройно его излагает, умеет тесно увязать теорию с практикой, свободно справляется с вопросами, задаваемыми экзаменаторами в рамках билета, при этом экзаменующийся не затрудняется с ответами при видоизменении заданий, правильно обосновывает принятые решения, владеет разносторонними навыками и методами; </w:t>
      </w:r>
      <w:r w:rsidRPr="00B60F55">
        <w:t>теоретическое содержание дисциплин, имеющих значение для профессиональной деятельности, освоено полностью, без пробелов, необходимые умения при анализе педагогических задач (ситуаций) сформированы;</w:t>
      </w:r>
    </w:p>
    <w:p w:rsidR="002F0555" w:rsidRPr="00B60F55" w:rsidRDefault="002F0555" w:rsidP="002F05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60F55">
        <w:rPr>
          <w:color w:val="000000"/>
        </w:rPr>
        <w:t xml:space="preserve">- оценка </w:t>
      </w:r>
      <w:r w:rsidRPr="00B60F55">
        <w:rPr>
          <w:b/>
          <w:color w:val="000000"/>
        </w:rPr>
        <w:t>«хорошо»</w:t>
      </w:r>
      <w:r w:rsidRPr="00B60F55">
        <w:rPr>
          <w:color w:val="000000"/>
        </w:rPr>
        <w:t xml:space="preserve"> выставляется аспиранту, если он твердо знает материал курса, четко и по существу излагает его, </w:t>
      </w:r>
      <w:r w:rsidRPr="00B60F55">
        <w:t xml:space="preserve">теоретическое содержание дисциплин, имеющих значение для профессиональной деятельности, освоено полностью, без пробелов; аспирант правильно применяет теоретические положения при решении практических вопросов, владеет </w:t>
      </w:r>
      <w:r w:rsidRPr="00B60F55">
        <w:lastRenderedPageBreak/>
        <w:t>необходимыми навыками и приемами их решения, умения при анализе педагогических задач (ситуаций) сформированы недостаточно</w:t>
      </w:r>
      <w:r w:rsidRPr="00B60F55">
        <w:rPr>
          <w:color w:val="000000"/>
        </w:rPr>
        <w:t>;</w:t>
      </w:r>
    </w:p>
    <w:p w:rsidR="002F0555" w:rsidRPr="00B60F55" w:rsidRDefault="002F0555" w:rsidP="002F05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60F55">
        <w:rPr>
          <w:color w:val="000000"/>
        </w:rPr>
        <w:t xml:space="preserve">- оценка </w:t>
      </w:r>
      <w:r w:rsidRPr="00B60F55">
        <w:rPr>
          <w:b/>
          <w:color w:val="000000"/>
        </w:rPr>
        <w:t>«удовлетворительно»</w:t>
      </w:r>
      <w:r w:rsidRPr="00B60F55">
        <w:rPr>
          <w:color w:val="000000"/>
        </w:rPr>
        <w:t xml:space="preserve"> выставляется аспиранту, если он имеет знания только основного материала, но не усвоил его деталей, допускает неточности, даёт недостаточно правильные формулировки, делает нарушения логической последовательности в изложении программного материала, </w:t>
      </w:r>
      <w:r w:rsidRPr="00B60F55">
        <w:t>теоретическое содержание дисциплин, имеющих значение для профессиональной деятельности, освоено частично, но пробелы не носят существенного характера; необходимые умения при анализе педагогических задач (ситуаций) в основном сформированы, однако аспирант испытывает затруднения при выполнении практических задач;</w:t>
      </w:r>
    </w:p>
    <w:p w:rsidR="002F0555" w:rsidRDefault="002F0555" w:rsidP="007C0931">
      <w:pPr>
        <w:tabs>
          <w:tab w:val="right" w:leader="underscore" w:pos="9639"/>
        </w:tabs>
        <w:ind w:firstLine="709"/>
        <w:jc w:val="both"/>
        <w:outlineLvl w:val="0"/>
        <w:rPr>
          <w:color w:val="000000"/>
        </w:rPr>
      </w:pPr>
      <w:r w:rsidRPr="00B60F55">
        <w:rPr>
          <w:color w:val="000000"/>
        </w:rPr>
        <w:t xml:space="preserve">- оценка </w:t>
      </w:r>
      <w:r w:rsidRPr="00B60F55">
        <w:rPr>
          <w:b/>
          <w:color w:val="000000"/>
        </w:rPr>
        <w:t>«неудовлетворительно»</w:t>
      </w:r>
      <w:r w:rsidRPr="00B60F55">
        <w:rPr>
          <w:color w:val="000000"/>
        </w:rPr>
        <w:t xml:space="preserve"> выставляется аспиранту, который не знает значительной части программного материала, допускает существенные ошибки, </w:t>
      </w:r>
      <w:r w:rsidRPr="00B60F55">
        <w:t>теоретическое содержание дисциплин, имеющих значение для профессиональной деятельности, освоено частично или не освоено полностью</w:t>
      </w:r>
      <w:r w:rsidRPr="00B60F55">
        <w:rPr>
          <w:color w:val="000000"/>
        </w:rPr>
        <w:t>; неуверенно, с большими затруднениями решает практические задачи или не справляется с ними самостоятельно, необходимые умения при анализе педагогических задач (ситуаций) не сформированы.</w:t>
      </w:r>
    </w:p>
    <w:p w:rsidR="002F0555" w:rsidRDefault="002F0555" w:rsidP="002F0555">
      <w:pPr>
        <w:tabs>
          <w:tab w:val="right" w:leader="underscore" w:pos="9639"/>
        </w:tabs>
        <w:jc w:val="both"/>
        <w:outlineLvl w:val="0"/>
        <w:rPr>
          <w:color w:val="000000"/>
        </w:rPr>
      </w:pPr>
    </w:p>
    <w:p w:rsidR="00153F5D" w:rsidRPr="00D366E3" w:rsidRDefault="00153F5D" w:rsidP="007C093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D366E3">
        <w:rPr>
          <w:b/>
          <w:bCs/>
        </w:rPr>
        <w:t>4. УЧЕБНО-МЕТОДИЧЕСКОЕ И ИНФОРМАЦИОННОЕ ОБЕСПЕЧЕНИЕ ГОСУДАРСТВЕННОЙ ИТОГОВОЙ АТТЕСТАЦИИ</w:t>
      </w:r>
    </w:p>
    <w:p w:rsidR="00153F5D" w:rsidRPr="00D366E3" w:rsidRDefault="00153F5D" w:rsidP="00153F5D">
      <w:pPr>
        <w:ind w:firstLine="567"/>
        <w:jc w:val="center"/>
        <w:outlineLvl w:val="0"/>
        <w:rPr>
          <w:b/>
          <w:bCs/>
        </w:rPr>
      </w:pPr>
    </w:p>
    <w:p w:rsidR="00153F5D" w:rsidRPr="00D366E3" w:rsidRDefault="00153F5D" w:rsidP="00153F5D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D366E3">
        <w:rPr>
          <w:b/>
          <w:bCs/>
        </w:rPr>
        <w:t>Учебно-методическое и информационное обеспечение представления научного доклада</w:t>
      </w:r>
    </w:p>
    <w:p w:rsidR="00153F5D" w:rsidRPr="00AE15B7" w:rsidRDefault="00153F5D" w:rsidP="00153F5D">
      <w:pPr>
        <w:ind w:firstLine="709"/>
        <w:jc w:val="both"/>
      </w:pPr>
      <w:r w:rsidRPr="00AE15B7">
        <w:t xml:space="preserve">Требования к содержанию, объему и структуре доклада по научно-квалификационной работе (диссертации) определены Положением </w:t>
      </w:r>
      <w:r w:rsidRPr="009B5B96">
        <w:t xml:space="preserve">о </w:t>
      </w:r>
      <w:proofErr w:type="gramStart"/>
      <w:r w:rsidRPr="009B5B96">
        <w:t xml:space="preserve">НКР  </w:t>
      </w:r>
      <w:r w:rsidRPr="00AE15B7">
        <w:t>по</w:t>
      </w:r>
      <w:proofErr w:type="gramEnd"/>
      <w:r w:rsidRPr="00AE15B7">
        <w:t xml:space="preserve"> направлению  подготовки – уровень подготовки кадров высшей квалификации</w:t>
      </w:r>
    </w:p>
    <w:p w:rsidR="00153F5D" w:rsidRPr="00AE15B7" w:rsidRDefault="00153F5D" w:rsidP="00153F5D">
      <w:pPr>
        <w:ind w:firstLine="709"/>
        <w:jc w:val="both"/>
      </w:pPr>
      <w:r w:rsidRPr="00AE15B7">
        <w:t xml:space="preserve">Научный доклад выполняется под руководством специалиста – преподавателя, имеющего ученую степень и ученое звание. В том случае, если руководителем является специалист производственной организации, назначается куратор от выпускающей кафедры. </w:t>
      </w:r>
    </w:p>
    <w:p w:rsidR="00153F5D" w:rsidRDefault="00153F5D" w:rsidP="00153F5D">
      <w:pPr>
        <w:ind w:firstLine="709"/>
        <w:jc w:val="both"/>
      </w:pPr>
      <w:r w:rsidRPr="00AE15B7">
        <w:t xml:space="preserve">Научный доклад должен содержать реферативную часть, отражающую общую профессиональную эрудицию автора, а также самостоятельную исследовательскую часть, выполненную индивидуально или в составе творческого коллектива по материалам, собранным или полученным самостоятельно. </w:t>
      </w:r>
    </w:p>
    <w:p w:rsidR="00153F5D" w:rsidRDefault="00153F5D" w:rsidP="00153F5D">
      <w:pPr>
        <w:ind w:firstLine="709"/>
        <w:jc w:val="both"/>
      </w:pPr>
      <w:r w:rsidRPr="00D25756">
        <w:t>Теоретическая часть исследования должна быть ориентирована на разработку теоретических и методологических основ исследуемых вопросов, использование новых концепций и идей в выбранной области исследования, отличаться определенной новизной научных идей и методов исследования. Практическая часть исследования должна демонстрировать способности аспиранта решать реальные практические задачи, навыки проведения социологических исследований, сбора и обработки первичной социологической информации.</w:t>
      </w:r>
    </w:p>
    <w:p w:rsidR="00153F5D" w:rsidRDefault="00153F5D" w:rsidP="00153F5D">
      <w:pPr>
        <w:ind w:firstLine="709"/>
        <w:jc w:val="center"/>
        <w:rPr>
          <w:rFonts w:eastAsia="Calibri"/>
          <w:b/>
          <w:lang w:eastAsia="en-US"/>
        </w:rPr>
      </w:pPr>
    </w:p>
    <w:p w:rsidR="00153F5D" w:rsidRDefault="00153F5D" w:rsidP="00153F5D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A6685B">
        <w:rPr>
          <w:b/>
        </w:rPr>
        <w:t>Рекомендации обучающимся по выполнению и представлению научного доклада в государственную экзаменационную комиссию.</w:t>
      </w:r>
    </w:p>
    <w:p w:rsidR="007C0931" w:rsidRDefault="007C0931" w:rsidP="007C0931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/>
        </w:rPr>
      </w:pPr>
    </w:p>
    <w:p w:rsidR="007C0931" w:rsidRDefault="007C0931" w:rsidP="007C093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Основное назначение научного доклада, так же, как и автореферата, — служить способом информирования о полученных научных результатах. Важность научного доклада как документа заключается также в том, что по приводимым в нем данным судят об уровне научно-квалификационной работы (диссертации) и о квалификации ее автора, в том числе и о его способности оформить результаты своего научного труда. </w:t>
      </w:r>
    </w:p>
    <w:p w:rsidR="007C0931" w:rsidRDefault="007C0931" w:rsidP="007C093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 Рекомендации по подготовке научного доклада: На лицевой стороне обложки научного доклада приводятся следующие сведения: фамилия, имя, отчество аспиранта; название научно-квалификационной работы (диссертации); шифр и наименование специальности по номенклатуре специальностей научных работников (отрасль науки); подзаголовок «Научный доклад об основных результатах научно-квалификационной работы </w:t>
      </w:r>
      <w:r>
        <w:lastRenderedPageBreak/>
        <w:t>(диссертации)»; город, год. На оборотной стороне обложки научного доклада указываются: организация, в которой выполнена научно-квалификационная работа (диссертация); ученая степень, ученое звание, место работа и должность, фамилия, имя, отчество научного руководителя, ученые степени, ученые звания, место работы и должности, фамилии, имена, отчества рецензентов. Научный доклад об основных результатах научно-квалификационной работы (диссертации) должен быть подписан аспирантом на лицевой стороне обложки.</w:t>
      </w:r>
    </w:p>
    <w:p w:rsidR="007C0931" w:rsidRDefault="007C0931" w:rsidP="007C093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В научном докладе должны быть изложены основные идеи и выводы научно-квалификационной работы (диссертации), показаны вклад автора в проведенное исследование, степень новизны и практическая значимость результатов исследований. Структура научного доклада состоит из основных позиций:</w:t>
      </w:r>
    </w:p>
    <w:p w:rsidR="007C0931" w:rsidRDefault="007C0931" w:rsidP="007C0931">
      <w:pPr>
        <w:ind w:firstLine="709"/>
        <w:jc w:val="both"/>
      </w:pPr>
      <w:r w:rsidRPr="007E04A3">
        <w:t xml:space="preserve">1) общую характеристику подготовленной научно-квалификационной работы; 2) основное содержание научно-квалификационной работы; 3) заключение; 4) рекомендации; </w:t>
      </w:r>
    </w:p>
    <w:p w:rsidR="007C0931" w:rsidRDefault="007C0931" w:rsidP="007C0931">
      <w:pPr>
        <w:ind w:firstLine="709"/>
        <w:jc w:val="both"/>
      </w:pPr>
      <w:r w:rsidRPr="007E04A3">
        <w:t xml:space="preserve">- список работ, опубликованных по теме научно-квалификационной работы (диссертации). </w:t>
      </w:r>
    </w:p>
    <w:p w:rsidR="007C0931" w:rsidRPr="007E04A3" w:rsidRDefault="007C0931" w:rsidP="007C0931">
      <w:pPr>
        <w:ind w:firstLine="709"/>
        <w:jc w:val="both"/>
      </w:pPr>
      <w:r w:rsidRPr="007E04A3">
        <w:t>- библиографический список, оформленный в соответствии с требованиями ГОСТ 7.1 -2003г</w:t>
      </w:r>
      <w:r>
        <w:t>.</w:t>
      </w:r>
    </w:p>
    <w:p w:rsidR="007C0931" w:rsidRDefault="007C0931" w:rsidP="007C0931">
      <w:pPr>
        <w:tabs>
          <w:tab w:val="left" w:pos="993"/>
        </w:tabs>
        <w:ind w:firstLine="709"/>
        <w:jc w:val="both"/>
        <w:outlineLvl w:val="0"/>
      </w:pPr>
      <w:r>
        <w:t xml:space="preserve">Научный доклад начинается с обоснования актуальности проблемы исследования, позволяющего судить о глубине понимания автором проблемы собственного исследования и, соответственно, о качестве выполненного исследования. </w:t>
      </w:r>
    </w:p>
    <w:p w:rsidR="007C0931" w:rsidRDefault="007C0931" w:rsidP="007C0931">
      <w:pPr>
        <w:tabs>
          <w:tab w:val="left" w:pos="993"/>
        </w:tabs>
        <w:ind w:firstLine="709"/>
        <w:jc w:val="both"/>
        <w:outlineLvl w:val="0"/>
      </w:pPr>
      <w:r>
        <w:t xml:space="preserve">При обосновании актуальности исследования можно остановиться на следующих моментах: новые условия и предпосылки, которые обусловливают актуальность изучаемого явления в настоящее время; освещение данной проблемы в официальных документах; запросы общества, которые могут быть удовлетворены решением данной проблемы; освещение вопроса в научной литературе; научные проблемы, с которыми связана проблема исследования; потребности науки, которые могут быть удовлетворены решением данной проблемы; обоснование проблемы с позиций развития других наук; причины, по которым в настоящее время проблема становится актуальной; имеющиеся достижения, которые следует обобщить и проанализировать. </w:t>
      </w:r>
    </w:p>
    <w:p w:rsidR="007C0931" w:rsidRDefault="007C0931" w:rsidP="007C0931">
      <w:pPr>
        <w:tabs>
          <w:tab w:val="left" w:pos="993"/>
        </w:tabs>
        <w:ind w:firstLine="709"/>
        <w:jc w:val="both"/>
        <w:outlineLvl w:val="0"/>
      </w:pPr>
      <w:r>
        <w:t xml:space="preserve">Степень разработанности проблемы. В данном разделе следует указать, в работах каких авторов исследовались поставленные в научно-квалификационной работе (диссертации) вопросы. На основании этого обзора необходимо выделить неизученные аспекты проблемы, к которым должна относиться и проблема, поставленная в научно-квалификационной работе (диссертации). Здесь нужно перечислить отечественных и зарубежных ученых, занимавшихся данной проблемой в различных ракурсах, а также современных ее исследователей, указать недостаточно разработанные пункты и искажения, обусловленные слабой освещенностью темы в отечественной литературе, если таковые имеют место. Обосновать обращение именно к этой теме можно, например, недостаточной ее исследованностью или обилием в зарубежной литературе неизвестного отечественной научной общественности материала по ней, который следовало бы ввести в научный оборот. </w:t>
      </w:r>
      <w:r>
        <w:tab/>
        <w:t xml:space="preserve"> Цель и задачи исследования. В этом разделе следует четко отразить цель работы, а также то, посредством каких поставленных и решенных задач она была достигнута. Как правило, цель исследования должна вытекать из правильно сформулированной темы исследования. </w:t>
      </w:r>
    </w:p>
    <w:p w:rsidR="007C0931" w:rsidRDefault="007C0931" w:rsidP="007C0931">
      <w:pPr>
        <w:tabs>
          <w:tab w:val="left" w:pos="993"/>
        </w:tabs>
        <w:ind w:firstLine="709"/>
        <w:jc w:val="both"/>
        <w:outlineLvl w:val="0"/>
      </w:pPr>
      <w:r>
        <w:t xml:space="preserve"> Предмет и объект исследования. Объект исследования - это конкретный фрагмент реальности, где существует: проблема, подвергающаяся непосредственному изучению: организации, предприятия, люди; процессы и т.п. Предмет исследования - наиболее существенные свойства изучаемого объекта, анализ которых особенно значим для решения задач исследования. Для решения разных задач один и тот же объект может рассматриваться через призму разных предметов исследования. </w:t>
      </w:r>
    </w:p>
    <w:p w:rsidR="007C0931" w:rsidRDefault="007C0931" w:rsidP="007C0931">
      <w:pPr>
        <w:tabs>
          <w:tab w:val="left" w:pos="993"/>
        </w:tabs>
        <w:ind w:firstLine="709"/>
        <w:jc w:val="both"/>
        <w:outlineLvl w:val="0"/>
      </w:pPr>
      <w:r>
        <w:t xml:space="preserve">Методологическая, теоретическая и эмпирическая база исследования. Методологической базой исследования являются принципиальные подходы, методы, которые применялись для проведения исследования. В разделе, посвященном методологии, аспирант должен сообщить, какими методами познания он воспользовался в своей работе. Метод – в широком смысле — способ человеческого действия (практического и теоретического), </w:t>
      </w:r>
      <w:r>
        <w:lastRenderedPageBreak/>
        <w:t xml:space="preserve">стереотипная процедура отношения человека к миру. Метод -  это совокупность приемов и операций практического и теоретического освоения действительности. Применительно к научно-квалификационным работам (диссертациям) метод — способ построения системы научного знания. Методы эмпирического исследования: наблюдение, описание, измерение, эксперимент. Методологическое знание является многоуровневым, и это должно найти отражение в тексте. Во-первых, могут быть указаны общенаучные и философские методы, примененные автором (системный подход, диалектический метод и др.) Во-вторых, ставшие классическими методы логики: метод анализа, метод индукции, метод исследования причинно-следственных связей, метод выдвижения и проверки гипотез, метод дедуктивного вывода, метод эмпирического обобщения. В-третьих, методы, принадлежащие к избранной сфере исследования: исторический, биографический, социокультурный, кросс-культурный, компаративный и др. </w:t>
      </w:r>
    </w:p>
    <w:p w:rsidR="007C0931" w:rsidRDefault="007C0931" w:rsidP="007C0931">
      <w:pPr>
        <w:tabs>
          <w:tab w:val="left" w:pos="993"/>
        </w:tabs>
        <w:ind w:firstLine="709"/>
        <w:jc w:val="both"/>
        <w:outlineLvl w:val="0"/>
      </w:pPr>
      <w:r>
        <w:t xml:space="preserve">Теоретической базой исследования являются теоретические работы ученых и специалистов в изучаемой области. Теоретическая основа исследования — целостные и признанные теории, которые приводятся автором в полемике в обоснование своей работы. Значение этого раздела заключается в том, что автор показывает свою компетентность, готовность работать в научном сообществе, способность ориентироваться во множестве научных знаний разного уровня и разной направленности. Эмпирическая база исследования - это та выборочная совокупность объекта исследования, которая была изучена в рамках данной научно-квалификационной работы (диссертации). </w:t>
      </w:r>
    </w:p>
    <w:p w:rsidR="007C0931" w:rsidRDefault="007C0931" w:rsidP="007C0931">
      <w:pPr>
        <w:tabs>
          <w:tab w:val="left" w:pos="993"/>
        </w:tabs>
        <w:ind w:firstLine="709"/>
        <w:jc w:val="both"/>
        <w:outlineLvl w:val="0"/>
      </w:pPr>
      <w:r>
        <w:t xml:space="preserve">Научная новизна результатов исследования. Научная новизна исследования должна подтверждаться новыми научными результатами, полученными соискателем, с отражением их отличительных особенностей в сравнении с существующими подходами. </w:t>
      </w:r>
    </w:p>
    <w:p w:rsidR="007C0931" w:rsidRDefault="007C0931" w:rsidP="007C0931">
      <w:pPr>
        <w:tabs>
          <w:tab w:val="left" w:pos="993"/>
        </w:tabs>
        <w:ind w:firstLine="709"/>
        <w:jc w:val="both"/>
        <w:outlineLvl w:val="0"/>
      </w:pPr>
      <w:r>
        <w:t xml:space="preserve">Теоретическая и практическая значимость работы. Здесь следует показать, что конкретно развивают в науке положения и методы, предложенные в данной работе, т.е. показать, в чем заключается приращение для науки благодаря научным результатам, полученным аспирантом. Практическое значение полученных научных результатов может, например, состоять в том, что их использование обеспечит повышение эффективности деятельности того или иного объекта исследования. Практическая значимость может быть также оценена следующими показателями: определением сферы применения теории на практике, области реальной жизни, где проявляется данная закономерность, идея, концепция; определением регламентирующих норм и требований в рамках оптимальной деятельности личности и коллектива в сфере исследования. </w:t>
      </w:r>
    </w:p>
    <w:p w:rsidR="007C0931" w:rsidRDefault="007C0931" w:rsidP="007C0931">
      <w:pPr>
        <w:tabs>
          <w:tab w:val="left" w:pos="993"/>
        </w:tabs>
        <w:ind w:firstLine="709"/>
        <w:jc w:val="both"/>
        <w:outlineLvl w:val="0"/>
      </w:pPr>
      <w:r>
        <w:t>Апробация и реализация результатов диссертации. Апробация - это испытание (одобрение, утверждение) разработанных материалов в условиях, наиболее приближенных к реальности, и принятие решения об их внедрении в массовую практику. Внедрение— это реализация, использование тех или иных разработок в практической деятельности. Оно может быть осуществлено на уровне государства, региона, отрасли, предприятия, учреждения, но везде необходимы решения соответствующих органов управления и документальное подтверждение этому: акты, справки о внедрении и т.п. В этом разделе научного доклада следует также указать, где апробированы или реализованы результаты исследования, например, в научной деятельности, использование в научных отчетах и др.; в учебном процессе (в вузе, школе и т.п.).</w:t>
      </w:r>
    </w:p>
    <w:p w:rsidR="007C0931" w:rsidRPr="00040430" w:rsidRDefault="007C0931" w:rsidP="007C0931">
      <w:pPr>
        <w:tabs>
          <w:tab w:val="left" w:pos="993"/>
        </w:tabs>
        <w:ind w:firstLine="709"/>
        <w:jc w:val="both"/>
        <w:outlineLvl w:val="0"/>
      </w:pPr>
      <w:r>
        <w:t>В разделе Выводы должна содержаться краткая, но вместе с тем очень емкая информация об итоговых результатах научно-квалификационной работы (диссертации). При этом необходимо показать и раскрыть, как поставленные в диссертации цели были достигнуты, а задачи – решены. Выводы, сделанные по результатам исследования, должны принадлежать автору. Выводы и рекомендации должны отвечать на поставленные цели и задачи, учитывать положения, выносимые на защиту, а также исходить из структуры научно-</w:t>
      </w:r>
      <w:r w:rsidRPr="00040430">
        <w:t>квалификационной работы (диссертации).</w:t>
      </w:r>
    </w:p>
    <w:p w:rsidR="00153F5D" w:rsidRDefault="00153F5D" w:rsidP="00153F5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53F5D" w:rsidRPr="007C0931" w:rsidRDefault="00153F5D" w:rsidP="007C0931">
      <w:pPr>
        <w:pStyle w:val="a8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b/>
        </w:rPr>
      </w:pPr>
      <w:r w:rsidRPr="007C0931">
        <w:rPr>
          <w:b/>
        </w:rPr>
        <w:t xml:space="preserve">Перечень литературы и ресурсов сети «Интернет», необходимых для подготовки научного доклада </w:t>
      </w:r>
    </w:p>
    <w:p w:rsidR="007C0931" w:rsidRDefault="007C0931" w:rsidP="007C0931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i/>
        </w:rPr>
      </w:pPr>
    </w:p>
    <w:p w:rsidR="007C0931" w:rsidRPr="007C0931" w:rsidRDefault="007C0931" w:rsidP="007C0931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/>
          <w:i/>
        </w:rPr>
      </w:pPr>
      <w:r w:rsidRPr="007C0931">
        <w:rPr>
          <w:b/>
          <w:i/>
        </w:rPr>
        <w:t>А) основная литература</w:t>
      </w:r>
    </w:p>
    <w:p w:rsidR="007C0931" w:rsidRPr="007C0931" w:rsidRDefault="007C0931" w:rsidP="007C0931">
      <w:pPr>
        <w:pStyle w:val="a8"/>
        <w:numPr>
          <w:ilvl w:val="0"/>
          <w:numId w:val="17"/>
        </w:numPr>
        <w:tabs>
          <w:tab w:val="num" w:pos="-142"/>
          <w:tab w:val="left" w:pos="0"/>
          <w:tab w:val="left" w:pos="851"/>
          <w:tab w:val="left" w:pos="993"/>
        </w:tabs>
        <w:spacing w:after="200" w:line="276" w:lineRule="auto"/>
        <w:ind w:left="0" w:firstLine="709"/>
        <w:jc w:val="both"/>
        <w:rPr>
          <w:bCs/>
          <w:iCs/>
        </w:rPr>
      </w:pPr>
      <w:proofErr w:type="spellStart"/>
      <w:r w:rsidRPr="001F2B74">
        <w:rPr>
          <w:bCs/>
        </w:rPr>
        <w:t>Добреньков</w:t>
      </w:r>
      <w:proofErr w:type="spellEnd"/>
      <w:r w:rsidRPr="001F2B74">
        <w:rPr>
          <w:bCs/>
        </w:rPr>
        <w:t xml:space="preserve"> В.И.</w:t>
      </w:r>
      <w:r w:rsidRPr="001F2B74">
        <w:t>   Фундаментальная социология. В 15 т. Т. 3. Методика и техника исследования.</w:t>
      </w:r>
      <w:r>
        <w:t xml:space="preserve"> </w:t>
      </w:r>
      <w:r w:rsidRPr="001F2B74">
        <w:t>М.: ИНФРА-М, 2004. - 932 с. -</w:t>
      </w:r>
      <w:r w:rsidR="00A22768">
        <w:t xml:space="preserve"> ISBN 5-16-001844-1</w:t>
      </w:r>
      <w:r w:rsidRPr="001F2B74">
        <w:t xml:space="preserve">    </w:t>
      </w:r>
    </w:p>
    <w:p w:rsidR="007C0931" w:rsidRPr="001F2B74" w:rsidRDefault="007C0931" w:rsidP="007C0931">
      <w:pPr>
        <w:pStyle w:val="a8"/>
        <w:numPr>
          <w:ilvl w:val="0"/>
          <w:numId w:val="17"/>
        </w:numPr>
        <w:tabs>
          <w:tab w:val="left" w:pos="0"/>
          <w:tab w:val="left" w:pos="851"/>
          <w:tab w:val="left" w:pos="993"/>
        </w:tabs>
        <w:spacing w:after="200" w:line="276" w:lineRule="auto"/>
        <w:ind w:left="0" w:firstLine="709"/>
        <w:jc w:val="both"/>
        <w:rPr>
          <w:bCs/>
          <w:iCs/>
        </w:rPr>
      </w:pPr>
      <w:r>
        <w:t xml:space="preserve"> </w:t>
      </w:r>
      <w:proofErr w:type="spellStart"/>
      <w:r w:rsidRPr="007C0931">
        <w:t>Мокий</w:t>
      </w:r>
      <w:proofErr w:type="spellEnd"/>
      <w:r w:rsidRPr="007C0931">
        <w:t xml:space="preserve">, М.С. Методология научных исследований. доп. УМО </w:t>
      </w:r>
      <w:proofErr w:type="spellStart"/>
      <w:r w:rsidRPr="007C0931">
        <w:t>высш</w:t>
      </w:r>
      <w:proofErr w:type="spellEnd"/>
      <w:r w:rsidRPr="007C0931">
        <w:t xml:space="preserve">. образования в качестве учебника для студентов вузов / под ред. М.С. </w:t>
      </w:r>
      <w:proofErr w:type="spellStart"/>
      <w:r w:rsidRPr="007C0931">
        <w:t>Мокия</w:t>
      </w:r>
      <w:proofErr w:type="spellEnd"/>
      <w:r w:rsidRPr="007C0931">
        <w:t xml:space="preserve">. - </w:t>
      </w:r>
      <w:proofErr w:type="gramStart"/>
      <w:r w:rsidRPr="007C0931">
        <w:t>М. :</w:t>
      </w:r>
      <w:proofErr w:type="spellStart"/>
      <w:r w:rsidRPr="007C0931">
        <w:t>Юрайт</w:t>
      </w:r>
      <w:proofErr w:type="spellEnd"/>
      <w:proofErr w:type="gramEnd"/>
      <w:r w:rsidRPr="007C0931">
        <w:t>, 2015. - 255 с.</w:t>
      </w:r>
      <w:r w:rsidRPr="001F2B74">
        <w:t xml:space="preserve"> </w:t>
      </w:r>
    </w:p>
    <w:p w:rsidR="007C0931" w:rsidRPr="001F2B74" w:rsidRDefault="007C0931" w:rsidP="00C74E4F">
      <w:pPr>
        <w:pStyle w:val="a8"/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ind w:left="0" w:firstLine="709"/>
        <w:contextualSpacing w:val="0"/>
        <w:jc w:val="both"/>
      </w:pPr>
      <w:r w:rsidRPr="001F2B74">
        <w:rPr>
          <w:bCs/>
        </w:rPr>
        <w:t>Татарова Г.Г.</w:t>
      </w:r>
      <w:r w:rsidRPr="001F2B74">
        <w:t>  Основы типологического анализа в социологических исследованиях</w:t>
      </w:r>
      <w:r>
        <w:t xml:space="preserve">: учеб. </w:t>
      </w:r>
      <w:proofErr w:type="spellStart"/>
      <w:r>
        <w:t>пособ</w:t>
      </w:r>
      <w:proofErr w:type="spellEnd"/>
      <w:r>
        <w:t>. - М.</w:t>
      </w:r>
      <w:r w:rsidRPr="001F2B74">
        <w:t>: "Новый учебник", 2004. - 206 с. - (Федеральное агентство по образованию. Национальный фонд подготовки кадров). - ISBN 5-8393-0337-2 </w:t>
      </w:r>
    </w:p>
    <w:p w:rsidR="007C0931" w:rsidRPr="001F2B74" w:rsidRDefault="007C0931" w:rsidP="007C0931">
      <w:pPr>
        <w:tabs>
          <w:tab w:val="left" w:pos="0"/>
          <w:tab w:val="left" w:pos="567"/>
        </w:tabs>
        <w:ind w:firstLine="709"/>
        <w:jc w:val="both"/>
      </w:pPr>
      <w:r>
        <w:t xml:space="preserve">3. </w:t>
      </w:r>
      <w:r w:rsidRPr="001F2B74">
        <w:t>Яковлева Н.Ф., Социологическое исследование [Электронный ресурс</w:t>
      </w:r>
      <w:proofErr w:type="gramStart"/>
      <w:r w:rsidRPr="001F2B74">
        <w:t>] :</w:t>
      </w:r>
      <w:proofErr w:type="gramEnd"/>
      <w:r w:rsidRPr="001F2B74">
        <w:t xml:space="preserve"> учеб. пособие. / Яковлева Н.Ф. - 2-е изд., </w:t>
      </w:r>
      <w:proofErr w:type="gramStart"/>
      <w:r w:rsidRPr="001F2B74">
        <w:t>стер.-</w:t>
      </w:r>
      <w:proofErr w:type="gramEnd"/>
      <w:r w:rsidRPr="001F2B74">
        <w:t xml:space="preserve"> М. : ФЛИНТА, 2014. - 250 с. - ISBN 978-5-9765-1899-5 - Режим доступа: </w:t>
      </w:r>
      <w:hyperlink r:id="rId9" w:history="1">
        <w:r w:rsidRPr="001F2B74">
          <w:rPr>
            <w:rStyle w:val="aa"/>
          </w:rPr>
          <w:t>http://www.studentlibrary.ru/book/ISBN9785976518995.html</w:t>
        </w:r>
      </w:hyperlink>
    </w:p>
    <w:p w:rsidR="007C0931" w:rsidRPr="00D12C0D" w:rsidRDefault="007C0931" w:rsidP="007C0931">
      <w:pPr>
        <w:tabs>
          <w:tab w:val="left" w:pos="0"/>
          <w:tab w:val="left" w:pos="851"/>
        </w:tabs>
        <w:spacing w:after="200" w:line="276" w:lineRule="auto"/>
        <w:ind w:firstLine="567"/>
        <w:contextualSpacing/>
        <w:jc w:val="both"/>
        <w:rPr>
          <w:bCs/>
          <w:iCs/>
        </w:rPr>
      </w:pPr>
      <w:r>
        <w:rPr>
          <w:bCs/>
          <w:iCs/>
        </w:rPr>
        <w:t>4.</w:t>
      </w:r>
      <w:r w:rsidRPr="001F2B74">
        <w:rPr>
          <w:bCs/>
          <w:iCs/>
        </w:rPr>
        <w:t>Ядов В.А.</w:t>
      </w:r>
      <w:r>
        <w:rPr>
          <w:bCs/>
          <w:iCs/>
        </w:rPr>
        <w:t xml:space="preserve"> </w:t>
      </w:r>
      <w:r w:rsidRPr="001F2B74">
        <w:rPr>
          <w:bCs/>
          <w:iCs/>
        </w:rPr>
        <w:t xml:space="preserve"> Стратегия социологического исследования. Описание, объяснение, понимание социальной реальности. - 7-е изд. - М.: </w:t>
      </w:r>
      <w:proofErr w:type="spellStart"/>
      <w:r w:rsidRPr="001F2B74">
        <w:rPr>
          <w:bCs/>
          <w:iCs/>
        </w:rPr>
        <w:t>Добросвет</w:t>
      </w:r>
      <w:proofErr w:type="spellEnd"/>
      <w:r w:rsidRPr="001F2B74">
        <w:rPr>
          <w:bCs/>
          <w:iCs/>
        </w:rPr>
        <w:t>, 2003. - 596 с. - ISBN 5-7913-0056-</w:t>
      </w:r>
      <w:r w:rsidR="00A22768">
        <w:rPr>
          <w:bCs/>
          <w:iCs/>
        </w:rPr>
        <w:t>5:</w:t>
      </w:r>
    </w:p>
    <w:p w:rsidR="007C0931" w:rsidRDefault="007C0931" w:rsidP="007C0931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i/>
        </w:rPr>
      </w:pPr>
    </w:p>
    <w:p w:rsidR="007C0931" w:rsidRPr="007C0931" w:rsidRDefault="007C0931" w:rsidP="007C0931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/>
          <w:i/>
        </w:rPr>
      </w:pPr>
      <w:r w:rsidRPr="007C0931">
        <w:rPr>
          <w:b/>
          <w:i/>
        </w:rPr>
        <w:t>Б) дополнительная литература</w:t>
      </w:r>
    </w:p>
    <w:p w:rsidR="007C0931" w:rsidRPr="007C0931" w:rsidRDefault="007C0931" w:rsidP="007C0931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/>
          <w:i/>
        </w:rPr>
      </w:pPr>
    </w:p>
    <w:p w:rsidR="007C0931" w:rsidRPr="00C74E4F" w:rsidRDefault="007C0931" w:rsidP="00C74E4F">
      <w:pPr>
        <w:pStyle w:val="1"/>
        <w:keepNext w:val="0"/>
        <w:numPr>
          <w:ilvl w:val="0"/>
          <w:numId w:val="18"/>
        </w:numPr>
        <w:tabs>
          <w:tab w:val="left" w:pos="0"/>
          <w:tab w:val="left" w:pos="708"/>
          <w:tab w:val="left" w:pos="851"/>
          <w:tab w:val="left" w:pos="993"/>
        </w:tabs>
        <w:spacing w:before="0" w:after="0"/>
        <w:ind w:left="0" w:right="57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C74E4F">
        <w:rPr>
          <w:rFonts w:ascii="Times New Roman" w:hAnsi="Times New Roman"/>
          <w:b w:val="0"/>
          <w:sz w:val="24"/>
          <w:szCs w:val="24"/>
        </w:rPr>
        <w:t>Батыгин</w:t>
      </w:r>
      <w:proofErr w:type="spellEnd"/>
      <w:r w:rsidRPr="00C74E4F">
        <w:rPr>
          <w:rFonts w:ascii="Times New Roman" w:hAnsi="Times New Roman"/>
          <w:b w:val="0"/>
          <w:sz w:val="24"/>
          <w:szCs w:val="24"/>
        </w:rPr>
        <w:t xml:space="preserve"> Г.С.   Лекции по методологии социологических исследований: учеб. для студ. </w:t>
      </w:r>
      <w:proofErr w:type="spellStart"/>
      <w:r w:rsidRPr="00C74E4F">
        <w:rPr>
          <w:rFonts w:ascii="Times New Roman" w:hAnsi="Times New Roman"/>
          <w:b w:val="0"/>
          <w:sz w:val="24"/>
          <w:szCs w:val="24"/>
        </w:rPr>
        <w:t>гуманит</w:t>
      </w:r>
      <w:proofErr w:type="spellEnd"/>
      <w:r w:rsidRPr="00C74E4F">
        <w:rPr>
          <w:rFonts w:ascii="Times New Roman" w:hAnsi="Times New Roman"/>
          <w:b w:val="0"/>
          <w:sz w:val="24"/>
          <w:szCs w:val="24"/>
        </w:rPr>
        <w:t xml:space="preserve">. вузов и аспирантов. - </w:t>
      </w:r>
      <w:proofErr w:type="gramStart"/>
      <w:r w:rsidRPr="00C74E4F">
        <w:rPr>
          <w:rFonts w:ascii="Times New Roman" w:hAnsi="Times New Roman"/>
          <w:b w:val="0"/>
          <w:sz w:val="24"/>
          <w:szCs w:val="24"/>
        </w:rPr>
        <w:t>М. :</w:t>
      </w:r>
      <w:proofErr w:type="gramEnd"/>
      <w:r w:rsidRPr="00C74E4F">
        <w:rPr>
          <w:rFonts w:ascii="Times New Roman" w:hAnsi="Times New Roman"/>
          <w:b w:val="0"/>
          <w:sz w:val="24"/>
          <w:szCs w:val="24"/>
        </w:rPr>
        <w:t xml:space="preserve"> Аспект Пресс, 1995. - 286 с. - (Программа: Обновление гуманитарного образования в России). - ISBN 5-7567-00</w:t>
      </w:r>
      <w:r w:rsidR="00A22768">
        <w:rPr>
          <w:rFonts w:ascii="Times New Roman" w:hAnsi="Times New Roman"/>
          <w:b w:val="0"/>
          <w:sz w:val="24"/>
          <w:szCs w:val="24"/>
        </w:rPr>
        <w:t>16-1: 5000-</w:t>
      </w:r>
      <w:proofErr w:type="gramStart"/>
      <w:r w:rsidR="00A22768">
        <w:rPr>
          <w:rFonts w:ascii="Times New Roman" w:hAnsi="Times New Roman"/>
          <w:b w:val="0"/>
          <w:sz w:val="24"/>
          <w:szCs w:val="24"/>
        </w:rPr>
        <w:t>00 :</w:t>
      </w:r>
      <w:proofErr w:type="gramEnd"/>
      <w:r w:rsidR="00A22768">
        <w:rPr>
          <w:rFonts w:ascii="Times New Roman" w:hAnsi="Times New Roman"/>
          <w:b w:val="0"/>
          <w:sz w:val="24"/>
          <w:szCs w:val="24"/>
        </w:rPr>
        <w:t xml:space="preserve"> 5000-00.</w:t>
      </w:r>
    </w:p>
    <w:p w:rsidR="007C0931" w:rsidRPr="00C74E4F" w:rsidRDefault="007C0931" w:rsidP="00C74E4F">
      <w:pPr>
        <w:pStyle w:val="1"/>
        <w:keepNext w:val="0"/>
        <w:numPr>
          <w:ilvl w:val="0"/>
          <w:numId w:val="18"/>
        </w:numPr>
        <w:tabs>
          <w:tab w:val="left" w:pos="0"/>
          <w:tab w:val="left" w:pos="708"/>
          <w:tab w:val="left" w:pos="851"/>
          <w:tab w:val="left" w:pos="993"/>
        </w:tabs>
        <w:spacing w:before="0" w:after="0"/>
        <w:ind w:left="0" w:right="57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74E4F">
        <w:rPr>
          <w:rFonts w:ascii="Times New Roman" w:hAnsi="Times New Roman"/>
          <w:b w:val="0"/>
          <w:sz w:val="24"/>
          <w:szCs w:val="24"/>
        </w:rPr>
        <w:t xml:space="preserve">Васильев Г.Г.    Роль конкретных социологических исследований в научном управлении социальными процессами. - </w:t>
      </w:r>
      <w:proofErr w:type="gramStart"/>
      <w:r w:rsidRPr="00C74E4F">
        <w:rPr>
          <w:rFonts w:ascii="Times New Roman" w:hAnsi="Times New Roman"/>
          <w:b w:val="0"/>
          <w:sz w:val="24"/>
          <w:szCs w:val="24"/>
        </w:rPr>
        <w:t xml:space="preserve">М </w:t>
      </w:r>
      <w:r w:rsidR="00A22768">
        <w:rPr>
          <w:rFonts w:ascii="Times New Roman" w:hAnsi="Times New Roman"/>
          <w:b w:val="0"/>
          <w:sz w:val="24"/>
          <w:szCs w:val="24"/>
        </w:rPr>
        <w:t>:</w:t>
      </w:r>
      <w:proofErr w:type="gramEnd"/>
      <w:r w:rsidR="00A22768">
        <w:rPr>
          <w:rFonts w:ascii="Times New Roman" w:hAnsi="Times New Roman"/>
          <w:b w:val="0"/>
          <w:sz w:val="24"/>
          <w:szCs w:val="24"/>
        </w:rPr>
        <w:t xml:space="preserve"> МГУ, 1981. - 128 с. </w:t>
      </w:r>
    </w:p>
    <w:p w:rsidR="007C0931" w:rsidRPr="00C74E4F" w:rsidRDefault="007C0931" w:rsidP="00C74E4F">
      <w:pPr>
        <w:tabs>
          <w:tab w:val="left" w:pos="360"/>
        </w:tabs>
        <w:ind w:firstLine="709"/>
        <w:jc w:val="both"/>
      </w:pPr>
      <w:r w:rsidRPr="00C74E4F">
        <w:t>3.Готлиб А.С., Процедуры и методы социологического исследования. Кн. 1. Классическое социологическое исследование [Электронный ресурс</w:t>
      </w:r>
      <w:proofErr w:type="gramStart"/>
      <w:r w:rsidRPr="00C74E4F">
        <w:t>] :</w:t>
      </w:r>
      <w:proofErr w:type="gramEnd"/>
      <w:r w:rsidRPr="00C74E4F">
        <w:t xml:space="preserve"> практикум / сост. А.С. </w:t>
      </w:r>
      <w:proofErr w:type="spellStart"/>
      <w:r w:rsidRPr="00C74E4F">
        <w:t>Готлиб</w:t>
      </w:r>
      <w:proofErr w:type="spellEnd"/>
      <w:r w:rsidRPr="00C74E4F">
        <w:t xml:space="preserve">, И.Е. </w:t>
      </w:r>
      <w:proofErr w:type="spellStart"/>
      <w:r w:rsidRPr="00C74E4F">
        <w:t>Столярова</w:t>
      </w:r>
      <w:proofErr w:type="spellEnd"/>
      <w:r w:rsidRPr="00C74E4F">
        <w:t xml:space="preserve">, С.Н. </w:t>
      </w:r>
      <w:proofErr w:type="spellStart"/>
      <w:r w:rsidRPr="00C74E4F">
        <w:t>Фазульянова</w:t>
      </w:r>
      <w:proofErr w:type="spellEnd"/>
      <w:r w:rsidRPr="00C74E4F">
        <w:t xml:space="preserve">, Я.Н. Крупец, А.М. </w:t>
      </w:r>
      <w:proofErr w:type="spellStart"/>
      <w:r w:rsidRPr="00C74E4F">
        <w:t>Алмакаева</w:t>
      </w:r>
      <w:proofErr w:type="spellEnd"/>
      <w:r w:rsidRPr="00C74E4F">
        <w:t xml:space="preserve">, М.В. Смирнова; под общ. ред. А.С. </w:t>
      </w:r>
      <w:proofErr w:type="spellStart"/>
      <w:r w:rsidRPr="00C74E4F">
        <w:t>Готлиб</w:t>
      </w:r>
      <w:proofErr w:type="spellEnd"/>
      <w:r w:rsidRPr="00C74E4F">
        <w:t xml:space="preserve">. - 2-е изд., стер. - М.: ФЛИНТА, 2014. - 196 с. - ISBN 978-5-9765-2019-6 - Режим доступа: </w:t>
      </w:r>
      <w:hyperlink r:id="rId10" w:history="1">
        <w:r w:rsidRPr="00C74E4F">
          <w:rPr>
            <w:rStyle w:val="aa"/>
          </w:rPr>
          <w:t>http://www.studentlibrary.ru/book/ISBN9785976520196.html</w:t>
        </w:r>
      </w:hyperlink>
    </w:p>
    <w:p w:rsidR="007C0931" w:rsidRPr="00C74E4F" w:rsidRDefault="007C0931" w:rsidP="00C74E4F">
      <w:pPr>
        <w:ind w:firstLine="709"/>
        <w:jc w:val="both"/>
      </w:pPr>
      <w:r w:rsidRPr="00C74E4F">
        <w:t xml:space="preserve">4.Кансузян Л.В., Методика и техника социологического исследования: Учеб. пособие по курсу "Основы прикладной социологии" [Электронный ресурс] / </w:t>
      </w:r>
      <w:proofErr w:type="spellStart"/>
      <w:r w:rsidRPr="00C74E4F">
        <w:t>Кансузян</w:t>
      </w:r>
      <w:proofErr w:type="spellEnd"/>
      <w:r w:rsidRPr="00C74E4F">
        <w:t xml:space="preserve"> Л.В., Панина Г.В. - </w:t>
      </w:r>
      <w:proofErr w:type="gramStart"/>
      <w:r w:rsidRPr="00C74E4F">
        <w:t>М. :</w:t>
      </w:r>
      <w:proofErr w:type="gramEnd"/>
      <w:r w:rsidRPr="00C74E4F">
        <w:t xml:space="preserve"> Издательство МГТУ им. Н. Э. Баумана, 2008. - 80 с. - ISBN 978-5-7038-3260-8 - Режим доступа: </w:t>
      </w:r>
      <w:hyperlink r:id="rId11" w:history="1">
        <w:r w:rsidRPr="00C74E4F">
          <w:rPr>
            <w:rStyle w:val="aa"/>
          </w:rPr>
          <w:t>http://www.studentlibrary.ru/book/ISBN9785703832608.html</w:t>
        </w:r>
      </w:hyperlink>
    </w:p>
    <w:p w:rsidR="007C0931" w:rsidRDefault="007C0931" w:rsidP="00C74E4F">
      <w:pPr>
        <w:ind w:firstLine="709"/>
        <w:jc w:val="both"/>
        <w:rPr>
          <w:rStyle w:val="aa"/>
        </w:rPr>
      </w:pPr>
      <w:r w:rsidRPr="00C74E4F">
        <w:t xml:space="preserve">5.Климантова Г.И., Методология и методы социологического исследования [Электронный ресурс] / </w:t>
      </w:r>
      <w:proofErr w:type="spellStart"/>
      <w:r w:rsidRPr="00C74E4F">
        <w:t>Климантова</w:t>
      </w:r>
      <w:proofErr w:type="spellEnd"/>
      <w:r w:rsidRPr="00C74E4F">
        <w:t xml:space="preserve"> Г. И. - </w:t>
      </w:r>
      <w:proofErr w:type="gramStart"/>
      <w:r w:rsidRPr="00C74E4F">
        <w:t>М. :</w:t>
      </w:r>
      <w:proofErr w:type="gramEnd"/>
      <w:r w:rsidRPr="00C74E4F">
        <w:t xml:space="preserve"> Дашков и К, 2014. - 256 с. - ISBN 978-5-394-02248-7 - Режим доступа: </w:t>
      </w:r>
      <w:hyperlink r:id="rId12" w:history="1">
        <w:r w:rsidRPr="00C74E4F">
          <w:rPr>
            <w:rStyle w:val="aa"/>
          </w:rPr>
          <w:t>http://www.studentlibrary.ru/book/ISBN9785394022487.html</w:t>
        </w:r>
      </w:hyperlink>
    </w:p>
    <w:p w:rsidR="00C74E4F" w:rsidRDefault="00FD20F4" w:rsidP="00FD20F4">
      <w:pPr>
        <w:tabs>
          <w:tab w:val="left" w:pos="993"/>
        </w:tabs>
        <w:ind w:firstLine="709"/>
        <w:jc w:val="both"/>
      </w:pPr>
      <w:r>
        <w:t>6</w:t>
      </w:r>
      <w:r w:rsidR="00C74E4F">
        <w:t>.</w:t>
      </w:r>
      <w:r w:rsidR="00C74E4F">
        <w:tab/>
        <w:t xml:space="preserve">Кузин Ф. А. Диссертация: Методика написания. Правила оформления. Порядок защиты: </w:t>
      </w:r>
      <w:proofErr w:type="spellStart"/>
      <w:r w:rsidR="00C74E4F">
        <w:t>практич</w:t>
      </w:r>
      <w:proofErr w:type="spellEnd"/>
      <w:r w:rsidR="00C74E4F">
        <w:t xml:space="preserve">. пособие для докторантов, аспирантов и магистрантов / Ф. А. Кузин. – М.: Ось-89, 2000. – 320 с. </w:t>
      </w:r>
    </w:p>
    <w:p w:rsidR="00C74E4F" w:rsidRDefault="00FD20F4" w:rsidP="00FD20F4">
      <w:pPr>
        <w:ind w:firstLine="709"/>
        <w:jc w:val="both"/>
      </w:pPr>
      <w:r>
        <w:t>7</w:t>
      </w:r>
      <w:r w:rsidR="00C74E4F">
        <w:t>.</w:t>
      </w:r>
      <w:r w:rsidR="00C74E4F">
        <w:tab/>
        <w:t>Колесникова Н.И., От конспекта к диссертации [Электронный ресурс</w:t>
      </w:r>
      <w:proofErr w:type="gramStart"/>
      <w:r w:rsidR="00C74E4F">
        <w:t>] :</w:t>
      </w:r>
      <w:proofErr w:type="gramEnd"/>
      <w:r w:rsidR="00C74E4F">
        <w:t xml:space="preserve"> учеб. пособие по развитию навыков письменной речи. / Колесникова Н.И. - 7-е изд., стер. - </w:t>
      </w:r>
      <w:proofErr w:type="gramStart"/>
      <w:r w:rsidR="00C74E4F">
        <w:t>М. :</w:t>
      </w:r>
      <w:proofErr w:type="gramEnd"/>
      <w:r w:rsidR="00C74E4F">
        <w:t xml:space="preserve"> ФЛИНТА, 2012. - 288 с. - ISBN 978-5-89349-162-3 - Режим доступа: http://www.studentlibrary.ru/book/ISBN9785893491623.html (ЭБС «Консультант студента»)</w:t>
      </w:r>
    </w:p>
    <w:p w:rsidR="00C74E4F" w:rsidRPr="00C74E4F" w:rsidRDefault="00FD20F4" w:rsidP="00FD20F4">
      <w:pPr>
        <w:tabs>
          <w:tab w:val="left" w:pos="993"/>
        </w:tabs>
        <w:ind w:firstLine="709"/>
        <w:jc w:val="both"/>
      </w:pPr>
      <w:r>
        <w:t>8</w:t>
      </w:r>
      <w:r w:rsidR="00C74E4F">
        <w:t>.</w:t>
      </w:r>
      <w:r w:rsidR="00C74E4F">
        <w:tab/>
        <w:t xml:space="preserve">Кузнецов И.Н., Диссертационные работы: Методика подготовки и оформления [Электронный ресурс] / Кузнецов И. Н. - </w:t>
      </w:r>
      <w:proofErr w:type="gramStart"/>
      <w:r w:rsidR="00C74E4F">
        <w:t>М. :</w:t>
      </w:r>
      <w:proofErr w:type="gramEnd"/>
      <w:r w:rsidR="00C74E4F">
        <w:t xml:space="preserve"> Дашков и К, 2014. - 488 с. - ISBN 978-5-394-01697-4 - Режим доступа: http://www.studentlibrary.ru/book/ISBN9785394016974.html (ЭБС «Консультант студента»)</w:t>
      </w:r>
    </w:p>
    <w:p w:rsidR="007C0931" w:rsidRPr="00A22768" w:rsidRDefault="00FD20F4" w:rsidP="00C74E4F">
      <w:pPr>
        <w:ind w:firstLine="709"/>
        <w:contextualSpacing/>
        <w:jc w:val="both"/>
        <w:rPr>
          <w:rStyle w:val="aa"/>
          <w:color w:val="auto"/>
          <w:u w:val="none"/>
        </w:rPr>
      </w:pPr>
      <w:r w:rsidRPr="00A22768">
        <w:rPr>
          <w:shd w:val="clear" w:color="auto" w:fill="F7F7F7"/>
        </w:rPr>
        <w:t>9</w:t>
      </w:r>
      <w:r w:rsidR="007C0931" w:rsidRPr="00A22768">
        <w:t>.Набатов В.В.,</w:t>
      </w:r>
      <w:r w:rsidR="007C0931" w:rsidRPr="00A22768">
        <w:rPr>
          <w:rStyle w:val="apple-converted-space"/>
        </w:rPr>
        <w:t> </w:t>
      </w:r>
      <w:r w:rsidR="007C0931" w:rsidRPr="00A22768">
        <w:rPr>
          <w:rStyle w:val="hilight"/>
        </w:rPr>
        <w:t>Методы</w:t>
      </w:r>
      <w:r w:rsidR="007C0931" w:rsidRPr="00A22768">
        <w:rPr>
          <w:rStyle w:val="apple-converted-space"/>
        </w:rPr>
        <w:t> </w:t>
      </w:r>
      <w:r w:rsidR="007C0931" w:rsidRPr="00A22768">
        <w:t>научных</w:t>
      </w:r>
      <w:r w:rsidR="007C0931" w:rsidRPr="00A22768">
        <w:rPr>
          <w:rStyle w:val="apple-converted-space"/>
        </w:rPr>
        <w:t> </w:t>
      </w:r>
      <w:proofErr w:type="gramStart"/>
      <w:r w:rsidR="007C0931" w:rsidRPr="00A22768">
        <w:rPr>
          <w:rStyle w:val="hilight"/>
        </w:rPr>
        <w:t>исследований</w:t>
      </w:r>
      <w:r w:rsidR="007C0931" w:rsidRPr="00A22768">
        <w:rPr>
          <w:rStyle w:val="apple-converted-space"/>
        </w:rPr>
        <w:t> </w:t>
      </w:r>
      <w:r w:rsidR="007C0931" w:rsidRPr="00A22768">
        <w:t>:</w:t>
      </w:r>
      <w:proofErr w:type="gramEnd"/>
      <w:r w:rsidR="007C0931" w:rsidRPr="00A22768">
        <w:t xml:space="preserve"> введение в научный метод</w:t>
      </w:r>
      <w:r w:rsidR="007C0931" w:rsidRPr="00A22768">
        <w:rPr>
          <w:shd w:val="clear" w:color="auto" w:fill="F7F7F7"/>
        </w:rPr>
        <w:t xml:space="preserve"> </w:t>
      </w:r>
      <w:r w:rsidR="007C0931" w:rsidRPr="00A22768">
        <w:t xml:space="preserve">[Электронный ресурс] / Набатов В.В. - М. : </w:t>
      </w:r>
      <w:proofErr w:type="spellStart"/>
      <w:r w:rsidR="007C0931" w:rsidRPr="00A22768">
        <w:t>МИСиС</w:t>
      </w:r>
      <w:proofErr w:type="spellEnd"/>
      <w:r w:rsidR="007C0931" w:rsidRPr="00A22768">
        <w:t>, 2016. - 84 с. - ISBN 978-5-906846-13-6</w:t>
      </w:r>
      <w:r w:rsidR="007C0931" w:rsidRPr="00A22768">
        <w:rPr>
          <w:shd w:val="clear" w:color="auto" w:fill="F7F7F7"/>
        </w:rPr>
        <w:t xml:space="preserve"> </w:t>
      </w:r>
      <w:r w:rsidR="007C0931" w:rsidRPr="00A22768">
        <w:t xml:space="preserve">- Режим доступа: </w:t>
      </w:r>
      <w:hyperlink r:id="rId13" w:history="1">
        <w:r w:rsidR="007C0931" w:rsidRPr="00A22768">
          <w:rPr>
            <w:rStyle w:val="aa"/>
            <w:color w:val="auto"/>
            <w:u w:val="none"/>
          </w:rPr>
          <w:t>http://www.studentlibrary.ru/book/ISBN9785906846136.html</w:t>
        </w:r>
      </w:hyperlink>
    </w:p>
    <w:p w:rsidR="00C74E4F" w:rsidRPr="00FD20F4" w:rsidRDefault="00FD20F4" w:rsidP="00FD20F4">
      <w:pPr>
        <w:ind w:firstLine="709"/>
        <w:contextualSpacing/>
        <w:jc w:val="both"/>
        <w:rPr>
          <w:rStyle w:val="aa"/>
          <w:color w:val="auto"/>
          <w:u w:val="none"/>
          <w:shd w:val="clear" w:color="auto" w:fill="F7F7F7"/>
        </w:rPr>
      </w:pPr>
      <w:r w:rsidRPr="00A22768">
        <w:rPr>
          <w:rStyle w:val="aa"/>
          <w:color w:val="auto"/>
          <w:u w:val="none"/>
          <w:shd w:val="clear" w:color="auto" w:fill="FFFFFF" w:themeFill="background1"/>
        </w:rPr>
        <w:t>10</w:t>
      </w:r>
      <w:r w:rsidR="00C74E4F" w:rsidRPr="00A22768">
        <w:rPr>
          <w:rStyle w:val="aa"/>
          <w:color w:val="auto"/>
          <w:u w:val="none"/>
          <w:shd w:val="clear" w:color="auto" w:fill="FFFFFF" w:themeFill="background1"/>
        </w:rPr>
        <w:t>.</w:t>
      </w:r>
      <w:r w:rsidR="00C74E4F" w:rsidRPr="00A22768">
        <w:rPr>
          <w:rStyle w:val="aa"/>
          <w:color w:val="auto"/>
          <w:u w:val="none"/>
          <w:shd w:val="clear" w:color="auto" w:fill="FFFFFF" w:themeFill="background1"/>
        </w:rPr>
        <w:tab/>
        <w:t xml:space="preserve">Национальный стандарт Российской Федерации. Система стандартов </w:t>
      </w:r>
      <w:r w:rsidR="00C74E4F" w:rsidRPr="00FD20F4">
        <w:rPr>
          <w:rStyle w:val="aa"/>
          <w:color w:val="auto"/>
          <w:u w:val="none"/>
          <w:shd w:val="clear" w:color="auto" w:fill="FFFFFF" w:themeFill="background1"/>
        </w:rPr>
        <w:t xml:space="preserve">по информации, библиотечному и издательскому делу. Диссертация и автореферат диссертации. </w:t>
      </w:r>
      <w:r w:rsidR="00C74E4F" w:rsidRPr="00FD20F4">
        <w:rPr>
          <w:rStyle w:val="aa"/>
          <w:color w:val="auto"/>
          <w:u w:val="none"/>
          <w:shd w:val="clear" w:color="auto" w:fill="FFFFFF" w:themeFill="background1"/>
        </w:rPr>
        <w:lastRenderedPageBreak/>
        <w:t xml:space="preserve">Структура и правила оформления (утв. и введен в действие Приказом </w:t>
      </w:r>
      <w:proofErr w:type="spellStart"/>
      <w:r w:rsidR="00C74E4F" w:rsidRPr="00FD20F4">
        <w:rPr>
          <w:rStyle w:val="aa"/>
          <w:color w:val="auto"/>
          <w:u w:val="none"/>
          <w:shd w:val="clear" w:color="auto" w:fill="FFFFFF" w:themeFill="background1"/>
        </w:rPr>
        <w:t>Росстандарта</w:t>
      </w:r>
      <w:proofErr w:type="spellEnd"/>
      <w:r w:rsidR="00C74E4F" w:rsidRPr="00FD20F4">
        <w:rPr>
          <w:rStyle w:val="aa"/>
          <w:color w:val="auto"/>
          <w:u w:val="none"/>
          <w:shd w:val="clear" w:color="auto" w:fill="FFFFFF" w:themeFill="background1"/>
        </w:rPr>
        <w:t xml:space="preserve"> от </w:t>
      </w:r>
      <w:r w:rsidR="00C74E4F" w:rsidRPr="00FD20F4">
        <w:rPr>
          <w:rStyle w:val="aa"/>
          <w:color w:val="auto"/>
          <w:u w:val="none"/>
        </w:rPr>
        <w:t xml:space="preserve">13.12.2011 № 811-ст) – Режим </w:t>
      </w:r>
      <w:proofErr w:type="gramStart"/>
      <w:r w:rsidR="00C74E4F" w:rsidRPr="00FD20F4">
        <w:rPr>
          <w:rStyle w:val="aa"/>
          <w:color w:val="auto"/>
          <w:u w:val="none"/>
        </w:rPr>
        <w:t>доступа:  http://docs.cntd.ru/document/1200093432</w:t>
      </w:r>
      <w:proofErr w:type="gramEnd"/>
    </w:p>
    <w:p w:rsidR="007C0931" w:rsidRPr="00C74E4F" w:rsidRDefault="00FD20F4" w:rsidP="00C74E4F">
      <w:pPr>
        <w:ind w:firstLine="709"/>
        <w:contextualSpacing/>
        <w:jc w:val="both"/>
      </w:pPr>
      <w:r>
        <w:rPr>
          <w:bCs/>
        </w:rPr>
        <w:t>11.</w:t>
      </w:r>
      <w:r w:rsidR="007C0931" w:rsidRPr="00C74E4F">
        <w:rPr>
          <w:bCs/>
        </w:rPr>
        <w:t>Сикевич З.В.</w:t>
      </w:r>
      <w:r w:rsidR="007C0931" w:rsidRPr="00C74E4F">
        <w:t>   Социологическое исследование: практическое руководство. - СПб.: Питер, 2005. - 320 с.: ил</w:t>
      </w:r>
      <w:r w:rsidR="00A22768">
        <w:t>. - ISBN 5-469-00653-0:</w:t>
      </w:r>
      <w:r w:rsidR="007C0931" w:rsidRPr="00C74E4F">
        <w:t xml:space="preserve">   </w:t>
      </w:r>
    </w:p>
    <w:p w:rsidR="007C0931" w:rsidRPr="00C74E4F" w:rsidRDefault="007C0931" w:rsidP="00FD20F4">
      <w:pPr>
        <w:tabs>
          <w:tab w:val="left" w:pos="1134"/>
        </w:tabs>
        <w:ind w:firstLine="709"/>
        <w:contextualSpacing/>
        <w:jc w:val="both"/>
        <w:rPr>
          <w:color w:val="333333"/>
          <w:shd w:val="clear" w:color="auto" w:fill="F7F7F7"/>
        </w:rPr>
      </w:pPr>
      <w:r w:rsidRPr="00C74E4F">
        <w:t xml:space="preserve"> </w:t>
      </w:r>
      <w:r w:rsidR="00FD20F4">
        <w:t>12</w:t>
      </w:r>
      <w:r w:rsidRPr="00C74E4F">
        <w:t xml:space="preserve">. </w:t>
      </w:r>
      <w:proofErr w:type="spellStart"/>
      <w:r w:rsidRPr="00C74E4F">
        <w:rPr>
          <w:bCs/>
        </w:rPr>
        <w:t>Шляпентох</w:t>
      </w:r>
      <w:proofErr w:type="spellEnd"/>
      <w:r w:rsidRPr="00C74E4F">
        <w:rPr>
          <w:bCs/>
        </w:rPr>
        <w:t xml:space="preserve"> В.Э.</w:t>
      </w:r>
      <w:r w:rsidRPr="00C74E4F">
        <w:t xml:space="preserve">   Проблемы качества социологической информации: достоверность, репрезентативность, прогностический потенциал. - М.: ЦСП, 2006. - 664 с.: рис., табл. - </w:t>
      </w:r>
      <w:r w:rsidR="00A22768">
        <w:t>ISBN 5-98201-013-8:</w:t>
      </w:r>
      <w:r w:rsidR="001C1359">
        <w:t xml:space="preserve"> </w:t>
      </w:r>
    </w:p>
    <w:p w:rsidR="007C0931" w:rsidRPr="00C74E4F" w:rsidRDefault="00FD20F4" w:rsidP="00C74E4F">
      <w:pPr>
        <w:pStyle w:val="a8"/>
        <w:tabs>
          <w:tab w:val="left" w:pos="360"/>
        </w:tabs>
        <w:ind w:left="0" w:firstLine="709"/>
        <w:rPr>
          <w:b/>
          <w:bCs/>
        </w:rPr>
      </w:pPr>
      <w:r>
        <w:rPr>
          <w:bCs/>
        </w:rPr>
        <w:t>13</w:t>
      </w:r>
      <w:r w:rsidR="007C0931" w:rsidRPr="00C74E4F">
        <w:rPr>
          <w:bCs/>
        </w:rPr>
        <w:t>. Ядов В.А.</w:t>
      </w:r>
      <w:r w:rsidR="007C0931" w:rsidRPr="00C74E4F">
        <w:t xml:space="preserve">   Стратегия социологического исследования. Описание, объяснение, понимание социальной реальности. - 7-е изд. - М.: </w:t>
      </w:r>
      <w:proofErr w:type="spellStart"/>
      <w:r w:rsidR="007C0931" w:rsidRPr="00C74E4F">
        <w:t>Добросвет</w:t>
      </w:r>
      <w:proofErr w:type="spellEnd"/>
      <w:r w:rsidR="007C0931" w:rsidRPr="00C74E4F">
        <w:t>, 2003. - 596 с. - IS</w:t>
      </w:r>
      <w:r w:rsidR="00A22768">
        <w:t>BN 5-7913-0056-5:</w:t>
      </w:r>
      <w:r w:rsidR="001C1359">
        <w:t xml:space="preserve"> </w:t>
      </w:r>
      <w:r w:rsidR="007C0931" w:rsidRPr="00C74E4F">
        <w:t xml:space="preserve"> </w:t>
      </w:r>
    </w:p>
    <w:p w:rsidR="00FD20F4" w:rsidRPr="00FD20F4" w:rsidRDefault="00FD20F4" w:rsidP="00FD20F4">
      <w:pPr>
        <w:pStyle w:val="a8"/>
        <w:ind w:left="360"/>
        <w:jc w:val="both"/>
        <w:rPr>
          <w:b/>
          <w:i/>
        </w:rPr>
      </w:pPr>
      <w:r w:rsidRPr="00FD20F4">
        <w:rPr>
          <w:b/>
          <w:i/>
        </w:rPr>
        <w:t>в) ресурсы сети «Интернет»:</w:t>
      </w:r>
    </w:p>
    <w:p w:rsidR="00FD20F4" w:rsidRPr="00A22768" w:rsidRDefault="00FD20F4" w:rsidP="00FD20F4">
      <w:pPr>
        <w:shd w:val="clear" w:color="auto" w:fill="FFFFFF"/>
        <w:ind w:firstLine="709"/>
        <w:jc w:val="both"/>
        <w:textAlignment w:val="top"/>
        <w:rPr>
          <w:i/>
        </w:rPr>
      </w:pPr>
      <w:r w:rsidRPr="001506EF">
        <w:rPr>
          <w:rFonts w:eastAsia="Calibri"/>
        </w:rPr>
        <w:t>1.</w:t>
      </w:r>
      <w:r w:rsidRPr="00A22768">
        <w:rPr>
          <w:rFonts w:eastAsia="Calibri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A22768">
        <w:rPr>
          <w:rFonts w:eastAsia="Calibri"/>
        </w:rPr>
        <w:t>БиблиоТех</w:t>
      </w:r>
      <w:proofErr w:type="spellEnd"/>
      <w:proofErr w:type="gramStart"/>
      <w:r w:rsidRPr="00A22768">
        <w:rPr>
          <w:rFonts w:eastAsia="Calibri"/>
        </w:rPr>
        <w:t>».</w:t>
      </w:r>
      <w:hyperlink r:id="rId14" w:history="1">
        <w:r w:rsidRPr="00A22768">
          <w:rPr>
            <w:bCs/>
            <w:u w:val="single"/>
            <w:lang w:val="en-US"/>
          </w:rPr>
          <w:t>https</w:t>
        </w:r>
        <w:r w:rsidRPr="00A22768">
          <w:rPr>
            <w:bCs/>
            <w:u w:val="single"/>
          </w:rPr>
          <w:t>://</w:t>
        </w:r>
        <w:proofErr w:type="spellStart"/>
        <w:r w:rsidRPr="00A22768">
          <w:rPr>
            <w:bCs/>
            <w:u w:val="single"/>
            <w:lang w:val="en-US"/>
          </w:rPr>
          <w:t>biblio</w:t>
        </w:r>
        <w:proofErr w:type="spellEnd"/>
        <w:r w:rsidRPr="00A22768">
          <w:rPr>
            <w:bCs/>
            <w:u w:val="single"/>
          </w:rPr>
          <w:t>.</w:t>
        </w:r>
        <w:proofErr w:type="spellStart"/>
        <w:r w:rsidRPr="00A22768">
          <w:rPr>
            <w:bCs/>
            <w:u w:val="single"/>
            <w:lang w:val="en-US"/>
          </w:rPr>
          <w:t>asu</w:t>
        </w:r>
        <w:proofErr w:type="spellEnd"/>
        <w:r w:rsidRPr="00A22768">
          <w:rPr>
            <w:bCs/>
            <w:u w:val="single"/>
          </w:rPr>
          <w:t>.</w:t>
        </w:r>
        <w:proofErr w:type="spellStart"/>
        <w:r w:rsidRPr="00A22768">
          <w:rPr>
            <w:bCs/>
            <w:u w:val="single"/>
            <w:lang w:val="en-US"/>
          </w:rPr>
          <w:t>edu</w:t>
        </w:r>
        <w:proofErr w:type="spellEnd"/>
        <w:r w:rsidRPr="00A22768">
          <w:rPr>
            <w:bCs/>
            <w:u w:val="single"/>
          </w:rPr>
          <w:t>.</w:t>
        </w:r>
        <w:proofErr w:type="spellStart"/>
        <w:r w:rsidRPr="00A22768">
          <w:rPr>
            <w:bCs/>
            <w:u w:val="single"/>
            <w:lang w:val="en-US"/>
          </w:rPr>
          <w:t>ru</w:t>
        </w:r>
        <w:proofErr w:type="spellEnd"/>
        <w:proofErr w:type="gramEnd"/>
      </w:hyperlink>
      <w:r w:rsidRPr="00A22768">
        <w:rPr>
          <w:bCs/>
          <w:u w:val="single"/>
        </w:rPr>
        <w:t xml:space="preserve"> </w:t>
      </w:r>
      <w:r w:rsidRPr="00A22768">
        <w:rPr>
          <w:i/>
        </w:rPr>
        <w:t>Учетная запись образовательного портала АГУ</w:t>
      </w:r>
    </w:p>
    <w:p w:rsidR="00FD20F4" w:rsidRPr="00A22768" w:rsidRDefault="00FD20F4" w:rsidP="00FD20F4">
      <w:pPr>
        <w:shd w:val="clear" w:color="auto" w:fill="FFFFFF"/>
        <w:ind w:firstLine="709"/>
        <w:jc w:val="both"/>
        <w:textAlignment w:val="top"/>
        <w:rPr>
          <w:u w:val="single"/>
        </w:rPr>
      </w:pPr>
      <w:r w:rsidRPr="00A22768">
        <w:t xml:space="preserve">2.Электронный каталог «Научные журналы АГУ»: </w:t>
      </w:r>
      <w:hyperlink r:id="rId15" w:history="1">
        <w:r w:rsidRPr="00A22768">
          <w:rPr>
            <w:u w:val="single"/>
          </w:rPr>
          <w:t>http://journal.asu.edu.ru/</w:t>
        </w:r>
      </w:hyperlink>
    </w:p>
    <w:p w:rsidR="00FD20F4" w:rsidRPr="001506EF" w:rsidRDefault="00FD20F4" w:rsidP="00FD20F4">
      <w:pPr>
        <w:shd w:val="clear" w:color="auto" w:fill="FFFFFF"/>
        <w:ind w:firstLine="709"/>
        <w:jc w:val="both"/>
        <w:textAlignment w:val="top"/>
        <w:rPr>
          <w:i/>
        </w:rPr>
      </w:pPr>
      <w:r w:rsidRPr="001506EF">
        <w:t>3.</w:t>
      </w:r>
      <w:hyperlink r:id="rId16" w:history="1">
        <w:r w:rsidRPr="001506EF">
          <w:t>Универсальная справочно-информационная полнотекстовая база данных периодических изданий ООО "ИВИС"</w:t>
        </w:r>
      </w:hyperlink>
      <w:r w:rsidRPr="001506EF">
        <w:t xml:space="preserve">. </w:t>
      </w:r>
      <w:hyperlink r:id="rId17" w:history="1">
        <w:r w:rsidRPr="001506EF">
          <w:rPr>
            <w:color w:val="0563C1"/>
            <w:u w:val="single"/>
          </w:rPr>
          <w:t>http://dlib.eastview.com</w:t>
        </w:r>
      </w:hyperlink>
      <w:r w:rsidRPr="001506EF">
        <w:t xml:space="preserve">  </w:t>
      </w:r>
      <w:r w:rsidRPr="001506EF">
        <w:rPr>
          <w:i/>
          <w:color w:val="000000"/>
          <w:shd w:val="clear" w:color="auto" w:fill="FFFFFF"/>
        </w:rPr>
        <w:t xml:space="preserve">Имя пользователя: </w:t>
      </w:r>
      <w:proofErr w:type="spellStart"/>
      <w:r w:rsidRPr="001506EF">
        <w:rPr>
          <w:i/>
          <w:color w:val="000000"/>
          <w:shd w:val="clear" w:color="auto" w:fill="FFFFFF"/>
        </w:rPr>
        <w:t>AstrGU</w:t>
      </w:r>
      <w:proofErr w:type="spellEnd"/>
      <w:r w:rsidRPr="001506EF">
        <w:rPr>
          <w:i/>
          <w:color w:val="000000"/>
          <w:shd w:val="clear" w:color="auto" w:fill="FFFFFF"/>
        </w:rPr>
        <w:t xml:space="preserve"> </w:t>
      </w:r>
      <w:r w:rsidRPr="001506EF">
        <w:rPr>
          <w:i/>
          <w:color w:val="000000"/>
        </w:rPr>
        <w:br/>
      </w:r>
      <w:r w:rsidRPr="001506EF">
        <w:rPr>
          <w:i/>
          <w:color w:val="000000"/>
          <w:shd w:val="clear" w:color="auto" w:fill="FFFFFF"/>
        </w:rPr>
        <w:t xml:space="preserve">Пароль: </w:t>
      </w:r>
      <w:proofErr w:type="spellStart"/>
      <w:r w:rsidRPr="001506EF">
        <w:rPr>
          <w:i/>
          <w:color w:val="000000"/>
          <w:shd w:val="clear" w:color="auto" w:fill="FFFFFF"/>
        </w:rPr>
        <w:t>AstrGU</w:t>
      </w:r>
      <w:proofErr w:type="spellEnd"/>
    </w:p>
    <w:p w:rsidR="00FD20F4" w:rsidRPr="001506EF" w:rsidRDefault="00FD20F4" w:rsidP="00FD20F4">
      <w:pPr>
        <w:shd w:val="clear" w:color="auto" w:fill="FFFFFF"/>
        <w:ind w:firstLine="709"/>
        <w:jc w:val="both"/>
        <w:textAlignment w:val="top"/>
        <w:rPr>
          <w:color w:val="0563C1"/>
          <w:u w:val="single"/>
        </w:rPr>
      </w:pPr>
      <w:r w:rsidRPr="001506EF">
        <w:t>4.</w:t>
      </w:r>
      <w:hyperlink r:id="rId18" w:history="1">
        <w:r w:rsidRPr="001506EF">
          <w:rPr>
            <w:color w:val="0563C1"/>
            <w:u w:val="single"/>
          </w:rPr>
          <w:t>Электронно-библиотечная</w:t>
        </w:r>
      </w:hyperlink>
      <w:r w:rsidRPr="001506EF">
        <w:t xml:space="preserve"> система </w:t>
      </w:r>
      <w:proofErr w:type="spellStart"/>
      <w:r w:rsidRPr="001506EF">
        <w:rPr>
          <w:lang w:val="en-US"/>
        </w:rPr>
        <w:t>elibrary</w:t>
      </w:r>
      <w:proofErr w:type="spellEnd"/>
      <w:r w:rsidRPr="001506EF">
        <w:t xml:space="preserve">. </w:t>
      </w:r>
      <w:hyperlink r:id="rId19" w:history="1">
        <w:r w:rsidRPr="001506EF">
          <w:rPr>
            <w:color w:val="0563C1"/>
            <w:u w:val="single"/>
          </w:rPr>
          <w:t>http://</w:t>
        </w:r>
        <w:proofErr w:type="spellStart"/>
        <w:r w:rsidRPr="001506EF">
          <w:rPr>
            <w:color w:val="0563C1"/>
            <w:u w:val="single"/>
            <w:lang w:val="en-US"/>
          </w:rPr>
          <w:t>elibrary</w:t>
        </w:r>
        <w:proofErr w:type="spellEnd"/>
        <w:r w:rsidRPr="001506EF">
          <w:rPr>
            <w:color w:val="0563C1"/>
            <w:u w:val="single"/>
          </w:rPr>
          <w:t>.</w:t>
        </w:r>
        <w:proofErr w:type="spellStart"/>
        <w:r w:rsidRPr="001506EF">
          <w:rPr>
            <w:color w:val="0563C1"/>
            <w:u w:val="single"/>
            <w:lang w:val="en-US"/>
          </w:rPr>
          <w:t>ru</w:t>
        </w:r>
        <w:proofErr w:type="spellEnd"/>
      </w:hyperlink>
    </w:p>
    <w:p w:rsidR="00FD20F4" w:rsidRPr="001506EF" w:rsidRDefault="00FD20F4" w:rsidP="00FD20F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1506EF">
        <w:t>5.Корпоративный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20" w:history="1">
        <w:r w:rsidRPr="001506EF">
          <w:rPr>
            <w:color w:val="0000FF"/>
            <w:u w:val="single"/>
            <w:lang w:val="en-US"/>
          </w:rPr>
          <w:t>http</w:t>
        </w:r>
        <w:r w:rsidRPr="001506EF">
          <w:rPr>
            <w:color w:val="0000FF"/>
            <w:u w:val="single"/>
          </w:rPr>
          <w:t>://</w:t>
        </w:r>
        <w:r w:rsidRPr="001506EF">
          <w:rPr>
            <w:color w:val="0000FF"/>
            <w:u w:val="single"/>
            <w:lang w:val="en-US"/>
          </w:rPr>
          <w:t>mars</w:t>
        </w:r>
        <w:r w:rsidRPr="001506EF">
          <w:rPr>
            <w:color w:val="0000FF"/>
            <w:u w:val="single"/>
          </w:rPr>
          <w:t>.</w:t>
        </w:r>
        <w:proofErr w:type="spellStart"/>
        <w:r w:rsidRPr="001506EF">
          <w:rPr>
            <w:color w:val="0000FF"/>
            <w:u w:val="single"/>
            <w:lang w:val="en-US"/>
          </w:rPr>
          <w:t>arbicon</w:t>
        </w:r>
        <w:proofErr w:type="spellEnd"/>
        <w:r w:rsidRPr="001506EF">
          <w:rPr>
            <w:color w:val="0000FF"/>
            <w:u w:val="single"/>
          </w:rPr>
          <w:t>.</w:t>
        </w:r>
        <w:proofErr w:type="spellStart"/>
        <w:r w:rsidRPr="001506EF">
          <w:rPr>
            <w:color w:val="0000FF"/>
            <w:u w:val="single"/>
            <w:lang w:val="en-US"/>
          </w:rPr>
          <w:t>ru</w:t>
        </w:r>
        <w:proofErr w:type="spellEnd"/>
      </w:hyperlink>
    </w:p>
    <w:p w:rsidR="00FD20F4" w:rsidRPr="001506EF" w:rsidRDefault="00FD20F4" w:rsidP="00FD20F4">
      <w:pPr>
        <w:shd w:val="clear" w:color="auto" w:fill="FFFFFF"/>
        <w:ind w:firstLine="709"/>
        <w:jc w:val="both"/>
        <w:textAlignment w:val="top"/>
        <w:rPr>
          <w:color w:val="0000FF"/>
          <w:u w:val="single"/>
        </w:rPr>
      </w:pPr>
      <w:r w:rsidRPr="001506EF">
        <w:t xml:space="preserve">6.Справочная правовая система </w:t>
      </w:r>
      <w:proofErr w:type="spellStart"/>
      <w:r w:rsidRPr="001506EF">
        <w:t>КонсультантПлюс</w:t>
      </w:r>
      <w:proofErr w:type="spellEnd"/>
      <w:r w:rsidRPr="001506EF">
        <w:t xml:space="preserve">. </w:t>
      </w:r>
      <w:hyperlink r:id="rId21" w:history="1">
        <w:r w:rsidRPr="001506EF">
          <w:rPr>
            <w:color w:val="0000FF"/>
            <w:u w:val="single"/>
          </w:rPr>
          <w:t>http://www.consultant.ru</w:t>
        </w:r>
      </w:hyperlink>
    </w:p>
    <w:p w:rsidR="00FD20F4" w:rsidRPr="001506EF" w:rsidRDefault="00FD20F4" w:rsidP="00FD20F4">
      <w:pPr>
        <w:ind w:firstLine="709"/>
        <w:jc w:val="both"/>
      </w:pPr>
      <w:r w:rsidRPr="001506EF">
        <w:t xml:space="preserve">7.Сайт государственной программы Российской Федерации «Доступная среда» </w:t>
      </w:r>
      <w:hyperlink r:id="rId22" w:history="1">
        <w:r w:rsidRPr="001506EF">
          <w:rPr>
            <w:rStyle w:val="aa"/>
          </w:rPr>
          <w:t>http://zhit-vmeste.ru</w:t>
        </w:r>
      </w:hyperlink>
    </w:p>
    <w:p w:rsidR="007C0931" w:rsidRPr="007C0931" w:rsidRDefault="007C0931" w:rsidP="007C0931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i/>
        </w:rPr>
      </w:pPr>
    </w:p>
    <w:p w:rsidR="00153F5D" w:rsidRPr="00584FFD" w:rsidRDefault="00153F5D" w:rsidP="00FD20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bCs/>
        </w:rPr>
        <w:t xml:space="preserve">4.2 </w:t>
      </w:r>
      <w:r w:rsidRPr="00584FFD">
        <w:rPr>
          <w:b/>
          <w:bCs/>
        </w:rPr>
        <w:t>Учебно-методическое и информационное обеспечение государственного экзамена</w:t>
      </w:r>
    </w:p>
    <w:p w:rsidR="00153F5D" w:rsidRPr="00584FFD" w:rsidRDefault="00153F5D" w:rsidP="00153F5D">
      <w:pPr>
        <w:tabs>
          <w:tab w:val="left" w:pos="993"/>
        </w:tabs>
        <w:ind w:firstLine="567"/>
        <w:jc w:val="both"/>
        <w:outlineLvl w:val="0"/>
        <w:rPr>
          <w:b/>
          <w:bCs/>
        </w:rPr>
      </w:pPr>
    </w:p>
    <w:p w:rsidR="00153F5D" w:rsidRPr="00584FFD" w:rsidRDefault="00153F5D" w:rsidP="00153F5D">
      <w:pPr>
        <w:tabs>
          <w:tab w:val="left" w:pos="993"/>
        </w:tabs>
        <w:ind w:left="709"/>
        <w:jc w:val="both"/>
        <w:outlineLvl w:val="0"/>
        <w:rPr>
          <w:b/>
          <w:bCs/>
        </w:rPr>
      </w:pPr>
      <w:r>
        <w:rPr>
          <w:b/>
        </w:rPr>
        <w:t xml:space="preserve">4.2.1 </w:t>
      </w:r>
      <w:r w:rsidRPr="00584FFD">
        <w:rPr>
          <w:b/>
        </w:rPr>
        <w:t>Рекомендации обучающимся по подготовке к государственному экзамену</w:t>
      </w:r>
    </w:p>
    <w:p w:rsidR="00FD20F4" w:rsidRDefault="00FD20F4" w:rsidP="00FD20F4">
      <w:pPr>
        <w:pStyle w:val="a8"/>
        <w:ind w:left="0" w:firstLine="709"/>
        <w:jc w:val="both"/>
      </w:pPr>
      <w:r w:rsidRPr="007458D5">
        <w:t xml:space="preserve">Аспиранту необходимо изучить рекомендуемую литературу, подготовиться к ответу по предложенным темам государственного экзамена. </w:t>
      </w:r>
      <w:r>
        <w:t>Особое внимание во время подготовки и ответа обратить на проблемно-ориентированные вопросы, предполагающие необходимость сформулировать собственные выводы, продемонстрировать навыки системного, критического, аналитического мышления.</w:t>
      </w:r>
    </w:p>
    <w:p w:rsidR="00FD20F4" w:rsidRDefault="00FD20F4" w:rsidP="00FD20F4">
      <w:pPr>
        <w:pStyle w:val="a8"/>
        <w:ind w:left="0" w:firstLine="709"/>
        <w:jc w:val="both"/>
      </w:pPr>
      <w:r>
        <w:t xml:space="preserve"> При подготовке к теоретическим вопросам использовать не только учебники, но и первоисточники, демонстрируя это во время ответа. Во время ответа необходимо отразить наиболее существенные положения вопроса, показать знание первоисточников. дать необходимые дефиниции, сделать обобщающие выводы. При ответе на вопрос по педагогической тематике, в том числе, целесообразно привести подходящие по содержанию примеры из собственной педагогической практики.</w:t>
      </w:r>
    </w:p>
    <w:p w:rsidR="00FD20F4" w:rsidRPr="007458D5" w:rsidRDefault="00FD20F4" w:rsidP="00FD20F4">
      <w:pPr>
        <w:pStyle w:val="a8"/>
        <w:ind w:left="0" w:firstLine="709"/>
        <w:jc w:val="both"/>
      </w:pPr>
      <w:r w:rsidRPr="007458D5">
        <w:t>Во время экзамена возможность использования печатных материалов, вычислительных и иных технических средств не предусмотрена.</w:t>
      </w:r>
    </w:p>
    <w:p w:rsidR="00153F5D" w:rsidRDefault="00153F5D" w:rsidP="00153F5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53F5D" w:rsidRPr="00863291" w:rsidRDefault="00153F5D" w:rsidP="00FD20F4">
      <w:pPr>
        <w:pStyle w:val="a8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b/>
        </w:rPr>
      </w:pPr>
      <w:r w:rsidRPr="00863291">
        <w:rPr>
          <w:b/>
        </w:rPr>
        <w:t>Перечень литературы и ресурсов сети «Интернет», необходимых для подготовки к государственному экзамену</w:t>
      </w:r>
    </w:p>
    <w:p w:rsidR="00153F5D" w:rsidRPr="00FD20F4" w:rsidRDefault="00153F5D" w:rsidP="00153F5D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/>
          <w:i/>
        </w:rPr>
      </w:pPr>
      <w:r w:rsidRPr="00FD20F4">
        <w:rPr>
          <w:b/>
          <w:i/>
        </w:rPr>
        <w:t>а) Основная литература</w:t>
      </w:r>
    </w:p>
    <w:p w:rsidR="00FD20F4" w:rsidRPr="008D77E0" w:rsidRDefault="008D77E0" w:rsidP="008D77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</w:pPr>
      <w:r>
        <w:t>1.</w:t>
      </w:r>
      <w:r w:rsidR="00FD20F4" w:rsidRPr="008D77E0">
        <w:t xml:space="preserve">Зборовский Г.Е. История социологии: современный этап: учеб. для вузов Гос. </w:t>
      </w:r>
      <w:proofErr w:type="spellStart"/>
      <w:r w:rsidR="00FD20F4" w:rsidRPr="008D77E0">
        <w:t>образоват</w:t>
      </w:r>
      <w:proofErr w:type="spellEnd"/>
      <w:r w:rsidR="00FD20F4" w:rsidRPr="008D77E0">
        <w:t xml:space="preserve">. учреждение </w:t>
      </w:r>
      <w:proofErr w:type="spellStart"/>
      <w:r w:rsidR="00FD20F4" w:rsidRPr="008D77E0">
        <w:t>высш</w:t>
      </w:r>
      <w:proofErr w:type="spellEnd"/>
      <w:r w:rsidR="00FD20F4" w:rsidRPr="008D77E0">
        <w:t xml:space="preserve">. проф. образования ХМАО – Югры «Сургут. гос. </w:t>
      </w:r>
      <w:proofErr w:type="spellStart"/>
      <w:r w:rsidR="00FD20F4" w:rsidRPr="008D77E0">
        <w:t>пед</w:t>
      </w:r>
      <w:proofErr w:type="spellEnd"/>
      <w:r w:rsidR="00FD20F4" w:rsidRPr="008D77E0">
        <w:t>. ун-т</w:t>
      </w:r>
      <w:proofErr w:type="gramStart"/>
      <w:r w:rsidR="00FD20F4" w:rsidRPr="008D77E0">
        <w:t>» ;</w:t>
      </w:r>
      <w:proofErr w:type="spellStart"/>
      <w:r w:rsidR="00FD20F4" w:rsidRPr="008D77E0">
        <w:t>Федер</w:t>
      </w:r>
      <w:proofErr w:type="spellEnd"/>
      <w:proofErr w:type="gramEnd"/>
      <w:r w:rsidR="00FD20F4" w:rsidRPr="008D77E0">
        <w:t xml:space="preserve">. гос. авт. </w:t>
      </w:r>
      <w:proofErr w:type="spellStart"/>
      <w:r w:rsidR="00FD20F4" w:rsidRPr="008D77E0">
        <w:t>образоват</w:t>
      </w:r>
      <w:proofErr w:type="spellEnd"/>
      <w:r w:rsidR="00FD20F4" w:rsidRPr="008D77E0">
        <w:t xml:space="preserve">. учреждение </w:t>
      </w:r>
      <w:proofErr w:type="spellStart"/>
      <w:r w:rsidR="00FD20F4" w:rsidRPr="008D77E0">
        <w:t>высш</w:t>
      </w:r>
      <w:proofErr w:type="spellEnd"/>
      <w:r w:rsidR="00FD20F4" w:rsidRPr="008D77E0">
        <w:t xml:space="preserve">. проф. образования «Урал. </w:t>
      </w:r>
      <w:proofErr w:type="spellStart"/>
      <w:r w:rsidR="00FD20F4" w:rsidRPr="008D77E0">
        <w:t>федер</w:t>
      </w:r>
      <w:proofErr w:type="spellEnd"/>
      <w:r w:rsidR="00FD20F4" w:rsidRPr="008D77E0">
        <w:t xml:space="preserve">. ун-т им. </w:t>
      </w:r>
      <w:r w:rsidR="00FD20F4" w:rsidRPr="008D77E0">
        <w:lastRenderedPageBreak/>
        <w:t xml:space="preserve">Первого Президента России Б. Н. Ельцина». – 2-е изд., </w:t>
      </w:r>
      <w:proofErr w:type="spellStart"/>
      <w:r w:rsidR="00FD20F4" w:rsidRPr="008D77E0">
        <w:t>испр</w:t>
      </w:r>
      <w:proofErr w:type="spellEnd"/>
      <w:r w:rsidR="00FD20F4" w:rsidRPr="008D77E0">
        <w:t>. и доп. – Сургут [и др.</w:t>
      </w:r>
      <w:proofErr w:type="gramStart"/>
      <w:r w:rsidR="00FD20F4" w:rsidRPr="008D77E0">
        <w:t>] :</w:t>
      </w:r>
      <w:proofErr w:type="gramEnd"/>
      <w:r w:rsidR="00FD20F4" w:rsidRPr="008D77E0">
        <w:t xml:space="preserve"> РИО </w:t>
      </w:r>
      <w:proofErr w:type="spellStart"/>
      <w:r w:rsidR="00FD20F4" w:rsidRPr="008D77E0">
        <w:t>СурГПУ</w:t>
      </w:r>
      <w:proofErr w:type="spellEnd"/>
      <w:r w:rsidR="00FD20F4" w:rsidRPr="008D77E0">
        <w:t>. 2015.</w:t>
      </w:r>
    </w:p>
    <w:p w:rsidR="00FD20F4" w:rsidRDefault="008D77E0" w:rsidP="008D77E0">
      <w:pPr>
        <w:tabs>
          <w:tab w:val="left" w:pos="426"/>
        </w:tabs>
        <w:ind w:firstLine="709"/>
        <w:jc w:val="both"/>
        <w:rPr>
          <w:rFonts w:eastAsia="Calibri"/>
          <w:lang w:eastAsia="en-US"/>
        </w:rPr>
      </w:pPr>
      <w:r>
        <w:rPr>
          <w:bCs/>
        </w:rPr>
        <w:t xml:space="preserve">2. </w:t>
      </w:r>
      <w:r w:rsidR="00FD20F4" w:rsidRPr="008D77E0">
        <w:rPr>
          <w:bCs/>
        </w:rPr>
        <w:t>Кравченко А.</w:t>
      </w:r>
      <w:r w:rsidR="00FD20F4" w:rsidRPr="008D77E0">
        <w:t xml:space="preserve">И. </w:t>
      </w:r>
      <w:proofErr w:type="gramStart"/>
      <w:r w:rsidR="00FD20F4" w:rsidRPr="008D77E0">
        <w:t>Социология :</w:t>
      </w:r>
      <w:proofErr w:type="gramEnd"/>
      <w:r w:rsidR="00FD20F4" w:rsidRPr="008D77E0">
        <w:t xml:space="preserve"> учеб. для вузов. - 3-е </w:t>
      </w:r>
      <w:proofErr w:type="gramStart"/>
      <w:r w:rsidR="00FD20F4" w:rsidRPr="008D77E0">
        <w:t>изд. ;</w:t>
      </w:r>
      <w:proofErr w:type="gramEnd"/>
      <w:r w:rsidR="00FD20F4" w:rsidRPr="008D77E0">
        <w:t xml:space="preserve"> </w:t>
      </w:r>
      <w:proofErr w:type="spellStart"/>
      <w:r w:rsidR="00FD20F4" w:rsidRPr="008D77E0">
        <w:t>перераб</w:t>
      </w:r>
      <w:proofErr w:type="spellEnd"/>
      <w:r w:rsidR="00FD20F4" w:rsidRPr="008D77E0">
        <w:t>. и доп. - М. : Академический Проект, 2001. - 508 с. - (</w:t>
      </w:r>
      <w:proofErr w:type="spellStart"/>
      <w:r w:rsidR="00FD20F4" w:rsidRPr="008D77E0">
        <w:t>Gaudeamus</w:t>
      </w:r>
      <w:proofErr w:type="spellEnd"/>
      <w:r w:rsidR="00FD20F4" w:rsidRPr="008D77E0">
        <w:t>). - ISBN 5-8291-0130-0: 81-</w:t>
      </w:r>
      <w:proofErr w:type="gramStart"/>
      <w:r w:rsidR="00FD20F4" w:rsidRPr="008D77E0">
        <w:t>60 :</w:t>
      </w:r>
      <w:proofErr w:type="gramEnd"/>
      <w:r w:rsidR="00FD20F4" w:rsidRPr="008D77E0">
        <w:t xml:space="preserve"> 81-60.</w:t>
      </w:r>
      <w:r w:rsidR="00FD20F4" w:rsidRPr="008D77E0">
        <w:rPr>
          <w:rFonts w:eastAsia="Calibri"/>
          <w:lang w:eastAsia="en-US"/>
        </w:rPr>
        <w:t xml:space="preserve"> (42 экз.).</w:t>
      </w:r>
    </w:p>
    <w:p w:rsidR="008D77E0" w:rsidRPr="00FD20F4" w:rsidRDefault="008D77E0" w:rsidP="008D77E0">
      <w:pPr>
        <w:ind w:firstLine="709"/>
        <w:contextualSpacing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lang w:eastAsia="en-US"/>
        </w:rPr>
        <w:t>3.</w:t>
      </w:r>
      <w:r w:rsidRPr="008D77E0">
        <w:rPr>
          <w:rFonts w:eastAsia="Calibri"/>
          <w:bCs/>
          <w:iCs/>
          <w:lang w:eastAsia="en-US"/>
        </w:rPr>
        <w:t xml:space="preserve"> </w:t>
      </w:r>
      <w:r w:rsidRPr="00FD20F4">
        <w:rPr>
          <w:rFonts w:eastAsia="Calibri"/>
          <w:bCs/>
          <w:iCs/>
          <w:lang w:eastAsia="en-US"/>
        </w:rPr>
        <w:t xml:space="preserve">Социология. Основы общей </w:t>
      </w:r>
      <w:proofErr w:type="gramStart"/>
      <w:r w:rsidRPr="00FD20F4">
        <w:rPr>
          <w:rFonts w:eastAsia="Calibri"/>
          <w:bCs/>
          <w:iCs/>
          <w:lang w:eastAsia="en-US"/>
        </w:rPr>
        <w:t>теории :</w:t>
      </w:r>
      <w:proofErr w:type="gramEnd"/>
      <w:r w:rsidRPr="00FD20F4">
        <w:rPr>
          <w:rFonts w:eastAsia="Calibri"/>
          <w:bCs/>
          <w:iCs/>
          <w:lang w:eastAsia="en-US"/>
        </w:rPr>
        <w:t xml:space="preserve"> учеб. для вузов: рек. М-</w:t>
      </w:r>
      <w:proofErr w:type="spellStart"/>
      <w:r w:rsidRPr="00FD20F4">
        <w:rPr>
          <w:rFonts w:eastAsia="Calibri"/>
          <w:bCs/>
          <w:iCs/>
          <w:lang w:eastAsia="en-US"/>
        </w:rPr>
        <w:t>вом</w:t>
      </w:r>
      <w:proofErr w:type="spellEnd"/>
      <w:r w:rsidRPr="00FD20F4">
        <w:rPr>
          <w:rFonts w:eastAsia="Calibri"/>
          <w:bCs/>
          <w:iCs/>
          <w:lang w:eastAsia="en-US"/>
        </w:rPr>
        <w:t xml:space="preserve"> образования РФ в качестве учеб. для студ. вузов, ... по спец. 020300 "Социология" / Г.В. Осипов, Л.Н. Москвичев. - </w:t>
      </w:r>
      <w:proofErr w:type="gramStart"/>
      <w:r w:rsidRPr="00FD20F4">
        <w:rPr>
          <w:rFonts w:eastAsia="Calibri"/>
          <w:bCs/>
          <w:iCs/>
          <w:lang w:eastAsia="en-US"/>
        </w:rPr>
        <w:t>М. :</w:t>
      </w:r>
      <w:proofErr w:type="gramEnd"/>
      <w:r w:rsidRPr="00FD20F4">
        <w:rPr>
          <w:rFonts w:eastAsia="Calibri"/>
          <w:bCs/>
          <w:iCs/>
          <w:lang w:eastAsia="en-US"/>
        </w:rPr>
        <w:t xml:space="preserve"> Норма, 2005. - 892 с. - (РАН. Ин-т социально-</w:t>
      </w:r>
      <w:proofErr w:type="spellStart"/>
      <w:r w:rsidRPr="00FD20F4">
        <w:rPr>
          <w:rFonts w:eastAsia="Calibri"/>
          <w:bCs/>
          <w:iCs/>
          <w:lang w:eastAsia="en-US"/>
        </w:rPr>
        <w:t>политич</w:t>
      </w:r>
      <w:proofErr w:type="spellEnd"/>
      <w:r w:rsidRPr="00FD20F4">
        <w:rPr>
          <w:rFonts w:eastAsia="Calibri"/>
          <w:bCs/>
          <w:iCs/>
          <w:lang w:eastAsia="en-US"/>
        </w:rPr>
        <w:t>. исследований). - ISBN 5-89123-618-4: 113-</w:t>
      </w:r>
      <w:proofErr w:type="gramStart"/>
      <w:r w:rsidRPr="00FD20F4">
        <w:rPr>
          <w:rFonts w:eastAsia="Calibri"/>
          <w:bCs/>
          <w:iCs/>
          <w:lang w:eastAsia="en-US"/>
        </w:rPr>
        <w:t>30 :</w:t>
      </w:r>
      <w:proofErr w:type="gramEnd"/>
      <w:r w:rsidRPr="00FD20F4">
        <w:rPr>
          <w:rFonts w:eastAsia="Calibri"/>
          <w:bCs/>
          <w:iCs/>
          <w:lang w:eastAsia="en-US"/>
        </w:rPr>
        <w:t xml:space="preserve"> 113-30.</w:t>
      </w:r>
    </w:p>
    <w:p w:rsidR="008D77E0" w:rsidRPr="00FD20F4" w:rsidRDefault="008D77E0" w:rsidP="008D77E0">
      <w:pPr>
        <w:ind w:firstLine="709"/>
        <w:contextualSpacing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4.</w:t>
      </w:r>
      <w:r w:rsidRPr="00FD20F4">
        <w:rPr>
          <w:rFonts w:eastAsia="Calibri"/>
          <w:bCs/>
          <w:iCs/>
          <w:lang w:eastAsia="en-US"/>
        </w:rPr>
        <w:t>Социология: рек. М-</w:t>
      </w:r>
      <w:proofErr w:type="spellStart"/>
      <w:r w:rsidRPr="00FD20F4">
        <w:rPr>
          <w:rFonts w:eastAsia="Calibri"/>
          <w:bCs/>
          <w:iCs/>
          <w:lang w:eastAsia="en-US"/>
        </w:rPr>
        <w:t>вом</w:t>
      </w:r>
      <w:proofErr w:type="spellEnd"/>
      <w:r w:rsidRPr="00FD20F4">
        <w:rPr>
          <w:rFonts w:eastAsia="Calibri"/>
          <w:bCs/>
          <w:iCs/>
          <w:lang w:eastAsia="en-US"/>
        </w:rPr>
        <w:t xml:space="preserve"> образования РФ в качестве учеб. для студентов вузов / Ю.Г. Волков, В.И. </w:t>
      </w:r>
      <w:proofErr w:type="spellStart"/>
      <w:r w:rsidRPr="00FD20F4">
        <w:rPr>
          <w:rFonts w:eastAsia="Calibri"/>
          <w:bCs/>
          <w:iCs/>
          <w:lang w:eastAsia="en-US"/>
        </w:rPr>
        <w:t>Добреньков</w:t>
      </w:r>
      <w:proofErr w:type="spellEnd"/>
      <w:r w:rsidRPr="00FD20F4">
        <w:rPr>
          <w:rFonts w:eastAsia="Calibri"/>
          <w:bCs/>
          <w:iCs/>
          <w:lang w:eastAsia="en-US"/>
        </w:rPr>
        <w:t xml:space="preserve">, В.Н. </w:t>
      </w:r>
      <w:proofErr w:type="spellStart"/>
      <w:r w:rsidRPr="00FD20F4">
        <w:rPr>
          <w:rFonts w:eastAsia="Calibri"/>
          <w:bCs/>
          <w:iCs/>
          <w:lang w:eastAsia="en-US"/>
        </w:rPr>
        <w:t>Нечипуренко</w:t>
      </w:r>
      <w:proofErr w:type="spellEnd"/>
      <w:r w:rsidRPr="00FD20F4">
        <w:rPr>
          <w:rFonts w:eastAsia="Calibri"/>
          <w:bCs/>
          <w:iCs/>
          <w:lang w:eastAsia="en-US"/>
        </w:rPr>
        <w:t xml:space="preserve">, А.В. Попов; Под ред. Ю.Г. Волкова. - 2-е </w:t>
      </w:r>
      <w:proofErr w:type="gramStart"/>
      <w:r w:rsidRPr="00FD20F4">
        <w:rPr>
          <w:rFonts w:eastAsia="Calibri"/>
          <w:bCs/>
          <w:iCs/>
          <w:lang w:eastAsia="en-US"/>
        </w:rPr>
        <w:t>изд. ;</w:t>
      </w:r>
      <w:proofErr w:type="gramEnd"/>
      <w:r w:rsidRPr="00FD20F4">
        <w:rPr>
          <w:rFonts w:eastAsia="Calibri"/>
          <w:bCs/>
          <w:iCs/>
          <w:lang w:eastAsia="en-US"/>
        </w:rPr>
        <w:t xml:space="preserve"> </w:t>
      </w:r>
      <w:proofErr w:type="spellStart"/>
      <w:r w:rsidRPr="00FD20F4">
        <w:rPr>
          <w:rFonts w:eastAsia="Calibri"/>
          <w:bCs/>
          <w:iCs/>
          <w:lang w:eastAsia="en-US"/>
        </w:rPr>
        <w:t>испр</w:t>
      </w:r>
      <w:proofErr w:type="spellEnd"/>
      <w:r w:rsidRPr="00FD20F4">
        <w:rPr>
          <w:rFonts w:eastAsia="Calibri"/>
          <w:bCs/>
          <w:iCs/>
          <w:lang w:eastAsia="en-US"/>
        </w:rPr>
        <w:t xml:space="preserve">. и доп. - М. : </w:t>
      </w:r>
      <w:proofErr w:type="spellStart"/>
      <w:r w:rsidRPr="00FD20F4">
        <w:rPr>
          <w:rFonts w:eastAsia="Calibri"/>
          <w:bCs/>
          <w:iCs/>
          <w:lang w:eastAsia="en-US"/>
        </w:rPr>
        <w:t>Гардарики</w:t>
      </w:r>
      <w:proofErr w:type="spellEnd"/>
      <w:r w:rsidRPr="00FD20F4">
        <w:rPr>
          <w:rFonts w:eastAsia="Calibri"/>
          <w:bCs/>
          <w:iCs/>
          <w:lang w:eastAsia="en-US"/>
        </w:rPr>
        <w:t xml:space="preserve">, 2004. - 512 с. - ISBN 5-8297-0057-3 </w:t>
      </w:r>
    </w:p>
    <w:p w:rsidR="00FD20F4" w:rsidRPr="008D77E0" w:rsidRDefault="008D77E0" w:rsidP="008D77E0">
      <w:pPr>
        <w:tabs>
          <w:tab w:val="left" w:pos="426"/>
        </w:tabs>
        <w:ind w:firstLine="709"/>
        <w:jc w:val="both"/>
      </w:pPr>
      <w:r>
        <w:rPr>
          <w:rFonts w:eastAsia="Calibri"/>
          <w:bCs/>
          <w:lang w:eastAsia="en-US"/>
        </w:rPr>
        <w:t xml:space="preserve">5. </w:t>
      </w:r>
      <w:proofErr w:type="spellStart"/>
      <w:r w:rsidR="00FD20F4" w:rsidRPr="008D77E0">
        <w:rPr>
          <w:rFonts w:eastAsia="Calibri"/>
          <w:bCs/>
          <w:lang w:eastAsia="en-US"/>
        </w:rPr>
        <w:t>Харчева</w:t>
      </w:r>
      <w:proofErr w:type="spellEnd"/>
      <w:r w:rsidR="00FD20F4" w:rsidRPr="008D77E0">
        <w:rPr>
          <w:rFonts w:eastAsia="Calibri"/>
          <w:bCs/>
          <w:lang w:eastAsia="en-US"/>
        </w:rPr>
        <w:t>, Валентина Геннадьевна.</w:t>
      </w:r>
      <w:r w:rsidR="00FD20F4" w:rsidRPr="008D77E0">
        <w:rPr>
          <w:rFonts w:eastAsia="Calibri"/>
          <w:lang w:eastAsia="en-US"/>
        </w:rPr>
        <w:t xml:space="preserve">   Основы </w:t>
      </w:r>
      <w:proofErr w:type="gramStart"/>
      <w:r w:rsidR="00FD20F4" w:rsidRPr="008D77E0">
        <w:rPr>
          <w:rFonts w:eastAsia="Calibri"/>
          <w:lang w:eastAsia="en-US"/>
        </w:rPr>
        <w:t>социологии :</w:t>
      </w:r>
      <w:proofErr w:type="gramEnd"/>
      <w:r w:rsidR="00FD20F4" w:rsidRPr="008D77E0">
        <w:rPr>
          <w:rFonts w:eastAsia="Calibri"/>
          <w:lang w:eastAsia="en-US"/>
        </w:rPr>
        <w:t xml:space="preserve"> учебно-метод. </w:t>
      </w:r>
      <w:proofErr w:type="spellStart"/>
      <w:r w:rsidR="00FD20F4" w:rsidRPr="008D77E0">
        <w:rPr>
          <w:rFonts w:eastAsia="Calibri"/>
          <w:lang w:eastAsia="en-US"/>
        </w:rPr>
        <w:t>пособ</w:t>
      </w:r>
      <w:proofErr w:type="spellEnd"/>
      <w:r w:rsidR="00FD20F4" w:rsidRPr="008D77E0">
        <w:rPr>
          <w:rFonts w:eastAsia="Calibri"/>
          <w:lang w:eastAsia="en-US"/>
        </w:rPr>
        <w:t xml:space="preserve">. для преподавателей сред. спец. учеб. заведений. - </w:t>
      </w:r>
      <w:proofErr w:type="gramStart"/>
      <w:r w:rsidR="00FD20F4" w:rsidRPr="008D77E0">
        <w:rPr>
          <w:rFonts w:eastAsia="Calibri"/>
          <w:lang w:eastAsia="en-US"/>
        </w:rPr>
        <w:t>М. :</w:t>
      </w:r>
      <w:proofErr w:type="gramEnd"/>
      <w:r w:rsidR="00FD20F4" w:rsidRPr="008D77E0">
        <w:rPr>
          <w:rFonts w:eastAsia="Calibri"/>
          <w:lang w:eastAsia="en-US"/>
        </w:rPr>
        <w:t xml:space="preserve"> Логос, 2000. - 80 с. - ISBN 5-88439-073-4: 20-</w:t>
      </w:r>
      <w:proofErr w:type="gramStart"/>
      <w:r w:rsidR="00FD20F4" w:rsidRPr="008D77E0">
        <w:rPr>
          <w:rFonts w:eastAsia="Calibri"/>
          <w:lang w:eastAsia="en-US"/>
        </w:rPr>
        <w:t>40 :</w:t>
      </w:r>
      <w:proofErr w:type="gramEnd"/>
      <w:r w:rsidR="00FD20F4" w:rsidRPr="008D77E0">
        <w:rPr>
          <w:rFonts w:eastAsia="Calibri"/>
          <w:lang w:eastAsia="en-US"/>
        </w:rPr>
        <w:t xml:space="preserve"> 20-40. (5 экз.).</w:t>
      </w:r>
    </w:p>
    <w:p w:rsidR="00153F5D" w:rsidRPr="008D77E0" w:rsidRDefault="008D77E0" w:rsidP="00153F5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/>
          <w:i/>
        </w:rPr>
      </w:pPr>
      <w:r>
        <w:rPr>
          <w:b/>
          <w:i/>
        </w:rPr>
        <w:t>б)</w:t>
      </w:r>
      <w:r w:rsidR="00153F5D" w:rsidRPr="008D77E0">
        <w:rPr>
          <w:b/>
          <w:i/>
        </w:rPr>
        <w:t xml:space="preserve"> Дополнительная литература</w:t>
      </w:r>
    </w:p>
    <w:p w:rsidR="00153F5D" w:rsidRDefault="00153F5D" w:rsidP="008D77E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FD20F4" w:rsidRPr="008D77E0" w:rsidRDefault="00FD20F4" w:rsidP="008D77E0">
      <w:pPr>
        <w:pStyle w:val="a8"/>
        <w:numPr>
          <w:ilvl w:val="3"/>
          <w:numId w:val="16"/>
        </w:numPr>
        <w:tabs>
          <w:tab w:val="left" w:pos="1276"/>
        </w:tabs>
        <w:ind w:left="0" w:firstLine="709"/>
        <w:jc w:val="both"/>
        <w:rPr>
          <w:rFonts w:eastAsia="Calibri"/>
          <w:bCs/>
          <w:iCs/>
          <w:lang w:eastAsia="en-US"/>
        </w:rPr>
      </w:pPr>
      <w:proofErr w:type="spellStart"/>
      <w:r w:rsidRPr="008D77E0">
        <w:rPr>
          <w:rFonts w:eastAsia="Calibri"/>
          <w:bCs/>
          <w:iCs/>
          <w:lang w:eastAsia="en-US"/>
        </w:rPr>
        <w:t>Бочарникова</w:t>
      </w:r>
      <w:proofErr w:type="spellEnd"/>
      <w:r w:rsidRPr="008D77E0">
        <w:rPr>
          <w:rFonts w:eastAsia="Calibri"/>
          <w:bCs/>
          <w:iCs/>
          <w:lang w:eastAsia="en-US"/>
        </w:rPr>
        <w:t xml:space="preserve"> И.С., Григорьев, А. В. Социология: методические рекомендации. </w:t>
      </w:r>
      <w:proofErr w:type="spellStart"/>
      <w:r w:rsidRPr="008D77E0">
        <w:rPr>
          <w:rFonts w:eastAsia="Calibri"/>
          <w:bCs/>
          <w:iCs/>
          <w:lang w:eastAsia="en-US"/>
        </w:rPr>
        <w:t>Аст</w:t>
      </w:r>
      <w:proofErr w:type="spellEnd"/>
      <w:r w:rsidRPr="008D77E0">
        <w:rPr>
          <w:rFonts w:eastAsia="Calibri"/>
          <w:bCs/>
          <w:iCs/>
          <w:lang w:eastAsia="en-US"/>
        </w:rPr>
        <w:t xml:space="preserve">.: Издательский дом «Астраханский университет», 2016. URL: https://biblio.asu.edu.ru/?BasicSearchString=социология&amp;page=1ЭБС «Электронный Читальный зал – </w:t>
      </w:r>
      <w:proofErr w:type="spellStart"/>
      <w:r w:rsidRPr="008D77E0">
        <w:rPr>
          <w:rFonts w:eastAsia="Calibri"/>
          <w:bCs/>
          <w:iCs/>
          <w:lang w:eastAsia="en-US"/>
        </w:rPr>
        <w:t>БиблиоТех</w:t>
      </w:r>
      <w:proofErr w:type="spellEnd"/>
      <w:r w:rsidRPr="008D77E0">
        <w:rPr>
          <w:rFonts w:eastAsia="Calibri"/>
          <w:bCs/>
          <w:iCs/>
          <w:lang w:eastAsia="en-US"/>
        </w:rPr>
        <w:t>».</w:t>
      </w:r>
    </w:p>
    <w:p w:rsidR="008D77E0" w:rsidRPr="008D77E0" w:rsidRDefault="008D77E0" w:rsidP="008D77E0">
      <w:pPr>
        <w:pStyle w:val="a8"/>
        <w:ind w:left="0" w:firstLine="720"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2.</w:t>
      </w:r>
      <w:r w:rsidRPr="008D77E0">
        <w:rPr>
          <w:rFonts w:eastAsia="Calibri"/>
          <w:bCs/>
          <w:iCs/>
          <w:lang w:eastAsia="en-US"/>
        </w:rPr>
        <w:t>Кравченко А.И., Социология в вопросах и ответах [Электронный ресурс</w:t>
      </w:r>
      <w:proofErr w:type="gramStart"/>
      <w:r w:rsidRPr="008D77E0">
        <w:rPr>
          <w:rFonts w:eastAsia="Calibri"/>
          <w:bCs/>
          <w:iCs/>
          <w:lang w:eastAsia="en-US"/>
        </w:rPr>
        <w:t>] :</w:t>
      </w:r>
      <w:proofErr w:type="gramEnd"/>
      <w:r w:rsidRPr="008D77E0">
        <w:rPr>
          <w:rFonts w:eastAsia="Calibri"/>
          <w:bCs/>
          <w:iCs/>
          <w:lang w:eastAsia="en-US"/>
        </w:rPr>
        <w:t xml:space="preserve"> учеб. пособие / А.И. Кравченко. - </w:t>
      </w:r>
      <w:proofErr w:type="gramStart"/>
      <w:r w:rsidRPr="008D77E0">
        <w:rPr>
          <w:rFonts w:eastAsia="Calibri"/>
          <w:bCs/>
          <w:iCs/>
          <w:lang w:eastAsia="en-US"/>
        </w:rPr>
        <w:t>М. :</w:t>
      </w:r>
      <w:proofErr w:type="gramEnd"/>
      <w:r w:rsidRPr="008D77E0">
        <w:rPr>
          <w:rFonts w:eastAsia="Calibri"/>
          <w:bCs/>
          <w:iCs/>
          <w:lang w:eastAsia="en-US"/>
        </w:rPr>
        <w:t xml:space="preserve"> Проспект, 2010. - 240 с. - ISBN 978-5-392-01167-4 - Режим доступа: http://www.studentlibrary.ru/book/ISBN9785392011674.htmlЭБС «Консультант студента».</w:t>
      </w:r>
    </w:p>
    <w:p w:rsidR="00FD20F4" w:rsidRPr="008D77E0" w:rsidRDefault="008D77E0" w:rsidP="008D77E0">
      <w:pPr>
        <w:ind w:firstLine="709"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3.</w:t>
      </w:r>
      <w:r w:rsidR="00FD20F4" w:rsidRPr="008D77E0">
        <w:rPr>
          <w:rFonts w:eastAsia="Calibri"/>
          <w:bCs/>
          <w:iCs/>
          <w:lang w:eastAsia="en-US"/>
        </w:rPr>
        <w:t xml:space="preserve">Общая социология: учебное </w:t>
      </w:r>
      <w:proofErr w:type="gramStart"/>
      <w:r w:rsidR="00FD20F4" w:rsidRPr="008D77E0">
        <w:rPr>
          <w:rFonts w:eastAsia="Calibri"/>
          <w:bCs/>
          <w:iCs/>
          <w:lang w:eastAsia="en-US"/>
        </w:rPr>
        <w:t>пособие :</w:t>
      </w:r>
      <w:proofErr w:type="gramEnd"/>
      <w:r w:rsidR="00FD20F4" w:rsidRPr="008D77E0">
        <w:rPr>
          <w:rFonts w:eastAsia="Calibri"/>
          <w:bCs/>
          <w:iCs/>
          <w:lang w:eastAsia="en-US"/>
        </w:rPr>
        <w:t xml:space="preserve"> рек. М-</w:t>
      </w:r>
      <w:proofErr w:type="spellStart"/>
      <w:r w:rsidR="00FD20F4" w:rsidRPr="008D77E0">
        <w:rPr>
          <w:rFonts w:eastAsia="Calibri"/>
          <w:bCs/>
          <w:iCs/>
          <w:lang w:eastAsia="en-US"/>
        </w:rPr>
        <w:t>вом</w:t>
      </w:r>
      <w:proofErr w:type="spellEnd"/>
      <w:r w:rsidR="00FD20F4" w:rsidRPr="008D77E0">
        <w:rPr>
          <w:rFonts w:eastAsia="Calibri"/>
          <w:bCs/>
          <w:iCs/>
          <w:lang w:eastAsia="en-US"/>
        </w:rPr>
        <w:t xml:space="preserve"> образования РФ в качестве учеб. </w:t>
      </w:r>
      <w:proofErr w:type="spellStart"/>
      <w:r w:rsidR="00FD20F4" w:rsidRPr="008D77E0">
        <w:rPr>
          <w:rFonts w:eastAsia="Calibri"/>
          <w:bCs/>
          <w:iCs/>
          <w:lang w:eastAsia="en-US"/>
        </w:rPr>
        <w:t>пособ</w:t>
      </w:r>
      <w:proofErr w:type="spellEnd"/>
      <w:r w:rsidR="00FD20F4" w:rsidRPr="008D77E0">
        <w:rPr>
          <w:rFonts w:eastAsia="Calibri"/>
          <w:bCs/>
          <w:iCs/>
          <w:lang w:eastAsia="en-US"/>
        </w:rPr>
        <w:t xml:space="preserve">. для вузов / под общ. ред. А.Г. </w:t>
      </w:r>
      <w:proofErr w:type="spellStart"/>
      <w:r w:rsidR="00FD20F4" w:rsidRPr="008D77E0">
        <w:rPr>
          <w:rFonts w:eastAsia="Calibri"/>
          <w:bCs/>
          <w:iCs/>
          <w:lang w:eastAsia="en-US"/>
        </w:rPr>
        <w:t>Эфендиева</w:t>
      </w:r>
      <w:proofErr w:type="spellEnd"/>
      <w:r w:rsidR="00FD20F4" w:rsidRPr="008D77E0">
        <w:rPr>
          <w:rFonts w:eastAsia="Calibri"/>
          <w:bCs/>
          <w:iCs/>
          <w:lang w:eastAsia="en-US"/>
        </w:rPr>
        <w:t xml:space="preserve">. - </w:t>
      </w:r>
      <w:proofErr w:type="gramStart"/>
      <w:r w:rsidR="00FD20F4" w:rsidRPr="008D77E0">
        <w:rPr>
          <w:rFonts w:eastAsia="Calibri"/>
          <w:bCs/>
          <w:iCs/>
          <w:lang w:eastAsia="en-US"/>
        </w:rPr>
        <w:t>М. :</w:t>
      </w:r>
      <w:proofErr w:type="gramEnd"/>
      <w:r w:rsidR="00FD20F4" w:rsidRPr="008D77E0">
        <w:rPr>
          <w:rFonts w:eastAsia="Calibri"/>
          <w:bCs/>
          <w:iCs/>
          <w:lang w:eastAsia="en-US"/>
        </w:rPr>
        <w:t xml:space="preserve"> Инфра- М, 2005. - 654 с. - (Высшее образование). - ISBN 5-16-000176-Х </w:t>
      </w:r>
    </w:p>
    <w:p w:rsidR="008D77E0" w:rsidRPr="008D77E0" w:rsidRDefault="008D77E0" w:rsidP="008D77E0">
      <w:pPr>
        <w:ind w:firstLine="709"/>
        <w:jc w:val="both"/>
        <w:rPr>
          <w:b/>
          <w:iCs/>
          <w:color w:val="000000"/>
          <w:lang w:eastAsia="ar-SA"/>
        </w:rPr>
      </w:pPr>
      <w:r>
        <w:rPr>
          <w:iCs/>
          <w:color w:val="000000"/>
          <w:lang w:eastAsia="ar-SA"/>
        </w:rPr>
        <w:t>4.</w:t>
      </w:r>
      <w:r w:rsidRPr="008D77E0">
        <w:rPr>
          <w:iCs/>
          <w:color w:val="000000"/>
          <w:lang w:eastAsia="ar-SA"/>
        </w:rPr>
        <w:t xml:space="preserve">Рабочая книга </w:t>
      </w:r>
      <w:proofErr w:type="gramStart"/>
      <w:r w:rsidRPr="008D77E0">
        <w:rPr>
          <w:iCs/>
          <w:color w:val="000000"/>
          <w:lang w:eastAsia="ar-SA"/>
        </w:rPr>
        <w:t>социолога :</w:t>
      </w:r>
      <w:proofErr w:type="gramEnd"/>
      <w:r w:rsidRPr="008D77E0">
        <w:rPr>
          <w:b/>
          <w:iCs/>
          <w:color w:val="000000"/>
          <w:lang w:eastAsia="ar-SA"/>
        </w:rPr>
        <w:t xml:space="preserve"> </w:t>
      </w:r>
      <w:r w:rsidRPr="008D77E0">
        <w:rPr>
          <w:iCs/>
          <w:color w:val="000000"/>
          <w:lang w:eastAsia="ar-SA"/>
        </w:rPr>
        <w:t xml:space="preserve">монография / под общ. ред. и с предисл. Г.В. Осипова. - 3-е изд. - </w:t>
      </w:r>
      <w:proofErr w:type="gramStart"/>
      <w:r w:rsidRPr="008D77E0">
        <w:rPr>
          <w:iCs/>
          <w:color w:val="000000"/>
          <w:lang w:eastAsia="ar-SA"/>
        </w:rPr>
        <w:t>М. :</w:t>
      </w:r>
      <w:proofErr w:type="gramEnd"/>
      <w:r w:rsidRPr="008D77E0">
        <w:rPr>
          <w:iCs/>
          <w:color w:val="000000"/>
          <w:lang w:eastAsia="ar-SA"/>
        </w:rPr>
        <w:t xml:space="preserve"> </w:t>
      </w:r>
      <w:proofErr w:type="spellStart"/>
      <w:r w:rsidRPr="008D77E0">
        <w:rPr>
          <w:iCs/>
          <w:color w:val="000000"/>
          <w:lang w:eastAsia="ar-SA"/>
        </w:rPr>
        <w:t>Едиториал</w:t>
      </w:r>
      <w:proofErr w:type="spellEnd"/>
      <w:r w:rsidRPr="008D77E0">
        <w:rPr>
          <w:iCs/>
          <w:color w:val="000000"/>
          <w:lang w:eastAsia="ar-SA"/>
        </w:rPr>
        <w:t xml:space="preserve"> УРСС, 2003. - 480 с. – ISBN 5-354-00278-8 </w:t>
      </w:r>
    </w:p>
    <w:p w:rsidR="00FD20F4" w:rsidRPr="00FD20F4" w:rsidRDefault="008D77E0" w:rsidP="008D77E0">
      <w:pPr>
        <w:tabs>
          <w:tab w:val="left" w:pos="993"/>
        </w:tabs>
        <w:ind w:firstLine="709"/>
        <w:contextualSpacing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5</w:t>
      </w:r>
      <w:r w:rsidR="00FD20F4" w:rsidRPr="00FD20F4">
        <w:rPr>
          <w:rFonts w:eastAsia="Calibri"/>
          <w:bCs/>
          <w:iCs/>
          <w:lang w:eastAsia="en-US"/>
        </w:rPr>
        <w:t>.</w:t>
      </w:r>
      <w:r w:rsidR="00FD20F4" w:rsidRPr="00FD20F4">
        <w:rPr>
          <w:rFonts w:eastAsia="Calibri"/>
          <w:bCs/>
          <w:iCs/>
          <w:lang w:eastAsia="en-US"/>
        </w:rPr>
        <w:tab/>
        <w:t xml:space="preserve">Радугин А.А. </w:t>
      </w:r>
      <w:proofErr w:type="gramStart"/>
      <w:r w:rsidR="00FD20F4" w:rsidRPr="00FD20F4">
        <w:rPr>
          <w:rFonts w:eastAsia="Calibri"/>
          <w:bCs/>
          <w:iCs/>
          <w:lang w:eastAsia="en-US"/>
        </w:rPr>
        <w:t>Социология :</w:t>
      </w:r>
      <w:proofErr w:type="gramEnd"/>
      <w:r w:rsidR="00FD20F4" w:rsidRPr="00FD20F4">
        <w:rPr>
          <w:rFonts w:eastAsia="Calibri"/>
          <w:bCs/>
          <w:iCs/>
          <w:lang w:eastAsia="en-US"/>
        </w:rPr>
        <w:t xml:space="preserve"> курс лекций. - 2-е </w:t>
      </w:r>
      <w:proofErr w:type="gramStart"/>
      <w:r w:rsidR="00FD20F4" w:rsidRPr="00FD20F4">
        <w:rPr>
          <w:rFonts w:eastAsia="Calibri"/>
          <w:bCs/>
          <w:iCs/>
          <w:lang w:eastAsia="en-US"/>
        </w:rPr>
        <w:t>изд. ;</w:t>
      </w:r>
      <w:proofErr w:type="gramEnd"/>
      <w:r w:rsidR="00FD20F4" w:rsidRPr="00FD20F4">
        <w:rPr>
          <w:rFonts w:eastAsia="Calibri"/>
          <w:bCs/>
          <w:iCs/>
          <w:lang w:eastAsia="en-US"/>
        </w:rPr>
        <w:t xml:space="preserve"> </w:t>
      </w:r>
      <w:proofErr w:type="spellStart"/>
      <w:r w:rsidR="00FD20F4" w:rsidRPr="00FD20F4">
        <w:rPr>
          <w:rFonts w:eastAsia="Calibri"/>
          <w:bCs/>
          <w:iCs/>
          <w:lang w:eastAsia="en-US"/>
        </w:rPr>
        <w:t>перераб</w:t>
      </w:r>
      <w:proofErr w:type="spellEnd"/>
      <w:r w:rsidR="00FD20F4" w:rsidRPr="00FD20F4">
        <w:rPr>
          <w:rFonts w:eastAsia="Calibri"/>
          <w:bCs/>
          <w:iCs/>
          <w:lang w:eastAsia="en-US"/>
        </w:rPr>
        <w:t>. и доп. - М. : Центр, 1996. - 208 с. - (</w:t>
      </w:r>
      <w:proofErr w:type="spellStart"/>
      <w:r w:rsidR="00FD20F4" w:rsidRPr="00FD20F4">
        <w:rPr>
          <w:rFonts w:eastAsia="Calibri"/>
          <w:bCs/>
          <w:iCs/>
          <w:lang w:eastAsia="en-US"/>
        </w:rPr>
        <w:t>Аlma</w:t>
      </w:r>
      <w:proofErr w:type="spellEnd"/>
      <w:r w:rsidR="00FD20F4" w:rsidRPr="00FD20F4">
        <w:rPr>
          <w:rFonts w:eastAsia="Calibri"/>
          <w:bCs/>
          <w:iCs/>
          <w:lang w:eastAsia="en-US"/>
        </w:rPr>
        <w:t xml:space="preserve"> </w:t>
      </w:r>
      <w:proofErr w:type="spellStart"/>
      <w:r w:rsidR="00FD20F4" w:rsidRPr="00FD20F4">
        <w:rPr>
          <w:rFonts w:eastAsia="Calibri"/>
          <w:bCs/>
          <w:iCs/>
          <w:lang w:eastAsia="en-US"/>
        </w:rPr>
        <w:t>mater</w:t>
      </w:r>
      <w:proofErr w:type="spellEnd"/>
      <w:r w:rsidR="00FD20F4" w:rsidRPr="00FD20F4">
        <w:rPr>
          <w:rFonts w:eastAsia="Calibri"/>
          <w:bCs/>
          <w:iCs/>
          <w:lang w:eastAsia="en-US"/>
        </w:rPr>
        <w:t xml:space="preserve">). - ISBN 5-88860-007-5 </w:t>
      </w:r>
    </w:p>
    <w:p w:rsidR="00153F5D" w:rsidRDefault="00FD20F4" w:rsidP="008D77E0">
      <w:pPr>
        <w:tabs>
          <w:tab w:val="left" w:pos="1134"/>
        </w:tabs>
        <w:ind w:firstLine="709"/>
        <w:contextualSpacing/>
        <w:jc w:val="both"/>
        <w:rPr>
          <w:rFonts w:eastAsia="Calibri"/>
          <w:bCs/>
          <w:iCs/>
          <w:lang w:eastAsia="en-US"/>
        </w:rPr>
      </w:pPr>
      <w:r w:rsidRPr="00FD20F4">
        <w:rPr>
          <w:rFonts w:eastAsia="Calibri"/>
          <w:bCs/>
          <w:iCs/>
          <w:lang w:eastAsia="en-US"/>
        </w:rPr>
        <w:t>6.</w:t>
      </w:r>
      <w:r w:rsidRPr="00FD20F4">
        <w:rPr>
          <w:rFonts w:eastAsia="Calibri"/>
          <w:bCs/>
          <w:iCs/>
          <w:lang w:eastAsia="en-US"/>
        </w:rPr>
        <w:tab/>
      </w:r>
      <w:proofErr w:type="spellStart"/>
      <w:r w:rsidRPr="00FD20F4">
        <w:rPr>
          <w:rFonts w:eastAsia="Calibri"/>
          <w:bCs/>
          <w:iCs/>
          <w:lang w:eastAsia="en-US"/>
        </w:rPr>
        <w:t>Смелзер</w:t>
      </w:r>
      <w:proofErr w:type="spellEnd"/>
      <w:r w:rsidRPr="00FD20F4">
        <w:rPr>
          <w:rFonts w:eastAsia="Calibri"/>
          <w:bCs/>
          <w:iCs/>
          <w:lang w:eastAsia="en-US"/>
        </w:rPr>
        <w:t xml:space="preserve"> Н. </w:t>
      </w:r>
      <w:proofErr w:type="gramStart"/>
      <w:r w:rsidRPr="00FD20F4">
        <w:rPr>
          <w:rFonts w:eastAsia="Calibri"/>
          <w:bCs/>
          <w:iCs/>
          <w:lang w:eastAsia="en-US"/>
        </w:rPr>
        <w:t>Социология :</w:t>
      </w:r>
      <w:proofErr w:type="gramEnd"/>
      <w:r w:rsidRPr="00FD20F4">
        <w:rPr>
          <w:rFonts w:eastAsia="Calibri"/>
          <w:bCs/>
          <w:iCs/>
          <w:lang w:eastAsia="en-US"/>
        </w:rPr>
        <w:t xml:space="preserve"> пер. с англ. / науч. ред., вступ. ст. </w:t>
      </w:r>
      <w:proofErr w:type="spellStart"/>
      <w:r w:rsidRPr="00FD20F4">
        <w:rPr>
          <w:rFonts w:eastAsia="Calibri"/>
          <w:bCs/>
          <w:iCs/>
          <w:lang w:eastAsia="en-US"/>
        </w:rPr>
        <w:t>Ядова</w:t>
      </w:r>
      <w:proofErr w:type="spellEnd"/>
      <w:r w:rsidRPr="00FD20F4">
        <w:rPr>
          <w:rFonts w:eastAsia="Calibri"/>
          <w:bCs/>
          <w:iCs/>
          <w:lang w:eastAsia="en-US"/>
        </w:rPr>
        <w:t xml:space="preserve"> В.А. - М. : Феникс, 1994. - 688 с. - </w:t>
      </w:r>
      <w:proofErr w:type="gramStart"/>
      <w:r w:rsidRPr="00FD20F4">
        <w:rPr>
          <w:rFonts w:eastAsia="Calibri"/>
          <w:bCs/>
          <w:iCs/>
          <w:lang w:eastAsia="en-US"/>
        </w:rPr>
        <w:t>Библиогр.:</w:t>
      </w:r>
      <w:proofErr w:type="gramEnd"/>
      <w:r w:rsidRPr="00FD20F4">
        <w:rPr>
          <w:rFonts w:eastAsia="Calibri"/>
          <w:bCs/>
          <w:iCs/>
          <w:lang w:eastAsia="en-US"/>
        </w:rPr>
        <w:t>с.662-686с. - ISBN 5-7113-0106-3</w:t>
      </w:r>
    </w:p>
    <w:p w:rsidR="008D77E0" w:rsidRDefault="008D77E0" w:rsidP="008D77E0">
      <w:pPr>
        <w:tabs>
          <w:tab w:val="left" w:pos="1134"/>
        </w:tabs>
        <w:ind w:firstLine="709"/>
        <w:contextualSpacing/>
        <w:jc w:val="both"/>
        <w:rPr>
          <w:rFonts w:eastAsia="Calibri"/>
          <w:bCs/>
          <w:iCs/>
          <w:lang w:eastAsia="en-US"/>
        </w:rPr>
      </w:pPr>
    </w:p>
    <w:p w:rsidR="00153F5D" w:rsidRDefault="00153F5D" w:rsidP="008D77E0">
      <w:pPr>
        <w:tabs>
          <w:tab w:val="left" w:pos="993"/>
          <w:tab w:val="right" w:leader="underscore" w:pos="9639"/>
        </w:tabs>
        <w:jc w:val="both"/>
        <w:outlineLvl w:val="1"/>
        <w:rPr>
          <w:b/>
          <w:bCs/>
          <w:i/>
        </w:rPr>
      </w:pPr>
      <w:proofErr w:type="gramStart"/>
      <w:r w:rsidRPr="008D77E0">
        <w:rPr>
          <w:b/>
          <w:bCs/>
          <w:i/>
        </w:rPr>
        <w:t>в)  Перечень</w:t>
      </w:r>
      <w:proofErr w:type="gramEnd"/>
      <w:r w:rsidRPr="008D77E0">
        <w:rPr>
          <w:b/>
          <w:bCs/>
          <w:i/>
        </w:rPr>
        <w:t xml:space="preserve"> ресурсов информационно-телекоммуникационной сети «Интернет»</w:t>
      </w:r>
    </w:p>
    <w:p w:rsidR="008D77E0" w:rsidRPr="008D77E0" w:rsidRDefault="008D77E0" w:rsidP="008D77E0">
      <w:pPr>
        <w:tabs>
          <w:tab w:val="left" w:pos="993"/>
          <w:tab w:val="right" w:leader="underscore" w:pos="9639"/>
        </w:tabs>
        <w:jc w:val="both"/>
        <w:outlineLvl w:val="1"/>
        <w:rPr>
          <w:b/>
          <w:bCs/>
          <w:i/>
        </w:rPr>
      </w:pPr>
    </w:p>
    <w:p w:rsidR="008D77E0" w:rsidRPr="00095237" w:rsidRDefault="008D77E0" w:rsidP="008D77E0">
      <w:pPr>
        <w:shd w:val="clear" w:color="auto" w:fill="FFFFFF"/>
        <w:ind w:firstLine="709"/>
        <w:jc w:val="both"/>
        <w:textAlignment w:val="top"/>
        <w:rPr>
          <w:color w:val="0563C1"/>
          <w:u w:val="single"/>
        </w:rPr>
      </w:pPr>
      <w:r>
        <w:rPr>
          <w:rFonts w:eastAsia="Calibri"/>
        </w:rPr>
        <w:t>1.</w:t>
      </w:r>
      <w:r w:rsidRPr="00095237">
        <w:t xml:space="preserve">Электронный каталог «Научные журналы АГУ»: </w:t>
      </w:r>
      <w:hyperlink r:id="rId23" w:history="1">
        <w:r w:rsidRPr="00095237">
          <w:rPr>
            <w:color w:val="0563C1"/>
            <w:u w:val="single"/>
          </w:rPr>
          <w:t>http://journal.asu.edu.ru/</w:t>
        </w:r>
      </w:hyperlink>
    </w:p>
    <w:p w:rsidR="008D77E0" w:rsidRPr="00095237" w:rsidRDefault="008D77E0" w:rsidP="008D77E0">
      <w:pPr>
        <w:shd w:val="clear" w:color="auto" w:fill="FFFFFF"/>
        <w:ind w:firstLine="709"/>
        <w:jc w:val="both"/>
        <w:textAlignment w:val="top"/>
        <w:rPr>
          <w:i/>
        </w:rPr>
      </w:pPr>
      <w:r>
        <w:t>2.</w:t>
      </w:r>
      <w:hyperlink r:id="rId24" w:history="1">
        <w:r w:rsidRPr="00095237">
          <w:t>Универсальная справочно-информационная полнотекстовая база данных периодических изданий ООО "ИВИС"</w:t>
        </w:r>
      </w:hyperlink>
      <w:r w:rsidRPr="00095237">
        <w:t xml:space="preserve">. </w:t>
      </w:r>
      <w:hyperlink r:id="rId25" w:history="1">
        <w:r w:rsidRPr="00095237">
          <w:rPr>
            <w:color w:val="0563C1"/>
            <w:u w:val="single"/>
          </w:rPr>
          <w:t>http://dlib.eastview.com</w:t>
        </w:r>
      </w:hyperlink>
      <w:r w:rsidRPr="00095237">
        <w:t xml:space="preserve"> </w:t>
      </w:r>
      <w:r>
        <w:t xml:space="preserve"> </w:t>
      </w:r>
      <w:r w:rsidRPr="00095237">
        <w:rPr>
          <w:i/>
          <w:color w:val="000000"/>
          <w:shd w:val="clear" w:color="auto" w:fill="FFFFFF"/>
        </w:rPr>
        <w:t xml:space="preserve">Имя пользователя: </w:t>
      </w:r>
      <w:proofErr w:type="spellStart"/>
      <w:r w:rsidRPr="00095237">
        <w:rPr>
          <w:i/>
          <w:color w:val="000000"/>
          <w:shd w:val="clear" w:color="auto" w:fill="FFFFFF"/>
        </w:rPr>
        <w:t>AstrGU</w:t>
      </w:r>
      <w:proofErr w:type="spellEnd"/>
      <w:r w:rsidRPr="00095237">
        <w:rPr>
          <w:i/>
          <w:color w:val="000000"/>
          <w:shd w:val="clear" w:color="auto" w:fill="FFFFFF"/>
        </w:rPr>
        <w:t xml:space="preserve"> </w:t>
      </w:r>
      <w:r w:rsidRPr="00095237">
        <w:rPr>
          <w:i/>
          <w:color w:val="000000"/>
        </w:rPr>
        <w:br/>
      </w:r>
      <w:r w:rsidRPr="00095237">
        <w:rPr>
          <w:i/>
          <w:color w:val="000000"/>
          <w:shd w:val="clear" w:color="auto" w:fill="FFFFFF"/>
        </w:rPr>
        <w:t xml:space="preserve">Пароль: </w:t>
      </w:r>
      <w:proofErr w:type="spellStart"/>
      <w:r w:rsidRPr="00095237">
        <w:rPr>
          <w:i/>
          <w:color w:val="000000"/>
          <w:shd w:val="clear" w:color="auto" w:fill="FFFFFF"/>
        </w:rPr>
        <w:t>AstrGU</w:t>
      </w:r>
      <w:proofErr w:type="spellEnd"/>
    </w:p>
    <w:p w:rsidR="008D77E0" w:rsidRPr="008F3A31" w:rsidRDefault="008D77E0" w:rsidP="008D77E0">
      <w:pPr>
        <w:shd w:val="clear" w:color="auto" w:fill="FFFFFF"/>
        <w:ind w:firstLine="709"/>
        <w:jc w:val="both"/>
        <w:textAlignment w:val="top"/>
        <w:rPr>
          <w:color w:val="0563C1"/>
          <w:u w:val="single"/>
        </w:rPr>
      </w:pPr>
      <w:bookmarkStart w:id="2" w:name="_Hlk12901664"/>
      <w:r>
        <w:t>3.</w:t>
      </w:r>
      <w:hyperlink r:id="rId26" w:history="1">
        <w:r w:rsidRPr="00095237">
          <w:rPr>
            <w:color w:val="0563C1"/>
            <w:u w:val="single"/>
          </w:rPr>
          <w:t>Электронно-библиотечная</w:t>
        </w:r>
      </w:hyperlink>
      <w:r w:rsidRPr="00095237">
        <w:t xml:space="preserve"> система </w:t>
      </w:r>
      <w:proofErr w:type="spellStart"/>
      <w:r w:rsidRPr="00095237">
        <w:rPr>
          <w:lang w:val="en-US"/>
        </w:rPr>
        <w:t>elibrary</w:t>
      </w:r>
      <w:proofErr w:type="spellEnd"/>
      <w:r w:rsidRPr="00095237">
        <w:t xml:space="preserve">. </w:t>
      </w:r>
      <w:hyperlink r:id="rId27" w:history="1">
        <w:r w:rsidRPr="00095237">
          <w:rPr>
            <w:color w:val="0563C1"/>
            <w:u w:val="single"/>
          </w:rPr>
          <w:t>http://</w:t>
        </w:r>
        <w:proofErr w:type="spellStart"/>
        <w:r w:rsidRPr="00095237">
          <w:rPr>
            <w:color w:val="0563C1"/>
            <w:u w:val="single"/>
            <w:lang w:val="en-US"/>
          </w:rPr>
          <w:t>elibrary</w:t>
        </w:r>
        <w:proofErr w:type="spellEnd"/>
        <w:r w:rsidRPr="00095237">
          <w:rPr>
            <w:color w:val="0563C1"/>
            <w:u w:val="single"/>
          </w:rPr>
          <w:t>.</w:t>
        </w:r>
        <w:proofErr w:type="spellStart"/>
        <w:r w:rsidRPr="00095237">
          <w:rPr>
            <w:color w:val="0563C1"/>
            <w:u w:val="single"/>
            <w:lang w:val="en-US"/>
          </w:rPr>
          <w:t>ru</w:t>
        </w:r>
        <w:proofErr w:type="spellEnd"/>
      </w:hyperlink>
    </w:p>
    <w:p w:rsidR="008D77E0" w:rsidRPr="00095237" w:rsidRDefault="008D77E0" w:rsidP="008D77E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4.</w:t>
      </w:r>
      <w:r w:rsidRPr="00095237"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:rsidR="008D77E0" w:rsidRPr="00095237" w:rsidRDefault="006C7070" w:rsidP="008D77E0">
      <w:pPr>
        <w:shd w:val="clear" w:color="auto" w:fill="FFFFFF"/>
        <w:ind w:firstLine="709"/>
        <w:jc w:val="both"/>
        <w:textAlignment w:val="top"/>
        <w:rPr>
          <w:rFonts w:eastAsia="Calibri"/>
          <w:b/>
        </w:rPr>
      </w:pPr>
      <w:hyperlink r:id="rId28" w:history="1">
        <w:r w:rsidR="008D77E0" w:rsidRPr="00095237">
          <w:rPr>
            <w:color w:val="0000FF"/>
            <w:u w:val="single"/>
            <w:lang w:val="en-US"/>
          </w:rPr>
          <w:t>http</w:t>
        </w:r>
        <w:r w:rsidR="008D77E0" w:rsidRPr="00095237">
          <w:rPr>
            <w:color w:val="0000FF"/>
            <w:u w:val="single"/>
          </w:rPr>
          <w:t>://</w:t>
        </w:r>
        <w:r w:rsidR="008D77E0" w:rsidRPr="00095237">
          <w:rPr>
            <w:color w:val="0000FF"/>
            <w:u w:val="single"/>
            <w:lang w:val="en-US"/>
          </w:rPr>
          <w:t>mars</w:t>
        </w:r>
        <w:r w:rsidR="008D77E0" w:rsidRPr="00095237">
          <w:rPr>
            <w:color w:val="0000FF"/>
            <w:u w:val="single"/>
          </w:rPr>
          <w:t>.</w:t>
        </w:r>
        <w:proofErr w:type="spellStart"/>
        <w:r w:rsidR="008D77E0" w:rsidRPr="00095237">
          <w:rPr>
            <w:color w:val="0000FF"/>
            <w:u w:val="single"/>
            <w:lang w:val="en-US"/>
          </w:rPr>
          <w:t>arbicon</w:t>
        </w:r>
        <w:proofErr w:type="spellEnd"/>
        <w:r w:rsidR="008D77E0" w:rsidRPr="00095237">
          <w:rPr>
            <w:color w:val="0000FF"/>
            <w:u w:val="single"/>
          </w:rPr>
          <w:t>.</w:t>
        </w:r>
        <w:proofErr w:type="spellStart"/>
        <w:r w:rsidR="008D77E0" w:rsidRPr="00095237">
          <w:rPr>
            <w:color w:val="0000FF"/>
            <w:u w:val="single"/>
            <w:lang w:val="en-US"/>
          </w:rPr>
          <w:t>ru</w:t>
        </w:r>
        <w:proofErr w:type="spellEnd"/>
      </w:hyperlink>
    </w:p>
    <w:bookmarkEnd w:id="2"/>
    <w:p w:rsidR="008D77E0" w:rsidRPr="00095237" w:rsidRDefault="008D77E0" w:rsidP="008D77E0">
      <w:pPr>
        <w:shd w:val="clear" w:color="auto" w:fill="FFFFFF"/>
        <w:ind w:firstLine="709"/>
        <w:jc w:val="both"/>
        <w:textAlignment w:val="top"/>
        <w:rPr>
          <w:color w:val="0000FF"/>
          <w:u w:val="single"/>
        </w:rPr>
      </w:pPr>
      <w:r>
        <w:t>5.</w:t>
      </w:r>
      <w:r w:rsidRPr="00095237">
        <w:t xml:space="preserve">Справочная правовая система </w:t>
      </w:r>
      <w:proofErr w:type="spellStart"/>
      <w:r w:rsidRPr="00095237">
        <w:t>КонсультантПлюс</w:t>
      </w:r>
      <w:proofErr w:type="spellEnd"/>
      <w:r w:rsidRPr="00095237">
        <w:t xml:space="preserve">. </w:t>
      </w:r>
      <w:hyperlink r:id="rId29" w:history="1">
        <w:r w:rsidRPr="00095237">
          <w:rPr>
            <w:color w:val="0000FF"/>
            <w:u w:val="single"/>
          </w:rPr>
          <w:t>http://www.consultant.ru</w:t>
        </w:r>
      </w:hyperlink>
    </w:p>
    <w:p w:rsidR="008D77E0" w:rsidRDefault="008D77E0" w:rsidP="008D77E0">
      <w:pPr>
        <w:ind w:firstLine="709"/>
        <w:jc w:val="both"/>
        <w:rPr>
          <w:rStyle w:val="aa"/>
        </w:rPr>
      </w:pPr>
      <w:r>
        <w:t>6.</w:t>
      </w:r>
      <w:r w:rsidRPr="00095237">
        <w:t xml:space="preserve">Сайт государственной программы Российской Федерации «Доступная среда» </w:t>
      </w:r>
      <w:hyperlink r:id="rId30" w:history="1">
        <w:r w:rsidRPr="00095237">
          <w:rPr>
            <w:rStyle w:val="aa"/>
          </w:rPr>
          <w:t>http://zhit-vmeste.ru</w:t>
        </w:r>
      </w:hyperlink>
    </w:p>
    <w:p w:rsidR="008D77E0" w:rsidRDefault="008D77E0" w:rsidP="008D77E0">
      <w:pPr>
        <w:ind w:firstLine="709"/>
        <w:jc w:val="both"/>
        <w:rPr>
          <w:rStyle w:val="aa"/>
        </w:rPr>
      </w:pPr>
    </w:p>
    <w:p w:rsidR="008D77E0" w:rsidRDefault="008D77E0" w:rsidP="008D77E0">
      <w:pPr>
        <w:shd w:val="clear" w:color="auto" w:fill="FFFFFF"/>
        <w:ind w:firstLine="403"/>
        <w:jc w:val="center"/>
        <w:textAlignment w:val="top"/>
        <w:rPr>
          <w:b/>
        </w:rPr>
      </w:pPr>
      <w:r w:rsidRPr="00FE43FB">
        <w:rPr>
          <w:b/>
        </w:rPr>
        <w:lastRenderedPageBreak/>
        <w:t>Современные профессиональные базы данных, информационные справочные системы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222"/>
      </w:tblGrid>
      <w:tr w:rsidR="008D77E0" w:rsidRPr="004B501E" w:rsidTr="00FE04E2">
        <w:trPr>
          <w:trHeight w:val="20"/>
        </w:trPr>
        <w:tc>
          <w:tcPr>
            <w:tcW w:w="1418" w:type="dxa"/>
            <w:vAlign w:val="center"/>
          </w:tcPr>
          <w:p w:rsidR="008D77E0" w:rsidRPr="004B501E" w:rsidRDefault="008D77E0" w:rsidP="00FE04E2">
            <w:pPr>
              <w:ind w:left="-96" w:firstLine="21"/>
              <w:jc w:val="center"/>
              <w:rPr>
                <w:i/>
              </w:rPr>
            </w:pPr>
            <w:r w:rsidRPr="004B501E">
              <w:rPr>
                <w:i/>
              </w:rPr>
              <w:t>Учебный год</w:t>
            </w:r>
          </w:p>
        </w:tc>
        <w:tc>
          <w:tcPr>
            <w:tcW w:w="8222" w:type="dxa"/>
          </w:tcPr>
          <w:p w:rsidR="008D77E0" w:rsidRPr="0035467E" w:rsidRDefault="008D77E0" w:rsidP="00FE04E2">
            <w:pPr>
              <w:ind w:left="-96"/>
              <w:jc w:val="center"/>
              <w:rPr>
                <w:i/>
              </w:rPr>
            </w:pPr>
            <w:r w:rsidRPr="0035467E">
              <w:rPr>
                <w:i/>
              </w:rPr>
              <w:t>Наименование</w:t>
            </w:r>
            <w:r w:rsidRPr="0035467E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8D77E0" w:rsidRPr="004B501E" w:rsidTr="00FE04E2">
        <w:trPr>
          <w:trHeight w:val="20"/>
        </w:trPr>
        <w:tc>
          <w:tcPr>
            <w:tcW w:w="1418" w:type="dxa"/>
            <w:vMerge w:val="restart"/>
          </w:tcPr>
          <w:p w:rsidR="008D77E0" w:rsidRPr="004B501E" w:rsidRDefault="008D77E0" w:rsidP="00FE04E2">
            <w:pPr>
              <w:ind w:left="-96"/>
              <w:jc w:val="center"/>
              <w:rPr>
                <w:b/>
              </w:rPr>
            </w:pPr>
          </w:p>
          <w:p w:rsidR="008D77E0" w:rsidRPr="004B501E" w:rsidRDefault="008D77E0" w:rsidP="00FE04E2">
            <w:pPr>
              <w:ind w:left="-96" w:firstLine="21"/>
              <w:jc w:val="center"/>
            </w:pPr>
            <w:r w:rsidRPr="004B501E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4B501E">
              <w:rPr>
                <w:b/>
              </w:rPr>
              <w:t>/20</w:t>
            </w:r>
            <w:r>
              <w:rPr>
                <w:b/>
              </w:rPr>
              <w:t>21</w:t>
            </w:r>
          </w:p>
        </w:tc>
        <w:tc>
          <w:tcPr>
            <w:tcW w:w="8222" w:type="dxa"/>
          </w:tcPr>
          <w:p w:rsidR="008D77E0" w:rsidRPr="004B501E" w:rsidRDefault="008D77E0" w:rsidP="00FE04E2">
            <w:pPr>
              <w:shd w:val="clear" w:color="auto" w:fill="FFFFFF"/>
              <w:ind w:firstLine="61"/>
              <w:textAlignment w:val="top"/>
              <w:rPr>
                <w:bCs/>
                <w:color w:val="0000FF"/>
                <w:u w:val="single"/>
              </w:rPr>
            </w:pPr>
            <w:r w:rsidRPr="004B501E">
              <w:rPr>
                <w:b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4B501E">
              <w:rPr>
                <w:b/>
              </w:rPr>
              <w:t>БиблиоТех</w:t>
            </w:r>
            <w:proofErr w:type="spellEnd"/>
            <w:r w:rsidRPr="004B501E">
              <w:rPr>
                <w:b/>
              </w:rPr>
              <w:t>».</w:t>
            </w:r>
            <w:r w:rsidRPr="004B501E">
              <w:t xml:space="preserve"> </w:t>
            </w:r>
            <w:hyperlink r:id="rId31" w:history="1">
              <w:r w:rsidRPr="004B501E">
                <w:rPr>
                  <w:bCs/>
                  <w:color w:val="0000FF"/>
                  <w:u w:val="single"/>
                  <w:lang w:val="en-US"/>
                </w:rPr>
                <w:t>https</w:t>
              </w:r>
              <w:r w:rsidRPr="004B501E">
                <w:rPr>
                  <w:bCs/>
                  <w:color w:val="0000FF"/>
                  <w:u w:val="single"/>
                </w:rPr>
                <w:t>://</w:t>
              </w:r>
              <w:proofErr w:type="spellStart"/>
              <w:r w:rsidRPr="004B501E">
                <w:rPr>
                  <w:bCs/>
                  <w:color w:val="0000FF"/>
                  <w:u w:val="single"/>
                  <w:lang w:val="en-US"/>
                </w:rPr>
                <w:t>biblio</w:t>
              </w:r>
              <w:proofErr w:type="spellEnd"/>
              <w:r w:rsidRPr="004B501E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Pr="004B501E">
                <w:rPr>
                  <w:bCs/>
                  <w:color w:val="0000FF"/>
                  <w:u w:val="single"/>
                  <w:lang w:val="en-US"/>
                </w:rPr>
                <w:t>asu</w:t>
              </w:r>
              <w:proofErr w:type="spellEnd"/>
              <w:r w:rsidRPr="004B501E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Pr="004B501E">
                <w:rPr>
                  <w:bCs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4B501E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Pr="004B501E">
                <w:rPr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8D77E0" w:rsidRPr="004B501E" w:rsidRDefault="008D77E0" w:rsidP="00FE04E2">
            <w:pPr>
              <w:ind w:left="-96" w:firstLine="61"/>
            </w:pPr>
            <w:r w:rsidRPr="004B501E">
              <w:rPr>
                <w:i/>
              </w:rPr>
              <w:t>Учетная запись образовательного портала АГУ</w:t>
            </w:r>
          </w:p>
        </w:tc>
      </w:tr>
      <w:tr w:rsidR="008D77E0" w:rsidRPr="004B501E" w:rsidTr="00FE04E2">
        <w:trPr>
          <w:trHeight w:val="20"/>
        </w:trPr>
        <w:tc>
          <w:tcPr>
            <w:tcW w:w="1418" w:type="dxa"/>
            <w:vMerge/>
          </w:tcPr>
          <w:p w:rsidR="008D77E0" w:rsidRPr="004B501E" w:rsidRDefault="008D77E0" w:rsidP="00FE04E2">
            <w:pPr>
              <w:ind w:left="-96"/>
              <w:jc w:val="center"/>
            </w:pPr>
          </w:p>
        </w:tc>
        <w:tc>
          <w:tcPr>
            <w:tcW w:w="8222" w:type="dxa"/>
          </w:tcPr>
          <w:p w:rsidR="008D77E0" w:rsidRPr="00C153D4" w:rsidRDefault="008D77E0" w:rsidP="00FE04E2">
            <w:pPr>
              <w:shd w:val="clear" w:color="auto" w:fill="FFFFFF"/>
              <w:ind w:firstLine="61"/>
              <w:textAlignment w:val="top"/>
            </w:pPr>
            <w:r w:rsidRPr="00C153D4">
              <w:rPr>
                <w:b/>
              </w:rPr>
              <w:t>Электронно-библиотечная система (ЭБС) ООО «</w:t>
            </w:r>
            <w:proofErr w:type="spellStart"/>
            <w:r w:rsidRPr="00C153D4">
              <w:rPr>
                <w:b/>
              </w:rPr>
              <w:t>Политехресурс</w:t>
            </w:r>
            <w:proofErr w:type="spellEnd"/>
            <w:r w:rsidRPr="00C153D4">
              <w:rPr>
                <w:b/>
              </w:rPr>
              <w:t xml:space="preserve">» «Консультант студента». </w:t>
            </w:r>
            <w:r w:rsidRPr="00C153D4"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8D77E0" w:rsidRPr="004B501E" w:rsidRDefault="008D77E0" w:rsidP="00FE04E2">
            <w:pPr>
              <w:ind w:left="-96" w:firstLine="61"/>
            </w:pPr>
            <w:r w:rsidRPr="00C153D4">
              <w:rPr>
                <w:b/>
              </w:rPr>
              <w:t xml:space="preserve"> </w:t>
            </w:r>
            <w:hyperlink r:id="rId32" w:tgtFrame="_blank" w:history="1">
              <w:r w:rsidRPr="00C153D4">
                <w:rPr>
                  <w:bCs/>
                  <w:color w:val="0000FF"/>
                  <w:u w:val="single"/>
                </w:rPr>
                <w:t>www.studentlibrary.ru</w:t>
              </w:r>
            </w:hyperlink>
            <w:r w:rsidRPr="00C153D4">
              <w:rPr>
                <w:bCs/>
              </w:rPr>
              <w:t xml:space="preserve">. </w:t>
            </w:r>
            <w:r w:rsidRPr="00C153D4">
              <w:rPr>
                <w:i/>
              </w:rPr>
              <w:t>Регистрация с компьютеров АГУ</w:t>
            </w:r>
          </w:p>
        </w:tc>
      </w:tr>
      <w:tr w:rsidR="008D77E0" w:rsidRPr="004B501E" w:rsidTr="00FE04E2">
        <w:trPr>
          <w:trHeight w:val="20"/>
        </w:trPr>
        <w:tc>
          <w:tcPr>
            <w:tcW w:w="1418" w:type="dxa"/>
            <w:vMerge/>
          </w:tcPr>
          <w:p w:rsidR="008D77E0" w:rsidRPr="004B501E" w:rsidRDefault="008D77E0" w:rsidP="00FE04E2">
            <w:pPr>
              <w:ind w:left="-96"/>
              <w:jc w:val="center"/>
            </w:pPr>
          </w:p>
        </w:tc>
        <w:tc>
          <w:tcPr>
            <w:tcW w:w="8222" w:type="dxa"/>
            <w:shd w:val="clear" w:color="auto" w:fill="FFFFFF" w:themeFill="background1"/>
          </w:tcPr>
          <w:p w:rsidR="008D77E0" w:rsidRPr="00C153D4" w:rsidRDefault="008D77E0" w:rsidP="00FE04E2">
            <w:pPr>
              <w:shd w:val="clear" w:color="auto" w:fill="FFFFFF"/>
              <w:ind w:firstLine="61"/>
              <w:textAlignment w:val="top"/>
              <w:rPr>
                <w:b/>
                <w:color w:val="FF0000"/>
              </w:rPr>
            </w:pPr>
            <w:r w:rsidRPr="004B501E">
              <w:rPr>
                <w:b/>
              </w:rPr>
              <w:t xml:space="preserve">Электронная библиотечная система издательства ЮРАЙТ, раздел «Легендарные книги». </w:t>
            </w:r>
            <w:hyperlink r:id="rId33" w:history="1">
              <w:r w:rsidRPr="004B501E">
                <w:rPr>
                  <w:rStyle w:val="aa"/>
                  <w:rFonts w:eastAsia="Calibri"/>
                  <w:lang w:val="en-US"/>
                </w:rPr>
                <w:t>www</w:t>
              </w:r>
              <w:r w:rsidRPr="004B501E">
                <w:rPr>
                  <w:rStyle w:val="aa"/>
                  <w:rFonts w:eastAsia="Calibri"/>
                </w:rPr>
                <w:t>.</w:t>
              </w:r>
              <w:proofErr w:type="spellStart"/>
              <w:r w:rsidRPr="004B501E">
                <w:rPr>
                  <w:rStyle w:val="aa"/>
                  <w:rFonts w:eastAsia="Calibri"/>
                  <w:lang w:val="en-US"/>
                </w:rPr>
                <w:t>biblio</w:t>
              </w:r>
              <w:proofErr w:type="spellEnd"/>
              <w:r w:rsidRPr="004B501E">
                <w:rPr>
                  <w:rStyle w:val="aa"/>
                  <w:rFonts w:eastAsia="Calibri"/>
                </w:rPr>
                <w:t>-</w:t>
              </w:r>
              <w:r w:rsidRPr="004B501E">
                <w:rPr>
                  <w:rStyle w:val="aa"/>
                  <w:rFonts w:eastAsia="Calibri"/>
                  <w:lang w:val="en-US"/>
                </w:rPr>
                <w:t>online</w:t>
              </w:r>
              <w:r w:rsidRPr="004B501E">
                <w:rPr>
                  <w:rStyle w:val="aa"/>
                  <w:rFonts w:eastAsia="Calibri"/>
                </w:rPr>
                <w:t>.</w:t>
              </w:r>
              <w:proofErr w:type="spellStart"/>
              <w:r w:rsidRPr="004B501E">
                <w:rPr>
                  <w:rStyle w:val="aa"/>
                  <w:rFonts w:eastAsia="Calibri"/>
                  <w:lang w:val="en-US"/>
                </w:rPr>
                <w:t>ru</w:t>
              </w:r>
              <w:proofErr w:type="spellEnd"/>
            </w:hyperlink>
            <w:r w:rsidRPr="004B501E">
              <w:rPr>
                <w:b/>
                <w:color w:val="FF0000"/>
              </w:rPr>
              <w:t xml:space="preserve"> </w:t>
            </w:r>
          </w:p>
        </w:tc>
      </w:tr>
      <w:tr w:rsidR="008D77E0" w:rsidRPr="004B501E" w:rsidTr="00FE04E2">
        <w:trPr>
          <w:trHeight w:val="20"/>
        </w:trPr>
        <w:tc>
          <w:tcPr>
            <w:tcW w:w="1418" w:type="dxa"/>
            <w:vMerge/>
          </w:tcPr>
          <w:p w:rsidR="008D77E0" w:rsidRPr="004B501E" w:rsidRDefault="008D77E0" w:rsidP="00FE04E2">
            <w:pPr>
              <w:ind w:left="-96"/>
              <w:jc w:val="center"/>
            </w:pPr>
          </w:p>
        </w:tc>
        <w:tc>
          <w:tcPr>
            <w:tcW w:w="8222" w:type="dxa"/>
          </w:tcPr>
          <w:p w:rsidR="008D77E0" w:rsidRPr="00CF4739" w:rsidRDefault="008D77E0" w:rsidP="00FE04E2">
            <w:pPr>
              <w:ind w:left="-96" w:firstLine="61"/>
            </w:pPr>
            <w:r w:rsidRPr="00CF4739">
              <w:rPr>
                <w:b/>
              </w:rPr>
              <w:t xml:space="preserve">Электронная библиотечная система </w:t>
            </w:r>
            <w:proofErr w:type="spellStart"/>
            <w:r w:rsidRPr="00CF4739">
              <w:rPr>
                <w:b/>
              </w:rPr>
              <w:t>IPRbooks</w:t>
            </w:r>
            <w:proofErr w:type="spellEnd"/>
            <w:r w:rsidRPr="00CF4739">
              <w:t>. www.iprbookshop.ru</w:t>
            </w:r>
          </w:p>
        </w:tc>
      </w:tr>
    </w:tbl>
    <w:p w:rsidR="00633FAD" w:rsidRDefault="00153F5D" w:rsidP="00633A31">
      <w:pPr>
        <w:tabs>
          <w:tab w:val="left" w:pos="993"/>
          <w:tab w:val="right" w:leader="underscore" w:pos="9639"/>
        </w:tabs>
        <w:ind w:firstLine="567"/>
        <w:jc w:val="both"/>
        <w:outlineLvl w:val="1"/>
      </w:pPr>
      <w:r w:rsidRPr="003C4B30">
        <w:t>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</w:t>
      </w:r>
      <w:proofErr w:type="gramStart"/>
      <w:r w:rsidRPr="003C4B30">
        <w:t>).</w:t>
      </w:r>
      <w:r w:rsidR="00633A31">
        <w:t xml:space="preserve">   </w:t>
      </w:r>
      <w:proofErr w:type="gramEnd"/>
      <w:r w:rsidR="00633FAD">
        <w:br w:type="page"/>
      </w:r>
    </w:p>
    <w:p w:rsidR="00153F5D" w:rsidRPr="008D77E0" w:rsidRDefault="00153F5D" w:rsidP="00153F5D">
      <w:r w:rsidRPr="008D77E0">
        <w:lastRenderedPageBreak/>
        <w:t xml:space="preserve">Приложение 1 </w:t>
      </w:r>
    </w:p>
    <w:p w:rsidR="00153F5D" w:rsidRPr="008D77E0" w:rsidRDefault="00153F5D" w:rsidP="00153F5D"/>
    <w:p w:rsidR="00153F5D" w:rsidRPr="008D77E0" w:rsidRDefault="00153F5D" w:rsidP="00153F5D">
      <w:pPr>
        <w:jc w:val="center"/>
        <w:rPr>
          <w:b/>
        </w:rPr>
      </w:pPr>
      <w:r w:rsidRPr="008D77E0">
        <w:rPr>
          <w:b/>
        </w:rPr>
        <w:t>МИНИСТЕРСТВО НАУКИ И ВЫСШЕГО ОБРАЗОВАНИЯ РФ</w:t>
      </w:r>
    </w:p>
    <w:p w:rsidR="00153F5D" w:rsidRPr="008D77E0" w:rsidRDefault="00153F5D" w:rsidP="00153F5D">
      <w:pPr>
        <w:jc w:val="center"/>
        <w:rPr>
          <w:b/>
        </w:rPr>
      </w:pPr>
      <w:r w:rsidRPr="008D77E0">
        <w:rPr>
          <w:b/>
        </w:rPr>
        <w:t>АСТРАХАНСКИЙ ГОСУДАРСТВЕННЫЙ УНИВЕРСИТЕТ</w:t>
      </w:r>
    </w:p>
    <w:p w:rsidR="00153F5D" w:rsidRPr="008D77E0" w:rsidRDefault="00153F5D" w:rsidP="00153F5D"/>
    <w:p w:rsidR="00153F5D" w:rsidRPr="008D77E0" w:rsidRDefault="00153F5D" w:rsidP="00153F5D">
      <w:pPr>
        <w:ind w:left="2124" w:firstLine="708"/>
      </w:pPr>
    </w:p>
    <w:p w:rsidR="00153F5D" w:rsidRPr="008D77E0" w:rsidRDefault="00153F5D" w:rsidP="00153F5D">
      <w:pPr>
        <w:ind w:left="3540" w:firstLine="708"/>
      </w:pPr>
      <w:r w:rsidRPr="008D77E0">
        <w:t>Факультет _________________________</w:t>
      </w:r>
    </w:p>
    <w:p w:rsidR="00153F5D" w:rsidRPr="008D77E0" w:rsidRDefault="00153F5D" w:rsidP="00153F5D">
      <w:pPr>
        <w:ind w:left="3540" w:firstLine="708"/>
      </w:pPr>
    </w:p>
    <w:p w:rsidR="00153F5D" w:rsidRPr="008D77E0" w:rsidRDefault="00153F5D" w:rsidP="00153F5D">
      <w:pPr>
        <w:ind w:left="4248"/>
      </w:pPr>
      <w:r w:rsidRPr="008D77E0">
        <w:t>Кафедра ___________________________</w:t>
      </w:r>
    </w:p>
    <w:p w:rsidR="00153F5D" w:rsidRPr="008D77E0" w:rsidRDefault="00153F5D" w:rsidP="00153F5D">
      <w:pPr>
        <w:ind w:left="4248"/>
      </w:pPr>
    </w:p>
    <w:p w:rsidR="00153F5D" w:rsidRPr="008D77E0" w:rsidRDefault="00153F5D" w:rsidP="00153F5D">
      <w:pPr>
        <w:ind w:left="3540" w:firstLine="708"/>
      </w:pPr>
      <w:r w:rsidRPr="008D77E0">
        <w:t>Форма обучения ____________________</w:t>
      </w:r>
    </w:p>
    <w:p w:rsidR="00153F5D" w:rsidRPr="008D77E0" w:rsidRDefault="00153F5D" w:rsidP="00153F5D"/>
    <w:p w:rsidR="00153F5D" w:rsidRPr="008D77E0" w:rsidRDefault="00153F5D" w:rsidP="00153F5D"/>
    <w:p w:rsidR="00153F5D" w:rsidRPr="008D77E0" w:rsidRDefault="00153F5D" w:rsidP="00153F5D"/>
    <w:p w:rsidR="00153F5D" w:rsidRPr="008D77E0" w:rsidRDefault="00153F5D" w:rsidP="00153F5D"/>
    <w:p w:rsidR="00153F5D" w:rsidRPr="008D77E0" w:rsidRDefault="00153F5D" w:rsidP="00153F5D">
      <w:pPr>
        <w:ind w:left="2124" w:firstLine="708"/>
        <w:rPr>
          <w:b/>
        </w:rPr>
      </w:pPr>
      <w:r w:rsidRPr="008D77E0">
        <w:rPr>
          <w:b/>
        </w:rPr>
        <w:t>Фамилия Имя Отчество аспиранта</w:t>
      </w:r>
    </w:p>
    <w:p w:rsidR="00153F5D" w:rsidRPr="008D77E0" w:rsidRDefault="00153F5D" w:rsidP="00153F5D"/>
    <w:p w:rsidR="00153F5D" w:rsidRPr="008D77E0" w:rsidRDefault="00153F5D" w:rsidP="00153F5D">
      <w:pPr>
        <w:jc w:val="center"/>
        <w:rPr>
          <w:b/>
        </w:rPr>
      </w:pPr>
    </w:p>
    <w:p w:rsidR="00153F5D" w:rsidRPr="008D77E0" w:rsidRDefault="00153F5D" w:rsidP="00153F5D">
      <w:pPr>
        <w:jc w:val="center"/>
        <w:rPr>
          <w:b/>
        </w:rPr>
      </w:pPr>
      <w:r w:rsidRPr="008D77E0">
        <w:rPr>
          <w:b/>
        </w:rPr>
        <w:t>Наименование темы</w:t>
      </w:r>
    </w:p>
    <w:p w:rsidR="00153F5D" w:rsidRPr="008D77E0" w:rsidRDefault="00153F5D" w:rsidP="00153F5D">
      <w:pPr>
        <w:jc w:val="center"/>
      </w:pPr>
      <w:r w:rsidRPr="008D77E0">
        <w:t>(в соответствии с темой научно-квалификационной работы (диссертации))</w:t>
      </w:r>
    </w:p>
    <w:p w:rsidR="00153F5D" w:rsidRPr="008D77E0" w:rsidRDefault="00153F5D" w:rsidP="00153F5D">
      <w:pPr>
        <w:jc w:val="center"/>
      </w:pPr>
    </w:p>
    <w:p w:rsidR="00153F5D" w:rsidRPr="008D77E0" w:rsidRDefault="00153F5D" w:rsidP="00153F5D">
      <w:pPr>
        <w:jc w:val="center"/>
      </w:pPr>
    </w:p>
    <w:p w:rsidR="00153F5D" w:rsidRPr="008D77E0" w:rsidRDefault="00153F5D" w:rsidP="00153F5D">
      <w:pPr>
        <w:jc w:val="center"/>
      </w:pPr>
      <w:r w:rsidRPr="008D77E0">
        <w:t xml:space="preserve">Научный доклад об основных результатах подготовленной научно-   </w:t>
      </w:r>
    </w:p>
    <w:p w:rsidR="00153F5D" w:rsidRPr="008D77E0" w:rsidRDefault="00153F5D" w:rsidP="00153F5D">
      <w:pPr>
        <w:jc w:val="center"/>
      </w:pPr>
      <w:r w:rsidRPr="008D77E0">
        <w:t>квалификационной работы (диссертации) по направлению __________________</w:t>
      </w:r>
    </w:p>
    <w:p w:rsidR="00153F5D" w:rsidRPr="008D77E0" w:rsidRDefault="00153F5D" w:rsidP="00153F5D">
      <w:pPr>
        <w:ind w:left="6372" w:firstLine="708"/>
        <w:jc w:val="center"/>
        <w:rPr>
          <w:i/>
        </w:rPr>
      </w:pPr>
      <w:r w:rsidRPr="008D77E0">
        <w:rPr>
          <w:i/>
        </w:rPr>
        <w:t>(код и наименование)</w:t>
      </w:r>
    </w:p>
    <w:p w:rsidR="00153F5D" w:rsidRPr="008D77E0" w:rsidRDefault="00153F5D" w:rsidP="00153F5D">
      <w:r w:rsidRPr="008D77E0">
        <w:t xml:space="preserve">    направленность (профиль) ___________________________________________</w:t>
      </w:r>
    </w:p>
    <w:p w:rsidR="00153F5D" w:rsidRPr="008D77E0" w:rsidRDefault="00153F5D" w:rsidP="00153F5D">
      <w:pPr>
        <w:jc w:val="center"/>
        <w:rPr>
          <w:i/>
        </w:rPr>
      </w:pPr>
      <w:r w:rsidRPr="008D77E0">
        <w:rPr>
          <w:i/>
        </w:rPr>
        <w:t>(наименование)</w:t>
      </w:r>
    </w:p>
    <w:p w:rsidR="00153F5D" w:rsidRPr="008D77E0" w:rsidRDefault="00153F5D" w:rsidP="00153F5D">
      <w:pPr>
        <w:rPr>
          <w:i/>
        </w:rPr>
      </w:pPr>
    </w:p>
    <w:p w:rsidR="00153F5D" w:rsidRPr="008D77E0" w:rsidRDefault="00153F5D" w:rsidP="00153F5D">
      <w:pPr>
        <w:ind w:left="4956" w:firstLine="708"/>
      </w:pPr>
    </w:p>
    <w:p w:rsidR="00153F5D" w:rsidRPr="008D77E0" w:rsidRDefault="00153F5D" w:rsidP="00153F5D">
      <w:pPr>
        <w:ind w:left="4956" w:firstLine="708"/>
      </w:pPr>
      <w:r w:rsidRPr="008D77E0">
        <w:t xml:space="preserve">Научный руководитель: Ученое звание, ученая степень, должность </w:t>
      </w:r>
    </w:p>
    <w:p w:rsidR="00153F5D" w:rsidRPr="008D77E0" w:rsidRDefault="00153F5D" w:rsidP="00153F5D">
      <w:pPr>
        <w:ind w:left="4956" w:firstLine="708"/>
      </w:pPr>
      <w:r w:rsidRPr="008D77E0">
        <w:t xml:space="preserve">Фамилия И.О. </w:t>
      </w:r>
    </w:p>
    <w:p w:rsidR="00153F5D" w:rsidRPr="008D77E0" w:rsidRDefault="00153F5D" w:rsidP="00153F5D">
      <w:pPr>
        <w:ind w:left="4956" w:firstLine="708"/>
      </w:pPr>
    </w:p>
    <w:p w:rsidR="00153F5D" w:rsidRPr="008D77E0" w:rsidRDefault="00153F5D" w:rsidP="00153F5D">
      <w:pPr>
        <w:ind w:left="4956"/>
      </w:pPr>
    </w:p>
    <w:p w:rsidR="00153F5D" w:rsidRPr="008D77E0" w:rsidRDefault="00153F5D" w:rsidP="00153F5D">
      <w:pPr>
        <w:ind w:left="4956"/>
      </w:pPr>
      <w:r w:rsidRPr="008D77E0">
        <w:t xml:space="preserve">С размещением работы в электронной библиотеке «Астраханский государственный университет» согласен (на) </w:t>
      </w:r>
      <w:r w:rsidRPr="008D77E0">
        <w:tab/>
      </w:r>
    </w:p>
    <w:p w:rsidR="00153F5D" w:rsidRPr="008D77E0" w:rsidRDefault="00153F5D" w:rsidP="00153F5D">
      <w:pPr>
        <w:ind w:left="4956"/>
      </w:pPr>
      <w:r w:rsidRPr="008D77E0">
        <w:t>__________________/______________</w:t>
      </w:r>
    </w:p>
    <w:p w:rsidR="00153F5D" w:rsidRPr="008D77E0" w:rsidRDefault="00153F5D" w:rsidP="00153F5D">
      <w:pPr>
        <w:jc w:val="center"/>
      </w:pPr>
    </w:p>
    <w:p w:rsidR="00153F5D" w:rsidRDefault="00153F5D" w:rsidP="00153F5D">
      <w:pPr>
        <w:jc w:val="center"/>
      </w:pPr>
    </w:p>
    <w:p w:rsidR="0008398C" w:rsidRDefault="0008398C" w:rsidP="00153F5D">
      <w:pPr>
        <w:jc w:val="center"/>
      </w:pPr>
    </w:p>
    <w:p w:rsidR="0008398C" w:rsidRDefault="0008398C" w:rsidP="00153F5D">
      <w:pPr>
        <w:jc w:val="center"/>
      </w:pPr>
    </w:p>
    <w:p w:rsidR="0008398C" w:rsidRDefault="0008398C" w:rsidP="00153F5D">
      <w:pPr>
        <w:jc w:val="center"/>
      </w:pPr>
    </w:p>
    <w:p w:rsidR="0008398C" w:rsidRDefault="0008398C" w:rsidP="00153F5D">
      <w:pPr>
        <w:jc w:val="center"/>
      </w:pPr>
    </w:p>
    <w:p w:rsidR="0008398C" w:rsidRDefault="0008398C" w:rsidP="00153F5D">
      <w:pPr>
        <w:jc w:val="center"/>
      </w:pPr>
    </w:p>
    <w:p w:rsidR="0008398C" w:rsidRPr="008D77E0" w:rsidRDefault="0008398C" w:rsidP="00153F5D">
      <w:pPr>
        <w:jc w:val="center"/>
      </w:pPr>
    </w:p>
    <w:p w:rsidR="00153F5D" w:rsidRPr="008D77E0" w:rsidRDefault="00153F5D" w:rsidP="00153F5D">
      <w:pPr>
        <w:jc w:val="center"/>
      </w:pPr>
    </w:p>
    <w:p w:rsidR="00153F5D" w:rsidRDefault="00153F5D" w:rsidP="00153F5D">
      <w:pPr>
        <w:jc w:val="center"/>
      </w:pPr>
      <w:r w:rsidRPr="008D77E0">
        <w:t>Астрахань – 20__</w:t>
      </w:r>
    </w:p>
    <w:p w:rsidR="0008398C" w:rsidRDefault="0008398C" w:rsidP="00153F5D">
      <w:pPr>
        <w:jc w:val="center"/>
      </w:pPr>
    </w:p>
    <w:p w:rsidR="00633FAD" w:rsidRDefault="00633FAD">
      <w:r>
        <w:br w:type="page"/>
      </w:r>
    </w:p>
    <w:p w:rsidR="00153F5D" w:rsidRPr="008D77E0" w:rsidRDefault="00153F5D" w:rsidP="00153F5D">
      <w:pPr>
        <w:tabs>
          <w:tab w:val="left" w:pos="993"/>
        </w:tabs>
        <w:autoSpaceDE w:val="0"/>
        <w:autoSpaceDN w:val="0"/>
        <w:adjustRightInd w:val="0"/>
        <w:ind w:left="566"/>
        <w:jc w:val="both"/>
      </w:pPr>
    </w:p>
    <w:p w:rsidR="00153F5D" w:rsidRPr="008D77E0" w:rsidRDefault="00153F5D" w:rsidP="00153F5D">
      <w:pPr>
        <w:spacing w:line="276" w:lineRule="auto"/>
        <w:contextualSpacing/>
      </w:pPr>
      <w:r w:rsidRPr="008D77E0">
        <w:t xml:space="preserve">Рецензенты: </w:t>
      </w:r>
    </w:p>
    <w:p w:rsidR="00153F5D" w:rsidRPr="008D77E0" w:rsidRDefault="00153F5D" w:rsidP="00153F5D">
      <w:pPr>
        <w:spacing w:line="276" w:lineRule="auto"/>
        <w:contextualSpacing/>
      </w:pPr>
      <w:r w:rsidRPr="008D77E0">
        <w:t xml:space="preserve">_____________________________________________________________________                                      </w:t>
      </w:r>
    </w:p>
    <w:p w:rsidR="00153F5D" w:rsidRPr="008D77E0" w:rsidRDefault="00153F5D" w:rsidP="00153F5D">
      <w:pPr>
        <w:spacing w:line="276" w:lineRule="auto"/>
        <w:contextualSpacing/>
        <w:rPr>
          <w:vertAlign w:val="subscript"/>
        </w:rPr>
      </w:pPr>
      <w:r w:rsidRPr="008D77E0">
        <w:t xml:space="preserve">           </w:t>
      </w:r>
      <w:r w:rsidRPr="008D77E0">
        <w:rPr>
          <w:vertAlign w:val="subscript"/>
        </w:rPr>
        <w:t>(фамилия, имя, отчество – при наличии, ученая степень, ученое звание, организация/место работы, должность)</w:t>
      </w:r>
    </w:p>
    <w:p w:rsidR="00153F5D" w:rsidRPr="008D77E0" w:rsidRDefault="00153F5D" w:rsidP="00153F5D">
      <w:pPr>
        <w:spacing w:line="276" w:lineRule="auto"/>
        <w:contextualSpacing/>
      </w:pPr>
      <w:r w:rsidRPr="008D77E0">
        <w:t xml:space="preserve">____________________________________________________________________                               </w:t>
      </w:r>
    </w:p>
    <w:p w:rsidR="00153F5D" w:rsidRPr="008D77E0" w:rsidRDefault="00153F5D" w:rsidP="00153F5D">
      <w:pPr>
        <w:spacing w:line="276" w:lineRule="auto"/>
        <w:contextualSpacing/>
        <w:rPr>
          <w:vertAlign w:val="subscript"/>
        </w:rPr>
      </w:pPr>
      <w:r w:rsidRPr="008D77E0">
        <w:t xml:space="preserve">           </w:t>
      </w:r>
      <w:r w:rsidRPr="008D77E0">
        <w:rPr>
          <w:vertAlign w:val="subscript"/>
        </w:rPr>
        <w:t>(фамилия, имя, отчество – при наличии, ученая степень, ученое звание, организация/место работы, должность)</w:t>
      </w:r>
    </w:p>
    <w:p w:rsidR="00153F5D" w:rsidRPr="008D77E0" w:rsidRDefault="00153F5D" w:rsidP="00153F5D">
      <w:pPr>
        <w:spacing w:line="276" w:lineRule="auto"/>
        <w:contextualSpacing/>
      </w:pPr>
      <w:r w:rsidRPr="008D77E0">
        <w:t xml:space="preserve">______________________________________________________________________                           </w:t>
      </w:r>
    </w:p>
    <w:p w:rsidR="00153F5D" w:rsidRPr="008D77E0" w:rsidRDefault="00153F5D" w:rsidP="00153F5D">
      <w:pPr>
        <w:spacing w:line="276" w:lineRule="auto"/>
        <w:contextualSpacing/>
        <w:rPr>
          <w:vertAlign w:val="subscript"/>
        </w:rPr>
      </w:pPr>
      <w:r w:rsidRPr="008D77E0">
        <w:t xml:space="preserve">            </w:t>
      </w:r>
      <w:r w:rsidRPr="008D77E0">
        <w:rPr>
          <w:vertAlign w:val="subscript"/>
        </w:rPr>
        <w:t>(фамилия, имя, отчество – при наличии, ученая степень, ученое звание, организация/место работы, должность)</w:t>
      </w:r>
    </w:p>
    <w:p w:rsidR="00153F5D" w:rsidRPr="008D77E0" w:rsidRDefault="00153F5D" w:rsidP="00153F5D">
      <w:pPr>
        <w:spacing w:line="276" w:lineRule="auto"/>
        <w:contextualSpacing/>
        <w:rPr>
          <w:vertAlign w:val="subscript"/>
        </w:rPr>
      </w:pPr>
    </w:p>
    <w:p w:rsidR="00153F5D" w:rsidRPr="008D77E0" w:rsidRDefault="00153F5D" w:rsidP="00153F5D">
      <w:pPr>
        <w:spacing w:line="276" w:lineRule="auto"/>
        <w:contextualSpacing/>
      </w:pPr>
    </w:p>
    <w:p w:rsidR="00153F5D" w:rsidRPr="008D77E0" w:rsidRDefault="00153F5D" w:rsidP="00153F5D">
      <w:pPr>
        <w:spacing w:line="276" w:lineRule="auto"/>
        <w:contextualSpacing/>
      </w:pPr>
      <w:r w:rsidRPr="008D77E0">
        <w:t>Представление научного доклада состоится________________________________________</w:t>
      </w:r>
    </w:p>
    <w:p w:rsidR="00153F5D" w:rsidRPr="008D77E0" w:rsidRDefault="00153F5D" w:rsidP="00153F5D">
      <w:pPr>
        <w:spacing w:line="360" w:lineRule="auto"/>
        <w:contextualSpacing/>
        <w:rPr>
          <w:vertAlign w:val="subscript"/>
        </w:rPr>
      </w:pPr>
      <w:r w:rsidRPr="008D77E0">
        <w:rPr>
          <w:vertAlign w:val="subscript"/>
        </w:rPr>
        <w:t xml:space="preserve">                                                                                                                     (дата, время)</w:t>
      </w:r>
    </w:p>
    <w:p w:rsidR="0008398C" w:rsidRDefault="00153F5D" w:rsidP="00153F5D">
      <w:pPr>
        <w:spacing w:line="276" w:lineRule="auto"/>
        <w:contextualSpacing/>
        <w:rPr>
          <w:rFonts w:ascii="Calibri" w:hAnsi="Calibri"/>
        </w:rPr>
      </w:pPr>
      <w:r w:rsidRPr="008D77E0">
        <w:t xml:space="preserve">на заседании государственной экзаменационной комиссии </w:t>
      </w:r>
      <w:r w:rsidRPr="008D77E0">
        <w:rPr>
          <w:rFonts w:ascii="Calibri" w:hAnsi="Calibri"/>
        </w:rPr>
        <w:t xml:space="preserve">        </w:t>
      </w:r>
    </w:p>
    <w:sectPr w:rsidR="0008398C" w:rsidSect="000D0F4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pgSz w:w="11906" w:h="16838"/>
      <w:pgMar w:top="851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70" w:rsidRDefault="006C7070">
      <w:r>
        <w:separator/>
      </w:r>
    </w:p>
  </w:endnote>
  <w:endnote w:type="continuationSeparator" w:id="0">
    <w:p w:rsidR="006C7070" w:rsidRDefault="006C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40" w:rsidRDefault="000D0F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0F40" w:rsidRDefault="000D0F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40" w:rsidRDefault="000D0F40">
    <w:pPr>
      <w:pStyle w:val="a3"/>
      <w:framePr w:wrap="around" w:vAnchor="text" w:hAnchor="margin" w:xAlign="right" w:y="1"/>
      <w:rPr>
        <w:rStyle w:val="a5"/>
      </w:rPr>
    </w:pPr>
  </w:p>
  <w:p w:rsidR="000D0F40" w:rsidRDefault="000D0F40" w:rsidP="00633F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70" w:rsidRDefault="006C7070">
      <w:r>
        <w:separator/>
      </w:r>
    </w:p>
  </w:footnote>
  <w:footnote w:type="continuationSeparator" w:id="0">
    <w:p w:rsidR="006C7070" w:rsidRDefault="006C7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40" w:rsidRDefault="000D0F40" w:rsidP="000D0F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0F40" w:rsidRDefault="000D0F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40" w:rsidRDefault="000D0F40" w:rsidP="000D0F40">
    <w:pPr>
      <w:pStyle w:val="a6"/>
      <w:framePr w:wrap="around" w:vAnchor="text" w:hAnchor="margin" w:xAlign="center" w:y="1"/>
      <w:rPr>
        <w:rStyle w:val="a5"/>
      </w:rPr>
    </w:pPr>
  </w:p>
  <w:p w:rsidR="000D0F40" w:rsidRDefault="000D0F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40" w:rsidRDefault="000D0F40" w:rsidP="000D0F4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4430"/>
    <w:multiLevelType w:val="hybridMultilevel"/>
    <w:tmpl w:val="61D8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65A4"/>
    <w:multiLevelType w:val="hybridMultilevel"/>
    <w:tmpl w:val="23D6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2E21"/>
    <w:multiLevelType w:val="multilevel"/>
    <w:tmpl w:val="15F24B9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28252E"/>
    <w:multiLevelType w:val="hybridMultilevel"/>
    <w:tmpl w:val="08E2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B0852"/>
    <w:multiLevelType w:val="multilevel"/>
    <w:tmpl w:val="A30A69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17747141"/>
    <w:multiLevelType w:val="hybridMultilevel"/>
    <w:tmpl w:val="58146D78"/>
    <w:lvl w:ilvl="0" w:tplc="398E50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20425F1"/>
    <w:multiLevelType w:val="multilevel"/>
    <w:tmpl w:val="AC5CE5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7" w15:restartNumberingAfterBreak="0">
    <w:nsid w:val="23AB0BB9"/>
    <w:multiLevelType w:val="multilevel"/>
    <w:tmpl w:val="689EF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 w15:restartNumberingAfterBreak="0">
    <w:nsid w:val="286868FB"/>
    <w:multiLevelType w:val="hybridMultilevel"/>
    <w:tmpl w:val="DEC82274"/>
    <w:lvl w:ilvl="0" w:tplc="1702E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3061A"/>
    <w:multiLevelType w:val="hybridMultilevel"/>
    <w:tmpl w:val="61D8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1F09"/>
    <w:multiLevelType w:val="hybridMultilevel"/>
    <w:tmpl w:val="D348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1CE9"/>
    <w:multiLevelType w:val="hybridMultilevel"/>
    <w:tmpl w:val="5E7290A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6A2322B"/>
    <w:multiLevelType w:val="hybridMultilevel"/>
    <w:tmpl w:val="B9628F46"/>
    <w:lvl w:ilvl="0" w:tplc="FF3EA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103177"/>
    <w:multiLevelType w:val="multilevel"/>
    <w:tmpl w:val="C28608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40900753"/>
    <w:multiLevelType w:val="hybridMultilevel"/>
    <w:tmpl w:val="71D6B83C"/>
    <w:lvl w:ilvl="0" w:tplc="3900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935ED"/>
    <w:multiLevelType w:val="multilevel"/>
    <w:tmpl w:val="0A941986"/>
    <w:lvl w:ilvl="0">
      <w:start w:val="3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5E5E772B"/>
    <w:multiLevelType w:val="hybridMultilevel"/>
    <w:tmpl w:val="DF8A34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E662EB3"/>
    <w:multiLevelType w:val="multilevel"/>
    <w:tmpl w:val="9A10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8" w15:restartNumberingAfterBreak="0">
    <w:nsid w:val="66093637"/>
    <w:multiLevelType w:val="hybridMultilevel"/>
    <w:tmpl w:val="31563CC6"/>
    <w:lvl w:ilvl="0" w:tplc="03124788">
      <w:numFmt w:val="bullet"/>
      <w:lvlText w:val="-"/>
      <w:lvlJc w:val="left"/>
      <w:pPr>
        <w:ind w:left="1429" w:hanging="360"/>
      </w:pPr>
      <w:rPr>
        <w:rFonts w:ascii="TimesET" w:hAnsi="TimesET" w:cs="TimesET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260EE5"/>
    <w:multiLevelType w:val="hybridMultilevel"/>
    <w:tmpl w:val="258CC380"/>
    <w:lvl w:ilvl="0" w:tplc="03124788">
      <w:numFmt w:val="bullet"/>
      <w:lvlText w:val="-"/>
      <w:lvlJc w:val="left"/>
      <w:pPr>
        <w:ind w:left="1429" w:hanging="360"/>
      </w:pPr>
      <w:rPr>
        <w:rFonts w:ascii="TimesET" w:hAnsi="TimesET" w:cs="TimesET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DD0FCE"/>
    <w:multiLevelType w:val="hybridMultilevel"/>
    <w:tmpl w:val="544090B6"/>
    <w:lvl w:ilvl="0" w:tplc="EDE868E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5"/>
  </w:num>
  <w:num w:numId="5">
    <w:abstractNumId w:val="4"/>
  </w:num>
  <w:num w:numId="6">
    <w:abstractNumId w:val="16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20"/>
  </w:num>
  <w:num w:numId="14">
    <w:abstractNumId w:val="18"/>
  </w:num>
  <w:num w:numId="15">
    <w:abstractNumId w:val="19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5D"/>
    <w:rsid w:val="000238E0"/>
    <w:rsid w:val="0008398C"/>
    <w:rsid w:val="0009094A"/>
    <w:rsid w:val="000B5A30"/>
    <w:rsid w:val="000B793B"/>
    <w:rsid w:val="000D0F40"/>
    <w:rsid w:val="000E3CF5"/>
    <w:rsid w:val="00104C8E"/>
    <w:rsid w:val="00153F5D"/>
    <w:rsid w:val="001611A3"/>
    <w:rsid w:val="00172186"/>
    <w:rsid w:val="001B0C08"/>
    <w:rsid w:val="001C1359"/>
    <w:rsid w:val="002F0555"/>
    <w:rsid w:val="00396364"/>
    <w:rsid w:val="003B1F8C"/>
    <w:rsid w:val="003F16FF"/>
    <w:rsid w:val="003F25D3"/>
    <w:rsid w:val="0060162A"/>
    <w:rsid w:val="00633A31"/>
    <w:rsid w:val="00633FAD"/>
    <w:rsid w:val="006C7070"/>
    <w:rsid w:val="006E6B6F"/>
    <w:rsid w:val="007C0931"/>
    <w:rsid w:val="008D77E0"/>
    <w:rsid w:val="008F16C4"/>
    <w:rsid w:val="00A22768"/>
    <w:rsid w:val="00B03D48"/>
    <w:rsid w:val="00BB0596"/>
    <w:rsid w:val="00C14448"/>
    <w:rsid w:val="00C64DE5"/>
    <w:rsid w:val="00C74E4F"/>
    <w:rsid w:val="00D24885"/>
    <w:rsid w:val="00E47E07"/>
    <w:rsid w:val="00F202FE"/>
    <w:rsid w:val="00F942B3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3022B-975F-407D-B746-35005B50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5D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931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3F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3F5D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3F5D"/>
  </w:style>
  <w:style w:type="paragraph" w:customStyle="1" w:styleId="11">
    <w:name w:val="Обычный1"/>
    <w:rsid w:val="00153F5D"/>
    <w:pPr>
      <w:widowControl w:val="0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153F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3F5D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153F5D"/>
    <w:pPr>
      <w:ind w:left="720"/>
      <w:contextualSpacing/>
    </w:pPr>
  </w:style>
  <w:style w:type="character" w:styleId="aa">
    <w:name w:val="Hyperlink"/>
    <w:rsid w:val="00153F5D"/>
    <w:rPr>
      <w:color w:val="0000FF"/>
      <w:u w:val="single"/>
    </w:rPr>
  </w:style>
  <w:style w:type="paragraph" w:customStyle="1" w:styleId="Default">
    <w:name w:val="Default"/>
    <w:uiPriority w:val="99"/>
    <w:rsid w:val="0009094A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locked/>
    <w:rsid w:val="0009094A"/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0D0F4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C0931"/>
    <w:rPr>
      <w:rFonts w:ascii="Cambria" w:eastAsia="SimSu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7C0931"/>
  </w:style>
  <w:style w:type="character" w:customStyle="1" w:styleId="hilight">
    <w:name w:val="hilight"/>
    <w:basedOn w:val="a0"/>
    <w:rsid w:val="007C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tudentlibrary.ru/book/ISBN9785906846136.html" TargetMode="External"/><Relationship Id="rId18" Type="http://schemas.openxmlformats.org/officeDocument/2006/relationships/hyperlink" Target="file:///C:\Users\&#1055;&#1086;&#1083;&#1100;&#1079;&#1086;&#1074;&#1072;&#1090;&#1077;&#1083;&#1100;\Desktop\&#1056;&#1055;&#1044;%202020\&#1069;&#1083;&#1077;&#1082;&#1090;&#1088;&#1086;&#1085;&#1085;&#1086;-&#1073;&#1080;&#1073;&#1083;&#1080;&#1086;&#1090;&#1077;&#1095;&#1085;&#1072;&#1103;" TargetMode="External"/><Relationship Id="rId26" Type="http://schemas.openxmlformats.org/officeDocument/2006/relationships/hyperlink" Target="file:///C:\Users\&#1055;&#1086;&#1083;&#1100;&#1079;&#1086;&#1074;&#1072;&#1090;&#1077;&#1083;&#1100;\Desktop\&#1056;&#1055;&#1044;%202020\&#1069;&#1083;&#1077;&#1082;&#1090;&#1088;&#1086;&#1085;&#1085;&#1086;-&#1073;&#1080;&#1073;&#1083;&#1080;&#1086;&#1090;&#1077;&#1095;&#1085;&#1072;&#1103;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studentlibrary.ru/book/ISBN9785394022487.html" TargetMode="External"/><Relationship Id="rId17" Type="http://schemas.openxmlformats.org/officeDocument/2006/relationships/hyperlink" Target="http://dlib.eastview.com" TargetMode="External"/><Relationship Id="rId25" Type="http://schemas.openxmlformats.org/officeDocument/2006/relationships/hyperlink" Target="http://dlib.eastview.com" TargetMode="External"/><Relationship Id="rId33" Type="http://schemas.openxmlformats.org/officeDocument/2006/relationships/hyperlink" Target="http://www.biblio-online.ru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asu.edu.ru/images/File/dogovor_IVIS1.pdf" TargetMode="External"/><Relationship Id="rId20" Type="http://schemas.openxmlformats.org/officeDocument/2006/relationships/hyperlink" Target="http://mars.arbicon.ru/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703832608.html" TargetMode="External"/><Relationship Id="rId24" Type="http://schemas.openxmlformats.org/officeDocument/2006/relationships/hyperlink" Target="http://asu.edu.ru/images/File/dogovor_IVIS1.pdf" TargetMode="External"/><Relationship Id="rId32" Type="http://schemas.openxmlformats.org/officeDocument/2006/relationships/hyperlink" Target="http://www.studentlibrary.ru/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journal.asu.edu.ru/" TargetMode="External"/><Relationship Id="rId23" Type="http://schemas.openxmlformats.org/officeDocument/2006/relationships/hyperlink" Target="http://journal.asu.edu.ru/" TargetMode="External"/><Relationship Id="rId28" Type="http://schemas.openxmlformats.org/officeDocument/2006/relationships/hyperlink" Target="http://mars.arbicon.ru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studentlibrary.ru/book/ISBN9785976520196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s://biblio.asu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6518995.html" TargetMode="External"/><Relationship Id="rId14" Type="http://schemas.openxmlformats.org/officeDocument/2006/relationships/hyperlink" Target="https://biblio.asu.edu.ru" TargetMode="External"/><Relationship Id="rId22" Type="http://schemas.openxmlformats.org/officeDocument/2006/relationships/hyperlink" Target="http://zhit-vmeste.ru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zhit-vmeste.ru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26</Pages>
  <Words>11349</Words>
  <Characters>64695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18</cp:revision>
  <dcterms:created xsi:type="dcterms:W3CDTF">2021-02-24T14:33:00Z</dcterms:created>
  <dcterms:modified xsi:type="dcterms:W3CDTF">2021-04-14T09:28:00Z</dcterms:modified>
</cp:coreProperties>
</file>