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B43C" w14:textId="77777777" w:rsidR="006C3F1E" w:rsidRPr="001452B4" w:rsidRDefault="006C3F1E" w:rsidP="006C3F1E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14:paraId="075D1AAC" w14:textId="77777777" w:rsidR="006C3F1E" w:rsidRPr="001452B4" w:rsidRDefault="006C3F1E" w:rsidP="006C3F1E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14:paraId="19D4E6CB" w14:textId="77777777" w:rsidR="006C3F1E" w:rsidRPr="001452B4" w:rsidRDefault="006C3F1E" w:rsidP="006C3F1E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14:paraId="1EB22678" w14:textId="77777777"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77471" w14:paraId="2913ABC3" w14:textId="77777777" w:rsidTr="00577471">
        <w:trPr>
          <w:trHeight w:val="1373"/>
        </w:trPr>
        <w:tc>
          <w:tcPr>
            <w:tcW w:w="4644" w:type="dxa"/>
          </w:tcPr>
          <w:p w14:paraId="5C2DAFB8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</w:p>
          <w:p w14:paraId="541CB2DE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</w:p>
          <w:p w14:paraId="006533AD" w14:textId="058B8291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14:paraId="457C11F8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программы аспирантуры</w:t>
            </w:r>
          </w:p>
          <w:p w14:paraId="43CA31AF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</w:p>
          <w:p w14:paraId="3EE0DF97" w14:textId="5176C381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drawing>
                <wp:inline distT="0" distB="0" distL="0" distR="0" wp14:anchorId="77231F71" wp14:editId="1672E98F">
                  <wp:extent cx="1012190" cy="304800"/>
                  <wp:effectExtent l="0" t="0" r="0" b="0"/>
                  <wp:docPr id="200088488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С.А. Храпов</w:t>
            </w:r>
          </w:p>
          <w:p w14:paraId="53EE759A" w14:textId="77777777" w:rsidR="00577471" w:rsidRDefault="005774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«29» августа  2023   г.</w:t>
            </w:r>
          </w:p>
        </w:tc>
        <w:tc>
          <w:tcPr>
            <w:tcW w:w="426" w:type="dxa"/>
          </w:tcPr>
          <w:p w14:paraId="7E22754D" w14:textId="77777777" w:rsidR="00577471" w:rsidRDefault="00577471">
            <w:pPr>
              <w:spacing w:line="256" w:lineRule="auto"/>
              <w:jc w:val="right"/>
              <w:rPr>
                <w:lang w:eastAsia="en-US"/>
              </w:rPr>
            </w:pPr>
          </w:p>
          <w:p w14:paraId="0AFAFB72" w14:textId="77777777" w:rsidR="00577471" w:rsidRDefault="00577471">
            <w:pPr>
              <w:spacing w:line="256" w:lineRule="auto"/>
              <w:jc w:val="right"/>
              <w:rPr>
                <w:lang w:eastAsia="en-US"/>
              </w:rPr>
            </w:pPr>
          </w:p>
          <w:p w14:paraId="598CEA40" w14:textId="77777777" w:rsidR="00577471" w:rsidRDefault="00577471">
            <w:pPr>
              <w:spacing w:line="256" w:lineRule="auto"/>
              <w:jc w:val="right"/>
              <w:rPr>
                <w:lang w:eastAsia="en-US"/>
              </w:rPr>
            </w:pPr>
          </w:p>
          <w:p w14:paraId="0E038F0A" w14:textId="77777777" w:rsidR="00577471" w:rsidRDefault="0057747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p w14:paraId="25C1594C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</w:p>
          <w:p w14:paraId="59E784DC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</w:p>
          <w:p w14:paraId="39933ACA" w14:textId="6C06BF58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14:paraId="60432E26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кафедрой </w:t>
            </w:r>
          </w:p>
          <w:p w14:paraId="0C4E4EAF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философии, культурологии и теологии</w:t>
            </w:r>
          </w:p>
          <w:p w14:paraId="332D521D" w14:textId="77777777" w:rsidR="00577471" w:rsidRDefault="00577471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</w:t>
            </w:r>
          </w:p>
          <w:p w14:paraId="6CB3E166" w14:textId="399A63E3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drawing>
                <wp:inline distT="0" distB="0" distL="0" distR="0" wp14:anchorId="197A358D" wp14:editId="1AE0B55D">
                  <wp:extent cx="1012190" cy="304800"/>
                  <wp:effectExtent l="0" t="0" r="0" b="0"/>
                  <wp:docPr id="17354829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С.А. Храпов</w:t>
            </w:r>
          </w:p>
          <w:p w14:paraId="4BDAEF1B" w14:textId="77777777" w:rsidR="00577471" w:rsidRDefault="005774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«29» августа  2023 г.</w:t>
            </w:r>
          </w:p>
        </w:tc>
      </w:tr>
    </w:tbl>
    <w:p w14:paraId="76F7EBE4" w14:textId="77777777" w:rsidR="00FB3575" w:rsidRPr="003A444A" w:rsidRDefault="00FB3575" w:rsidP="00FB3575"/>
    <w:p w14:paraId="20217281" w14:textId="77777777" w:rsidR="00F459B4" w:rsidRDefault="00F459B4" w:rsidP="00FB3575">
      <w:pPr>
        <w:jc w:val="center"/>
        <w:rPr>
          <w:b/>
        </w:rPr>
      </w:pPr>
    </w:p>
    <w:p w14:paraId="3E328F43" w14:textId="77777777" w:rsidR="00F459B4" w:rsidRDefault="00F459B4" w:rsidP="00FB3575">
      <w:pPr>
        <w:jc w:val="center"/>
        <w:rPr>
          <w:b/>
        </w:rPr>
      </w:pPr>
    </w:p>
    <w:p w14:paraId="34AED35C" w14:textId="77777777" w:rsidR="00FB3575" w:rsidRDefault="00FB3575" w:rsidP="00FB3575">
      <w:pPr>
        <w:jc w:val="center"/>
        <w:rPr>
          <w:b/>
        </w:rPr>
      </w:pPr>
      <w:r w:rsidRPr="003A444A">
        <w:rPr>
          <w:b/>
        </w:rPr>
        <w:t>РАБОЧАЯ ПРОГРАММА ДИСЦИПЛИНЫ</w:t>
      </w:r>
    </w:p>
    <w:p w14:paraId="31EF37FB" w14:textId="77777777" w:rsidR="00FB3575" w:rsidRPr="003A444A" w:rsidRDefault="00FB3575" w:rsidP="00FB3575">
      <w:pPr>
        <w:jc w:val="center"/>
        <w:rPr>
          <w:b/>
        </w:rPr>
      </w:pPr>
    </w:p>
    <w:p w14:paraId="41435D91" w14:textId="50158397" w:rsidR="00AB61AA" w:rsidRPr="00AB61AA" w:rsidRDefault="009072AA" w:rsidP="00FB35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Теория и практика аргументации</w:t>
      </w:r>
    </w:p>
    <w:p w14:paraId="50696528" w14:textId="77777777" w:rsidR="006143F4" w:rsidRDefault="006143F4" w:rsidP="00FB3575">
      <w:pPr>
        <w:pStyle w:val="a7"/>
        <w:rPr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6143F4" w:rsidRPr="006143F4" w14:paraId="4D7F23EF" w14:textId="77777777" w:rsidTr="006143F4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765A956E" w14:textId="77777777" w:rsidR="006143F4" w:rsidRPr="006143F4" w:rsidRDefault="006143F4" w:rsidP="006C3F1E">
            <w:pPr>
              <w:spacing w:before="120"/>
              <w:rPr>
                <w:rFonts w:eastAsiaTheme="minorHAnsi"/>
                <w:lang w:eastAsia="en-US"/>
              </w:rPr>
            </w:pPr>
          </w:p>
        </w:tc>
        <w:tc>
          <w:tcPr>
            <w:tcW w:w="5754" w:type="dxa"/>
            <w:shd w:val="clear" w:color="auto" w:fill="FFFFFF"/>
          </w:tcPr>
          <w:p w14:paraId="0C239E5E" w14:textId="77777777" w:rsidR="006143F4" w:rsidRPr="006143F4" w:rsidRDefault="006143F4" w:rsidP="006143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709"/>
              <w:jc w:val="right"/>
              <w:rPr>
                <w:rFonts w:eastAsiaTheme="minorHAnsi"/>
                <w:lang w:eastAsia="en-US" w:bidi="en-US"/>
              </w:rPr>
            </w:pPr>
          </w:p>
        </w:tc>
      </w:tr>
      <w:tr w:rsidR="006143F4" w:rsidRPr="006143F4" w14:paraId="753D4A17" w14:textId="77777777" w:rsidTr="006143F4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219272F9" w14:textId="77777777" w:rsidR="006143F4" w:rsidRPr="006143F4" w:rsidRDefault="006143F4" w:rsidP="006143F4">
            <w:pPr>
              <w:spacing w:before="12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5754" w:type="dxa"/>
            <w:shd w:val="clear" w:color="auto" w:fill="FFFFFF"/>
          </w:tcPr>
          <w:p w14:paraId="0A518A8F" w14:textId="77777777" w:rsidR="006143F4" w:rsidRPr="006143F4" w:rsidRDefault="006143F4" w:rsidP="006143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709"/>
              <w:jc w:val="right"/>
              <w:rPr>
                <w:rFonts w:eastAsiaTheme="minorHAnsi"/>
                <w:lang w:eastAsia="en-US" w:bidi="en-US"/>
              </w:rPr>
            </w:pPr>
          </w:p>
        </w:tc>
      </w:tr>
      <w:tr w:rsidR="006C3F1E" w:rsidRPr="006143F4" w14:paraId="312FAD06" w14:textId="77777777" w:rsidTr="006143F4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1D827468" w14:textId="496F70DF" w:rsidR="006C3F1E" w:rsidRPr="006143F4" w:rsidRDefault="006C3F1E" w:rsidP="006C3F1E">
            <w:pPr>
              <w:ind w:firstLine="709"/>
              <w:rPr>
                <w:rFonts w:eastAsiaTheme="minorHAnsi"/>
                <w:lang w:eastAsia="en-US"/>
              </w:rPr>
            </w:pPr>
            <w:r w:rsidRPr="005B3261">
              <w:t>Составитель</w:t>
            </w:r>
          </w:p>
        </w:tc>
        <w:tc>
          <w:tcPr>
            <w:tcW w:w="5754" w:type="dxa"/>
            <w:shd w:val="clear" w:color="auto" w:fill="FFFFFF"/>
          </w:tcPr>
          <w:p w14:paraId="5349E484" w14:textId="77777777" w:rsidR="006C3F1E" w:rsidRDefault="006C3F1E" w:rsidP="006C3F1E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Храпов С.А., </w:t>
            </w:r>
          </w:p>
          <w:p w14:paraId="54D07D0F" w14:textId="62167F49" w:rsidR="006C3F1E" w:rsidRDefault="00577471" w:rsidP="006C3F1E">
            <w:pPr>
              <w:spacing w:before="12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</w:t>
            </w:r>
            <w:r w:rsidR="006C3F1E">
              <w:rPr>
                <w:b/>
                <w:bCs/>
              </w:rPr>
              <w:t>фило</w:t>
            </w:r>
            <w:r>
              <w:rPr>
                <w:b/>
                <w:bCs/>
              </w:rPr>
              <w:t>с.н.</w:t>
            </w:r>
            <w:r w:rsidR="006C3F1E">
              <w:rPr>
                <w:b/>
                <w:bCs/>
              </w:rPr>
              <w:t>,</w:t>
            </w:r>
            <w:r>
              <w:rPr>
                <w:b/>
                <w:bCs/>
              </w:rPr>
              <w:t>заведующий</w:t>
            </w:r>
            <w:proofErr w:type="spellEnd"/>
            <w:r>
              <w:rPr>
                <w:b/>
                <w:bCs/>
              </w:rPr>
              <w:t xml:space="preserve"> кафедры</w:t>
            </w:r>
          </w:p>
          <w:p w14:paraId="30B880BD" w14:textId="64636795" w:rsidR="006C3F1E" w:rsidRPr="006143F4" w:rsidRDefault="006C3F1E" w:rsidP="006C3F1E">
            <w:pPr>
              <w:tabs>
                <w:tab w:val="left" w:pos="1157"/>
                <w:tab w:val="right" w:pos="5538"/>
              </w:tabs>
              <w:ind w:firstLine="709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</w:rPr>
              <w:t xml:space="preserve"> философии</w:t>
            </w:r>
            <w:r w:rsidR="00577471">
              <w:rPr>
                <w:b/>
                <w:bCs/>
              </w:rPr>
              <w:t>, культурологии и теологии</w:t>
            </w:r>
            <w:r w:rsidRPr="005B3261">
              <w:rPr>
                <w:b/>
                <w:bCs/>
              </w:rPr>
              <w:t>;</w:t>
            </w:r>
          </w:p>
        </w:tc>
      </w:tr>
      <w:tr w:rsidR="006C3F1E" w:rsidRPr="006143F4" w14:paraId="4F75CB85" w14:textId="77777777" w:rsidTr="006143F4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0D0D9B45" w14:textId="433BD486" w:rsidR="006C3F1E" w:rsidRPr="006143F4" w:rsidRDefault="006C3F1E" w:rsidP="006C3F1E">
            <w:pPr>
              <w:spacing w:before="120"/>
              <w:ind w:firstLine="0"/>
              <w:rPr>
                <w:rFonts w:eastAsiaTheme="minorHAnsi"/>
                <w:b/>
                <w:bCs/>
                <w:lang w:eastAsia="en-US"/>
              </w:rPr>
            </w:pPr>
            <w:r>
              <w:t xml:space="preserve">           </w:t>
            </w: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FFFFFF"/>
          </w:tcPr>
          <w:p w14:paraId="5E0A629B" w14:textId="3481843C" w:rsidR="006C3F1E" w:rsidRPr="006143F4" w:rsidRDefault="006C3F1E" w:rsidP="006C3F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rFonts w:eastAsiaTheme="minorHAnsi"/>
                <w:b/>
                <w:lang w:eastAsia="en-US" w:bidi="en-US"/>
              </w:rPr>
            </w:pPr>
            <w:r>
              <w:rPr>
                <w:b/>
              </w:rPr>
              <w:t xml:space="preserve"> 5.7. Философия</w:t>
            </w:r>
          </w:p>
        </w:tc>
      </w:tr>
      <w:tr w:rsidR="006C3F1E" w:rsidRPr="006143F4" w14:paraId="31B421E7" w14:textId="77777777" w:rsidTr="006143F4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750D86C7" w14:textId="67BAC14B" w:rsidR="006C3F1E" w:rsidRPr="006143F4" w:rsidRDefault="006C3F1E" w:rsidP="006C3F1E">
            <w:pPr>
              <w:spacing w:before="120"/>
              <w:ind w:firstLine="709"/>
              <w:rPr>
                <w:rFonts w:eastAsiaTheme="minorHAnsi"/>
                <w:b/>
                <w:bCs/>
                <w:lang w:eastAsia="en-US"/>
              </w:rPr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FFFFFF"/>
          </w:tcPr>
          <w:p w14:paraId="22F87BDA" w14:textId="02964FBD" w:rsidR="006C3F1E" w:rsidRPr="006143F4" w:rsidRDefault="006C3F1E" w:rsidP="006C3F1E">
            <w:pPr>
              <w:spacing w:before="120"/>
              <w:ind w:firstLine="709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        5.7.7. Социальная и политическая философия</w:t>
            </w:r>
            <w:r w:rsidRPr="00160321">
              <w:rPr>
                <w:b/>
              </w:rPr>
              <w:t xml:space="preserve"> </w:t>
            </w:r>
          </w:p>
        </w:tc>
      </w:tr>
      <w:tr w:rsidR="006C3F1E" w:rsidRPr="006143F4" w14:paraId="48A076B5" w14:textId="77777777" w:rsidTr="006143F4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6856E3C" w14:textId="5B7DB1F1" w:rsidR="006C3F1E" w:rsidRPr="006143F4" w:rsidRDefault="006C3F1E" w:rsidP="006C3F1E">
            <w:pPr>
              <w:spacing w:before="120"/>
              <w:ind w:firstLine="709"/>
              <w:rPr>
                <w:rFonts w:eastAsiaTheme="minorHAnsi"/>
                <w:lang w:eastAsia="en-US"/>
              </w:rPr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14:paraId="27E2F367" w14:textId="002051CF" w:rsidR="006C3F1E" w:rsidRPr="006143F4" w:rsidRDefault="006C3F1E" w:rsidP="006C3F1E">
            <w:pPr>
              <w:spacing w:before="120"/>
              <w:ind w:firstLine="709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6C3F1E" w:rsidRPr="006143F4" w14:paraId="4BC2C7BF" w14:textId="77777777" w:rsidTr="006143F4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72EF21DA" w14:textId="77777777" w:rsidR="006C3F1E" w:rsidRDefault="006C3F1E" w:rsidP="006C3F1E">
            <w:pPr>
              <w:spacing w:before="120"/>
            </w:pPr>
            <w:r w:rsidRPr="005B3261">
              <w:t xml:space="preserve">Год приема </w:t>
            </w:r>
          </w:p>
          <w:p w14:paraId="4EF6D1BF" w14:textId="5AF2961E" w:rsidR="006C3F1E" w:rsidRPr="006143F4" w:rsidRDefault="006C3F1E" w:rsidP="006C3F1E">
            <w:pPr>
              <w:spacing w:before="120"/>
              <w:ind w:firstLine="709"/>
              <w:rPr>
                <w:rFonts w:eastAsiaTheme="minorHAnsi"/>
                <w:lang w:eastAsia="en-US"/>
              </w:rPr>
            </w:pPr>
            <w:r>
              <w:t>Срок освоения</w:t>
            </w:r>
          </w:p>
        </w:tc>
        <w:tc>
          <w:tcPr>
            <w:tcW w:w="5754" w:type="dxa"/>
            <w:shd w:val="clear" w:color="auto" w:fill="FFFFFF"/>
          </w:tcPr>
          <w:p w14:paraId="2775D0BF" w14:textId="66A42965" w:rsidR="006C3F1E" w:rsidRDefault="006C3F1E" w:rsidP="006C3F1E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471">
              <w:rPr>
                <w:b/>
                <w:bCs/>
              </w:rPr>
              <w:t>3</w:t>
            </w:r>
          </w:p>
          <w:p w14:paraId="6DD5ECAD" w14:textId="77777777" w:rsidR="006C3F1E" w:rsidRDefault="006C3F1E" w:rsidP="006C3F1E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14:paraId="6DD97DFA" w14:textId="77777777" w:rsidR="006C3F1E" w:rsidRPr="006143F4" w:rsidRDefault="006C3F1E" w:rsidP="006C3F1E">
            <w:pPr>
              <w:spacing w:before="120"/>
              <w:ind w:firstLine="709"/>
              <w:jc w:val="right"/>
              <w:rPr>
                <w:rFonts w:eastAsiaTheme="minorHAnsi"/>
                <w:b/>
                <w:bCs/>
                <w:highlight w:val="yellow"/>
                <w:lang w:eastAsia="en-US"/>
              </w:rPr>
            </w:pPr>
          </w:p>
        </w:tc>
      </w:tr>
    </w:tbl>
    <w:p w14:paraId="0A75C1D5" w14:textId="77777777" w:rsidR="006143F4" w:rsidRDefault="006143F4" w:rsidP="00FB3575">
      <w:pPr>
        <w:pStyle w:val="a7"/>
        <w:rPr>
          <w:szCs w:val="24"/>
        </w:rPr>
      </w:pPr>
    </w:p>
    <w:p w14:paraId="6299BAE1" w14:textId="77777777" w:rsidR="006143F4" w:rsidRDefault="006143F4" w:rsidP="00FB3575">
      <w:pPr>
        <w:pStyle w:val="a7"/>
        <w:rPr>
          <w:szCs w:val="24"/>
        </w:rPr>
      </w:pPr>
    </w:p>
    <w:p w14:paraId="3EA333E9" w14:textId="77777777" w:rsidR="006143F4" w:rsidRDefault="006143F4" w:rsidP="00FB3575">
      <w:pPr>
        <w:pStyle w:val="a7"/>
        <w:rPr>
          <w:szCs w:val="24"/>
        </w:rPr>
      </w:pPr>
    </w:p>
    <w:p w14:paraId="160B5A3F" w14:textId="77777777" w:rsidR="006143F4" w:rsidRDefault="006143F4" w:rsidP="00FB3575">
      <w:pPr>
        <w:pStyle w:val="a7"/>
        <w:rPr>
          <w:szCs w:val="24"/>
        </w:rPr>
      </w:pPr>
    </w:p>
    <w:p w14:paraId="4C91EC3E" w14:textId="77777777" w:rsidR="006143F4" w:rsidRDefault="006143F4" w:rsidP="00FB3575">
      <w:pPr>
        <w:pStyle w:val="a7"/>
        <w:rPr>
          <w:szCs w:val="24"/>
        </w:rPr>
      </w:pPr>
    </w:p>
    <w:p w14:paraId="1520D9B2" w14:textId="77777777" w:rsidR="006143F4" w:rsidRDefault="006143F4" w:rsidP="00FB3575">
      <w:pPr>
        <w:pStyle w:val="a7"/>
        <w:rPr>
          <w:szCs w:val="24"/>
        </w:rPr>
      </w:pPr>
    </w:p>
    <w:p w14:paraId="6A6FFB5F" w14:textId="77777777" w:rsidR="00577471" w:rsidRDefault="00577471" w:rsidP="00FB3575">
      <w:pPr>
        <w:pStyle w:val="a7"/>
        <w:rPr>
          <w:szCs w:val="24"/>
        </w:rPr>
      </w:pPr>
    </w:p>
    <w:p w14:paraId="7EC084B9" w14:textId="77777777" w:rsidR="00577471" w:rsidRDefault="00577471" w:rsidP="00FB3575">
      <w:pPr>
        <w:pStyle w:val="a7"/>
        <w:rPr>
          <w:szCs w:val="24"/>
        </w:rPr>
      </w:pPr>
    </w:p>
    <w:p w14:paraId="262A7034" w14:textId="77777777" w:rsidR="00577471" w:rsidRDefault="00577471" w:rsidP="00FB3575">
      <w:pPr>
        <w:pStyle w:val="a7"/>
        <w:rPr>
          <w:szCs w:val="24"/>
        </w:rPr>
      </w:pPr>
    </w:p>
    <w:p w14:paraId="5D7581F1" w14:textId="77777777" w:rsidR="00577471" w:rsidRDefault="00577471" w:rsidP="00FB3575">
      <w:pPr>
        <w:pStyle w:val="a7"/>
        <w:rPr>
          <w:szCs w:val="24"/>
        </w:rPr>
      </w:pPr>
    </w:p>
    <w:p w14:paraId="2281A152" w14:textId="77777777" w:rsidR="00577471" w:rsidRDefault="00577471" w:rsidP="00FB3575">
      <w:pPr>
        <w:pStyle w:val="a7"/>
        <w:rPr>
          <w:szCs w:val="24"/>
        </w:rPr>
      </w:pPr>
    </w:p>
    <w:p w14:paraId="284C4CF8" w14:textId="0006DE0F" w:rsidR="00355BE3" w:rsidRDefault="00FB3575" w:rsidP="00FB3575">
      <w:pPr>
        <w:pStyle w:val="a7"/>
        <w:rPr>
          <w:szCs w:val="24"/>
        </w:rPr>
      </w:pPr>
      <w:r w:rsidRPr="003A444A">
        <w:rPr>
          <w:szCs w:val="24"/>
        </w:rPr>
        <w:t>Астрахань</w:t>
      </w:r>
      <w:r w:rsidR="00177BF4">
        <w:rPr>
          <w:szCs w:val="24"/>
          <w:lang w:val="ru-RU"/>
        </w:rPr>
        <w:t xml:space="preserve"> </w:t>
      </w:r>
      <w:r w:rsidRPr="003A444A">
        <w:rPr>
          <w:szCs w:val="24"/>
        </w:rPr>
        <w:t xml:space="preserve"> 20</w:t>
      </w:r>
      <w:r w:rsidR="00317E12">
        <w:rPr>
          <w:szCs w:val="24"/>
          <w:lang w:val="ru-RU"/>
        </w:rPr>
        <w:t>2</w:t>
      </w:r>
      <w:r w:rsidR="00577471">
        <w:rPr>
          <w:szCs w:val="24"/>
          <w:lang w:val="ru-RU"/>
        </w:rPr>
        <w:t>3</w:t>
      </w:r>
    </w:p>
    <w:p w14:paraId="12318EA1" w14:textId="22AC46D8" w:rsidR="00FB3575" w:rsidRPr="003A444A" w:rsidRDefault="00355BE3" w:rsidP="006C3F1E">
      <w:pPr>
        <w:ind w:firstLine="0"/>
        <w:jc w:val="center"/>
        <w:rPr>
          <w:b/>
          <w:bCs/>
        </w:rPr>
      </w:pPr>
      <w:r>
        <w:br w:type="page"/>
      </w:r>
      <w:r w:rsidR="006C3F1E" w:rsidRPr="006C3F1E">
        <w:rPr>
          <w:b/>
          <w:bCs/>
        </w:rPr>
        <w:lastRenderedPageBreak/>
        <w:t>Ц</w:t>
      </w:r>
      <w:r w:rsidR="00FB3575" w:rsidRPr="003A444A">
        <w:rPr>
          <w:b/>
          <w:bCs/>
        </w:rPr>
        <w:t>ЕЛИ  И ЗАДАЧИ ОСВОЕНИЯ ДИСЦИПЛИНЫ</w:t>
      </w:r>
    </w:p>
    <w:p w14:paraId="6DB97165" w14:textId="77777777" w:rsidR="00E67480" w:rsidRPr="003B0E65" w:rsidRDefault="00E67480" w:rsidP="00E67480">
      <w:pPr>
        <w:pStyle w:val="Default"/>
        <w:ind w:firstLine="720"/>
        <w:rPr>
          <w:rFonts w:ascii="Calibri" w:eastAsia="Calibri" w:hAnsi="Calibri"/>
          <w:b/>
          <w:lang w:eastAsia="en-US"/>
        </w:rPr>
      </w:pPr>
      <w:r w:rsidRPr="00E67480">
        <w:rPr>
          <w:b/>
          <w:bCs/>
        </w:rPr>
        <w:t>Целью</w:t>
      </w:r>
      <w:r w:rsidRPr="008A5A79">
        <w:t xml:space="preserve"> освоения дисциплины </w:t>
      </w:r>
      <w:r>
        <w:t xml:space="preserve">являются:    </w:t>
      </w:r>
      <w:r w:rsidRPr="008D154D">
        <w:t xml:space="preserve">содействие формированию всесторонне образованного специалиста и исследователя, владеющего принципами и нормами аргументации, </w:t>
      </w:r>
      <w:r w:rsidRPr="008D154D">
        <w:rPr>
          <w:bCs/>
        </w:rPr>
        <w:t xml:space="preserve">умениями </w:t>
      </w:r>
      <w:r w:rsidRPr="008D154D">
        <w:t>вести дискуссию на основе логического и критического мышления.</w:t>
      </w:r>
      <w:r w:rsidRPr="003B0E65">
        <w:rPr>
          <w:rFonts w:ascii="Calibri" w:eastAsia="Calibri" w:hAnsi="Calibri"/>
          <w:b/>
          <w:lang w:eastAsia="en-US"/>
        </w:rPr>
        <w:t xml:space="preserve"> </w:t>
      </w:r>
    </w:p>
    <w:p w14:paraId="7E401B6F" w14:textId="77777777" w:rsidR="00E67480" w:rsidRPr="00E67480" w:rsidRDefault="00E67480" w:rsidP="00E67480">
      <w:pPr>
        <w:ind w:left="360"/>
        <w:rPr>
          <w:b/>
          <w:bCs/>
        </w:rPr>
      </w:pPr>
      <w:r w:rsidRPr="00E67480">
        <w:rPr>
          <w:b/>
          <w:bCs/>
        </w:rPr>
        <w:t xml:space="preserve">Задачи: </w:t>
      </w:r>
    </w:p>
    <w:p w14:paraId="7C697951" w14:textId="77777777" w:rsidR="00E67480" w:rsidRDefault="00E67480" w:rsidP="00E67480">
      <w:pPr>
        <w:pStyle w:val="Default"/>
      </w:pPr>
      <w:r>
        <w:t xml:space="preserve">-сформировать знания о </w:t>
      </w:r>
      <w:r w:rsidRPr="00CD26AB">
        <w:t xml:space="preserve">современных теориях </w:t>
      </w:r>
      <w:r>
        <w:t xml:space="preserve">и типах </w:t>
      </w:r>
      <w:r w:rsidRPr="00CD26AB">
        <w:t xml:space="preserve">аргументации,  </w:t>
      </w:r>
    </w:p>
    <w:p w14:paraId="75600C56" w14:textId="77777777" w:rsidR="00E67480" w:rsidRDefault="00E67480" w:rsidP="00E67480">
      <w:pPr>
        <w:pStyle w:val="Default"/>
      </w:pPr>
      <w:r>
        <w:t xml:space="preserve">- </w:t>
      </w:r>
      <w:r w:rsidRPr="00CD26AB">
        <w:t>навык</w:t>
      </w:r>
      <w:r>
        <w:t>и</w:t>
      </w:r>
      <w:r w:rsidRPr="00CD26AB">
        <w:t xml:space="preserve"> логического анализа аргументации, </w:t>
      </w:r>
    </w:p>
    <w:p w14:paraId="00C63F73" w14:textId="77777777" w:rsidR="00E67480" w:rsidRPr="00CD26AB" w:rsidRDefault="00E67480" w:rsidP="00E67480">
      <w:pPr>
        <w:pStyle w:val="Default"/>
      </w:pPr>
      <w:r>
        <w:t xml:space="preserve">-умения </w:t>
      </w:r>
      <w:r w:rsidRPr="009D72D1">
        <w:t xml:space="preserve">отличать доказательную аргументацию от недоказательной,  </w:t>
      </w:r>
      <w:r>
        <w:t xml:space="preserve">конструктивно </w:t>
      </w:r>
      <w:r w:rsidRPr="009D72D1">
        <w:t>критиковать позицию оппонента</w:t>
      </w:r>
      <w:r>
        <w:t>, выстраивать собственную систему аргументации.</w:t>
      </w:r>
    </w:p>
    <w:p w14:paraId="0BE6A2DF" w14:textId="63622F19" w:rsidR="00FB3575" w:rsidRPr="000D7DEC" w:rsidRDefault="00FB3575" w:rsidP="006A0C79">
      <w:pPr>
        <w:pStyle w:val="ab"/>
        <w:tabs>
          <w:tab w:val="left" w:pos="426"/>
          <w:tab w:val="right" w:leader="underscore" w:pos="9639"/>
        </w:tabs>
        <w:ind w:left="360"/>
        <w:rPr>
          <w:i/>
          <w:color w:val="FF0000"/>
        </w:rPr>
      </w:pPr>
    </w:p>
    <w:p w14:paraId="5042B6BA" w14:textId="0F56DB7D" w:rsidR="00FB3575" w:rsidRPr="003A444A" w:rsidRDefault="006F0A5D" w:rsidP="000C38B9">
      <w:pPr>
        <w:pStyle w:val="ab"/>
        <w:tabs>
          <w:tab w:val="right" w:leader="underscore" w:pos="9639"/>
        </w:tabs>
        <w:spacing w:before="360" w:after="120"/>
        <w:ind w:firstLine="0"/>
        <w:outlineLvl w:val="0"/>
        <w:rPr>
          <w:b/>
          <w:bCs/>
        </w:rPr>
      </w:pPr>
      <w:r>
        <w:rPr>
          <w:b/>
          <w:bCs/>
        </w:rPr>
        <w:t>1.</w:t>
      </w:r>
      <w:r w:rsidR="00FB3575" w:rsidRPr="003A444A">
        <w:rPr>
          <w:b/>
          <w:bCs/>
        </w:rPr>
        <w:t xml:space="preserve">2. </w:t>
      </w:r>
      <w:r w:rsidR="000369B1" w:rsidRPr="000369B1">
        <w:rPr>
          <w:b/>
          <w:bCs/>
        </w:rPr>
        <w:t>ПЛАНИРУЕМЫЕ РЕЗУЛЬТАТЫ ОСВОЕНИЯ ДИСЦИПЛИНЫ (МОДУЛЯ)</w:t>
      </w:r>
    </w:p>
    <w:p w14:paraId="375932FF" w14:textId="122EF4E6" w:rsidR="00FA2A23" w:rsidRPr="000C38B9" w:rsidRDefault="000369B1" w:rsidP="000C38B9">
      <w:pPr>
        <w:tabs>
          <w:tab w:val="right" w:leader="underscore" w:pos="9639"/>
        </w:tabs>
        <w:outlineLvl w:val="1"/>
      </w:pPr>
      <w:r w:rsidRPr="000369B1">
        <w:t>Освоение дисциплины (модуля)</w:t>
      </w:r>
      <w:r w:rsidRPr="000369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67480">
        <w:rPr>
          <w:rFonts w:eastAsiaTheme="minorHAnsi" w:cstheme="minorBidi"/>
          <w:lang w:eastAsia="en-US"/>
        </w:rPr>
        <w:t>Теория и практика аргументации</w:t>
      </w:r>
      <w:r w:rsidR="00256E30">
        <w:rPr>
          <w:rFonts w:eastAsiaTheme="minorHAnsi" w:cstheme="minorBidi"/>
          <w:lang w:eastAsia="en-US"/>
        </w:rPr>
        <w:t xml:space="preserve"> </w:t>
      </w:r>
      <w:r w:rsidRPr="000369B1">
        <w:t>направлено на достижение следующих результатов, определенных программой подготовки в аспирантуре.</w:t>
      </w:r>
    </w:p>
    <w:p w14:paraId="35205ECF" w14:textId="77777777" w:rsidR="00E67480" w:rsidRPr="00797F14" w:rsidRDefault="00E67480" w:rsidP="00E67480">
      <w:pPr>
        <w:widowControl w:val="0"/>
      </w:pPr>
      <w:r w:rsidRPr="00E67480">
        <w:rPr>
          <w:b/>
          <w:bCs/>
        </w:rPr>
        <w:t>Знать:</w:t>
      </w:r>
      <w:r w:rsidRPr="00797F14">
        <w:t xml:space="preserve">  теоретические положения и методы аргументации;</w:t>
      </w:r>
    </w:p>
    <w:p w14:paraId="35E1EEEF" w14:textId="77777777" w:rsidR="00E67480" w:rsidRPr="00797F14" w:rsidRDefault="00E67480" w:rsidP="00E67480">
      <w:r w:rsidRPr="00E67480">
        <w:rPr>
          <w:b/>
          <w:bCs/>
        </w:rPr>
        <w:t>Уметь:</w:t>
      </w:r>
      <w:r w:rsidRPr="00797F14">
        <w:t xml:space="preserve"> применять теоретические положения и методы аргументации для самостоятельного осуществления НИД</w:t>
      </w:r>
      <w:r w:rsidRPr="00797F14">
        <w:rPr>
          <w:rFonts w:eastAsia="Calibri"/>
        </w:rPr>
        <w:t xml:space="preserve"> </w:t>
      </w:r>
    </w:p>
    <w:p w14:paraId="37982875" w14:textId="77777777" w:rsidR="00E67480" w:rsidRPr="00E67480" w:rsidRDefault="00E67480" w:rsidP="00E67480">
      <w:pPr>
        <w:widowControl w:val="0"/>
        <w:rPr>
          <w:b/>
          <w:bCs/>
        </w:rPr>
      </w:pPr>
      <w:r w:rsidRPr="00E67480">
        <w:rPr>
          <w:b/>
          <w:bCs/>
        </w:rPr>
        <w:t>Владеть:</w:t>
      </w:r>
    </w:p>
    <w:p w14:paraId="6354DDFA" w14:textId="77777777" w:rsidR="00E67480" w:rsidRPr="00797F14" w:rsidRDefault="00E67480" w:rsidP="00E67480">
      <w:pPr>
        <w:widowControl w:val="0"/>
        <w:ind w:firstLine="142"/>
        <w:rPr>
          <w:lang w:eastAsia="en-US"/>
        </w:rPr>
      </w:pPr>
      <w:bookmarkStart w:id="0" w:name="_Hlk113325729"/>
      <w:r w:rsidRPr="00797F14">
        <w:t>- способностью</w:t>
      </w:r>
      <w:r w:rsidRPr="00797F14">
        <w:rPr>
          <w:lang w:eastAsia="en-US"/>
        </w:rPr>
        <w:t xml:space="preserve"> критически анализировать и оценивать современные научные достижения;</w:t>
      </w:r>
    </w:p>
    <w:p w14:paraId="49D4B8FB" w14:textId="77777777" w:rsidR="00E67480" w:rsidRPr="00196E17" w:rsidRDefault="00E67480" w:rsidP="00E67480">
      <w:pPr>
        <w:widowControl w:val="0"/>
        <w:ind w:firstLine="142"/>
      </w:pPr>
      <w:r w:rsidRPr="00797F14">
        <w:rPr>
          <w:lang w:eastAsia="en-US"/>
        </w:rPr>
        <w:t xml:space="preserve">- </w:t>
      </w:r>
      <w:r w:rsidRPr="00797F14">
        <w:t xml:space="preserve">способностью </w:t>
      </w:r>
      <w:r w:rsidRPr="00797F14">
        <w:rPr>
          <w:lang w:eastAsia="en-US"/>
        </w:rPr>
        <w:t>генерировать новые идеи при решении исследовательских и практических задач.</w:t>
      </w:r>
      <w:bookmarkEnd w:id="0"/>
    </w:p>
    <w:p w14:paraId="5B615DF9" w14:textId="77777777" w:rsidR="00E67480" w:rsidRPr="005E69EC" w:rsidRDefault="00E67480" w:rsidP="00256E30">
      <w:pPr>
        <w:snapToGrid w:val="0"/>
        <w:ind w:firstLine="0"/>
        <w:rPr>
          <w:color w:val="FF0000"/>
        </w:rPr>
      </w:pPr>
    </w:p>
    <w:p w14:paraId="74063C45" w14:textId="77777777" w:rsidR="00FB3575" w:rsidRPr="003A444A" w:rsidRDefault="00F85A48" w:rsidP="00AA1FCA">
      <w:pPr>
        <w:snapToGrid w:val="0"/>
        <w:ind w:firstLine="709"/>
        <w:rPr>
          <w:b/>
          <w:bCs/>
        </w:rPr>
      </w:pPr>
      <w:r>
        <w:tab/>
      </w:r>
      <w:r w:rsidR="000369B1">
        <w:t>3</w:t>
      </w:r>
      <w:r w:rsidR="00FB3575" w:rsidRPr="003A444A">
        <w:rPr>
          <w:b/>
          <w:bCs/>
        </w:rPr>
        <w:t>. СТРУКТУРА И СОДЕРЖАНИЕ ДИСЦИПЛИНЫ (МОДУЛЯ)</w:t>
      </w:r>
    </w:p>
    <w:p w14:paraId="2E4328E4" w14:textId="450E9AA2" w:rsidR="000369B1" w:rsidRDefault="000369B1" w:rsidP="00AD7079">
      <w:pPr>
        <w:tabs>
          <w:tab w:val="right" w:leader="underscore" w:pos="9639"/>
        </w:tabs>
        <w:rPr>
          <w:bCs/>
        </w:rPr>
      </w:pPr>
      <w:r w:rsidRPr="000369B1">
        <w:rPr>
          <w:bCs/>
        </w:rPr>
        <w:t>О</w:t>
      </w:r>
      <w:r w:rsidRPr="000369B1">
        <w:t>бъем дисциплины (модуля) в зачетных единицах</w:t>
      </w:r>
      <w:r w:rsidR="00E67480">
        <w:t xml:space="preserve">: </w:t>
      </w:r>
      <w:r w:rsidR="00E67480" w:rsidRPr="00E67480">
        <w:rPr>
          <w:b/>
          <w:bCs/>
        </w:rPr>
        <w:t>1</w:t>
      </w:r>
      <w:r w:rsidR="00E67480">
        <w:t xml:space="preserve"> </w:t>
      </w:r>
      <w:r w:rsidRPr="000369B1">
        <w:rPr>
          <w:b/>
        </w:rPr>
        <w:t>зачетн</w:t>
      </w:r>
      <w:r w:rsidR="00E67480">
        <w:rPr>
          <w:b/>
        </w:rPr>
        <w:t xml:space="preserve">ая </w:t>
      </w:r>
      <w:r w:rsidRPr="000369B1">
        <w:rPr>
          <w:b/>
        </w:rPr>
        <w:t xml:space="preserve"> единиц</w:t>
      </w:r>
      <w:r w:rsidR="00E67480">
        <w:t>а</w:t>
      </w:r>
      <w:r w:rsidRPr="000369B1">
        <w:t xml:space="preserve"> 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="00E67480">
        <w:t>6</w:t>
      </w:r>
      <w:r w:rsidRPr="000369B1">
        <w:rPr>
          <w:rFonts w:eastAsia="Calibri"/>
          <w:szCs w:val="22"/>
          <w:lang w:eastAsia="en-US"/>
        </w:rPr>
        <w:t xml:space="preserve"> часа на контактную работу, из которых </w:t>
      </w:r>
      <w:r w:rsidR="00E67480">
        <w:rPr>
          <w:rFonts w:eastAsia="Calibri"/>
          <w:szCs w:val="22"/>
          <w:lang w:eastAsia="en-US"/>
        </w:rPr>
        <w:t>3</w:t>
      </w:r>
      <w:r w:rsidRPr="000369B1">
        <w:rPr>
          <w:rFonts w:eastAsia="Calibri"/>
          <w:szCs w:val="22"/>
          <w:lang w:eastAsia="en-US"/>
        </w:rPr>
        <w:t xml:space="preserve"> ч. на лекции и </w:t>
      </w:r>
      <w:r w:rsidR="00E67480">
        <w:rPr>
          <w:rFonts w:eastAsia="Calibri"/>
          <w:szCs w:val="22"/>
          <w:lang w:eastAsia="en-US"/>
        </w:rPr>
        <w:t>3</w:t>
      </w:r>
      <w:r w:rsidRPr="000369B1">
        <w:rPr>
          <w:rFonts w:eastAsia="Calibri"/>
          <w:szCs w:val="22"/>
          <w:lang w:eastAsia="en-US"/>
        </w:rPr>
        <w:t xml:space="preserve"> ч. на практические занятия. Самостоятельная работа – </w:t>
      </w:r>
      <w:r w:rsidR="00E67480">
        <w:rPr>
          <w:rFonts w:eastAsia="Calibri"/>
          <w:szCs w:val="22"/>
          <w:lang w:eastAsia="en-US"/>
        </w:rPr>
        <w:t>30</w:t>
      </w:r>
      <w:r w:rsidRPr="000369B1">
        <w:rPr>
          <w:rFonts w:eastAsia="Calibri"/>
          <w:szCs w:val="22"/>
          <w:lang w:eastAsia="en-US"/>
        </w:rPr>
        <w:t xml:space="preserve"> часов. </w:t>
      </w:r>
      <w:r w:rsidR="00AD7079">
        <w:rPr>
          <w:bCs/>
        </w:rPr>
        <w:t xml:space="preserve">Форма итогового контроля –  зачет в </w:t>
      </w:r>
      <w:r w:rsidR="00E67480">
        <w:rPr>
          <w:bCs/>
        </w:rPr>
        <w:t>5</w:t>
      </w:r>
      <w:r w:rsidR="00AD7079">
        <w:rPr>
          <w:bCs/>
        </w:rPr>
        <w:t xml:space="preserve"> семестре.</w:t>
      </w:r>
    </w:p>
    <w:p w14:paraId="12832D14" w14:textId="4D6509F1" w:rsidR="00AD7079" w:rsidRDefault="00AD7079" w:rsidP="00AD7079">
      <w:pPr>
        <w:tabs>
          <w:tab w:val="right" w:leader="underscore" w:pos="9639"/>
        </w:tabs>
        <w:rPr>
          <w:bCs/>
        </w:rPr>
      </w:pPr>
    </w:p>
    <w:p w14:paraId="55FE1DAD" w14:textId="77777777" w:rsidR="00AD7079" w:rsidRDefault="00AD7079" w:rsidP="00AD7079">
      <w:pPr>
        <w:tabs>
          <w:tab w:val="right" w:leader="underscore" w:pos="9639"/>
        </w:tabs>
        <w:jc w:val="right"/>
        <w:rPr>
          <w:b/>
          <w:bCs/>
        </w:rPr>
      </w:pPr>
      <w:r w:rsidRPr="007578F9">
        <w:rPr>
          <w:b/>
          <w:bCs/>
        </w:rPr>
        <w:t>Таблица 2. Структура и содержание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767"/>
        <w:gridCol w:w="425"/>
        <w:gridCol w:w="584"/>
        <w:gridCol w:w="567"/>
        <w:gridCol w:w="567"/>
        <w:gridCol w:w="1134"/>
        <w:gridCol w:w="843"/>
        <w:gridCol w:w="2901"/>
      </w:tblGrid>
      <w:tr w:rsidR="00AD7079" w:rsidRPr="000944CD" w14:paraId="095DCA54" w14:textId="77777777" w:rsidTr="000944CD">
        <w:trPr>
          <w:trHeight w:val="1893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173" w14:textId="77777777" w:rsidR="00AD7079" w:rsidRPr="000944CD" w:rsidRDefault="00AD7079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№</w:t>
            </w:r>
          </w:p>
          <w:p w14:paraId="7F3825F5" w14:textId="77777777" w:rsidR="00AD7079" w:rsidRPr="000944CD" w:rsidRDefault="00AD7079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8151626" w14:textId="77777777" w:rsidR="00AD7079" w:rsidRPr="000944CD" w:rsidRDefault="00AD7079" w:rsidP="000944CD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944CD">
              <w:rPr>
                <w:bCs/>
              </w:rPr>
              <w:t>Наименование раздела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F8A3E" w14:textId="77777777" w:rsidR="00AD7079" w:rsidRPr="000944CD" w:rsidRDefault="00AD7079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Семестр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74F95" w14:textId="77777777" w:rsidR="00AD7079" w:rsidRPr="000944CD" w:rsidRDefault="00AD7079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Неделя семестра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F8E" w14:textId="77777777" w:rsidR="00AD7079" w:rsidRPr="000944CD" w:rsidRDefault="00AD7079" w:rsidP="000944CD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944CD">
              <w:rPr>
                <w:bCs/>
              </w:rPr>
              <w:t>Контактная работа</w:t>
            </w:r>
          </w:p>
          <w:p w14:paraId="3F155572" w14:textId="77777777" w:rsidR="00AD7079" w:rsidRPr="000944CD" w:rsidRDefault="00AD7079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(в часах)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7BCC5C" w14:textId="77777777" w:rsidR="00AD7079" w:rsidRPr="000944CD" w:rsidRDefault="00AD7079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proofErr w:type="spellStart"/>
            <w:r w:rsidRPr="000944CD">
              <w:rPr>
                <w:bCs/>
              </w:rPr>
              <w:t>Самостоят</w:t>
            </w:r>
            <w:proofErr w:type="spellEnd"/>
            <w:r w:rsidRPr="000944CD">
              <w:rPr>
                <w:bCs/>
              </w:rPr>
              <w:t>. работа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603" w14:textId="77777777" w:rsidR="00AD7079" w:rsidRPr="000944CD" w:rsidRDefault="00AD7079" w:rsidP="000944CD">
            <w:pPr>
              <w:tabs>
                <w:tab w:val="right" w:leader="underscore" w:pos="9639"/>
              </w:tabs>
              <w:ind w:firstLine="0"/>
              <w:jc w:val="left"/>
              <w:rPr>
                <w:bCs/>
                <w:i/>
              </w:rPr>
            </w:pPr>
            <w:r w:rsidRPr="000944CD">
              <w:rPr>
                <w:bCs/>
              </w:rPr>
              <w:t xml:space="preserve">Формы текущего контроля успеваемости </w:t>
            </w:r>
            <w:r w:rsidRPr="000944CD">
              <w:rPr>
                <w:bCs/>
                <w:i/>
              </w:rPr>
              <w:t>(по неделям семестра)</w:t>
            </w:r>
          </w:p>
          <w:p w14:paraId="0EFC8A99" w14:textId="77777777" w:rsidR="00AD7079" w:rsidRPr="000944CD" w:rsidRDefault="00AD7079" w:rsidP="000944CD">
            <w:pPr>
              <w:tabs>
                <w:tab w:val="right" w:leader="underscore" w:pos="9639"/>
              </w:tabs>
              <w:jc w:val="left"/>
              <w:rPr>
                <w:bCs/>
                <w:i/>
              </w:rPr>
            </w:pPr>
            <w:r w:rsidRPr="000944CD">
              <w:rPr>
                <w:bCs/>
              </w:rPr>
              <w:t xml:space="preserve">Форма промежуточной аттестации </w:t>
            </w:r>
            <w:r w:rsidRPr="000944CD">
              <w:rPr>
                <w:bCs/>
                <w:i/>
              </w:rPr>
              <w:t>(по семестрам)</w:t>
            </w:r>
          </w:p>
        </w:tc>
      </w:tr>
      <w:tr w:rsidR="0049420B" w:rsidRPr="000944CD" w14:paraId="4E21533E" w14:textId="77777777" w:rsidTr="007978E7">
        <w:trPr>
          <w:trHeight w:val="417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B93" w14:textId="77777777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60D" w14:textId="77777777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6B5" w14:textId="77777777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17A" w14:textId="77777777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BC0" w14:textId="669C6CEB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Л</w:t>
            </w:r>
            <w:r w:rsidRPr="000944CD">
              <w:rPr>
                <w:bCs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3D7" w14:textId="725FF610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П</w:t>
            </w:r>
            <w:r>
              <w:rPr>
                <w:bCs/>
              </w:rPr>
              <w:t>П</w:t>
            </w:r>
            <w:r w:rsidRPr="000944CD">
              <w:rPr>
                <w:bCs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1E3" w14:textId="77777777" w:rsidR="0049420B" w:rsidRDefault="0049420B" w:rsidP="0049420B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</w:p>
          <w:p w14:paraId="3F88223E" w14:textId="1A0B7287" w:rsidR="0049420B" w:rsidRPr="000944CD" w:rsidRDefault="0049420B" w:rsidP="0049420B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ЛР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D32" w14:textId="77777777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DD9" w14:textId="77777777" w:rsidR="0049420B" w:rsidRPr="000944CD" w:rsidRDefault="0049420B" w:rsidP="000944CD">
            <w:pPr>
              <w:tabs>
                <w:tab w:val="right" w:leader="underscore" w:pos="9639"/>
              </w:tabs>
              <w:jc w:val="left"/>
              <w:rPr>
                <w:bCs/>
                <w:i/>
              </w:rPr>
            </w:pPr>
          </w:p>
        </w:tc>
      </w:tr>
      <w:tr w:rsidR="00763491" w:rsidRPr="000944CD" w14:paraId="793911BA" w14:textId="77777777" w:rsidTr="00414E2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3A3" w14:textId="6294283B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1</w:t>
            </w:r>
            <w:r w:rsidRPr="000944CD">
              <w:rPr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68F" w14:textId="1FBE4DA9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633C7">
              <w:rPr>
                <w:rFonts w:eastAsia="HiddenHorzOCR"/>
              </w:rPr>
              <w:t>Предмет и задачи теории аргументации.</w:t>
            </w:r>
            <w:r>
              <w:rPr>
                <w:rFonts w:eastAsia="HiddenHorzOCR"/>
              </w:rPr>
              <w:t xml:space="preserve"> </w:t>
            </w:r>
            <w:r w:rsidRPr="000633C7">
              <w:rPr>
                <w:rFonts w:eastAsia="HiddenHorzOCR"/>
              </w:rPr>
              <w:t>Историческая эволюция идей аргументации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69E" w14:textId="197584EA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DB" w14:textId="53C3EA40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1</w:t>
            </w:r>
            <w:r>
              <w:rPr>
                <w:bCs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81D" w14:textId="31786FB9" w:rsidR="00763491" w:rsidRPr="000944CD" w:rsidRDefault="00F410AF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3F1" w14:textId="1355B71A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2C8" w14:textId="77777777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CE0" w14:textId="2835D219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C63" w14:textId="50C72053" w:rsidR="00763491" w:rsidRPr="000944CD" w:rsidRDefault="00F410AF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63491" w:rsidRPr="000944CD" w14:paraId="2B558CFB" w14:textId="77777777" w:rsidTr="00C81CE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C85" w14:textId="68D84C74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1</w:t>
            </w:r>
            <w:r w:rsidRPr="000944CD">
              <w:rPr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5E6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Природа и общая  </w:t>
            </w:r>
            <w:r w:rsidRPr="000633C7">
              <w:rPr>
                <w:rFonts w:eastAsia="HiddenHorzOCR"/>
              </w:rPr>
              <w:lastRenderedPageBreak/>
              <w:t xml:space="preserve">структура </w:t>
            </w:r>
          </w:p>
          <w:p w14:paraId="7E72F9A9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proofErr w:type="spellStart"/>
            <w:r w:rsidRPr="000633C7">
              <w:rPr>
                <w:rFonts w:eastAsia="HiddenHorzOCR"/>
              </w:rPr>
              <w:t>аргументативного</w:t>
            </w:r>
            <w:proofErr w:type="spellEnd"/>
            <w:r w:rsidRPr="000633C7">
              <w:rPr>
                <w:rFonts w:eastAsia="HiddenHorzOCR"/>
              </w:rPr>
              <w:t xml:space="preserve"> дискурса Логические основы </w:t>
            </w:r>
          </w:p>
          <w:p w14:paraId="1BE0B1D2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proofErr w:type="spellStart"/>
            <w:r w:rsidRPr="000633C7">
              <w:rPr>
                <w:rFonts w:eastAsia="HiddenHorzOCR"/>
              </w:rPr>
              <w:t>аргументации.Аргументация</w:t>
            </w:r>
            <w:proofErr w:type="spellEnd"/>
            <w:r w:rsidRPr="000633C7">
              <w:rPr>
                <w:rFonts w:eastAsia="HiddenHorzOCR"/>
              </w:rPr>
              <w:t xml:space="preserve"> и </w:t>
            </w:r>
          </w:p>
          <w:p w14:paraId="06092CBF" w14:textId="16128EA6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633C7">
              <w:rPr>
                <w:rFonts w:eastAsia="HiddenHorzOCR"/>
              </w:rPr>
              <w:t>доказательство.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83B" w14:textId="589C62C6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5CA" w14:textId="5C36FB22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3</w:t>
            </w:r>
            <w:r>
              <w:rPr>
                <w:bCs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5BA" w14:textId="0E155A8D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76A" w14:textId="33A90D56" w:rsidR="00763491" w:rsidRPr="000944CD" w:rsidRDefault="00F410AF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6A9" w14:textId="77777777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FF5" w14:textId="33C9E279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D53" w14:textId="3EB15656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944CD">
              <w:rPr>
                <w:bCs/>
              </w:rPr>
              <w:t>семинар,</w:t>
            </w:r>
            <w:r>
              <w:rPr>
                <w:bCs/>
              </w:rPr>
              <w:t xml:space="preserve"> контрольная работа</w:t>
            </w:r>
          </w:p>
          <w:p w14:paraId="38F1B265" w14:textId="77777777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</w:tr>
      <w:tr w:rsidR="00763491" w:rsidRPr="000944CD" w14:paraId="77EEFDC8" w14:textId="77777777" w:rsidTr="002424C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D2F" w14:textId="4CF9E2FE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0944CD">
              <w:rPr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31C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Диалог как основная форма </w:t>
            </w:r>
          </w:p>
          <w:p w14:paraId="040ADAD8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>аргументации Спор как форма диалога. Виды</w:t>
            </w:r>
          </w:p>
          <w:p w14:paraId="1BB3A8F1" w14:textId="2F7A32A3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633C7">
              <w:rPr>
                <w:rFonts w:eastAsia="HiddenHorzOCR"/>
              </w:rPr>
              <w:t>спора, стратегия и тактика спора.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71D" w14:textId="4DBA852F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AE6" w14:textId="47F2F7E8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5</w:t>
            </w:r>
            <w:r>
              <w:rPr>
                <w:bCs/>
              </w:rPr>
              <w:t>5-</w:t>
            </w:r>
            <w:r w:rsidRPr="000944CD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1D1" w14:textId="73BAB739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6EE" w14:textId="566A19B2" w:rsidR="00763491" w:rsidRPr="000944CD" w:rsidRDefault="00F410AF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8E4" w14:textId="77777777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EB9" w14:textId="7215F6F8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EA0" w14:textId="097CE6E2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семинар</w:t>
            </w:r>
            <w:r w:rsidRPr="000944CD">
              <w:rPr>
                <w:bCs/>
              </w:rPr>
              <w:t>, контрольная работа</w:t>
            </w:r>
          </w:p>
        </w:tc>
      </w:tr>
      <w:tr w:rsidR="00763491" w:rsidRPr="000944CD" w14:paraId="590C37A2" w14:textId="77777777" w:rsidTr="00247CD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3CF" w14:textId="298616D9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4</w:t>
            </w:r>
            <w:r w:rsidRPr="000944CD"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A75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Вопросно-ответный комплекс и </w:t>
            </w:r>
          </w:p>
          <w:p w14:paraId="4B020323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>его место в теории аргументации Правила и ошибки в процессе</w:t>
            </w:r>
          </w:p>
          <w:p w14:paraId="3952434F" w14:textId="273F40A4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633C7">
              <w:rPr>
                <w:rFonts w:eastAsia="HiddenHorzOCR"/>
              </w:rPr>
              <w:t>аргументации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FA3" w14:textId="5DF60BE2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40F" w14:textId="4F1D5D64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7</w:t>
            </w:r>
            <w:r>
              <w:rPr>
                <w:bCs/>
              </w:rPr>
              <w:t>7</w:t>
            </w:r>
            <w:r w:rsidRPr="000944CD">
              <w:rPr>
                <w:bCs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71A" w14:textId="62C0BE26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09D" w14:textId="2ED14B1E" w:rsidR="00763491" w:rsidRPr="000944CD" w:rsidRDefault="00F410AF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775" w14:textId="77777777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014" w14:textId="4FB06B86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A4F" w14:textId="4B3B6D5B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944CD">
              <w:rPr>
                <w:bCs/>
              </w:rPr>
              <w:t>семинар,  контрольная работа</w:t>
            </w:r>
          </w:p>
        </w:tc>
      </w:tr>
      <w:tr w:rsidR="00763491" w:rsidRPr="000944CD" w14:paraId="516BF7C2" w14:textId="77777777" w:rsidTr="0034419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103" w14:textId="18273DE1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5</w:t>
            </w:r>
            <w:r w:rsidRPr="000944CD">
              <w:rPr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8EC6" w14:textId="77777777" w:rsidR="00763491" w:rsidRPr="000633C7" w:rsidRDefault="00763491" w:rsidP="0076349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Языковой аспект </w:t>
            </w:r>
            <w:proofErr w:type="spellStart"/>
            <w:r w:rsidRPr="000633C7">
              <w:rPr>
                <w:rFonts w:eastAsia="HiddenHorzOCR"/>
              </w:rPr>
              <w:t>аргументативного</w:t>
            </w:r>
            <w:proofErr w:type="spellEnd"/>
            <w:r w:rsidRPr="000633C7">
              <w:rPr>
                <w:rFonts w:eastAsia="HiddenHorzOCR"/>
              </w:rPr>
              <w:t xml:space="preserve"> дискурса Точка зрения: выдвижение и анализ.</w:t>
            </w:r>
          </w:p>
          <w:p w14:paraId="73623DCA" w14:textId="44350870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633C7">
              <w:rPr>
                <w:rFonts w:eastAsia="HiddenHorzOCR"/>
              </w:rPr>
              <w:t xml:space="preserve">Составление </w:t>
            </w:r>
            <w:proofErr w:type="spellStart"/>
            <w:r w:rsidRPr="000633C7">
              <w:rPr>
                <w:rFonts w:eastAsia="HiddenHorzOCR"/>
              </w:rPr>
              <w:t>аргументативного</w:t>
            </w:r>
            <w:proofErr w:type="spellEnd"/>
            <w:r w:rsidRPr="000633C7">
              <w:rPr>
                <w:rFonts w:eastAsia="HiddenHorzOCR"/>
              </w:rPr>
              <w:t xml:space="preserve">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616" w14:textId="0CE8BE7C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C75" w14:textId="3494A490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9</w:t>
            </w:r>
            <w:r>
              <w:rPr>
                <w:bCs/>
              </w:rPr>
              <w:t>9</w:t>
            </w:r>
            <w:r w:rsidRPr="000944CD">
              <w:rPr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C66" w14:textId="3DCECFA1" w:rsidR="00763491" w:rsidRPr="000944CD" w:rsidRDefault="00F410AF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23A" w14:textId="174B99AA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802" w14:textId="77777777" w:rsidR="00763491" w:rsidRPr="000944CD" w:rsidRDefault="00763491" w:rsidP="00763491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89C" w14:textId="3E19CF05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83E" w14:textId="0EDC2ADE" w:rsidR="00763491" w:rsidRPr="000944CD" w:rsidRDefault="00763491" w:rsidP="0076349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944CD">
              <w:rPr>
                <w:bCs/>
              </w:rPr>
              <w:t>контрольная работа</w:t>
            </w:r>
          </w:p>
        </w:tc>
      </w:tr>
      <w:tr w:rsidR="00623FCD" w:rsidRPr="000944CD" w14:paraId="3BB55D34" w14:textId="77777777" w:rsidTr="008843E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F0B" w14:textId="77777777" w:rsidR="00623FCD" w:rsidRPr="000944CD" w:rsidRDefault="00623FCD" w:rsidP="00DC64BE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EB8" w14:textId="77777777" w:rsidR="00623FCD" w:rsidRPr="000944CD" w:rsidRDefault="00623FCD" w:rsidP="00DC64BE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 w:rsidRPr="000944CD">
              <w:rPr>
                <w:bCs/>
              </w:rPr>
              <w:t>Итоговый контроль знаний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BBF" w14:textId="09BA2925" w:rsidR="00623FCD" w:rsidRPr="000944CD" w:rsidRDefault="00623FCD" w:rsidP="00DC64BE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3</w:t>
            </w:r>
            <w:r w:rsidR="00763491">
              <w:rPr>
                <w:bCs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598" w14:textId="33EFF3D2" w:rsidR="00623FCD" w:rsidRPr="000944CD" w:rsidRDefault="00623FCD" w:rsidP="00DC64BE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0944CD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80C" w14:textId="6FFE3CBF" w:rsidR="00623FCD" w:rsidRPr="000944CD" w:rsidRDefault="00623FCD" w:rsidP="00DC64BE">
            <w:pPr>
              <w:tabs>
                <w:tab w:val="right" w:leader="underscore" w:pos="9639"/>
              </w:tabs>
              <w:jc w:val="left"/>
              <w:rPr>
                <w:b/>
                <w:bCs/>
              </w:rPr>
            </w:pPr>
            <w:r w:rsidRPr="000944CD">
              <w:rPr>
                <w:b/>
                <w:bCs/>
              </w:rPr>
              <w:t>1</w:t>
            </w:r>
            <w:r w:rsidR="0076349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9B5" w14:textId="198BA7DA" w:rsidR="00623FCD" w:rsidRPr="000944CD" w:rsidRDefault="00623FCD" w:rsidP="00DC64BE">
            <w:pPr>
              <w:tabs>
                <w:tab w:val="right" w:leader="underscore" w:pos="9639"/>
              </w:tabs>
              <w:jc w:val="left"/>
              <w:rPr>
                <w:b/>
                <w:bCs/>
              </w:rPr>
            </w:pPr>
            <w:r w:rsidRPr="000944CD">
              <w:rPr>
                <w:b/>
                <w:bCs/>
              </w:rPr>
              <w:t>1</w:t>
            </w:r>
            <w:r w:rsidR="00763491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132" w14:textId="77777777" w:rsidR="00623FCD" w:rsidRPr="000944CD" w:rsidRDefault="00623FCD" w:rsidP="00DC64BE">
            <w:pPr>
              <w:tabs>
                <w:tab w:val="right" w:leader="underscore" w:pos="9639"/>
              </w:tabs>
              <w:jc w:val="left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FD5" w14:textId="184BB43C" w:rsidR="00623FCD" w:rsidRPr="000944CD" w:rsidRDefault="00623FCD" w:rsidP="00DC64BE">
            <w:pPr>
              <w:tabs>
                <w:tab w:val="right" w:leader="underscore" w:pos="9639"/>
              </w:tabs>
              <w:jc w:val="left"/>
              <w:rPr>
                <w:b/>
                <w:bCs/>
              </w:rPr>
            </w:pPr>
            <w:r w:rsidRPr="000944CD">
              <w:rPr>
                <w:b/>
                <w:bCs/>
              </w:rPr>
              <w:t>1</w:t>
            </w:r>
            <w:r w:rsidR="00763491">
              <w:rPr>
                <w:b/>
                <w:bCs/>
              </w:rPr>
              <w:t>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1F5" w14:textId="18D7F23C" w:rsidR="00623FCD" w:rsidRPr="000944CD" w:rsidRDefault="00763491" w:rsidP="00DC64BE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>
              <w:rPr>
                <w:bCs/>
              </w:rPr>
              <w:t>З</w:t>
            </w:r>
            <w:r w:rsidR="00623FCD" w:rsidRPr="000944CD">
              <w:rPr>
                <w:bCs/>
              </w:rPr>
              <w:t>ачет</w:t>
            </w:r>
          </w:p>
        </w:tc>
      </w:tr>
    </w:tbl>
    <w:p w14:paraId="2C20B2BC" w14:textId="77777777" w:rsidR="00BE347A" w:rsidRPr="004D2AE8" w:rsidRDefault="00BE347A" w:rsidP="000C38B9">
      <w:pPr>
        <w:tabs>
          <w:tab w:val="left" w:pos="708"/>
          <w:tab w:val="right" w:leader="underscore" w:pos="9639"/>
        </w:tabs>
        <w:ind w:firstLine="0"/>
      </w:pPr>
      <w:r w:rsidRPr="004D2AE8">
        <w:t>Условные обозначения:</w:t>
      </w:r>
    </w:p>
    <w:p w14:paraId="7D75A053" w14:textId="77777777" w:rsidR="00BE347A" w:rsidRPr="004D2AE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 xml:space="preserve">Л – занятия лекционного типа; ПЗ – практические занятия, ЛР – лабораторные работы; </w:t>
      </w:r>
    </w:p>
    <w:p w14:paraId="24947BAD" w14:textId="77777777" w:rsidR="00BE347A" w:rsidRPr="000C5BB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>СР – самостоятельная работа по отдельным темам</w:t>
      </w:r>
      <w:r>
        <w:t xml:space="preserve"> </w:t>
      </w:r>
    </w:p>
    <w:p w14:paraId="6F59687F" w14:textId="77777777" w:rsidR="00BE347A" w:rsidRPr="000C5BB8" w:rsidRDefault="00BE347A" w:rsidP="00BE347A">
      <w:pPr>
        <w:ind w:firstLine="567"/>
        <w:rPr>
          <w:i/>
        </w:rPr>
      </w:pPr>
    </w:p>
    <w:p w14:paraId="13B0B90E" w14:textId="77777777" w:rsidR="0047281F" w:rsidRDefault="0047281F" w:rsidP="0047281F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>
        <w:rPr>
          <w:b/>
        </w:rPr>
        <w:t>К</w:t>
      </w:r>
      <w:r w:rsidRPr="000E60D9">
        <w:rPr>
          <w:b/>
        </w:rPr>
        <w:t>раткое содержание каждой темы дисциплины</w:t>
      </w:r>
    </w:p>
    <w:p w14:paraId="68746A66" w14:textId="77777777" w:rsidR="00F410AF" w:rsidRDefault="00F410AF" w:rsidP="00F410AF">
      <w:pPr>
        <w:pStyle w:val="2"/>
        <w:spacing w:after="0" w:line="240" w:lineRule="auto"/>
        <w:ind w:left="-180" w:firstLine="900"/>
        <w:jc w:val="center"/>
        <w:rPr>
          <w:rFonts w:eastAsia="HiddenHorzOCR"/>
          <w:lang w:val="ru-RU"/>
        </w:rPr>
      </w:pPr>
      <w:r>
        <w:rPr>
          <w:rFonts w:eastAsia="HiddenHorzOCR"/>
          <w:lang w:val="ru-RU"/>
        </w:rPr>
        <w:t xml:space="preserve">Тема </w:t>
      </w:r>
      <w:r>
        <w:rPr>
          <w:rFonts w:eastAsia="HiddenHorzOCR"/>
        </w:rPr>
        <w:t xml:space="preserve">1. </w:t>
      </w:r>
      <w:r w:rsidRPr="000633C7">
        <w:rPr>
          <w:rFonts w:eastAsia="HiddenHorzOCR"/>
        </w:rPr>
        <w:t>Предмет и задачи теории аргументации.</w:t>
      </w:r>
    </w:p>
    <w:p w14:paraId="5522CC01" w14:textId="77777777" w:rsidR="00F410AF" w:rsidRDefault="00F410AF" w:rsidP="00F410AF">
      <w:pPr>
        <w:pStyle w:val="2"/>
        <w:spacing w:after="0" w:line="240" w:lineRule="auto"/>
        <w:ind w:left="-180" w:firstLine="888"/>
        <w:rPr>
          <w:rFonts w:eastAsia="HiddenHorzOCR"/>
          <w:lang w:val="ru-RU"/>
        </w:rPr>
      </w:pPr>
      <w:bookmarkStart w:id="1" w:name="_Hlk48580750"/>
      <w:r w:rsidRPr="000633C7">
        <w:rPr>
          <w:rFonts w:eastAsia="HiddenHorzOCR"/>
        </w:rPr>
        <w:t>Историческая эволюция идей аргументации</w:t>
      </w:r>
      <w:r>
        <w:rPr>
          <w:rFonts w:eastAsia="HiddenHorzOCR"/>
          <w:lang w:val="ru-RU"/>
        </w:rPr>
        <w:t xml:space="preserve">. Смена «аргументационного вектора»: от эпохи Античности до наших дней. Проблемы современной теории аргументации. </w:t>
      </w:r>
    </w:p>
    <w:p w14:paraId="32F9335B" w14:textId="77777777" w:rsidR="00F410AF" w:rsidRDefault="00F410AF" w:rsidP="00F410AF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lastRenderedPageBreak/>
        <w:t xml:space="preserve">Тема 2. </w:t>
      </w:r>
      <w:r w:rsidRPr="000633C7">
        <w:rPr>
          <w:rFonts w:eastAsia="HiddenHorzOCR"/>
        </w:rPr>
        <w:t xml:space="preserve">Природа и общая  структура </w:t>
      </w:r>
      <w:proofErr w:type="spellStart"/>
      <w:r w:rsidRPr="000633C7">
        <w:rPr>
          <w:rFonts w:eastAsia="HiddenHorzOCR"/>
        </w:rPr>
        <w:t>аргументативного</w:t>
      </w:r>
      <w:proofErr w:type="spellEnd"/>
      <w:r w:rsidRPr="000633C7">
        <w:rPr>
          <w:rFonts w:eastAsia="HiddenHorzOCR"/>
        </w:rPr>
        <w:t xml:space="preserve"> дискурса</w:t>
      </w:r>
      <w:r>
        <w:rPr>
          <w:rFonts w:eastAsia="HiddenHorzOCR"/>
        </w:rPr>
        <w:t>.</w:t>
      </w:r>
    </w:p>
    <w:p w14:paraId="1D34009A" w14:textId="77777777" w:rsidR="00F410AF" w:rsidRDefault="00F410AF" w:rsidP="00F410AF">
      <w:pPr>
        <w:autoSpaceDE w:val="0"/>
        <w:autoSpaceDN w:val="0"/>
        <w:adjustRightInd w:val="0"/>
        <w:rPr>
          <w:rFonts w:eastAsia="HiddenHorzOCR"/>
        </w:rPr>
      </w:pPr>
      <w:r w:rsidRPr="000633C7">
        <w:rPr>
          <w:rFonts w:eastAsia="HiddenHorzOCR"/>
        </w:rPr>
        <w:t xml:space="preserve"> Логические основы аргументации.</w:t>
      </w:r>
      <w:r>
        <w:rPr>
          <w:rFonts w:eastAsia="HiddenHorzOCR"/>
        </w:rPr>
        <w:t xml:space="preserve"> </w:t>
      </w:r>
      <w:r>
        <w:t>О</w:t>
      </w:r>
      <w:r w:rsidRPr="00386848">
        <w:t>тлич</w:t>
      </w:r>
      <w:r>
        <w:t>ии</w:t>
      </w:r>
      <w:r w:rsidRPr="00386848">
        <w:t xml:space="preserve"> софизм</w:t>
      </w:r>
      <w:r>
        <w:t>а</w:t>
      </w:r>
      <w:r w:rsidRPr="00386848">
        <w:t xml:space="preserve"> от паралогизма</w:t>
      </w:r>
      <w:r>
        <w:t>.</w:t>
      </w:r>
      <w:r w:rsidRPr="000633C7">
        <w:rPr>
          <w:rFonts w:eastAsia="HiddenHorzOCR"/>
        </w:rPr>
        <w:t xml:space="preserve"> Аргументация и доказательство.</w:t>
      </w:r>
      <w:r>
        <w:rPr>
          <w:rFonts w:eastAsia="HiddenHorzOCR"/>
        </w:rPr>
        <w:t xml:space="preserve"> «Корректность и некорректность» аргументов. Правила доказательств. Ошибки в доказательствах. </w:t>
      </w:r>
    </w:p>
    <w:p w14:paraId="6F07E5EA" w14:textId="77777777" w:rsidR="00F410AF" w:rsidRDefault="00F410AF" w:rsidP="00F410AF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 xml:space="preserve">Тема 3. </w:t>
      </w:r>
      <w:r w:rsidRPr="000633C7">
        <w:rPr>
          <w:rFonts w:eastAsia="HiddenHorzOCR"/>
        </w:rPr>
        <w:t>Диалог как основная форма</w:t>
      </w:r>
      <w:r>
        <w:rPr>
          <w:rFonts w:eastAsia="HiddenHorzOCR"/>
        </w:rPr>
        <w:t xml:space="preserve"> </w:t>
      </w:r>
      <w:r w:rsidRPr="000633C7">
        <w:rPr>
          <w:rFonts w:eastAsia="HiddenHorzOCR"/>
        </w:rPr>
        <w:t>аргументации</w:t>
      </w:r>
      <w:r>
        <w:rPr>
          <w:rFonts w:eastAsia="HiddenHorzOCR"/>
        </w:rPr>
        <w:t>.</w:t>
      </w:r>
    </w:p>
    <w:p w14:paraId="1D0C3746" w14:textId="77777777" w:rsidR="00F410AF" w:rsidRDefault="00F410AF" w:rsidP="00F410AF">
      <w:pPr>
        <w:autoSpaceDE w:val="0"/>
        <w:autoSpaceDN w:val="0"/>
        <w:adjustRightInd w:val="0"/>
        <w:rPr>
          <w:rFonts w:eastAsia="HiddenHorzOCR"/>
        </w:rPr>
      </w:pPr>
      <w:r w:rsidRPr="000633C7">
        <w:rPr>
          <w:rFonts w:eastAsia="HiddenHorzOCR"/>
        </w:rPr>
        <w:t xml:space="preserve"> Спор как форма диалога.</w:t>
      </w:r>
      <w:r>
        <w:rPr>
          <w:rFonts w:eastAsia="HiddenHorzOCR"/>
        </w:rPr>
        <w:t xml:space="preserve"> Значение «сократовского диалога». </w:t>
      </w:r>
      <w:r w:rsidRPr="000633C7">
        <w:rPr>
          <w:rFonts w:eastAsia="HiddenHorzOCR"/>
        </w:rPr>
        <w:t xml:space="preserve"> Виды</w:t>
      </w:r>
      <w:r>
        <w:rPr>
          <w:rFonts w:eastAsia="HiddenHorzOCR"/>
        </w:rPr>
        <w:t xml:space="preserve"> </w:t>
      </w:r>
      <w:r w:rsidRPr="000633C7">
        <w:rPr>
          <w:rFonts w:eastAsia="HiddenHorzOCR"/>
        </w:rPr>
        <w:t>спора, стратегия и тактика спора.</w:t>
      </w:r>
      <w:r>
        <w:rPr>
          <w:rFonts w:eastAsia="HiddenHorzOCR"/>
        </w:rPr>
        <w:t xml:space="preserve"> Классификация споров. Отличие споров от полемики. Правила споров. </w:t>
      </w:r>
    </w:p>
    <w:p w14:paraId="78B1363E" w14:textId="77777777" w:rsidR="00F410AF" w:rsidRDefault="00F410AF" w:rsidP="00F410AF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 xml:space="preserve">Тема 4. </w:t>
      </w:r>
      <w:r w:rsidRPr="000633C7">
        <w:rPr>
          <w:rFonts w:eastAsia="HiddenHorzOCR"/>
        </w:rPr>
        <w:t>Вопросно-ответный комплекс и</w:t>
      </w:r>
      <w:r>
        <w:rPr>
          <w:rFonts w:eastAsia="HiddenHorzOCR"/>
        </w:rPr>
        <w:t xml:space="preserve"> </w:t>
      </w:r>
      <w:r w:rsidRPr="000633C7">
        <w:rPr>
          <w:rFonts w:eastAsia="HiddenHorzOCR"/>
        </w:rPr>
        <w:t>его место в теории аргументации</w:t>
      </w:r>
      <w:r>
        <w:rPr>
          <w:rFonts w:eastAsia="HiddenHorzOCR"/>
        </w:rPr>
        <w:t>.</w:t>
      </w:r>
    </w:p>
    <w:p w14:paraId="417AE31B" w14:textId="77777777" w:rsidR="00F410AF" w:rsidRPr="00676695" w:rsidRDefault="00F410AF" w:rsidP="00F410AF">
      <w:pPr>
        <w:ind w:firstLine="708"/>
      </w:pPr>
      <w:r>
        <w:rPr>
          <w:rFonts w:eastAsia="HiddenHorzOCR"/>
        </w:rPr>
        <w:t xml:space="preserve">Понятие вопроса. Виды вопросов. </w:t>
      </w:r>
      <w:r w:rsidRPr="000633C7">
        <w:rPr>
          <w:rFonts w:eastAsia="HiddenHorzOCR"/>
        </w:rPr>
        <w:t xml:space="preserve"> </w:t>
      </w:r>
      <w:r>
        <w:rPr>
          <w:rFonts w:eastAsia="HiddenHorzOCR"/>
        </w:rPr>
        <w:t xml:space="preserve">Логические основы формирования ответа на вопрос. </w:t>
      </w:r>
      <w:r w:rsidRPr="000633C7">
        <w:rPr>
          <w:rFonts w:eastAsia="HiddenHorzOCR"/>
        </w:rPr>
        <w:t>Правила и ошибки в процессе</w:t>
      </w:r>
      <w:r>
        <w:rPr>
          <w:rFonts w:eastAsia="HiddenHorzOCR"/>
        </w:rPr>
        <w:t xml:space="preserve"> </w:t>
      </w:r>
      <w:r w:rsidRPr="000633C7">
        <w:rPr>
          <w:rFonts w:eastAsia="HiddenHorzOCR"/>
        </w:rPr>
        <w:t>аргументации</w:t>
      </w:r>
      <w:r>
        <w:rPr>
          <w:rFonts w:eastAsia="HiddenHorzOCR"/>
        </w:rPr>
        <w:t xml:space="preserve">. Манипулятивные приемы в вопросах и ответах. </w:t>
      </w:r>
      <w:r w:rsidRPr="00386848">
        <w:t>Риторический и справочный вопрос: сравнительный анализ.</w:t>
      </w:r>
    </w:p>
    <w:p w14:paraId="226762F2" w14:textId="77777777" w:rsidR="00F410AF" w:rsidRDefault="00F410AF" w:rsidP="00F410AF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 xml:space="preserve">Тема 5. </w:t>
      </w:r>
      <w:r w:rsidRPr="000633C7">
        <w:rPr>
          <w:rFonts w:eastAsia="HiddenHorzOCR"/>
        </w:rPr>
        <w:t xml:space="preserve">Языковой аспект </w:t>
      </w:r>
      <w:proofErr w:type="spellStart"/>
      <w:r w:rsidRPr="000633C7">
        <w:rPr>
          <w:rFonts w:eastAsia="HiddenHorzOCR"/>
        </w:rPr>
        <w:t>аргументативного</w:t>
      </w:r>
      <w:proofErr w:type="spellEnd"/>
      <w:r w:rsidRPr="000633C7">
        <w:rPr>
          <w:rFonts w:eastAsia="HiddenHorzOCR"/>
        </w:rPr>
        <w:t xml:space="preserve"> дискурса</w:t>
      </w:r>
      <w:r>
        <w:rPr>
          <w:rFonts w:eastAsia="HiddenHorzOCR"/>
        </w:rPr>
        <w:t>.</w:t>
      </w:r>
      <w:r w:rsidRPr="000633C7">
        <w:rPr>
          <w:rFonts w:eastAsia="HiddenHorzOCR"/>
        </w:rPr>
        <w:t xml:space="preserve"> </w:t>
      </w:r>
    </w:p>
    <w:p w14:paraId="6FCEB7F7" w14:textId="23415D86" w:rsidR="00F410AF" w:rsidRPr="00F410AF" w:rsidRDefault="00F410AF" w:rsidP="00F410AF">
      <w:pPr>
        <w:autoSpaceDE w:val="0"/>
        <w:autoSpaceDN w:val="0"/>
        <w:adjustRightInd w:val="0"/>
        <w:ind w:firstLine="708"/>
        <w:rPr>
          <w:rFonts w:eastAsia="HiddenHorzOCR"/>
        </w:rPr>
      </w:pPr>
      <w:r w:rsidRPr="000633C7">
        <w:rPr>
          <w:rFonts w:eastAsia="HiddenHorzOCR"/>
        </w:rPr>
        <w:t>Точка зрения: выдвижение и анализ.</w:t>
      </w:r>
      <w:r>
        <w:rPr>
          <w:rFonts w:eastAsia="HiddenHorzOCR"/>
        </w:rPr>
        <w:t xml:space="preserve"> </w:t>
      </w:r>
      <w:r w:rsidRPr="000633C7">
        <w:rPr>
          <w:rFonts w:eastAsia="HiddenHorzOCR"/>
        </w:rPr>
        <w:t xml:space="preserve">Составление </w:t>
      </w:r>
      <w:proofErr w:type="spellStart"/>
      <w:r w:rsidRPr="000633C7">
        <w:rPr>
          <w:rFonts w:eastAsia="HiddenHorzOCR"/>
        </w:rPr>
        <w:t>аргументативного</w:t>
      </w:r>
      <w:proofErr w:type="spellEnd"/>
      <w:r w:rsidRPr="000633C7">
        <w:rPr>
          <w:rFonts w:eastAsia="HiddenHorzOCR"/>
        </w:rPr>
        <w:t xml:space="preserve"> текста</w:t>
      </w:r>
      <w:r>
        <w:rPr>
          <w:rFonts w:eastAsia="HiddenHorzOCR"/>
        </w:rPr>
        <w:t xml:space="preserve">. </w:t>
      </w:r>
      <w:r>
        <w:t>О</w:t>
      </w:r>
      <w:r w:rsidRPr="00386848">
        <w:t>собенности языка повседневного общения</w:t>
      </w:r>
      <w:r>
        <w:t xml:space="preserve">. Особенности </w:t>
      </w:r>
      <w:r w:rsidRPr="00386848">
        <w:t xml:space="preserve">эффективного </w:t>
      </w:r>
      <w:r>
        <w:t xml:space="preserve">языкового </w:t>
      </w:r>
      <w:r w:rsidRPr="00386848">
        <w:t>дискурса</w:t>
      </w:r>
      <w:r>
        <w:t>. О</w:t>
      </w:r>
      <w:r w:rsidRPr="00386848">
        <w:t>сновные идеи теории речевых актов Дж.</w:t>
      </w:r>
      <w:r>
        <w:t xml:space="preserve"> </w:t>
      </w:r>
      <w:proofErr w:type="spellStart"/>
      <w:r w:rsidRPr="00386848">
        <w:t>Серля</w:t>
      </w:r>
      <w:proofErr w:type="spellEnd"/>
      <w:r>
        <w:t xml:space="preserve">. </w:t>
      </w:r>
      <w:r>
        <w:rPr>
          <w:rFonts w:eastAsia="HiddenHorzOCR"/>
        </w:rPr>
        <w:t xml:space="preserve"> Проблема </w:t>
      </w:r>
      <w:r>
        <w:t>«</w:t>
      </w:r>
      <w:r w:rsidRPr="00386848">
        <w:t>ловушки языка</w:t>
      </w:r>
      <w:r>
        <w:t xml:space="preserve">».  </w:t>
      </w:r>
      <w:r w:rsidRPr="00386848">
        <w:t xml:space="preserve"> В</w:t>
      </w:r>
      <w:r>
        <w:t>опросы</w:t>
      </w:r>
      <w:r w:rsidRPr="00386848">
        <w:t xml:space="preserve"> употреблени</w:t>
      </w:r>
      <w:r>
        <w:t xml:space="preserve">я </w:t>
      </w:r>
      <w:r w:rsidRPr="00386848">
        <w:t>художественных тропов</w:t>
      </w:r>
      <w:r>
        <w:t xml:space="preserve"> в процессе </w:t>
      </w:r>
      <w:r w:rsidRPr="00386848">
        <w:t>аргумента</w:t>
      </w:r>
      <w:r>
        <w:t xml:space="preserve">ции. </w:t>
      </w:r>
      <w:bookmarkEnd w:id="1"/>
    </w:p>
    <w:p w14:paraId="030EF3FD" w14:textId="3E44C88E" w:rsidR="00F71FC6" w:rsidRPr="00F71FC6" w:rsidRDefault="000369B1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F71FC6" w:rsidRPr="00F71FC6">
        <w:rPr>
          <w:b/>
          <w:bCs/>
        </w:rPr>
        <w:t xml:space="preserve">. ПЕРЕЧЕНЬ УЧЕБНО-МЕТОДИЧЕСКОГО ОБЕСПЕЧЕНИЯ </w:t>
      </w:r>
      <w:r w:rsidR="00F71FC6" w:rsidRPr="00F71FC6">
        <w:rPr>
          <w:b/>
          <w:bCs/>
        </w:rPr>
        <w:br/>
        <w:t>ДЛЯ САМОСТОЯТЕЛЬНОЙ РАБОТЫ ОБУЧАЮЩИХСЯ</w:t>
      </w:r>
    </w:p>
    <w:p w14:paraId="6FB2E44F" w14:textId="77777777" w:rsidR="00F71FC6" w:rsidRDefault="000369B1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>
        <w:rPr>
          <w:bCs/>
        </w:rPr>
        <w:t>4</w:t>
      </w:r>
      <w:r w:rsidR="00F71FC6" w:rsidRPr="00F71FC6">
        <w:rPr>
          <w:bCs/>
        </w:rPr>
        <w:t>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3CED9BC5" w14:textId="77777777" w:rsidR="00D970FC" w:rsidRPr="00D970FC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14:paraId="027DA2B8" w14:textId="77777777" w:rsidR="00D970FC" w:rsidRPr="00F71FC6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14:paraId="28D831A1" w14:textId="77777777" w:rsidR="00F71FC6" w:rsidRPr="00F71FC6" w:rsidRDefault="000369B1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>
        <w:rPr>
          <w:bCs/>
        </w:rPr>
        <w:t>4</w:t>
      </w:r>
      <w:r w:rsidR="00F71FC6" w:rsidRPr="00F71FC6">
        <w:rPr>
          <w:bCs/>
        </w:rPr>
        <w:t>.2. Указания для обучающихся по освоению дисциплины (модулю)</w:t>
      </w:r>
    </w:p>
    <w:p w14:paraId="08F4BD98" w14:textId="77777777"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71FC6">
        <w:rPr>
          <w:b/>
        </w:rPr>
        <w:t xml:space="preserve">Таблица </w:t>
      </w:r>
      <w:r w:rsidR="000369B1">
        <w:rPr>
          <w:b/>
        </w:rPr>
        <w:t>2</w:t>
      </w:r>
      <w:r w:rsidRPr="00F71FC6">
        <w:rPr>
          <w:b/>
        </w:rPr>
        <w:t xml:space="preserve">. Содержание самостоятельной работы обучающихся </w:t>
      </w:r>
    </w:p>
    <w:p w14:paraId="301A1B01" w14:textId="77777777" w:rsidR="000369B1" w:rsidRPr="00F71FC6" w:rsidRDefault="000369B1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tbl>
      <w:tblPr>
        <w:tblW w:w="9923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851"/>
        <w:gridCol w:w="1417"/>
      </w:tblGrid>
      <w:tr w:rsidR="00C032B5" w:rsidRPr="00E74B53" w14:paraId="3CC062EA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14:paraId="748AC456" w14:textId="77777777" w:rsidR="00C032B5" w:rsidRPr="00E74B53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>Номер радела (темы)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14:paraId="0A9B0251" w14:textId="77777777" w:rsidR="00C032B5" w:rsidRPr="00E74B53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14:paraId="77B4A6A1" w14:textId="77777777" w:rsidR="00C032B5" w:rsidRPr="00E74B53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>Кол-во</w:t>
            </w:r>
          </w:p>
          <w:p w14:paraId="68695A15" w14:textId="77777777" w:rsidR="00C032B5" w:rsidRPr="00E74B53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>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B1D18A" w14:textId="77777777" w:rsidR="00C032B5" w:rsidRPr="00E74B53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>Формы работы</w:t>
            </w:r>
          </w:p>
        </w:tc>
      </w:tr>
      <w:tr w:rsidR="00E058AE" w:rsidRPr="00E74B53" w14:paraId="7D347595" w14:textId="77777777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3B9F854C" w14:textId="66FE4A45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 xml:space="preserve">Тема 1. 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70DD2290" w14:textId="421FE9DD" w:rsidR="00E058AE" w:rsidRPr="00AE0BC4" w:rsidRDefault="00E058AE" w:rsidP="0078107D">
            <w:pPr>
              <w:pStyle w:val="2"/>
              <w:spacing w:after="0" w:line="240" w:lineRule="auto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Предмет и задачи теории </w:t>
            </w:r>
            <w:proofErr w:type="spellStart"/>
            <w:r w:rsidRPr="000633C7">
              <w:rPr>
                <w:rFonts w:eastAsia="HiddenHorzOCR"/>
              </w:rPr>
              <w:t>аргументации.Историческая</w:t>
            </w:r>
            <w:proofErr w:type="spellEnd"/>
            <w:r w:rsidRPr="000633C7">
              <w:rPr>
                <w:rFonts w:eastAsia="HiddenHorzOCR"/>
              </w:rPr>
              <w:t xml:space="preserve"> эволюция идей аргументации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6E83EF1D" w14:textId="4FC1EBD3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994CAD" w14:textId="77777777" w:rsidR="00E058AE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 xml:space="preserve">Вопросы к </w:t>
            </w:r>
            <w:r>
              <w:t>контрольной работе</w:t>
            </w:r>
          </w:p>
          <w:p w14:paraId="56790EAA" w14:textId="74446310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</w:p>
        </w:tc>
      </w:tr>
      <w:tr w:rsidR="00E058AE" w:rsidRPr="00E74B53" w14:paraId="3E774F82" w14:textId="77777777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608FCF8F" w14:textId="3DAB12D5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 xml:space="preserve">Тема 2. 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3B0B7B92" w14:textId="771B4579" w:rsidR="00E058AE" w:rsidRPr="00E058AE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E058AE">
              <w:rPr>
                <w:rFonts w:eastAsia="HiddenHorzOCR"/>
              </w:rPr>
              <w:t xml:space="preserve">Природа и общая  структура </w:t>
            </w:r>
          </w:p>
          <w:p w14:paraId="429073B2" w14:textId="77777777" w:rsidR="00E058AE" w:rsidRPr="00E058AE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proofErr w:type="spellStart"/>
            <w:r w:rsidRPr="00E058AE">
              <w:rPr>
                <w:rFonts w:eastAsia="HiddenHorzOCR"/>
              </w:rPr>
              <w:t>аргументативного</w:t>
            </w:r>
            <w:proofErr w:type="spellEnd"/>
            <w:r w:rsidRPr="00E058AE">
              <w:rPr>
                <w:rFonts w:eastAsia="HiddenHorzOCR"/>
              </w:rPr>
              <w:t xml:space="preserve"> дискурса Логические основы </w:t>
            </w:r>
          </w:p>
          <w:p w14:paraId="7F85B3C5" w14:textId="38AC3953" w:rsidR="00E058AE" w:rsidRPr="0078107D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proofErr w:type="spellStart"/>
            <w:r w:rsidRPr="00E058AE">
              <w:rPr>
                <w:rFonts w:eastAsia="HiddenHorzOCR"/>
              </w:rPr>
              <w:t>аргументации.Аргументация</w:t>
            </w:r>
            <w:proofErr w:type="spellEnd"/>
            <w:r w:rsidRPr="00E058AE">
              <w:rPr>
                <w:rFonts w:eastAsia="HiddenHorzOCR"/>
              </w:rPr>
              <w:t xml:space="preserve"> и </w:t>
            </w:r>
            <w:r w:rsidR="0078107D">
              <w:rPr>
                <w:rFonts w:eastAsia="HiddenHorzOCR"/>
              </w:rPr>
              <w:t xml:space="preserve">  </w:t>
            </w:r>
            <w:r w:rsidRPr="000633C7">
              <w:rPr>
                <w:rFonts w:eastAsia="HiddenHorzOCR"/>
              </w:rPr>
              <w:t>доказательство.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474E826E" w14:textId="11CF8CF7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9C2E35"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EE8529" w14:textId="5A1F9064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 xml:space="preserve">Вопросы к семинару, Вопросы к </w:t>
            </w:r>
            <w:r>
              <w:t>контрольной работе</w:t>
            </w:r>
          </w:p>
        </w:tc>
      </w:tr>
      <w:tr w:rsidR="00E058AE" w:rsidRPr="00E74B53" w14:paraId="414BB6C2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0232115C" w14:textId="11E9493B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 xml:space="preserve">Тема 3.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76371F8E" w14:textId="41FC2DA0" w:rsidR="00E058AE" w:rsidRPr="00E058AE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E058AE">
              <w:rPr>
                <w:rFonts w:eastAsia="HiddenHorzOCR"/>
              </w:rPr>
              <w:t xml:space="preserve">Диалог как основная форма </w:t>
            </w:r>
          </w:p>
          <w:p w14:paraId="3BC27BBA" w14:textId="77777777" w:rsidR="00E058AE" w:rsidRPr="00E058AE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E058AE">
              <w:rPr>
                <w:rFonts w:eastAsia="HiddenHorzOCR"/>
              </w:rPr>
              <w:t>аргументации Спор как форма диалога. Виды</w:t>
            </w:r>
          </w:p>
          <w:p w14:paraId="40214D94" w14:textId="2F117333" w:rsidR="00E058AE" w:rsidRPr="00AE0BC4" w:rsidRDefault="00E058AE" w:rsidP="0078107D">
            <w:pPr>
              <w:pStyle w:val="2"/>
              <w:spacing w:after="0" w:line="240" w:lineRule="auto"/>
              <w:ind w:firstLine="0"/>
            </w:pPr>
            <w:r w:rsidRPr="000633C7">
              <w:rPr>
                <w:rFonts w:eastAsia="HiddenHorzOCR"/>
              </w:rPr>
              <w:t>спора, стратегия и тактика спора.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58A9FA4F" w14:textId="625F99E0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9C2E35"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F496D9" w14:textId="7F112E9D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>Вопросы к семинару</w:t>
            </w:r>
            <w:r>
              <w:t>,</w:t>
            </w:r>
            <w:r w:rsidRPr="00E74B53">
              <w:t xml:space="preserve"> Вопросы к </w:t>
            </w:r>
            <w:r>
              <w:t>контрольной работе</w:t>
            </w:r>
          </w:p>
        </w:tc>
      </w:tr>
      <w:tr w:rsidR="00E058AE" w:rsidRPr="00E74B53" w14:paraId="25DA2447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25767F3F" w14:textId="60615AE7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</w:pPr>
            <w:r w:rsidRPr="00E74B53">
              <w:t xml:space="preserve">Тема 4.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4B7D4331" w14:textId="114D4D62" w:rsidR="00E058AE" w:rsidRPr="00E058AE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E058AE">
              <w:rPr>
                <w:rFonts w:eastAsia="HiddenHorzOCR"/>
              </w:rPr>
              <w:t xml:space="preserve">Вопросно-ответный комплекс и </w:t>
            </w:r>
          </w:p>
          <w:p w14:paraId="2346906D" w14:textId="223BDA8A" w:rsidR="00E058AE" w:rsidRPr="00AE0BC4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E058AE">
              <w:rPr>
                <w:rFonts w:eastAsia="HiddenHorzOCR"/>
              </w:rPr>
              <w:t xml:space="preserve">его место в теории аргументации Правила и </w:t>
            </w:r>
            <w:r w:rsidRPr="00E058AE">
              <w:rPr>
                <w:rFonts w:eastAsia="HiddenHorzOCR"/>
              </w:rPr>
              <w:lastRenderedPageBreak/>
              <w:t>ошибки в процессе</w:t>
            </w:r>
            <w:r w:rsidR="0078107D">
              <w:rPr>
                <w:rFonts w:eastAsia="HiddenHorzOCR"/>
              </w:rPr>
              <w:t xml:space="preserve"> </w:t>
            </w:r>
            <w:r w:rsidRPr="000633C7">
              <w:rPr>
                <w:rFonts w:eastAsia="HiddenHorzOCR"/>
              </w:rPr>
              <w:t>аргументации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651F76E5" w14:textId="089EFE6B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9C2E35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10C1B" w14:textId="26CFD664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 xml:space="preserve">Вопросы к семинару </w:t>
            </w:r>
            <w:r w:rsidRPr="00E74B53">
              <w:lastRenderedPageBreak/>
              <w:t xml:space="preserve">Вопросы к </w:t>
            </w:r>
            <w:r>
              <w:t>контрольной работе</w:t>
            </w:r>
          </w:p>
        </w:tc>
      </w:tr>
      <w:tr w:rsidR="00E058AE" w:rsidRPr="00E74B53" w14:paraId="759C9942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3CAE81AD" w14:textId="49E0FD7A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lastRenderedPageBreak/>
              <w:t xml:space="preserve">Тема 5.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62A5F08E" w14:textId="15494F55" w:rsidR="00E058AE" w:rsidRPr="00E058AE" w:rsidRDefault="00E058AE" w:rsidP="0078107D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E058AE">
              <w:rPr>
                <w:rFonts w:eastAsia="HiddenHorzOCR"/>
              </w:rPr>
              <w:t xml:space="preserve">Языковой аспект </w:t>
            </w:r>
            <w:proofErr w:type="spellStart"/>
            <w:r w:rsidRPr="00E058AE">
              <w:rPr>
                <w:rFonts w:eastAsia="HiddenHorzOCR"/>
              </w:rPr>
              <w:t>аргументативного</w:t>
            </w:r>
            <w:proofErr w:type="spellEnd"/>
            <w:r w:rsidRPr="00E058AE">
              <w:rPr>
                <w:rFonts w:eastAsia="HiddenHorzOCR"/>
              </w:rPr>
              <w:t xml:space="preserve"> дискурса Точка зрения: выдвижение и анализ.</w:t>
            </w:r>
          </w:p>
          <w:p w14:paraId="11DA1AEF" w14:textId="130A5CBE" w:rsidR="00E058AE" w:rsidRPr="00AE0BC4" w:rsidRDefault="00E058AE" w:rsidP="0078107D">
            <w:pPr>
              <w:pStyle w:val="2"/>
              <w:spacing w:after="0" w:line="240" w:lineRule="auto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Составление </w:t>
            </w:r>
            <w:proofErr w:type="spellStart"/>
            <w:r w:rsidRPr="000633C7">
              <w:rPr>
                <w:rFonts w:eastAsia="HiddenHorzOCR"/>
              </w:rPr>
              <w:t>аргументативного</w:t>
            </w:r>
            <w:proofErr w:type="spellEnd"/>
            <w:r w:rsidRPr="000633C7">
              <w:rPr>
                <w:rFonts w:eastAsia="HiddenHorzOCR"/>
              </w:rPr>
              <w:t xml:space="preserve"> текста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77481039" w14:textId="569312C1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9C2E35"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A34CE6" w14:textId="53CB9910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E74B53">
              <w:t xml:space="preserve">Вопросы </w:t>
            </w:r>
            <w:r>
              <w:t>к контрольной работе</w:t>
            </w:r>
          </w:p>
          <w:p w14:paraId="6DC9E67F" w14:textId="77777777" w:rsidR="00E058AE" w:rsidRPr="00E74B53" w:rsidRDefault="00E058AE" w:rsidP="00E058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</w:p>
        </w:tc>
      </w:tr>
    </w:tbl>
    <w:p w14:paraId="263A83FF" w14:textId="77777777" w:rsidR="00F71FC6" w:rsidRDefault="000369B1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>
        <w:rPr>
          <w:bCs/>
        </w:rPr>
        <w:t>4</w:t>
      </w:r>
      <w:r w:rsidR="00F71FC6" w:rsidRPr="00F71FC6">
        <w:rPr>
          <w:bCs/>
        </w:rPr>
        <w:t xml:space="preserve">.3. Виды и формы письменных работ, предусмотренных при освоении дисциплины, выполняемые обучающимися самостоятельно. </w:t>
      </w:r>
    </w:p>
    <w:p w14:paraId="055F1681" w14:textId="77777777" w:rsidR="0078107D" w:rsidRDefault="0078107D" w:rsidP="007810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7CFE">
        <w:rPr>
          <w:rFonts w:ascii="Times New Roman" w:hAnsi="Times New Roman" w:cs="Times New Roman"/>
          <w:sz w:val="24"/>
          <w:szCs w:val="24"/>
          <w:u w:val="single"/>
        </w:rPr>
        <w:t xml:space="preserve">Учебно-методическое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 </w:t>
      </w:r>
      <w:r w:rsidRPr="00AB7CFE">
        <w:rPr>
          <w:rFonts w:ascii="Times New Roman" w:hAnsi="Times New Roman" w:cs="Times New Roman"/>
          <w:sz w:val="24"/>
          <w:szCs w:val="24"/>
          <w:u w:val="single"/>
        </w:rPr>
        <w:t>для самостоятельной работы обучающихся по дисциплине</w:t>
      </w:r>
    </w:p>
    <w:p w14:paraId="2BEF02BE" w14:textId="77777777" w:rsidR="0078107D" w:rsidRDefault="0078107D" w:rsidP="007810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B490F7D" w14:textId="77777777" w:rsidR="0078107D" w:rsidRPr="0096193C" w:rsidRDefault="0078107D" w:rsidP="0078107D">
      <w:pPr>
        <w:tabs>
          <w:tab w:val="left" w:pos="9180"/>
        </w:tabs>
      </w:pPr>
      <w:r>
        <w:t>Самостоятельная работа аспирантов</w:t>
      </w:r>
      <w:r w:rsidRPr="0096193C">
        <w:t xml:space="preserve"> направлена на решение следующих задач: </w:t>
      </w:r>
    </w:p>
    <w:p w14:paraId="0CE3E76F" w14:textId="77777777" w:rsidR="0078107D" w:rsidRPr="0096193C" w:rsidRDefault="0078107D">
      <w:pPr>
        <w:numPr>
          <w:ilvl w:val="0"/>
          <w:numId w:val="4"/>
        </w:numPr>
        <w:tabs>
          <w:tab w:val="left" w:pos="9180"/>
        </w:tabs>
        <w:spacing w:after="200" w:line="276" w:lineRule="auto"/>
      </w:pPr>
      <w:r>
        <w:t>формировать критическое</w:t>
      </w:r>
      <w:r w:rsidRPr="0096193C">
        <w:t xml:space="preserve"> мышление, навыки соз</w:t>
      </w:r>
      <w:r>
        <w:t xml:space="preserve">дания научных работ философского </w:t>
      </w:r>
      <w:r w:rsidRPr="0096193C">
        <w:t xml:space="preserve">направления, ведения научных дискуссий; </w:t>
      </w:r>
    </w:p>
    <w:p w14:paraId="1E324992" w14:textId="77777777" w:rsidR="0078107D" w:rsidRPr="0096193C" w:rsidRDefault="0078107D">
      <w:pPr>
        <w:numPr>
          <w:ilvl w:val="0"/>
          <w:numId w:val="4"/>
        </w:numPr>
        <w:tabs>
          <w:tab w:val="left" w:pos="9180"/>
        </w:tabs>
        <w:spacing w:after="200" w:line="276" w:lineRule="auto"/>
      </w:pPr>
      <w:r w:rsidRPr="0096193C">
        <w:t xml:space="preserve">развитие навыков работы с разноплановыми источниками; </w:t>
      </w:r>
    </w:p>
    <w:p w14:paraId="0A3D1B04" w14:textId="77777777" w:rsidR="0078107D" w:rsidRPr="0096193C" w:rsidRDefault="0078107D">
      <w:pPr>
        <w:numPr>
          <w:ilvl w:val="0"/>
          <w:numId w:val="4"/>
        </w:numPr>
        <w:tabs>
          <w:tab w:val="left" w:pos="9180"/>
        </w:tabs>
        <w:spacing w:after="200" w:line="276" w:lineRule="auto"/>
      </w:pPr>
      <w:r w:rsidRPr="0096193C">
        <w:t xml:space="preserve">осуществление эффективного поиска информации; </w:t>
      </w:r>
    </w:p>
    <w:p w14:paraId="65422C09" w14:textId="77777777" w:rsidR="0078107D" w:rsidRPr="0096193C" w:rsidRDefault="0078107D">
      <w:pPr>
        <w:numPr>
          <w:ilvl w:val="0"/>
          <w:numId w:val="4"/>
        </w:numPr>
        <w:tabs>
          <w:tab w:val="left" w:pos="9180"/>
        </w:tabs>
        <w:spacing w:after="200" w:line="276" w:lineRule="auto"/>
      </w:pPr>
      <w:r w:rsidRPr="0096193C">
        <w:t xml:space="preserve">получение, обработка и сохранение источников информации; </w:t>
      </w:r>
    </w:p>
    <w:p w14:paraId="36A04F54" w14:textId="77777777" w:rsidR="0078107D" w:rsidRPr="0096193C" w:rsidRDefault="0078107D">
      <w:pPr>
        <w:numPr>
          <w:ilvl w:val="0"/>
          <w:numId w:val="4"/>
        </w:numPr>
        <w:tabs>
          <w:tab w:val="left" w:pos="9180"/>
        </w:tabs>
        <w:spacing w:after="200" w:line="276" w:lineRule="auto"/>
      </w:pPr>
      <w:r w:rsidRPr="0096193C">
        <w:t xml:space="preserve">преобразование информации в знание. </w:t>
      </w:r>
    </w:p>
    <w:p w14:paraId="3F101F3C" w14:textId="77777777" w:rsidR="0078107D" w:rsidRPr="0096193C" w:rsidRDefault="0078107D" w:rsidP="0078107D">
      <w:pPr>
        <w:ind w:firstLine="900"/>
      </w:pPr>
      <w:r w:rsidRPr="0096193C">
        <w:t>Для р</w:t>
      </w:r>
      <w:r>
        <w:t>ешения указанных задач аспирантам</w:t>
      </w:r>
      <w:r w:rsidRPr="0096193C">
        <w:t xml:space="preserve"> предлагаются к прочтению и содержательному анализу тексты, включая научные работы, научно-популярные статьи, документы официального и личного происхождения. Результаты работы с текстами обсуждаются н</w:t>
      </w:r>
      <w:r>
        <w:t>а семинарских занятиях. Аспиранты</w:t>
      </w:r>
      <w:r w:rsidRPr="0096193C">
        <w:t xml:space="preserve"> выполняют задания, самостоятельно обращаясь к учебной, справочной литературе. Проверка выполнения заданий осуществляется как на семинарских занятиях с помощью устных выступлений </w:t>
      </w:r>
      <w:r>
        <w:t>аспирантов и их командного</w:t>
      </w:r>
      <w:r w:rsidRPr="0096193C">
        <w:t xml:space="preserve"> обсуждения, так и с помощью письменной контрольной работы. Самостоятельная работа заключается в более глубоком и разностороннем изучении тем учебной программы по курсу дисциплины и рекомендованной литературы. Также возможны задания в виде поиска необходимой информации в Internet и других источниках. </w:t>
      </w:r>
      <w:r>
        <w:t>Самостоятельная работа аспирантов</w:t>
      </w:r>
      <w:r w:rsidRPr="0096193C">
        <w:t xml:space="preserve"> подразумевает в том числе и работу под руководством преподавателей (консультации), а также</w:t>
      </w:r>
      <w:r>
        <w:t xml:space="preserve"> их  индивидуальную работу </w:t>
      </w:r>
      <w:r w:rsidRPr="0096193C">
        <w:t xml:space="preserve"> в библиотеке. </w:t>
      </w:r>
    </w:p>
    <w:p w14:paraId="688B12D7" w14:textId="77777777" w:rsidR="0078107D" w:rsidRPr="0096193C" w:rsidRDefault="0078107D" w:rsidP="0078107D">
      <w:pPr>
        <w:ind w:firstLine="900"/>
      </w:pPr>
      <w:r w:rsidRPr="0096193C">
        <w:t xml:space="preserve">Дополнительными формами самостоятельной работы являются групповые и индивидуальные задания. Они являются, как правило, продолжением аудиторных занятий и содействуют овладению практическими навыками по основным разделам дисциплины. Контроль выполненной работы осуществляется на очередном семинарском занятии в форме устного опроса, собеседования, тестирования, либо выполнения письменной контрольной работы и т.д. </w:t>
      </w:r>
    </w:p>
    <w:p w14:paraId="3A5EBE56" w14:textId="77777777" w:rsidR="0078107D" w:rsidRPr="0096193C" w:rsidRDefault="0078107D" w:rsidP="0078107D">
      <w:pPr>
        <w:ind w:firstLine="900"/>
      </w:pPr>
      <w:r w:rsidRPr="0096193C">
        <w:rPr>
          <w:b/>
        </w:rPr>
        <w:t xml:space="preserve">Видами заданий для </w:t>
      </w:r>
      <w:r>
        <w:rPr>
          <w:b/>
        </w:rPr>
        <w:t>самостоятельной работы аспирантов</w:t>
      </w:r>
      <w:r w:rsidRPr="0096193C">
        <w:t xml:space="preserve"> могут быть:</w:t>
      </w:r>
    </w:p>
    <w:p w14:paraId="5FB8C939" w14:textId="77777777" w:rsidR="0078107D" w:rsidRPr="0096193C" w:rsidRDefault="0078107D" w:rsidP="0078107D">
      <w:pPr>
        <w:ind w:firstLine="900"/>
      </w:pPr>
      <w:r w:rsidRPr="0096193C">
        <w:rPr>
          <w:b/>
        </w:rPr>
        <w:t xml:space="preserve"> </w:t>
      </w:r>
      <w:r w:rsidRPr="0096193C">
        <w:t xml:space="preserve">для овладения знаниями: </w:t>
      </w:r>
    </w:p>
    <w:p w14:paraId="4F0C83B2" w14:textId="77777777" w:rsidR="0078107D" w:rsidRPr="0096193C" w:rsidRDefault="0078107D" w:rsidP="0078107D">
      <w:pPr>
        <w:ind w:firstLine="900"/>
      </w:pPr>
      <w:r w:rsidRPr="0096193C">
        <w:t xml:space="preserve">- чтение текста (учебника, дополнительной литературы); </w:t>
      </w:r>
    </w:p>
    <w:p w14:paraId="2E252466" w14:textId="77777777" w:rsidR="0078107D" w:rsidRPr="0096193C" w:rsidRDefault="0078107D" w:rsidP="0078107D">
      <w:pPr>
        <w:ind w:firstLine="900"/>
      </w:pPr>
      <w:r w:rsidRPr="0096193C">
        <w:t xml:space="preserve">- составление плана текста; </w:t>
      </w:r>
    </w:p>
    <w:p w14:paraId="61F223A3" w14:textId="77777777" w:rsidR="0078107D" w:rsidRPr="0096193C" w:rsidRDefault="0078107D" w:rsidP="0078107D">
      <w:pPr>
        <w:ind w:firstLine="900"/>
      </w:pPr>
      <w:r w:rsidRPr="0096193C">
        <w:t xml:space="preserve">- конспектирование текста; выписки из текста; работа со словарями и справочниками; ознакомление с нормативными документами; </w:t>
      </w:r>
    </w:p>
    <w:p w14:paraId="214E021A" w14:textId="77777777" w:rsidR="0078107D" w:rsidRPr="0096193C" w:rsidRDefault="0078107D" w:rsidP="0078107D">
      <w:pPr>
        <w:ind w:firstLine="900"/>
      </w:pPr>
      <w:r w:rsidRPr="0096193C">
        <w:t xml:space="preserve">- учебно-исследовательская работа; использование </w:t>
      </w:r>
    </w:p>
    <w:p w14:paraId="48B369C6" w14:textId="77777777" w:rsidR="0078107D" w:rsidRPr="0096193C" w:rsidRDefault="0078107D" w:rsidP="0078107D">
      <w:pPr>
        <w:ind w:firstLine="900"/>
      </w:pPr>
      <w:r w:rsidRPr="0096193C">
        <w:lastRenderedPageBreak/>
        <w:t xml:space="preserve">аудио- и видеозаписей, компьютерной техники в целях поиска дополнительной информации по заданной теме (работа с Интернет-ресурсами, энциклопедиями, дополнительной литературой) и др.; </w:t>
      </w:r>
    </w:p>
    <w:p w14:paraId="25EDB1F7" w14:textId="77777777" w:rsidR="0078107D" w:rsidRPr="0096193C" w:rsidRDefault="0078107D" w:rsidP="0078107D">
      <w:pPr>
        <w:ind w:firstLine="900"/>
      </w:pPr>
      <w:r w:rsidRPr="0096193C">
        <w:t xml:space="preserve">для закрепления и систематизации знаний: </w:t>
      </w:r>
    </w:p>
    <w:p w14:paraId="2AD10CD3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- работа с конспектом лекции (обработка текста); </w:t>
      </w:r>
    </w:p>
    <w:p w14:paraId="30E5C80E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- составление плана и тезисов ответа; </w:t>
      </w:r>
    </w:p>
    <w:p w14:paraId="7A388CE9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- составление таблиц для систематизации учебного материала; </w:t>
      </w:r>
    </w:p>
    <w:p w14:paraId="6682BFF4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- ответы на контрольные вопросы; </w:t>
      </w:r>
    </w:p>
    <w:p w14:paraId="410AD07A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- аналитическая обработка текста (аннотирование, рецензирование, реферирование, контент- анализ и др.); </w:t>
      </w:r>
    </w:p>
    <w:p w14:paraId="56ECB42E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- подготовка сообщений к выступлению на семинаре, конференции; </w:t>
      </w:r>
    </w:p>
    <w:p w14:paraId="51C93D13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-составление библиографии, тестирование и др. </w:t>
      </w:r>
    </w:p>
    <w:p w14:paraId="3038DF1D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для формирования умений: </w:t>
      </w:r>
    </w:p>
    <w:p w14:paraId="10D433E1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1. решение вариативных задач и упражнений; </w:t>
      </w:r>
    </w:p>
    <w:p w14:paraId="37D6F822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2. выполнение индивидуальных и групповых творческих заданий. </w:t>
      </w:r>
    </w:p>
    <w:p w14:paraId="4CFA0F6F" w14:textId="77777777" w:rsidR="0078107D" w:rsidRPr="0096193C" w:rsidRDefault="0078107D" w:rsidP="0078107D">
      <w:pPr>
        <w:ind w:firstLine="900"/>
      </w:pPr>
      <w:r w:rsidRPr="0096193C">
        <w:t xml:space="preserve">Творческие задания, как форма самостоятельной работы, представляют подготовку самостоятельного развернутого ответа по конкретной теме или вопросу. Задания преподаватель предлагает специально для каждой группы, с учетом профиля, по которому группа специализируется и потенциала группы. В ходе выполнения творческих заданий </w:t>
      </w:r>
      <w:r>
        <w:t xml:space="preserve">аспиранты </w:t>
      </w:r>
      <w:r w:rsidRPr="0096193C">
        <w:t xml:space="preserve">работают индивидуально и в труппах, что способствует развитию, как личной творческой инициативы, так и умению работать в команде. Таким образом, развитие и формирование компетенций в курсе будет способствовать эффективности профессиональной деятельности. </w:t>
      </w:r>
    </w:p>
    <w:p w14:paraId="302F026C" w14:textId="77777777" w:rsidR="0078107D" w:rsidRPr="0096193C" w:rsidRDefault="0078107D" w:rsidP="0078107D">
      <w:pPr>
        <w:ind w:firstLine="900"/>
      </w:pPr>
      <w:r w:rsidRPr="0096193C">
        <w:rPr>
          <w:b/>
        </w:rPr>
        <w:t>Критериями оценки результатов</w:t>
      </w:r>
      <w:r w:rsidRPr="0096193C">
        <w:t xml:space="preserve"> </w:t>
      </w:r>
      <w:r>
        <w:rPr>
          <w:b/>
        </w:rPr>
        <w:t>самостоятельной работы аспиранта</w:t>
      </w:r>
      <w:r w:rsidRPr="0096193C">
        <w:t xml:space="preserve"> могут явля</w:t>
      </w:r>
      <w:r>
        <w:t xml:space="preserve">ться: уровень освоения </w:t>
      </w:r>
      <w:r w:rsidRPr="0096193C">
        <w:t xml:space="preserve"> уче</w:t>
      </w:r>
      <w:r>
        <w:t xml:space="preserve">бного материала; умение </w:t>
      </w:r>
      <w:r w:rsidRPr="0096193C">
        <w:t xml:space="preserve"> использовать теоретические знания при выполнении практических задач; обоснованность и четкость изложения ответа; оформление материала в соответствии с требованиями стандартов; сформированные умения и навыки в соответствии с целями и задачами изучения дисциплины. </w:t>
      </w:r>
    </w:p>
    <w:p w14:paraId="167CAEB2" w14:textId="77777777" w:rsidR="0078107D" w:rsidRPr="0096193C" w:rsidRDefault="0078107D" w:rsidP="0078107D">
      <w:pPr>
        <w:ind w:firstLine="900"/>
      </w:pPr>
      <w:r w:rsidRPr="0096193C">
        <w:t>Управление самостоятельной работ</w:t>
      </w:r>
      <w:r>
        <w:t>ой аспиранта</w:t>
      </w:r>
      <w:r w:rsidRPr="0096193C">
        <w:t xml:space="preserve">: </w:t>
      </w:r>
    </w:p>
    <w:p w14:paraId="4846A4C0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 - предварительное указание перечня вопросов, которые предполагается отработать на очередной лекции и практическом занятии; </w:t>
      </w:r>
    </w:p>
    <w:p w14:paraId="592B3B88" w14:textId="77777777" w:rsidR="0078107D" w:rsidRPr="0096193C" w:rsidRDefault="0078107D" w:rsidP="0078107D">
      <w:pPr>
        <w:tabs>
          <w:tab w:val="left" w:pos="9180"/>
        </w:tabs>
      </w:pPr>
      <w:r w:rsidRPr="0096193C">
        <w:t xml:space="preserve"> - согласование тем докладов; </w:t>
      </w:r>
    </w:p>
    <w:p w14:paraId="6A97ABD1" w14:textId="77777777" w:rsidR="0078107D" w:rsidRPr="0096193C" w:rsidRDefault="0078107D" w:rsidP="0078107D">
      <w:pPr>
        <w:tabs>
          <w:tab w:val="left" w:pos="9180"/>
        </w:tabs>
      </w:pPr>
      <w:r>
        <w:t xml:space="preserve"> -предоставление аспирантам</w:t>
      </w:r>
      <w:r w:rsidRPr="0096193C">
        <w:t xml:space="preserve"> методического обеспечения и проведение консультации по подготовке к практическому занятию (рекомендации по написанию докладов, решению задач, подготовке к тестированию; указание перечня основной и дополнительной литературы, электронных ресурсов и др.); </w:t>
      </w:r>
    </w:p>
    <w:p w14:paraId="57A761D7" w14:textId="77777777" w:rsidR="0078107D" w:rsidRDefault="0078107D" w:rsidP="0078107D">
      <w:pPr>
        <w:tabs>
          <w:tab w:val="left" w:pos="9180"/>
        </w:tabs>
      </w:pPr>
      <w:r>
        <w:t xml:space="preserve"> -контроль за работой аспирантов </w:t>
      </w:r>
      <w:r w:rsidRPr="0096193C">
        <w:t xml:space="preserve"> на практическом занятии. </w:t>
      </w:r>
    </w:p>
    <w:p w14:paraId="4B616B0B" w14:textId="77777777" w:rsidR="0078107D" w:rsidRDefault="0078107D" w:rsidP="0078107D">
      <w:pPr>
        <w:tabs>
          <w:tab w:val="right" w:leader="underscore" w:pos="9639"/>
        </w:tabs>
        <w:rPr>
          <w:b/>
          <w:bCs/>
        </w:rPr>
      </w:pPr>
    </w:p>
    <w:p w14:paraId="73545B16" w14:textId="77777777" w:rsidR="0078107D" w:rsidRDefault="0078107D" w:rsidP="0078107D">
      <w:pPr>
        <w:ind w:firstLine="709"/>
        <w:jc w:val="center"/>
        <w:rPr>
          <w:b/>
        </w:rPr>
      </w:pPr>
      <w:r>
        <w:rPr>
          <w:b/>
        </w:rPr>
        <w:t>Контрольная работа</w:t>
      </w:r>
    </w:p>
    <w:p w14:paraId="06374FE2" w14:textId="77777777" w:rsidR="0078107D" w:rsidRDefault="0078107D" w:rsidP="0078107D">
      <w:pPr>
        <w:ind w:firstLine="709"/>
        <w:jc w:val="center"/>
        <w:rPr>
          <w:b/>
        </w:rPr>
      </w:pPr>
    </w:p>
    <w:p w14:paraId="1300525E" w14:textId="77777777" w:rsidR="0078107D" w:rsidRDefault="0078107D" w:rsidP="0078107D">
      <w:pPr>
        <w:ind w:firstLine="709"/>
        <w:jc w:val="center"/>
        <w:rPr>
          <w:color w:val="000000"/>
        </w:rPr>
      </w:pPr>
      <w:r w:rsidRPr="00490A91">
        <w:rPr>
          <w:b/>
          <w:shd w:val="clear" w:color="auto" w:fill="FFFFFF"/>
        </w:rPr>
        <w:t>Тема</w:t>
      </w:r>
      <w:r>
        <w:rPr>
          <w:shd w:val="clear" w:color="auto" w:fill="FFFFFF"/>
        </w:rPr>
        <w:t xml:space="preserve">  </w:t>
      </w:r>
      <w:r w:rsidRPr="00A308CA">
        <w:t>«</w:t>
      </w:r>
      <w:r>
        <w:rPr>
          <w:color w:val="000000"/>
        </w:rPr>
        <w:t xml:space="preserve"> История формирования теории и практики  аргументации</w:t>
      </w:r>
      <w:r w:rsidRPr="00A308CA">
        <w:rPr>
          <w:color w:val="000000"/>
        </w:rPr>
        <w:t>».</w:t>
      </w:r>
    </w:p>
    <w:p w14:paraId="0E649BA5" w14:textId="77777777" w:rsidR="0078107D" w:rsidRPr="003D4DF8" w:rsidRDefault="0078107D" w:rsidP="0078107D">
      <w:pPr>
        <w:ind w:firstLine="709"/>
        <w:jc w:val="center"/>
        <w:rPr>
          <w:color w:val="000000"/>
        </w:rPr>
      </w:pPr>
      <w:r w:rsidRPr="00E6459D">
        <w:rPr>
          <w:color w:val="000000"/>
          <w:u w:val="single"/>
        </w:rPr>
        <w:t>Методика организации контрольной работы:</w:t>
      </w:r>
      <w:r>
        <w:rPr>
          <w:color w:val="000000"/>
        </w:rPr>
        <w:t xml:space="preserve"> аспирантам  предлагается на выбор описать вклад 5  известных им философов в теорию и практику аргументации. </w:t>
      </w:r>
    </w:p>
    <w:p w14:paraId="44B3C4F6" w14:textId="77777777" w:rsidR="0078107D" w:rsidRDefault="0078107D" w:rsidP="0078107D"/>
    <w:p w14:paraId="3F97D7CD" w14:textId="77777777" w:rsidR="0078107D" w:rsidRPr="00837EB2" w:rsidRDefault="0078107D" w:rsidP="0078107D">
      <w:pPr>
        <w:tabs>
          <w:tab w:val="left" w:pos="2295"/>
        </w:tabs>
        <w:ind w:firstLine="720"/>
        <w:rPr>
          <w:b/>
        </w:rPr>
      </w:pPr>
      <w:r>
        <w:rPr>
          <w:b/>
        </w:rPr>
        <w:t>Критерии оценки:</w:t>
      </w:r>
    </w:p>
    <w:p w14:paraId="3F3EA36C" w14:textId="77777777" w:rsidR="0078107D" w:rsidRPr="00F46031" w:rsidRDefault="0078107D">
      <w:pPr>
        <w:pStyle w:val="a5"/>
        <w:numPr>
          <w:ilvl w:val="0"/>
          <w:numId w:val="5"/>
        </w:numPr>
        <w:suppressLineNumbers/>
        <w:tabs>
          <w:tab w:val="left" w:pos="142"/>
        </w:tabs>
        <w:spacing w:after="0"/>
      </w:pPr>
      <w:r w:rsidRPr="00F46031">
        <w:t>оценка «отлично» в</w:t>
      </w:r>
      <w:r>
        <w:t>ыставляется, если  верно  выполнены  5заданий</w:t>
      </w:r>
      <w:r w:rsidRPr="00F46031">
        <w:t>;</w:t>
      </w:r>
    </w:p>
    <w:p w14:paraId="611038CE" w14:textId="77777777" w:rsidR="0078107D" w:rsidRPr="00F46031" w:rsidRDefault="0078107D">
      <w:pPr>
        <w:pStyle w:val="a5"/>
        <w:numPr>
          <w:ilvl w:val="0"/>
          <w:numId w:val="5"/>
        </w:numPr>
        <w:suppressLineNumbers/>
        <w:tabs>
          <w:tab w:val="left" w:pos="142"/>
        </w:tabs>
        <w:spacing w:after="0"/>
      </w:pPr>
      <w:r w:rsidRPr="00F46031">
        <w:t>оценка «хорошо» в</w:t>
      </w:r>
      <w:r>
        <w:t>ыставляется, если  верно  выполнены  4 задания</w:t>
      </w:r>
      <w:r w:rsidRPr="00F46031">
        <w:t>;</w:t>
      </w:r>
    </w:p>
    <w:p w14:paraId="4660171E" w14:textId="77777777" w:rsidR="0078107D" w:rsidRDefault="0078107D">
      <w:pPr>
        <w:pStyle w:val="a5"/>
        <w:numPr>
          <w:ilvl w:val="0"/>
          <w:numId w:val="5"/>
        </w:numPr>
        <w:suppressLineNumbers/>
        <w:tabs>
          <w:tab w:val="left" w:pos="142"/>
        </w:tabs>
        <w:spacing w:after="0"/>
      </w:pPr>
      <w:r w:rsidRPr="00F46031">
        <w:t>оценк</w:t>
      </w:r>
      <w:r>
        <w:t xml:space="preserve">а «удовлетворительно» </w:t>
      </w:r>
      <w:r w:rsidRPr="00F46031">
        <w:t>в</w:t>
      </w:r>
      <w:r>
        <w:t xml:space="preserve">ыставляется, если  верно  выполнены </w:t>
      </w:r>
    </w:p>
    <w:p w14:paraId="6F63C365" w14:textId="77777777" w:rsidR="0078107D" w:rsidRPr="00F46031" w:rsidRDefault="0078107D">
      <w:pPr>
        <w:pStyle w:val="a5"/>
        <w:numPr>
          <w:ilvl w:val="0"/>
          <w:numId w:val="5"/>
        </w:numPr>
        <w:suppressLineNumbers/>
        <w:tabs>
          <w:tab w:val="left" w:pos="142"/>
        </w:tabs>
        <w:spacing w:after="0"/>
      </w:pPr>
      <w:r>
        <w:t>3 задания</w:t>
      </w:r>
      <w:r w:rsidRPr="00F46031">
        <w:t>;</w:t>
      </w:r>
    </w:p>
    <w:p w14:paraId="66AACAFD" w14:textId="35A337EB" w:rsidR="00E058AE" w:rsidRPr="0078107D" w:rsidRDefault="0078107D">
      <w:pPr>
        <w:pStyle w:val="a5"/>
        <w:numPr>
          <w:ilvl w:val="0"/>
          <w:numId w:val="5"/>
        </w:numPr>
        <w:suppressLineNumbers/>
        <w:tabs>
          <w:tab w:val="left" w:pos="142"/>
        </w:tabs>
        <w:spacing w:after="0"/>
        <w:rPr>
          <w:sz w:val="28"/>
          <w:szCs w:val="28"/>
        </w:rPr>
      </w:pPr>
      <w:r w:rsidRPr="0042247E">
        <w:t>оценка «неудовлетв</w:t>
      </w:r>
      <w:r>
        <w:t>орительно» выставляется</w:t>
      </w:r>
      <w:r w:rsidRPr="0042247E">
        <w:t xml:space="preserve">, </w:t>
      </w:r>
      <w:r>
        <w:t>если  верно  выполнены  0-2 задания.</w:t>
      </w:r>
    </w:p>
    <w:p w14:paraId="51A30625" w14:textId="1E596600" w:rsidR="00F71FC6" w:rsidRPr="00F71FC6" w:rsidRDefault="0088488D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F71FC6" w:rsidRPr="00F71FC6">
        <w:rPr>
          <w:b/>
          <w:bCs/>
        </w:rPr>
        <w:t>. ОБРАЗОВАТЕЛЬНЫЕ И ИНФОРМАЦИОННЫЕ ТЕХНОЛОГИИ</w:t>
      </w:r>
    </w:p>
    <w:p w14:paraId="762F8D83" w14:textId="77777777"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6.1. Образовательные технологии</w:t>
      </w:r>
    </w:p>
    <w:p w14:paraId="1954C3CB" w14:textId="77777777" w:rsidR="00F71FC6" w:rsidRPr="00F71FC6" w:rsidRDefault="00F71FC6" w:rsidP="00FB357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D82601" w:rsidRPr="00D82601" w14:paraId="0FEF5AAA" w14:textId="77777777" w:rsidTr="003E6F5C">
        <w:tc>
          <w:tcPr>
            <w:tcW w:w="2827" w:type="dxa"/>
          </w:tcPr>
          <w:p w14:paraId="63E7F71E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14:paraId="550038D3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</w:rPr>
            </w:pPr>
            <w:r w:rsidRPr="00D82601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499" w:type="dxa"/>
          </w:tcPr>
          <w:p w14:paraId="0490EB52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14:paraId="46A05526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D82601" w:rsidRPr="00D82601" w14:paraId="5246AD94" w14:textId="77777777" w:rsidTr="003E6F5C">
        <w:tc>
          <w:tcPr>
            <w:tcW w:w="2827" w:type="dxa"/>
          </w:tcPr>
          <w:p w14:paraId="6C75E6A6" w14:textId="77777777" w:rsidR="00D82601" w:rsidRPr="00D82601" w:rsidRDefault="00D82601" w:rsidP="00B91A6F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лекция, </w:t>
            </w:r>
          </w:p>
        </w:tc>
        <w:tc>
          <w:tcPr>
            <w:tcW w:w="2019" w:type="dxa"/>
          </w:tcPr>
          <w:p w14:paraId="021E65AB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14:paraId="779A14DD" w14:textId="25206909" w:rsidR="00665F09" w:rsidRPr="00D72044" w:rsidRDefault="00665F09" w:rsidP="00665F09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 xml:space="preserve">Тема </w:t>
            </w:r>
            <w:r w:rsidR="0078107D">
              <w:rPr>
                <w:iCs/>
                <w:spacing w:val="-4"/>
                <w:szCs w:val="20"/>
              </w:rPr>
              <w:t>5</w:t>
            </w:r>
          </w:p>
          <w:p w14:paraId="16141829" w14:textId="77777777" w:rsidR="00665F09" w:rsidRPr="00D72044" w:rsidRDefault="00665F09" w:rsidP="00D72044">
            <w:pPr>
              <w:ind w:firstLine="0"/>
              <w:rPr>
                <w:iCs/>
                <w:spacing w:val="-4"/>
                <w:szCs w:val="20"/>
              </w:rPr>
            </w:pPr>
          </w:p>
          <w:p w14:paraId="537E57CA" w14:textId="77777777" w:rsidR="00D72044" w:rsidRPr="00D82601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</w:p>
        </w:tc>
        <w:tc>
          <w:tcPr>
            <w:tcW w:w="4499" w:type="dxa"/>
          </w:tcPr>
          <w:p w14:paraId="30FAB833" w14:textId="77777777" w:rsidR="00FE5E3A" w:rsidRDefault="00FE5E3A" w:rsidP="00D82601">
            <w:pPr>
              <w:ind w:firstLine="0"/>
              <w:rPr>
                <w:iCs/>
                <w:spacing w:val="-4"/>
                <w:szCs w:val="20"/>
              </w:rPr>
            </w:pPr>
            <w:r w:rsidRPr="00FE5E3A">
              <w:rPr>
                <w:iCs/>
                <w:spacing w:val="-4"/>
                <w:szCs w:val="20"/>
              </w:rPr>
              <w:t>Основная технология, устная передача преподавателем лекционного материала, ответы на вопросы студентов.</w:t>
            </w:r>
          </w:p>
          <w:p w14:paraId="1D7951E0" w14:textId="77777777" w:rsidR="00D82601" w:rsidRPr="00D82601" w:rsidRDefault="00D82601" w:rsidP="00D82601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FE5E3A" w:rsidRPr="00D82601" w14:paraId="28E804C4" w14:textId="77777777" w:rsidTr="003E6F5C">
        <w:tc>
          <w:tcPr>
            <w:tcW w:w="2827" w:type="dxa"/>
          </w:tcPr>
          <w:p w14:paraId="0B2189AD" w14:textId="77777777" w:rsidR="00FE5E3A" w:rsidRPr="00D82601" w:rsidRDefault="00FE5E3A" w:rsidP="00FE5E3A">
            <w:pPr>
              <w:ind w:firstLine="0"/>
              <w:rPr>
                <w:iCs/>
                <w:spacing w:val="-4"/>
                <w:szCs w:val="20"/>
              </w:rPr>
            </w:pPr>
            <w:r w:rsidRPr="00780B94">
              <w:t>семинар</w:t>
            </w:r>
          </w:p>
        </w:tc>
        <w:tc>
          <w:tcPr>
            <w:tcW w:w="2019" w:type="dxa"/>
          </w:tcPr>
          <w:p w14:paraId="6A2A1505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14:paraId="6B7559E6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14:paraId="1006BAC7" w14:textId="5564933C" w:rsid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4</w:t>
            </w:r>
          </w:p>
          <w:p w14:paraId="6D381F42" w14:textId="77777777" w:rsidR="00FE5E3A" w:rsidRPr="00D82601" w:rsidRDefault="00FE5E3A" w:rsidP="0078107D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99" w:type="dxa"/>
          </w:tcPr>
          <w:p w14:paraId="1D14254F" w14:textId="77777777"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D82601">
              <w:rPr>
                <w:rFonts w:eastAsia="Calibri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</w:tbl>
    <w:p w14:paraId="756F9F97" w14:textId="77777777" w:rsidR="0078107D" w:rsidRDefault="0078107D" w:rsidP="00FE6525"/>
    <w:p w14:paraId="41E5D848" w14:textId="676A55EF" w:rsidR="00FE6525" w:rsidRPr="00FE6525" w:rsidRDefault="00FE6525" w:rsidP="00FE6525">
      <w:r w:rsidRPr="00FE6525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E6525">
        <w:t>on-line</w:t>
      </w:r>
      <w:proofErr w:type="spellEnd"/>
      <w:r w:rsidRPr="00FE6525">
        <w:t xml:space="preserve"> и/или </w:t>
      </w:r>
      <w:proofErr w:type="spellStart"/>
      <w:r w:rsidRPr="00FE6525">
        <w:t>off-line</w:t>
      </w:r>
      <w:proofErr w:type="spellEnd"/>
      <w:r w:rsidRPr="00FE6525">
        <w:t xml:space="preserve"> в формах: </w:t>
      </w:r>
      <w:proofErr w:type="spellStart"/>
      <w:r w:rsidRPr="00FE6525">
        <w:t>видеолекций</w:t>
      </w:r>
      <w:proofErr w:type="spellEnd"/>
      <w:r w:rsidRPr="00FE6525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29A727FC" w14:textId="77777777" w:rsidR="00FE6525" w:rsidRPr="00FE6525" w:rsidRDefault="00FE6525" w:rsidP="00FE6525">
      <w:pPr>
        <w:rPr>
          <w:b/>
          <w:sz w:val="22"/>
          <w:szCs w:val="22"/>
        </w:rPr>
      </w:pPr>
    </w:p>
    <w:p w14:paraId="0CB5C29F" w14:textId="77777777" w:rsidR="00FE6525" w:rsidRDefault="00FE6525" w:rsidP="00FB3575">
      <w:pPr>
        <w:rPr>
          <w:b/>
          <w:sz w:val="22"/>
          <w:szCs w:val="22"/>
        </w:rPr>
      </w:pPr>
    </w:p>
    <w:p w14:paraId="33F7F999" w14:textId="77777777" w:rsidR="007F6832" w:rsidRPr="00C64694" w:rsidRDefault="0088488D" w:rsidP="00FB3575">
      <w:pPr>
        <w:rPr>
          <w:b/>
        </w:rPr>
      </w:pPr>
      <w:r w:rsidRPr="00C64694">
        <w:rPr>
          <w:b/>
        </w:rPr>
        <w:t>5</w:t>
      </w:r>
      <w:r w:rsidR="007F6832" w:rsidRPr="00C64694">
        <w:rPr>
          <w:b/>
        </w:rPr>
        <w:t>.2. Информационные технологии</w:t>
      </w:r>
    </w:p>
    <w:p w14:paraId="4B2F2006" w14:textId="77777777" w:rsidR="004F5A8F" w:rsidRPr="00C64694" w:rsidRDefault="004F5A8F" w:rsidP="004F5A8F">
      <w:pPr>
        <w:ind w:left="66" w:firstLine="0"/>
      </w:pPr>
      <w:r w:rsidRPr="00C64694">
        <w:t>При реализации различных видов учебной и внеучебной работы используются:</w:t>
      </w:r>
    </w:p>
    <w:p w14:paraId="69EC5DEB" w14:textId="77777777" w:rsidR="0058292D" w:rsidRPr="00C64694" w:rsidRDefault="0058292D" w:rsidP="0058292D">
      <w:pPr>
        <w:ind w:left="66" w:firstLine="0"/>
      </w:pPr>
      <w:r w:rsidRPr="00C64694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2BDBF51C" w14:textId="77777777" w:rsidR="0058292D" w:rsidRPr="00C64694" w:rsidRDefault="0058292D" w:rsidP="0058292D">
      <w:pPr>
        <w:ind w:left="66" w:firstLine="0"/>
      </w:pPr>
      <w:r w:rsidRPr="00C64694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30570CDD" w14:textId="77777777" w:rsidR="0058292D" w:rsidRPr="00C64694" w:rsidRDefault="0058292D" w:rsidP="0058292D">
      <w:pPr>
        <w:ind w:left="66" w:firstLine="0"/>
      </w:pPr>
      <w:r w:rsidRPr="00C64694">
        <w:t>- использование возможностей электронной почты преподавателя;</w:t>
      </w:r>
    </w:p>
    <w:p w14:paraId="16953E06" w14:textId="77777777" w:rsidR="0058292D" w:rsidRPr="00C64694" w:rsidRDefault="0058292D" w:rsidP="0058292D">
      <w:pPr>
        <w:ind w:left="66" w:firstLine="0"/>
      </w:pPr>
      <w:r w:rsidRPr="00C64694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76792772" w14:textId="77777777" w:rsidR="0058292D" w:rsidRPr="00C64694" w:rsidRDefault="0058292D" w:rsidP="0058292D">
      <w:pPr>
        <w:ind w:left="66" w:firstLine="0"/>
      </w:pPr>
      <w:r w:rsidRPr="00C64694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14:paraId="20EB3441" w14:textId="77777777" w:rsidR="0058292D" w:rsidRPr="00C64694" w:rsidRDefault="0058292D" w:rsidP="0058292D">
      <w:pPr>
        <w:ind w:left="66" w:firstLine="0"/>
      </w:pPr>
      <w:r w:rsidRPr="00C64694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7A40748E" w14:textId="77777777" w:rsidR="0058292D" w:rsidRPr="00C64694" w:rsidRDefault="0058292D" w:rsidP="0058292D">
      <w:pPr>
        <w:ind w:left="66" w:firstLine="0"/>
      </w:pPr>
      <w:r w:rsidRPr="00C64694">
        <w:t xml:space="preserve">- использование виртуальной обучающей среды (или системы управления обучением LМS </w:t>
      </w:r>
      <w:proofErr w:type="spellStart"/>
      <w:r w:rsidRPr="00C64694">
        <w:t>Moodle</w:t>
      </w:r>
      <w:proofErr w:type="spellEnd"/>
      <w:r w:rsidRPr="00C64694">
        <w:t>) или иных информационных систем, сервисов и мессенджеров</w:t>
      </w:r>
    </w:p>
    <w:p w14:paraId="15C46EB7" w14:textId="77777777" w:rsidR="0058292D" w:rsidRPr="00C64694" w:rsidRDefault="0058292D" w:rsidP="004F5A8F">
      <w:pPr>
        <w:ind w:left="66" w:firstLine="0"/>
      </w:pPr>
    </w:p>
    <w:p w14:paraId="2BD8112A" w14:textId="77777777" w:rsidR="008F04C3" w:rsidRPr="00C64694" w:rsidRDefault="0088488D" w:rsidP="00FB3575">
      <w:pPr>
        <w:rPr>
          <w:b/>
        </w:rPr>
      </w:pPr>
      <w:r w:rsidRPr="00C64694">
        <w:rPr>
          <w:b/>
        </w:rPr>
        <w:t>5</w:t>
      </w:r>
      <w:r w:rsidR="00BE4FC8" w:rsidRPr="00C64694">
        <w:rPr>
          <w:b/>
        </w:rPr>
        <w:t>.3</w:t>
      </w:r>
      <w:r w:rsidR="00BE4FC8" w:rsidRPr="00C64694">
        <w:rPr>
          <w:b/>
        </w:rPr>
        <w:tab/>
        <w:t>Перечень программного обеспечения и информационных справочных систем</w:t>
      </w:r>
      <w:r w:rsidR="000A1E71" w:rsidRPr="00C64694">
        <w:rPr>
          <w:b/>
        </w:rPr>
        <w:t xml:space="preserve">   </w:t>
      </w:r>
    </w:p>
    <w:p w14:paraId="1B1731F5" w14:textId="77777777" w:rsidR="00501FE9" w:rsidRPr="00C64694" w:rsidRDefault="0015203B" w:rsidP="00501FE9">
      <w:pPr>
        <w:rPr>
          <w:b/>
        </w:rPr>
      </w:pPr>
      <w:r w:rsidRPr="00C64694">
        <w:rPr>
          <w:b/>
        </w:rPr>
        <w:t>Лицензионное</w:t>
      </w:r>
      <w:r w:rsidR="00501FE9" w:rsidRPr="00C64694">
        <w:rPr>
          <w:b/>
        </w:rPr>
        <w:t xml:space="preserve"> </w:t>
      </w:r>
      <w:r w:rsidRPr="00C64694">
        <w:rPr>
          <w:b/>
        </w:rPr>
        <w:t>программное</w:t>
      </w:r>
      <w:r w:rsidR="00501FE9" w:rsidRPr="00C64694">
        <w:rPr>
          <w:b/>
        </w:rPr>
        <w:t xml:space="preserve">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88488D" w:rsidRPr="00C64694" w14:paraId="657DF71A" w14:textId="77777777" w:rsidTr="009C10F4">
        <w:tc>
          <w:tcPr>
            <w:tcW w:w="1464" w:type="pct"/>
            <w:vAlign w:val="center"/>
            <w:hideMark/>
          </w:tcPr>
          <w:p w14:paraId="63E4323C" w14:textId="77777777" w:rsidR="0088488D" w:rsidRPr="00C64694" w:rsidRDefault="0088488D" w:rsidP="009C10F4">
            <w:pPr>
              <w:jc w:val="center"/>
              <w:rPr>
                <w:bCs/>
              </w:rPr>
            </w:pPr>
            <w:r w:rsidRPr="00C64694">
              <w:rPr>
                <w:bCs/>
              </w:rPr>
              <w:lastRenderedPageBreak/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44680469" w14:textId="77777777" w:rsidR="0088488D" w:rsidRPr="00C64694" w:rsidRDefault="0088488D" w:rsidP="009C10F4">
            <w:pPr>
              <w:jc w:val="center"/>
              <w:rPr>
                <w:bCs/>
              </w:rPr>
            </w:pPr>
            <w:r w:rsidRPr="00C64694">
              <w:rPr>
                <w:bCs/>
              </w:rPr>
              <w:t>Назначение</w:t>
            </w:r>
          </w:p>
        </w:tc>
      </w:tr>
      <w:tr w:rsidR="0088488D" w:rsidRPr="00C64694" w14:paraId="15055A6E" w14:textId="77777777" w:rsidTr="009C10F4">
        <w:tc>
          <w:tcPr>
            <w:tcW w:w="1464" w:type="pct"/>
            <w:hideMark/>
          </w:tcPr>
          <w:p w14:paraId="2C7D7ACF" w14:textId="77777777" w:rsidR="0088488D" w:rsidRPr="00C64694" w:rsidRDefault="0088488D" w:rsidP="009C10F4">
            <w:pPr>
              <w:jc w:val="right"/>
              <w:rPr>
                <w:bCs/>
              </w:rPr>
            </w:pPr>
            <w:r w:rsidRPr="00C64694">
              <w:rPr>
                <w:bCs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14:paraId="64DD3349" w14:textId="77777777" w:rsidR="0088488D" w:rsidRPr="00C64694" w:rsidRDefault="0088488D" w:rsidP="009C10F4">
            <w:pPr>
              <w:rPr>
                <w:bCs/>
              </w:rPr>
            </w:pPr>
            <w:r w:rsidRPr="00C64694">
              <w:rPr>
                <w:bCs/>
              </w:rPr>
              <w:t>Программа для просмотра электронных документов</w:t>
            </w:r>
          </w:p>
        </w:tc>
      </w:tr>
      <w:tr w:rsidR="0088488D" w:rsidRPr="00C64694" w14:paraId="54BD9AEE" w14:textId="77777777" w:rsidTr="009C10F4">
        <w:tc>
          <w:tcPr>
            <w:tcW w:w="1464" w:type="pct"/>
            <w:hideMark/>
          </w:tcPr>
          <w:p w14:paraId="096AD873" w14:textId="77777777" w:rsidR="0088488D" w:rsidRPr="00C64694" w:rsidRDefault="0088488D" w:rsidP="009C10F4">
            <w:pPr>
              <w:jc w:val="right"/>
              <w:rPr>
                <w:bCs/>
              </w:rPr>
            </w:pPr>
            <w:r w:rsidRPr="00C64694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C64694">
              <w:rPr>
                <w:bCs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14:paraId="62FE66E0" w14:textId="77777777" w:rsidR="0088488D" w:rsidRPr="00C64694" w:rsidRDefault="0088488D" w:rsidP="009C10F4">
            <w:pPr>
              <w:rPr>
                <w:bCs/>
              </w:rPr>
            </w:pPr>
            <w:r w:rsidRPr="00C64694">
              <w:rPr>
                <w:bCs/>
              </w:rPr>
              <w:t>Виртуальная обучающая среда</w:t>
            </w:r>
          </w:p>
        </w:tc>
      </w:tr>
      <w:tr w:rsidR="0088488D" w:rsidRPr="00C64694" w14:paraId="4D0D8CEB" w14:textId="77777777" w:rsidTr="009C10F4">
        <w:tc>
          <w:tcPr>
            <w:tcW w:w="1464" w:type="pct"/>
            <w:hideMark/>
          </w:tcPr>
          <w:p w14:paraId="08ED8A76" w14:textId="77777777" w:rsidR="0088488D" w:rsidRPr="00C64694" w:rsidRDefault="0088488D" w:rsidP="009C10F4">
            <w:pPr>
              <w:jc w:val="right"/>
              <w:rPr>
                <w:bCs/>
              </w:rPr>
            </w:pPr>
            <w:r w:rsidRPr="00C64694">
              <w:rPr>
                <w:bCs/>
                <w:lang w:val="en-US"/>
              </w:rPr>
              <w:t xml:space="preserve">Mozilla </w:t>
            </w:r>
            <w:proofErr w:type="spellStart"/>
            <w:r w:rsidRPr="00C64694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14:paraId="1BE576DC" w14:textId="77777777" w:rsidR="0088488D" w:rsidRPr="00C64694" w:rsidRDefault="0088488D" w:rsidP="009C10F4">
            <w:pPr>
              <w:rPr>
                <w:bCs/>
              </w:rPr>
            </w:pPr>
            <w:r w:rsidRPr="00C64694">
              <w:rPr>
                <w:bCs/>
              </w:rPr>
              <w:t>Браузер</w:t>
            </w:r>
          </w:p>
        </w:tc>
      </w:tr>
      <w:tr w:rsidR="0088488D" w:rsidRPr="00C64694" w14:paraId="0CDD5420" w14:textId="77777777" w:rsidTr="009C10F4">
        <w:tc>
          <w:tcPr>
            <w:tcW w:w="1464" w:type="pct"/>
          </w:tcPr>
          <w:p w14:paraId="1BE3F9A7" w14:textId="77777777" w:rsidR="0088488D" w:rsidRPr="00C64694" w:rsidRDefault="0088488D" w:rsidP="009C10F4">
            <w:pPr>
              <w:jc w:val="right"/>
              <w:rPr>
                <w:bCs/>
                <w:lang w:val="en-US"/>
              </w:rPr>
            </w:pPr>
            <w:r w:rsidRPr="00C64694">
              <w:rPr>
                <w:bCs/>
                <w:lang w:val="en-US"/>
              </w:rPr>
              <w:t xml:space="preserve">Microsoft Office 2013, Microsoft Office Project </w:t>
            </w:r>
            <w:proofErr w:type="gramStart"/>
            <w:r w:rsidRPr="00C64694">
              <w:rPr>
                <w:bCs/>
                <w:lang w:val="en-US"/>
              </w:rPr>
              <w:t>2013 ,</w:t>
            </w:r>
            <w:proofErr w:type="gramEnd"/>
            <w:r w:rsidRPr="00C64694">
              <w:rPr>
                <w:bCs/>
                <w:lang w:val="en-US"/>
              </w:rPr>
              <w:t xml:space="preserve"> Microsoft Office Visio 2013</w:t>
            </w:r>
          </w:p>
        </w:tc>
        <w:tc>
          <w:tcPr>
            <w:tcW w:w="3536" w:type="pct"/>
          </w:tcPr>
          <w:p w14:paraId="13ED2CD3" w14:textId="77777777" w:rsidR="0088488D" w:rsidRPr="00C64694" w:rsidRDefault="0088488D" w:rsidP="009C10F4">
            <w:pPr>
              <w:rPr>
                <w:bCs/>
                <w:lang w:val="en-US"/>
              </w:rPr>
            </w:pPr>
            <w:r w:rsidRPr="00C64694">
              <w:rPr>
                <w:bCs/>
              </w:rPr>
              <w:t>Офисная программа</w:t>
            </w:r>
          </w:p>
        </w:tc>
      </w:tr>
      <w:tr w:rsidR="0088488D" w:rsidRPr="00C64694" w14:paraId="74959A77" w14:textId="77777777" w:rsidTr="009C10F4">
        <w:tc>
          <w:tcPr>
            <w:tcW w:w="1464" w:type="pct"/>
          </w:tcPr>
          <w:p w14:paraId="21F10F51" w14:textId="77777777" w:rsidR="0088488D" w:rsidRPr="00C64694" w:rsidRDefault="0088488D" w:rsidP="009C10F4">
            <w:pPr>
              <w:jc w:val="right"/>
              <w:rPr>
                <w:bCs/>
                <w:lang w:val="en-US"/>
              </w:rPr>
            </w:pPr>
            <w:r w:rsidRPr="00C64694">
              <w:rPr>
                <w:bCs/>
                <w:lang w:val="en-US"/>
              </w:rPr>
              <w:t>7-zip</w:t>
            </w:r>
          </w:p>
        </w:tc>
        <w:tc>
          <w:tcPr>
            <w:tcW w:w="3536" w:type="pct"/>
          </w:tcPr>
          <w:p w14:paraId="37E5590A" w14:textId="77777777" w:rsidR="0088488D" w:rsidRPr="00C64694" w:rsidRDefault="0088488D" w:rsidP="009C10F4">
            <w:pPr>
              <w:rPr>
                <w:bCs/>
                <w:lang w:val="en-US"/>
              </w:rPr>
            </w:pPr>
            <w:r w:rsidRPr="00C64694">
              <w:rPr>
                <w:bCs/>
              </w:rPr>
              <w:t>Архиватор</w:t>
            </w:r>
          </w:p>
        </w:tc>
      </w:tr>
      <w:tr w:rsidR="0088488D" w:rsidRPr="00C64694" w14:paraId="168E65B3" w14:textId="77777777" w:rsidTr="009C10F4">
        <w:tc>
          <w:tcPr>
            <w:tcW w:w="1464" w:type="pct"/>
          </w:tcPr>
          <w:p w14:paraId="2A53AC29" w14:textId="77777777" w:rsidR="0088488D" w:rsidRPr="00C64694" w:rsidRDefault="0088488D" w:rsidP="009C10F4">
            <w:pPr>
              <w:jc w:val="right"/>
              <w:rPr>
                <w:bCs/>
                <w:lang w:val="en-US"/>
              </w:rPr>
            </w:pPr>
            <w:r w:rsidRPr="00C6469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536" w:type="pct"/>
          </w:tcPr>
          <w:p w14:paraId="67006E25" w14:textId="77777777" w:rsidR="0088488D" w:rsidRPr="00C64694" w:rsidRDefault="0088488D" w:rsidP="009C10F4">
            <w:pPr>
              <w:rPr>
                <w:bCs/>
                <w:lang w:val="en-US"/>
              </w:rPr>
            </w:pPr>
            <w:r w:rsidRPr="00C64694">
              <w:rPr>
                <w:bCs/>
              </w:rPr>
              <w:t>Операционная система</w:t>
            </w:r>
          </w:p>
        </w:tc>
      </w:tr>
      <w:tr w:rsidR="0088488D" w:rsidRPr="00C64694" w14:paraId="650CD030" w14:textId="77777777" w:rsidTr="009C10F4">
        <w:tc>
          <w:tcPr>
            <w:tcW w:w="1464" w:type="pct"/>
          </w:tcPr>
          <w:p w14:paraId="6FE038D9" w14:textId="77777777" w:rsidR="0088488D" w:rsidRPr="00C64694" w:rsidRDefault="0088488D" w:rsidP="009C10F4">
            <w:pPr>
              <w:jc w:val="right"/>
              <w:rPr>
                <w:bCs/>
                <w:lang w:val="en-US"/>
              </w:rPr>
            </w:pPr>
            <w:r w:rsidRPr="00C64694">
              <w:rPr>
                <w:bCs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14:paraId="07F1DF36" w14:textId="77777777" w:rsidR="0088488D" w:rsidRPr="00C64694" w:rsidRDefault="0088488D" w:rsidP="009C10F4">
            <w:pPr>
              <w:rPr>
                <w:bCs/>
                <w:lang w:val="en-US"/>
              </w:rPr>
            </w:pPr>
            <w:r w:rsidRPr="00C64694">
              <w:rPr>
                <w:bCs/>
              </w:rPr>
              <w:t>Средство антивирусной защиты</w:t>
            </w:r>
          </w:p>
        </w:tc>
      </w:tr>
    </w:tbl>
    <w:p w14:paraId="379BBCC5" w14:textId="77777777" w:rsidR="0088488D" w:rsidRPr="00C64694" w:rsidRDefault="0088488D" w:rsidP="0088488D">
      <w:pPr>
        <w:shd w:val="clear" w:color="auto" w:fill="FFFFFF"/>
        <w:ind w:firstLine="0"/>
        <w:jc w:val="center"/>
        <w:textAlignment w:val="top"/>
        <w:rPr>
          <w:rFonts w:eastAsia="Calibri"/>
          <w:b/>
        </w:rPr>
      </w:pPr>
      <w:r w:rsidRPr="00C64694">
        <w:rPr>
          <w:rFonts w:eastAsia="Calibri"/>
          <w:b/>
        </w:rPr>
        <w:t>Перечень электронно-библиотечных систем (ЭБС)</w:t>
      </w:r>
    </w:p>
    <w:p w14:paraId="6CA5AAA7" w14:textId="77777777" w:rsidR="0088488D" w:rsidRPr="00C64694" w:rsidRDefault="0088488D" w:rsidP="0088488D">
      <w:pPr>
        <w:shd w:val="clear" w:color="auto" w:fill="FFFFFF"/>
        <w:ind w:firstLine="0"/>
        <w:jc w:val="center"/>
        <w:textAlignment w:val="top"/>
        <w:rPr>
          <w:rFonts w:eastAsiaTheme="minorHAnsi" w:cstheme="minorBidi"/>
          <w:b/>
          <w:lang w:eastAsia="en-US"/>
        </w:rPr>
      </w:pPr>
      <w:r w:rsidRPr="00C64694">
        <w:rPr>
          <w:rFonts w:eastAsia="Calibri"/>
          <w:b/>
        </w:rPr>
        <w:t>на 2022–2023 учебный год</w:t>
      </w:r>
    </w:p>
    <w:p w14:paraId="2A90C7BF" w14:textId="77777777" w:rsidR="0088488D" w:rsidRPr="00C64694" w:rsidRDefault="0088488D" w:rsidP="000614E5">
      <w:pPr>
        <w:jc w:val="center"/>
        <w:rPr>
          <w:b/>
        </w:rPr>
      </w:pPr>
    </w:p>
    <w:p w14:paraId="0F4BC6A0" w14:textId="77777777" w:rsidR="0088488D" w:rsidRPr="00C64694" w:rsidRDefault="0088488D" w:rsidP="0088488D">
      <w:r w:rsidRPr="00C64694">
        <w:t>Электронная библиотечная система IPRbooks.www.iprbookshop.ru</w:t>
      </w:r>
      <w:r w:rsidRPr="00C64694">
        <w:cr/>
        <w:t xml:space="preserve">Электронно-библиотечная система BOOK.ru  https://book.ru </w:t>
      </w:r>
      <w:r w:rsidRPr="00C64694">
        <w:cr/>
        <w:t>Электронная библиотечная система издательства ЮРАЙТ,  раздел «Легендарные книги». www.biblio-online.ru, https://urait.ru/</w:t>
      </w:r>
      <w:r w:rsidRPr="00C64694">
        <w:cr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C64694">
        <w:t>БиблиоТех</w:t>
      </w:r>
      <w:proofErr w:type="spellEnd"/>
      <w:r w:rsidRPr="00C64694">
        <w:t xml:space="preserve">». </w:t>
      </w:r>
      <w:hyperlink r:id="rId7" w:history="1">
        <w:r w:rsidRPr="00C64694">
          <w:rPr>
            <w:color w:val="0000FF" w:themeColor="hyperlink"/>
            <w:u w:val="single"/>
          </w:rPr>
          <w:t>https://biblio.asu.edu.ru</w:t>
        </w:r>
      </w:hyperlink>
      <w:r w:rsidRPr="00C64694">
        <w:t>. Учётная запись образовательного портала АГУ</w:t>
      </w:r>
    </w:p>
    <w:p w14:paraId="690FB29A" w14:textId="77777777" w:rsidR="0088488D" w:rsidRPr="00C64694" w:rsidRDefault="0088488D" w:rsidP="0088488D">
      <w:r w:rsidRPr="00C64694">
        <w:t>Электронно-библиотечная система (ЭБС) ООО «</w:t>
      </w:r>
      <w:proofErr w:type="spellStart"/>
      <w:r w:rsidRPr="00C64694">
        <w:t>Политехресурс</w:t>
      </w:r>
      <w:proofErr w:type="spellEnd"/>
      <w:r w:rsidRPr="00C64694"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  <w:hyperlink r:id="rId8" w:history="1">
        <w:r w:rsidRPr="00C64694">
          <w:rPr>
            <w:color w:val="0000FF" w:themeColor="hyperlink"/>
            <w:u w:val="single"/>
          </w:rPr>
          <w:t>www.studentlibrary.ru</w:t>
        </w:r>
      </w:hyperlink>
      <w:r w:rsidRPr="00C64694">
        <w:t>. Регистрация с компьютеров АГУ</w:t>
      </w:r>
    </w:p>
    <w:p w14:paraId="1A43ACEB" w14:textId="77777777" w:rsidR="0088488D" w:rsidRDefault="0088488D" w:rsidP="0088488D">
      <w:r w:rsidRPr="00C64694">
        <w:t>Электронно-образовательный ресурс для иностранных студентов «РУССКИЙ ЯЗЫК КАК ИНОСТРАННЫЙ».www.ros-edu.ru</w:t>
      </w:r>
      <w:r w:rsidRPr="00C64694">
        <w:cr/>
      </w:r>
    </w:p>
    <w:p w14:paraId="314D6739" w14:textId="77777777" w:rsidR="00F71FC6" w:rsidRPr="00F71FC6" w:rsidRDefault="0088488D" w:rsidP="0088488D">
      <w:pPr>
        <w:rPr>
          <w:b/>
          <w:bCs/>
        </w:rPr>
      </w:pPr>
      <w:r>
        <w:rPr>
          <w:b/>
          <w:bCs/>
        </w:rPr>
        <w:t>6</w:t>
      </w:r>
      <w:r w:rsidR="00F71FC6" w:rsidRPr="00676D4D">
        <w:rPr>
          <w:b/>
          <w:bCs/>
        </w:rPr>
        <w:t xml:space="preserve">. ФОНД ОЦЕНОЧНЫХ СРЕДСТВ ДЛЯ </w:t>
      </w:r>
      <w:r w:rsidR="00C05F63" w:rsidRPr="00676D4D">
        <w:rPr>
          <w:b/>
          <w:bCs/>
        </w:rPr>
        <w:t>ПРОВЕДЕНИЯ ТЕКУЩЕГО</w:t>
      </w:r>
      <w:r w:rsidR="00C05F63">
        <w:rPr>
          <w:b/>
          <w:bCs/>
        </w:rPr>
        <w:t xml:space="preserve"> КОНТРОЛЯ И </w:t>
      </w:r>
      <w:r w:rsidR="00F71FC6" w:rsidRPr="00F71FC6">
        <w:rPr>
          <w:b/>
          <w:bCs/>
        </w:rPr>
        <w:t>ПРОМЕЖУТОЧНОЙ АТТЕСТАЦИИ</w:t>
      </w:r>
      <w:r w:rsidR="00C05F63">
        <w:rPr>
          <w:b/>
          <w:bCs/>
        </w:rPr>
        <w:t xml:space="preserve"> ПО ДИСЦИПЛИНЕ (МОДУЛЮ)</w:t>
      </w:r>
    </w:p>
    <w:p w14:paraId="017DC3DD" w14:textId="77777777" w:rsidR="0052240B" w:rsidRPr="0052240B" w:rsidRDefault="00F71FC6" w:rsidP="0052240B">
      <w:pPr>
        <w:tabs>
          <w:tab w:val="right" w:leader="underscore" w:pos="9639"/>
        </w:tabs>
        <w:spacing w:before="120"/>
        <w:outlineLvl w:val="1"/>
        <w:rPr>
          <w:bCs/>
        </w:rPr>
      </w:pPr>
      <w:r w:rsidRPr="00F71FC6">
        <w:rPr>
          <w:bCs/>
        </w:rPr>
        <w:t>7.1.</w:t>
      </w:r>
      <w:r w:rsidR="0052240B" w:rsidRPr="0052240B">
        <w:t xml:space="preserve"> </w:t>
      </w:r>
      <w:r w:rsidR="0052240B" w:rsidRPr="0052240B">
        <w:rPr>
          <w:bCs/>
        </w:rPr>
        <w:t>Паспорт фонда оценочных средств.</w:t>
      </w:r>
    </w:p>
    <w:p w14:paraId="50CF93B5" w14:textId="77777777" w:rsidR="0088488D" w:rsidRPr="0088488D" w:rsidRDefault="0088488D" w:rsidP="0088488D">
      <w:pPr>
        <w:tabs>
          <w:tab w:val="right" w:leader="underscore" w:pos="9639"/>
        </w:tabs>
        <w:ind w:firstLine="567"/>
        <w:outlineLvl w:val="1"/>
        <w:rPr>
          <w:b/>
        </w:rPr>
      </w:pPr>
      <w:r w:rsidRPr="0088488D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</w:rPr>
        <w:t>Культурная антропология</w:t>
      </w:r>
      <w:r w:rsidRPr="0088488D">
        <w:rPr>
          <w:bCs/>
        </w:rPr>
        <w:t>» проверяется сформированность у обучающихся планируемых результатов обучения,</w:t>
      </w:r>
      <w:r w:rsidRPr="0088488D">
        <w:rPr>
          <w:bCs/>
          <w:i/>
        </w:rPr>
        <w:t xml:space="preserve"> </w:t>
      </w:r>
      <w:r w:rsidRPr="0088488D">
        <w:rPr>
          <w:bCs/>
        </w:rPr>
        <w:t>указанных в разделе 2 настоящей программы</w:t>
      </w:r>
      <w:r w:rsidRPr="0088488D">
        <w:rPr>
          <w:bCs/>
          <w:i/>
        </w:rPr>
        <w:t>.</w:t>
      </w:r>
      <w:r w:rsidRPr="0088488D">
        <w:t xml:space="preserve"> </w:t>
      </w:r>
    </w:p>
    <w:p w14:paraId="466256DA" w14:textId="77777777" w:rsidR="0052240B" w:rsidRDefault="0052240B" w:rsidP="0052240B">
      <w:pPr>
        <w:snapToGrid w:val="0"/>
        <w:ind w:firstLine="709"/>
        <w:jc w:val="center"/>
      </w:pPr>
    </w:p>
    <w:p w14:paraId="45AAD52B" w14:textId="77777777" w:rsidR="0052240B" w:rsidRPr="0052240B" w:rsidRDefault="0052240B" w:rsidP="0052240B">
      <w:pPr>
        <w:tabs>
          <w:tab w:val="right" w:leader="underscore" w:pos="9639"/>
        </w:tabs>
        <w:ind w:firstLine="0"/>
        <w:jc w:val="right"/>
        <w:rPr>
          <w:b/>
        </w:rPr>
      </w:pPr>
      <w:r w:rsidRPr="0052240B">
        <w:rPr>
          <w:b/>
        </w:rPr>
        <w:t>Таблица</w:t>
      </w:r>
      <w:r w:rsidR="00270B1A">
        <w:rPr>
          <w:b/>
        </w:rPr>
        <w:t xml:space="preserve"> </w:t>
      </w:r>
      <w:r w:rsidR="0088488D">
        <w:rPr>
          <w:b/>
        </w:rPr>
        <w:t>3</w:t>
      </w:r>
      <w:r w:rsidRPr="0052240B">
        <w:rPr>
          <w:b/>
        </w:rPr>
        <w:t xml:space="preserve"> . </w:t>
      </w:r>
    </w:p>
    <w:p w14:paraId="45C0A2A5" w14:textId="77777777" w:rsidR="0052240B" w:rsidRPr="0052240B" w:rsidRDefault="00C05F63" w:rsidP="0052240B">
      <w:pPr>
        <w:tabs>
          <w:tab w:val="right" w:leader="underscore" w:pos="9639"/>
        </w:tabs>
        <w:ind w:firstLine="0"/>
        <w:jc w:val="right"/>
        <w:rPr>
          <w:b/>
        </w:rPr>
      </w:pPr>
      <w:r>
        <w:rPr>
          <w:b/>
        </w:rPr>
        <w:t>Соответствие  разделов, тем дисциплины (модулю),</w:t>
      </w:r>
      <w:r w:rsidR="0052240B" w:rsidRPr="0052240B">
        <w:rPr>
          <w:b/>
        </w:rPr>
        <w:br/>
        <w:t xml:space="preserve">результатов обучения </w:t>
      </w:r>
      <w:r>
        <w:rPr>
          <w:b/>
        </w:rPr>
        <w:t xml:space="preserve">по дисциплине (модулю) </w:t>
      </w:r>
      <w:r w:rsidR="0052240B" w:rsidRPr="0052240B">
        <w:rPr>
          <w:b/>
        </w:rPr>
        <w:t>и оценочных средств</w:t>
      </w:r>
    </w:p>
    <w:p w14:paraId="0A2C6D7C" w14:textId="77777777" w:rsidR="0052240B" w:rsidRPr="0052240B" w:rsidRDefault="0052240B" w:rsidP="0052240B">
      <w:pPr>
        <w:snapToGrid w:val="0"/>
        <w:ind w:firstLine="709"/>
        <w:jc w:val="center"/>
      </w:pP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693"/>
        <w:gridCol w:w="3686"/>
      </w:tblGrid>
      <w:tr w:rsidR="0088488D" w:rsidRPr="0052240B" w14:paraId="51B0F803" w14:textId="77777777" w:rsidTr="0088488D">
        <w:trPr>
          <w:trHeight w:val="1023"/>
        </w:trPr>
        <w:tc>
          <w:tcPr>
            <w:tcW w:w="877" w:type="dxa"/>
            <w:vAlign w:val="center"/>
          </w:tcPr>
          <w:p w14:paraId="6570E3D8" w14:textId="77777777" w:rsidR="0088488D" w:rsidRPr="0052240B" w:rsidRDefault="0088488D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93" w:type="dxa"/>
          </w:tcPr>
          <w:p w14:paraId="36E1BF58" w14:textId="77777777" w:rsidR="0088488D" w:rsidRPr="0052240B" w:rsidRDefault="0088488D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Контролируемые</w:t>
            </w:r>
          </w:p>
          <w:p w14:paraId="0D765FB3" w14:textId="77777777" w:rsidR="0088488D" w:rsidRPr="0052240B" w:rsidRDefault="0088488D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разделы </w:t>
            </w:r>
          </w:p>
          <w:p w14:paraId="11420982" w14:textId="77777777" w:rsidR="0088488D" w:rsidRPr="0052240B" w:rsidRDefault="0088488D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val="en-US"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дисциплины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Lucida Sans Unicode"/>
                <w:sz w:val="22"/>
                <w:szCs w:val="22"/>
                <w:lang w:val="en-US" w:eastAsia="en-US"/>
              </w:rPr>
              <w:t>модуля</w:t>
            </w:r>
            <w:proofErr w:type="spellEnd"/>
            <w:r>
              <w:rPr>
                <w:rFonts w:eastAsia="Lucida Sans Unicode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686" w:type="dxa"/>
          </w:tcPr>
          <w:p w14:paraId="2D736B89" w14:textId="77777777" w:rsidR="0088488D" w:rsidRPr="00B168C6" w:rsidRDefault="0088488D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Наименование</w:t>
            </w:r>
          </w:p>
          <w:p w14:paraId="3FF14029" w14:textId="77777777" w:rsidR="0088488D" w:rsidRPr="00B168C6" w:rsidRDefault="0088488D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оценочного</w:t>
            </w:r>
          </w:p>
          <w:p w14:paraId="2537331F" w14:textId="77777777" w:rsidR="0088488D" w:rsidRPr="0052240B" w:rsidRDefault="0088488D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средства</w:t>
            </w:r>
          </w:p>
        </w:tc>
      </w:tr>
      <w:tr w:rsidR="009B25D1" w:rsidRPr="0052240B" w14:paraId="6D70968D" w14:textId="77777777" w:rsidTr="00B12236">
        <w:trPr>
          <w:trHeight w:val="868"/>
        </w:trPr>
        <w:tc>
          <w:tcPr>
            <w:tcW w:w="877" w:type="dxa"/>
          </w:tcPr>
          <w:p w14:paraId="0D277D6F" w14:textId="77777777" w:rsidR="009B25D1" w:rsidRPr="0052240B" w:rsidRDefault="009B25D1">
            <w:pPr>
              <w:numPr>
                <w:ilvl w:val="0"/>
                <w:numId w:val="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</w:tcPr>
          <w:p w14:paraId="3F03C5D8" w14:textId="395F8630" w:rsidR="009B25D1" w:rsidRPr="0052240B" w:rsidRDefault="009B25D1" w:rsidP="009B25D1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0633C7">
              <w:rPr>
                <w:rFonts w:eastAsia="HiddenHorzOCR"/>
              </w:rPr>
              <w:t>Предмет и задачи теории аргументации.</w:t>
            </w:r>
            <w:r>
              <w:rPr>
                <w:rFonts w:eastAsia="HiddenHorzOCR"/>
              </w:rPr>
              <w:t xml:space="preserve"> </w:t>
            </w:r>
            <w:r w:rsidRPr="000633C7">
              <w:rPr>
                <w:rFonts w:eastAsia="HiddenHorzOCR"/>
              </w:rPr>
              <w:t>Историческая эволюция идей аргументации</w:t>
            </w:r>
          </w:p>
        </w:tc>
        <w:tc>
          <w:tcPr>
            <w:tcW w:w="3686" w:type="dxa"/>
          </w:tcPr>
          <w:p w14:paraId="0EC9C3FE" w14:textId="1853F69C" w:rsidR="009B25D1" w:rsidRPr="0052240B" w:rsidRDefault="009B25D1" w:rsidP="009B25D1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bCs/>
              </w:rPr>
              <w:t>Контрольная работа.</w:t>
            </w:r>
          </w:p>
        </w:tc>
      </w:tr>
      <w:tr w:rsidR="009B25D1" w:rsidRPr="0052240B" w14:paraId="68E39CB7" w14:textId="77777777" w:rsidTr="0088488D">
        <w:trPr>
          <w:trHeight w:val="843"/>
        </w:trPr>
        <w:tc>
          <w:tcPr>
            <w:tcW w:w="877" w:type="dxa"/>
          </w:tcPr>
          <w:p w14:paraId="134C90AB" w14:textId="77777777" w:rsidR="009B25D1" w:rsidRPr="0052240B" w:rsidRDefault="009B25D1">
            <w:pPr>
              <w:numPr>
                <w:ilvl w:val="0"/>
                <w:numId w:val="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</w:tcPr>
          <w:p w14:paraId="20ABAECA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Природа и общая  структура </w:t>
            </w:r>
          </w:p>
          <w:p w14:paraId="755D3C91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proofErr w:type="spellStart"/>
            <w:r w:rsidRPr="000633C7">
              <w:rPr>
                <w:rFonts w:eastAsia="HiddenHorzOCR"/>
              </w:rPr>
              <w:t>аргументативного</w:t>
            </w:r>
            <w:proofErr w:type="spellEnd"/>
            <w:r w:rsidRPr="000633C7">
              <w:rPr>
                <w:rFonts w:eastAsia="HiddenHorzOCR"/>
              </w:rPr>
              <w:t xml:space="preserve"> дискурса Логические основы </w:t>
            </w:r>
          </w:p>
          <w:p w14:paraId="14E987EE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proofErr w:type="spellStart"/>
            <w:r w:rsidRPr="000633C7">
              <w:rPr>
                <w:rFonts w:eastAsia="HiddenHorzOCR"/>
              </w:rPr>
              <w:t>аргументации.Аргументация</w:t>
            </w:r>
            <w:proofErr w:type="spellEnd"/>
            <w:r w:rsidRPr="000633C7">
              <w:rPr>
                <w:rFonts w:eastAsia="HiddenHorzOCR"/>
              </w:rPr>
              <w:t xml:space="preserve"> и </w:t>
            </w:r>
          </w:p>
          <w:p w14:paraId="7B56A3E5" w14:textId="5E1075AC" w:rsidR="009B25D1" w:rsidRPr="0052240B" w:rsidRDefault="009B25D1" w:rsidP="009B25D1">
            <w:pPr>
              <w:shd w:val="clear" w:color="auto" w:fill="FFFFFF"/>
              <w:ind w:right="653" w:firstLine="0"/>
              <w:rPr>
                <w:rFonts w:eastAsia="Lucida Sans Unicode"/>
                <w:lang w:eastAsia="en-US"/>
              </w:rPr>
            </w:pPr>
            <w:r w:rsidRPr="000633C7">
              <w:rPr>
                <w:rFonts w:eastAsia="HiddenHorzOCR"/>
              </w:rPr>
              <w:t>доказательство.</w:t>
            </w:r>
          </w:p>
        </w:tc>
        <w:tc>
          <w:tcPr>
            <w:tcW w:w="3686" w:type="dxa"/>
          </w:tcPr>
          <w:p w14:paraId="7A59A8B2" w14:textId="76CAB18A" w:rsidR="009B25D1" w:rsidRPr="000944CD" w:rsidRDefault="009B25D1" w:rsidP="009B25D1">
            <w:pPr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Вопросы к </w:t>
            </w:r>
            <w:r w:rsidRPr="000944CD">
              <w:rPr>
                <w:bCs/>
              </w:rPr>
              <w:t>семинар</w:t>
            </w:r>
            <w:r>
              <w:rPr>
                <w:bCs/>
              </w:rPr>
              <w:t>ам</w:t>
            </w:r>
            <w:r w:rsidRPr="000944CD">
              <w:rPr>
                <w:bCs/>
              </w:rPr>
              <w:t>,</w:t>
            </w:r>
            <w:r>
              <w:rPr>
                <w:bCs/>
              </w:rPr>
              <w:t xml:space="preserve"> контрольная работа</w:t>
            </w:r>
          </w:p>
          <w:p w14:paraId="45DA75BD" w14:textId="612E866D" w:rsidR="009B25D1" w:rsidRPr="0052240B" w:rsidRDefault="009B25D1" w:rsidP="009B25D1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</w:tr>
      <w:tr w:rsidR="009B25D1" w:rsidRPr="0052240B" w14:paraId="0049E16B" w14:textId="77777777" w:rsidTr="0088488D">
        <w:trPr>
          <w:trHeight w:val="1851"/>
        </w:trPr>
        <w:tc>
          <w:tcPr>
            <w:tcW w:w="877" w:type="dxa"/>
          </w:tcPr>
          <w:p w14:paraId="7EFFF623" w14:textId="77777777" w:rsidR="009B25D1" w:rsidRPr="0052240B" w:rsidRDefault="009B25D1">
            <w:pPr>
              <w:numPr>
                <w:ilvl w:val="0"/>
                <w:numId w:val="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</w:tcPr>
          <w:p w14:paraId="387F3AE0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Диалог как основная форма </w:t>
            </w:r>
          </w:p>
          <w:p w14:paraId="040272BA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>аргументации Спор как форма диалога. Виды</w:t>
            </w:r>
          </w:p>
          <w:p w14:paraId="3C929EDE" w14:textId="6CF80AC1" w:rsidR="009B25D1" w:rsidRPr="0052240B" w:rsidRDefault="009B25D1" w:rsidP="009B25D1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0633C7">
              <w:rPr>
                <w:rFonts w:eastAsia="HiddenHorzOCR"/>
              </w:rPr>
              <w:t>спора, стратегия и тактика спора.</w:t>
            </w:r>
          </w:p>
        </w:tc>
        <w:tc>
          <w:tcPr>
            <w:tcW w:w="3686" w:type="dxa"/>
          </w:tcPr>
          <w:p w14:paraId="5FE571C1" w14:textId="2B1981AE" w:rsidR="009B25D1" w:rsidRPr="0052240B" w:rsidRDefault="009B25D1" w:rsidP="009B25D1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bCs/>
              </w:rPr>
              <w:t>Вопросы к семинарам</w:t>
            </w:r>
            <w:r w:rsidRPr="000944CD">
              <w:rPr>
                <w:bCs/>
              </w:rPr>
              <w:t>, контрольная работа</w:t>
            </w:r>
          </w:p>
        </w:tc>
      </w:tr>
      <w:tr w:rsidR="009B25D1" w:rsidRPr="0052240B" w14:paraId="4A63F949" w14:textId="77777777" w:rsidTr="0088488D">
        <w:trPr>
          <w:trHeight w:val="843"/>
        </w:trPr>
        <w:tc>
          <w:tcPr>
            <w:tcW w:w="877" w:type="dxa"/>
          </w:tcPr>
          <w:p w14:paraId="2D59735B" w14:textId="77777777" w:rsidR="009B25D1" w:rsidRPr="0052240B" w:rsidRDefault="009B25D1">
            <w:pPr>
              <w:numPr>
                <w:ilvl w:val="0"/>
                <w:numId w:val="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</w:tcPr>
          <w:p w14:paraId="02C18F5E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Вопросно-ответный комплекс и </w:t>
            </w:r>
          </w:p>
          <w:p w14:paraId="56A5C95C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>его место в теории аргументации Правила и ошибки в процессе</w:t>
            </w:r>
          </w:p>
          <w:p w14:paraId="5BAB275A" w14:textId="312AC1D1" w:rsidR="009B25D1" w:rsidRPr="0052240B" w:rsidRDefault="009B25D1" w:rsidP="009B25D1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0633C7">
              <w:rPr>
                <w:rFonts w:eastAsia="HiddenHorzOCR"/>
              </w:rPr>
              <w:t>аргументации</w:t>
            </w:r>
          </w:p>
        </w:tc>
        <w:tc>
          <w:tcPr>
            <w:tcW w:w="3686" w:type="dxa"/>
          </w:tcPr>
          <w:p w14:paraId="50117FE3" w14:textId="1408F8DE" w:rsidR="009B25D1" w:rsidRPr="0052240B" w:rsidRDefault="009B25D1" w:rsidP="009B25D1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Вопросы к </w:t>
            </w:r>
            <w:r w:rsidRPr="000944CD">
              <w:rPr>
                <w:bCs/>
              </w:rPr>
              <w:t>семинар</w:t>
            </w:r>
            <w:r>
              <w:rPr>
                <w:bCs/>
              </w:rPr>
              <w:t>ам</w:t>
            </w:r>
            <w:r w:rsidRPr="000944CD">
              <w:rPr>
                <w:bCs/>
              </w:rPr>
              <w:t>,  контрольная работа</w:t>
            </w:r>
          </w:p>
        </w:tc>
      </w:tr>
      <w:tr w:rsidR="009B25D1" w:rsidRPr="0052240B" w14:paraId="740B7CB5" w14:textId="77777777" w:rsidTr="0088488D">
        <w:trPr>
          <w:trHeight w:val="1194"/>
        </w:trPr>
        <w:tc>
          <w:tcPr>
            <w:tcW w:w="877" w:type="dxa"/>
          </w:tcPr>
          <w:p w14:paraId="785F4CD8" w14:textId="77777777" w:rsidR="009B25D1" w:rsidRPr="0052240B" w:rsidRDefault="009B25D1">
            <w:pPr>
              <w:numPr>
                <w:ilvl w:val="0"/>
                <w:numId w:val="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</w:tcPr>
          <w:p w14:paraId="505A2EEA" w14:textId="77777777" w:rsidR="009B25D1" w:rsidRPr="000633C7" w:rsidRDefault="009B25D1" w:rsidP="009B25D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0633C7">
              <w:rPr>
                <w:rFonts w:eastAsia="HiddenHorzOCR"/>
              </w:rPr>
              <w:t xml:space="preserve">Языковой аспект </w:t>
            </w:r>
            <w:proofErr w:type="spellStart"/>
            <w:r w:rsidRPr="000633C7">
              <w:rPr>
                <w:rFonts w:eastAsia="HiddenHorzOCR"/>
              </w:rPr>
              <w:t>аргументативного</w:t>
            </w:r>
            <w:proofErr w:type="spellEnd"/>
            <w:r w:rsidRPr="000633C7">
              <w:rPr>
                <w:rFonts w:eastAsia="HiddenHorzOCR"/>
              </w:rPr>
              <w:t xml:space="preserve"> дискурса Точка зрения: выдвижение и анализ.</w:t>
            </w:r>
          </w:p>
          <w:p w14:paraId="7B13E6D0" w14:textId="2EC6A57E" w:rsidR="009B25D1" w:rsidRPr="0052240B" w:rsidRDefault="009B25D1" w:rsidP="009B25D1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0633C7">
              <w:rPr>
                <w:rFonts w:eastAsia="HiddenHorzOCR"/>
              </w:rPr>
              <w:t xml:space="preserve">Составление </w:t>
            </w:r>
            <w:proofErr w:type="spellStart"/>
            <w:r w:rsidRPr="000633C7">
              <w:rPr>
                <w:rFonts w:eastAsia="HiddenHorzOCR"/>
              </w:rPr>
              <w:t>аргументативного</w:t>
            </w:r>
            <w:proofErr w:type="spellEnd"/>
            <w:r w:rsidRPr="000633C7">
              <w:rPr>
                <w:rFonts w:eastAsia="HiddenHorzOCR"/>
              </w:rPr>
              <w:t xml:space="preserve"> текста</w:t>
            </w:r>
          </w:p>
        </w:tc>
        <w:tc>
          <w:tcPr>
            <w:tcW w:w="3686" w:type="dxa"/>
          </w:tcPr>
          <w:p w14:paraId="458AAC94" w14:textId="73C228F0" w:rsidR="009B25D1" w:rsidRPr="0052240B" w:rsidRDefault="009B25D1" w:rsidP="009B25D1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bCs/>
              </w:rPr>
              <w:t>К</w:t>
            </w:r>
            <w:r w:rsidRPr="000944CD">
              <w:rPr>
                <w:bCs/>
              </w:rPr>
              <w:t>онтрольная работа</w:t>
            </w:r>
          </w:p>
        </w:tc>
      </w:tr>
      <w:tr w:rsidR="0088488D" w:rsidRPr="00C64694" w14:paraId="23637EB9" w14:textId="77777777" w:rsidTr="0088488D">
        <w:trPr>
          <w:trHeight w:val="843"/>
        </w:trPr>
        <w:tc>
          <w:tcPr>
            <w:tcW w:w="877" w:type="dxa"/>
          </w:tcPr>
          <w:p w14:paraId="7F239E67" w14:textId="77777777" w:rsidR="0088488D" w:rsidRPr="0052240B" w:rsidRDefault="0088488D">
            <w:pPr>
              <w:numPr>
                <w:ilvl w:val="0"/>
                <w:numId w:val="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</w:tcPr>
          <w:p w14:paraId="1480C31E" w14:textId="04B71C32" w:rsidR="0088488D" w:rsidRPr="00C64694" w:rsidRDefault="0088488D" w:rsidP="00B91A6F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C64694">
              <w:rPr>
                <w:rFonts w:eastAsia="Lucida Sans Unicode"/>
                <w:lang w:eastAsia="en-US"/>
              </w:rPr>
              <w:t>Итоговое зан</w:t>
            </w:r>
            <w:r w:rsidR="00C64694" w:rsidRPr="00C64694">
              <w:rPr>
                <w:rFonts w:eastAsia="Lucida Sans Unicode"/>
                <w:lang w:eastAsia="en-US"/>
              </w:rPr>
              <w:t>ятие</w:t>
            </w:r>
          </w:p>
        </w:tc>
        <w:tc>
          <w:tcPr>
            <w:tcW w:w="3686" w:type="dxa"/>
          </w:tcPr>
          <w:p w14:paraId="2ACA0661" w14:textId="4C2378FB" w:rsidR="0088488D" w:rsidRPr="00C64694" w:rsidRDefault="009B25D1" w:rsidP="005211B5">
            <w:pPr>
              <w:ind w:firstLine="0"/>
              <w:jc w:val="left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>З</w:t>
            </w:r>
            <w:r w:rsidR="0088488D" w:rsidRPr="00C64694">
              <w:rPr>
                <w:rFonts w:eastAsia="Lucida Sans Unicode"/>
                <w:lang w:eastAsia="en-US"/>
              </w:rPr>
              <w:t>ачет</w:t>
            </w:r>
          </w:p>
        </w:tc>
      </w:tr>
    </w:tbl>
    <w:p w14:paraId="3B013D9F" w14:textId="77777777" w:rsidR="005211B5" w:rsidRDefault="005211B5" w:rsidP="0052240B">
      <w:pPr>
        <w:snapToGrid w:val="0"/>
        <w:ind w:firstLine="709"/>
      </w:pPr>
    </w:p>
    <w:p w14:paraId="39A5E25D" w14:textId="77777777" w:rsidR="0052240B" w:rsidRPr="0052240B" w:rsidRDefault="0052240B" w:rsidP="0052240B">
      <w:pPr>
        <w:snapToGrid w:val="0"/>
        <w:ind w:firstLine="709"/>
      </w:pPr>
      <w:r w:rsidRPr="0052240B">
        <w:tab/>
      </w:r>
    </w:p>
    <w:p w14:paraId="2BE9EF51" w14:textId="77777777" w:rsidR="00611E29" w:rsidRPr="00270B1A" w:rsidRDefault="00611E29" w:rsidP="00611E29">
      <w:pPr>
        <w:shd w:val="clear" w:color="auto" w:fill="FFFFFF"/>
        <w:tabs>
          <w:tab w:val="left" w:pos="1134"/>
        </w:tabs>
        <w:ind w:firstLine="567"/>
        <w:jc w:val="center"/>
        <w:rPr>
          <w:i/>
        </w:rPr>
      </w:pPr>
      <w:r w:rsidRPr="00270B1A">
        <w:rPr>
          <w:i/>
        </w:rPr>
        <w:t>Рекомендуемые типы контроля для оценивания результатов обучения.</w:t>
      </w:r>
    </w:p>
    <w:p w14:paraId="488EAE9F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 xml:space="preserve">знаний </w:t>
      </w:r>
      <w:r w:rsidRPr="00611E29">
        <w:t>используются следующие типы контроля:</w:t>
      </w:r>
    </w:p>
    <w:p w14:paraId="24CDEC72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 индивидуальное собеседование,</w:t>
      </w:r>
    </w:p>
    <w:p w14:paraId="0AF48D5C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письменные ответы на вопросы.</w:t>
      </w:r>
    </w:p>
    <w:p w14:paraId="62DFC1E2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>умений</w:t>
      </w:r>
      <w:r w:rsidRPr="00611E29">
        <w:rPr>
          <w:b/>
        </w:rPr>
        <w:t xml:space="preserve"> и </w:t>
      </w:r>
      <w:r w:rsidRPr="00611E29">
        <w:rPr>
          <w:b/>
          <w:u w:val="single"/>
        </w:rPr>
        <w:t>владений</w:t>
      </w:r>
      <w:r w:rsidRPr="00611E29"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3D1DF589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Типы практических контрольных заданий:</w:t>
      </w:r>
    </w:p>
    <w:p w14:paraId="41615AF7" w14:textId="77777777" w:rsidR="00611E29" w:rsidRPr="00611E29" w:rsidRDefault="00611E2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left"/>
      </w:pPr>
      <w:r w:rsidRPr="00611E29"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12D6D9C9" w14:textId="77777777"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</w:p>
    <w:p w14:paraId="576DB129" w14:textId="77777777" w:rsidR="00E56AF5" w:rsidRDefault="0088488D" w:rsidP="00611E29">
      <w:pPr>
        <w:suppressAutoHyphens/>
        <w:ind w:firstLine="0"/>
        <w:jc w:val="center"/>
        <w:rPr>
          <w:b/>
          <w:lang w:eastAsia="ar-SA"/>
        </w:rPr>
      </w:pPr>
      <w:r>
        <w:rPr>
          <w:b/>
          <w:lang w:eastAsia="ar-SA"/>
        </w:rPr>
        <w:t>6</w:t>
      </w:r>
      <w:r w:rsidR="00E56AF5" w:rsidRPr="00E56AF5">
        <w:rPr>
          <w:b/>
          <w:lang w:eastAsia="ar-SA"/>
        </w:rPr>
        <w:t>.2.</w:t>
      </w:r>
      <w:r w:rsidR="00E56AF5" w:rsidRPr="00E56AF5">
        <w:rPr>
          <w:b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14:paraId="26325421" w14:textId="77777777" w:rsidR="00611E29" w:rsidRDefault="00270B1A" w:rsidP="00270B1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 xml:space="preserve">Таблица </w:t>
      </w:r>
      <w:r w:rsidR="0088488D">
        <w:rPr>
          <w:b/>
        </w:rPr>
        <w:t>4</w:t>
      </w:r>
      <w:r w:rsidRPr="00973B4A">
        <w:rPr>
          <w:b/>
        </w:rPr>
        <w:t xml:space="preserve">. </w:t>
      </w:r>
      <w:r w:rsidR="00BC60BA" w:rsidRPr="00973B4A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88488D" w:rsidRPr="00973B4A" w14:paraId="0DAAAD0F" w14:textId="77777777" w:rsidTr="009C10F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3D22E7B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614E233C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88488D" w:rsidRPr="00973B4A" w14:paraId="58EBE6BC" w14:textId="77777777" w:rsidTr="009C10F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7BDE061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5</w:t>
            </w:r>
          </w:p>
          <w:p w14:paraId="7A55D176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9518F1B" w14:textId="77777777" w:rsidR="0088488D" w:rsidRPr="00973B4A" w:rsidRDefault="0088488D" w:rsidP="009C10F4">
            <w:pPr>
              <w:ind w:firstLine="0"/>
            </w:pPr>
            <w:r w:rsidRPr="00973B4A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88488D" w:rsidRPr="00973B4A" w14:paraId="72EC0176" w14:textId="77777777" w:rsidTr="009C10F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CFF91A9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4</w:t>
            </w:r>
          </w:p>
          <w:p w14:paraId="2383F8A8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lastRenderedPageBreak/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8E70D0A" w14:textId="77777777" w:rsidR="0088488D" w:rsidRPr="00973B4A" w:rsidRDefault="0088488D" w:rsidP="009C10F4">
            <w:pPr>
              <w:ind w:firstLine="0"/>
            </w:pPr>
            <w:r w:rsidRPr="00973B4A">
              <w:lastRenderedPageBreak/>
              <w:t xml:space="preserve">демонстрирует знание теоретического материала, его последовательное </w:t>
            </w:r>
            <w:r w:rsidRPr="00973B4A">
              <w:lastRenderedPageBreak/>
              <w:t xml:space="preserve">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88488D" w:rsidRPr="00973B4A" w14:paraId="5FC5839C" w14:textId="77777777" w:rsidTr="009C10F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300FAFC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lastRenderedPageBreak/>
              <w:t>3</w:t>
            </w:r>
          </w:p>
          <w:p w14:paraId="37A97DC6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C4AE1CE" w14:textId="77777777" w:rsidR="0088488D" w:rsidRPr="00973B4A" w:rsidRDefault="0088488D" w:rsidP="009C10F4">
            <w:pPr>
              <w:ind w:firstLine="0"/>
            </w:pPr>
            <w:r w:rsidRPr="00973B4A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88488D" w:rsidRPr="00973B4A" w14:paraId="5B2AC6C5" w14:textId="77777777" w:rsidTr="009C10F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756E78A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2</w:t>
            </w:r>
          </w:p>
          <w:p w14:paraId="1BFD7A3E" w14:textId="77777777" w:rsidR="0088488D" w:rsidRPr="00973B4A" w:rsidRDefault="0088488D" w:rsidP="009C10F4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6475F95" w14:textId="77777777" w:rsidR="0088488D" w:rsidRPr="00973B4A" w:rsidRDefault="0088488D" w:rsidP="009C10F4">
            <w:pPr>
              <w:ind w:firstLine="0"/>
            </w:pPr>
            <w:r w:rsidRPr="00973B4A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13186623" w14:textId="77777777" w:rsidR="00BC60BA" w:rsidRPr="00611E29" w:rsidRDefault="00BC60BA" w:rsidP="00270B1A">
      <w:pPr>
        <w:tabs>
          <w:tab w:val="right" w:leader="underscore" w:pos="9639"/>
        </w:tabs>
        <w:ind w:firstLine="0"/>
        <w:jc w:val="right"/>
        <w:rPr>
          <w:sz w:val="16"/>
          <w:szCs w:val="16"/>
        </w:rPr>
      </w:pPr>
    </w:p>
    <w:p w14:paraId="2A12F5C7" w14:textId="77777777"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</w:p>
    <w:p w14:paraId="346B9B73" w14:textId="77777777" w:rsidR="00611E29" w:rsidRPr="000614E5" w:rsidRDefault="0088488D" w:rsidP="00611E29">
      <w:pPr>
        <w:tabs>
          <w:tab w:val="right" w:leader="underscore" w:pos="9639"/>
        </w:tabs>
        <w:ind w:left="454" w:firstLine="0"/>
        <w:contextualSpacing/>
        <w:outlineLvl w:val="1"/>
        <w:rPr>
          <w:b/>
          <w:bCs/>
        </w:rPr>
      </w:pPr>
      <w:r>
        <w:rPr>
          <w:b/>
          <w:bCs/>
        </w:rPr>
        <w:t>6</w:t>
      </w:r>
      <w:r w:rsidR="00611E29" w:rsidRPr="000614E5">
        <w:rPr>
          <w:b/>
          <w:bCs/>
        </w:rPr>
        <w:t>.3</w:t>
      </w:r>
      <w:r w:rsidR="00270B1A" w:rsidRPr="000614E5">
        <w:rPr>
          <w:b/>
          <w:bCs/>
        </w:rPr>
        <w:t xml:space="preserve"> </w:t>
      </w:r>
      <w:r w:rsidR="00125A70" w:rsidRPr="000614E5">
        <w:rPr>
          <w:b/>
          <w:bCs/>
        </w:rPr>
        <w:t xml:space="preserve"> К</w:t>
      </w:r>
      <w:r w:rsidR="00611E29" w:rsidRPr="000614E5">
        <w:rPr>
          <w:b/>
          <w:bCs/>
        </w:rPr>
        <w:t xml:space="preserve">онтрольные задания или иные материалы, необходимые для оценки </w:t>
      </w:r>
      <w:r>
        <w:rPr>
          <w:b/>
          <w:bCs/>
        </w:rPr>
        <w:t xml:space="preserve">обучения </w:t>
      </w:r>
    </w:p>
    <w:p w14:paraId="1F37618C" w14:textId="77777777" w:rsidR="00973B4A" w:rsidRPr="006E643F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E643F">
        <w:rPr>
          <w:rFonts w:eastAsia="Calibri"/>
          <w:color w:val="000000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студента в соответствии с утвержденным установленном порядке графиком учебного процесса. </w:t>
      </w:r>
    </w:p>
    <w:p w14:paraId="2AA5F860" w14:textId="77777777" w:rsidR="00973B4A" w:rsidRPr="006E643F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E643F">
        <w:rPr>
          <w:rFonts w:eastAsia="Calibri"/>
          <w:color w:val="000000"/>
        </w:rPr>
        <w:t xml:space="preserve">К формам контроля текущей успеваемости относятся проверка контрольных работ; </w:t>
      </w:r>
    </w:p>
    <w:p w14:paraId="3C363D69" w14:textId="77777777" w:rsidR="00973B4A" w:rsidRPr="006E643F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E643F">
        <w:rPr>
          <w:rFonts w:eastAsia="Calibri"/>
          <w:color w:val="000000"/>
        </w:rPr>
        <w:t xml:space="preserve">Критерии прохождения студентами текущего контроля: </w:t>
      </w:r>
    </w:p>
    <w:p w14:paraId="07DECA60" w14:textId="77777777" w:rsidR="00973B4A" w:rsidRPr="006E643F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E643F">
        <w:rPr>
          <w:rFonts w:eastAsia="Calibri"/>
          <w:color w:val="000000"/>
        </w:rPr>
        <w:t xml:space="preserve">Текущая успеваемость студента оценивается </w:t>
      </w:r>
      <w:r w:rsidRPr="006E643F">
        <w:rPr>
          <w:rFonts w:eastAsia="Calibri"/>
          <w:b/>
          <w:bCs/>
          <w:color w:val="000000"/>
        </w:rPr>
        <w:t>положительно</w:t>
      </w:r>
      <w:r w:rsidRPr="006E643F">
        <w:rPr>
          <w:rFonts w:eastAsia="Calibri"/>
          <w:color w:val="000000"/>
        </w:rPr>
        <w:t xml:space="preserve">, если студент полностью выполнил все контрольные работы. </w:t>
      </w:r>
    </w:p>
    <w:p w14:paraId="09068791" w14:textId="77777777" w:rsidR="00973B4A" w:rsidRPr="006E643F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6E643F">
        <w:rPr>
          <w:rFonts w:eastAsia="Calibri"/>
          <w:color w:val="000000"/>
        </w:rPr>
        <w:t xml:space="preserve">В противном случае текущая успеваемость </w:t>
      </w:r>
      <w:r w:rsidR="00ED4091" w:rsidRPr="006E643F">
        <w:rPr>
          <w:rFonts w:eastAsia="Calibri"/>
          <w:color w:val="000000"/>
        </w:rPr>
        <w:t xml:space="preserve">аспиранта </w:t>
      </w:r>
      <w:r w:rsidRPr="006E643F">
        <w:rPr>
          <w:rFonts w:eastAsia="Calibri"/>
          <w:color w:val="000000"/>
        </w:rPr>
        <w:t xml:space="preserve">оценивается </w:t>
      </w:r>
      <w:r w:rsidRPr="006E643F">
        <w:rPr>
          <w:rFonts w:eastAsia="Calibri"/>
          <w:b/>
          <w:bCs/>
          <w:color w:val="000000"/>
        </w:rPr>
        <w:t xml:space="preserve">отрицательно. </w:t>
      </w:r>
    </w:p>
    <w:p w14:paraId="65AB7732" w14:textId="77777777" w:rsidR="00A019CF" w:rsidRPr="006E643F" w:rsidRDefault="00973B4A" w:rsidP="00A019CF">
      <w:pPr>
        <w:ind w:firstLine="709"/>
        <w:rPr>
          <w:rFonts w:eastAsia="Calibri"/>
          <w:color w:val="000000"/>
        </w:rPr>
      </w:pPr>
      <w:r w:rsidRPr="006E643F">
        <w:rPr>
          <w:rFonts w:eastAsia="Calibri"/>
          <w:color w:val="000000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ED4091" w:rsidRPr="006E643F">
        <w:rPr>
          <w:rFonts w:eastAsia="Calibri"/>
          <w:color w:val="000000"/>
        </w:rPr>
        <w:t xml:space="preserve">аспиранта </w:t>
      </w:r>
      <w:r w:rsidRPr="006E643F">
        <w:rPr>
          <w:rFonts w:eastAsia="Calibri"/>
          <w:color w:val="000000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14:paraId="57233B8B" w14:textId="77777777" w:rsidR="00A019CF" w:rsidRDefault="00A019CF" w:rsidP="006E643F">
      <w:pPr>
        <w:ind w:firstLine="0"/>
        <w:rPr>
          <w:rFonts w:eastAsia="Calibri"/>
          <w:color w:val="000000"/>
          <w:sz w:val="22"/>
          <w:szCs w:val="22"/>
        </w:rPr>
      </w:pPr>
    </w:p>
    <w:p w14:paraId="31BF7558" w14:textId="377FA098" w:rsidR="000614E5" w:rsidRPr="00A019CF" w:rsidRDefault="000614E5" w:rsidP="00A019CF">
      <w:pPr>
        <w:ind w:firstLine="709"/>
        <w:jc w:val="center"/>
        <w:rPr>
          <w:rFonts w:eastAsia="Calibri"/>
          <w:color w:val="000000"/>
          <w:sz w:val="22"/>
          <w:szCs w:val="22"/>
        </w:rPr>
      </w:pPr>
      <w:r w:rsidRPr="00382E35">
        <w:rPr>
          <w:b/>
          <w:bCs/>
        </w:rPr>
        <w:t>Вопросы к семинарским занятиям</w:t>
      </w:r>
    </w:p>
    <w:p w14:paraId="47931B75" w14:textId="70A991E7" w:rsidR="00467615" w:rsidRPr="00665F09" w:rsidRDefault="00467615" w:rsidP="00665F09">
      <w:pPr>
        <w:ind w:firstLine="0"/>
        <w:rPr>
          <w:b/>
          <w:spacing w:val="-2"/>
          <w:szCs w:val="27"/>
        </w:rPr>
      </w:pPr>
      <w:r w:rsidRPr="00665F09">
        <w:rPr>
          <w:b/>
          <w:spacing w:val="-2"/>
          <w:szCs w:val="27"/>
        </w:rPr>
        <w:t xml:space="preserve">Семинар № 1. </w:t>
      </w:r>
    </w:p>
    <w:p w14:paraId="3F414672" w14:textId="77777777" w:rsidR="009B25D1" w:rsidRPr="009B25D1" w:rsidRDefault="009B25D1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Природа и общая  структура </w:t>
      </w:r>
      <w:proofErr w:type="spellStart"/>
      <w:r w:rsidRPr="009B25D1">
        <w:rPr>
          <w:rFonts w:eastAsia="HiddenHorzOCR"/>
        </w:rPr>
        <w:t>аргументативного</w:t>
      </w:r>
      <w:proofErr w:type="spellEnd"/>
      <w:r w:rsidRPr="009B25D1">
        <w:rPr>
          <w:rFonts w:eastAsia="HiddenHorzOCR"/>
        </w:rPr>
        <w:t xml:space="preserve"> дискурса.</w:t>
      </w:r>
    </w:p>
    <w:p w14:paraId="63F3213E" w14:textId="77777777" w:rsidR="009B25D1" w:rsidRPr="009B25D1" w:rsidRDefault="009B25D1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Логические основы аргументации. </w:t>
      </w:r>
    </w:p>
    <w:p w14:paraId="55214E8D" w14:textId="77777777" w:rsidR="009B25D1" w:rsidRPr="009B25D1" w:rsidRDefault="009B25D1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>
        <w:t>О</w:t>
      </w:r>
      <w:r w:rsidRPr="00386848">
        <w:t>тлич</w:t>
      </w:r>
      <w:r>
        <w:t>ии</w:t>
      </w:r>
      <w:r w:rsidRPr="00386848">
        <w:t xml:space="preserve"> софизм</w:t>
      </w:r>
      <w:r>
        <w:t>а</w:t>
      </w:r>
      <w:r w:rsidRPr="00386848">
        <w:t xml:space="preserve"> от паралогизма</w:t>
      </w:r>
      <w:r>
        <w:t>.</w:t>
      </w:r>
      <w:r w:rsidRPr="009B25D1">
        <w:rPr>
          <w:rFonts w:eastAsia="HiddenHorzOCR"/>
        </w:rPr>
        <w:t xml:space="preserve"> </w:t>
      </w:r>
    </w:p>
    <w:p w14:paraId="201B1ED3" w14:textId="77777777" w:rsidR="009B25D1" w:rsidRPr="009B25D1" w:rsidRDefault="009B25D1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Аргументация и доказательство. </w:t>
      </w:r>
    </w:p>
    <w:p w14:paraId="2B8B92DE" w14:textId="77777777" w:rsidR="009B25D1" w:rsidRPr="009B25D1" w:rsidRDefault="009B25D1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«Корректность и некорректность» аргументов. </w:t>
      </w:r>
    </w:p>
    <w:p w14:paraId="4638675E" w14:textId="4B7A3D39" w:rsidR="009B25D1" w:rsidRPr="009B25D1" w:rsidRDefault="009B25D1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Правила доказательств. Ошибки в доказательствах. </w:t>
      </w:r>
    </w:p>
    <w:p w14:paraId="54C983B7" w14:textId="77777777" w:rsidR="00A019CF" w:rsidRDefault="00A019CF" w:rsidP="00665F09">
      <w:pPr>
        <w:autoSpaceDE w:val="0"/>
        <w:autoSpaceDN w:val="0"/>
        <w:adjustRightInd w:val="0"/>
        <w:ind w:firstLine="0"/>
        <w:rPr>
          <w:b/>
          <w:spacing w:val="-2"/>
        </w:rPr>
      </w:pPr>
    </w:p>
    <w:p w14:paraId="65F7FAB4" w14:textId="7A394FC5" w:rsidR="00467615" w:rsidRDefault="00467615" w:rsidP="00665F09">
      <w:pPr>
        <w:autoSpaceDE w:val="0"/>
        <w:autoSpaceDN w:val="0"/>
        <w:adjustRightInd w:val="0"/>
        <w:ind w:firstLine="0"/>
        <w:rPr>
          <w:b/>
          <w:spacing w:val="-2"/>
        </w:rPr>
      </w:pPr>
      <w:r w:rsidRPr="00665F09">
        <w:rPr>
          <w:b/>
          <w:spacing w:val="-2"/>
        </w:rPr>
        <w:t xml:space="preserve">Семинар № 2. </w:t>
      </w:r>
    </w:p>
    <w:p w14:paraId="1B4166F2" w14:textId="77777777" w:rsidR="009B25D1" w:rsidRPr="009B25D1" w:rsidRDefault="009B25D1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Спор как форма диалога. </w:t>
      </w:r>
    </w:p>
    <w:p w14:paraId="0E0AA765" w14:textId="77777777" w:rsidR="009B25D1" w:rsidRPr="009B25D1" w:rsidRDefault="009B25D1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Значение «сократовского диалога».  </w:t>
      </w:r>
    </w:p>
    <w:p w14:paraId="11712DBF" w14:textId="77777777" w:rsidR="009B25D1" w:rsidRPr="009B25D1" w:rsidRDefault="009B25D1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Виды спора, стратегия и тактика спора. </w:t>
      </w:r>
    </w:p>
    <w:p w14:paraId="7B42916D" w14:textId="77777777" w:rsidR="009B25D1" w:rsidRPr="009B25D1" w:rsidRDefault="009B25D1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Отличие споров от полемики. </w:t>
      </w:r>
    </w:p>
    <w:p w14:paraId="02505C70" w14:textId="6F5DC45A" w:rsidR="009B25D1" w:rsidRPr="009B25D1" w:rsidRDefault="009B25D1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Правила споров. </w:t>
      </w:r>
    </w:p>
    <w:p w14:paraId="03B643B6" w14:textId="77777777" w:rsidR="009B25D1" w:rsidRPr="00665F09" w:rsidRDefault="009B25D1" w:rsidP="00665F09">
      <w:pPr>
        <w:autoSpaceDE w:val="0"/>
        <w:autoSpaceDN w:val="0"/>
        <w:adjustRightInd w:val="0"/>
        <w:ind w:firstLine="0"/>
        <w:rPr>
          <w:b/>
          <w:spacing w:val="-2"/>
        </w:rPr>
      </w:pPr>
    </w:p>
    <w:p w14:paraId="758DE7FA" w14:textId="77777777" w:rsidR="009B25D1" w:rsidRDefault="00467615" w:rsidP="009B25D1">
      <w:pPr>
        <w:autoSpaceDE w:val="0"/>
        <w:autoSpaceDN w:val="0"/>
        <w:adjustRightInd w:val="0"/>
        <w:ind w:firstLine="0"/>
        <w:rPr>
          <w:b/>
          <w:spacing w:val="-2"/>
        </w:rPr>
      </w:pPr>
      <w:r w:rsidRPr="00665F09">
        <w:rPr>
          <w:b/>
          <w:spacing w:val="-2"/>
        </w:rPr>
        <w:t>Семинар № 3</w:t>
      </w:r>
      <w:r w:rsidR="00A019CF" w:rsidRPr="00665F09">
        <w:rPr>
          <w:b/>
          <w:spacing w:val="-2"/>
        </w:rPr>
        <w:t>.</w:t>
      </w:r>
      <w:r w:rsidRPr="00665F09">
        <w:rPr>
          <w:b/>
          <w:spacing w:val="-2"/>
        </w:rPr>
        <w:t xml:space="preserve"> </w:t>
      </w:r>
    </w:p>
    <w:p w14:paraId="633BCF57" w14:textId="77777777" w:rsidR="009B25D1" w:rsidRPr="009B25D1" w:rsidRDefault="009B25D1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Понятие вопроса. Виды вопросов.  </w:t>
      </w:r>
    </w:p>
    <w:p w14:paraId="77BE74D7" w14:textId="77777777" w:rsidR="009B25D1" w:rsidRPr="009B25D1" w:rsidRDefault="009B25D1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Логические основы формирования ответа на вопрос. </w:t>
      </w:r>
    </w:p>
    <w:p w14:paraId="7EBA2E0E" w14:textId="6095520A" w:rsidR="009B25D1" w:rsidRPr="009B25D1" w:rsidRDefault="009B25D1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Правила и ошибки в процессе аргументации. </w:t>
      </w:r>
    </w:p>
    <w:p w14:paraId="714354A9" w14:textId="77777777" w:rsidR="009B25D1" w:rsidRPr="009B25D1" w:rsidRDefault="009B25D1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eastAsia="HiddenHorzOCR"/>
        </w:rPr>
      </w:pPr>
      <w:r w:rsidRPr="009B25D1">
        <w:rPr>
          <w:rFonts w:eastAsia="HiddenHorzOCR"/>
        </w:rPr>
        <w:t xml:space="preserve">Манипулятивные приемы в вопросах и ответах. </w:t>
      </w:r>
    </w:p>
    <w:p w14:paraId="735614B0" w14:textId="4785C0D4" w:rsidR="009B25D1" w:rsidRPr="009B25D1" w:rsidRDefault="009B25D1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spacing w:val="-2"/>
        </w:rPr>
      </w:pPr>
      <w:r w:rsidRPr="009B25D1">
        <w:t>Риторический и справочный вопрос: сравнительный анализ.</w:t>
      </w:r>
    </w:p>
    <w:p w14:paraId="60077258" w14:textId="77777777" w:rsidR="009B25D1" w:rsidRDefault="009B25D1" w:rsidP="009B25D1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</w:p>
    <w:p w14:paraId="31C909B6" w14:textId="4792A66D" w:rsidR="001B2B36" w:rsidRPr="006E39E2" w:rsidRDefault="001B2B36" w:rsidP="001B2B36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E39E2">
        <w:rPr>
          <w:color w:val="000000"/>
        </w:rPr>
        <w:t>Критерии оценки:</w:t>
      </w:r>
    </w:p>
    <w:p w14:paraId="088651C7" w14:textId="77777777" w:rsidR="001B2B36" w:rsidRPr="006E39E2" w:rsidRDefault="001B2B36" w:rsidP="001B2B36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E39E2">
        <w:rPr>
          <w:color w:val="000000"/>
        </w:rPr>
        <w:lastRenderedPageBreak/>
        <w:t xml:space="preserve">- оценка «отлично» выставляется </w:t>
      </w:r>
      <w:r>
        <w:rPr>
          <w:color w:val="000000"/>
        </w:rPr>
        <w:t>аспир</w:t>
      </w:r>
      <w:r w:rsidRPr="006E39E2">
        <w:rPr>
          <w:color w:val="000000"/>
        </w:rPr>
        <w:t>анту, если он во время ответа полно и логически верно представил необходимый материал, продемонстрировал навыки критического мышления;</w:t>
      </w:r>
    </w:p>
    <w:p w14:paraId="23FBFDC9" w14:textId="77777777" w:rsidR="001B2B36" w:rsidRPr="006E39E2" w:rsidRDefault="001B2B36" w:rsidP="001B2B36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E39E2">
        <w:rPr>
          <w:color w:val="000000"/>
        </w:rPr>
        <w:t>- оценка «хорошо» выставляется</w:t>
      </w:r>
      <w:r w:rsidRPr="001B2B36">
        <w:rPr>
          <w:color w:val="000000"/>
        </w:rPr>
        <w:t xml:space="preserve"> </w:t>
      </w:r>
      <w:r>
        <w:rPr>
          <w:color w:val="000000"/>
        </w:rPr>
        <w:t>аспир</w:t>
      </w:r>
      <w:r w:rsidRPr="006E39E2">
        <w:rPr>
          <w:color w:val="000000"/>
        </w:rPr>
        <w:t>анту, если он во время ответа полно и логически верно представил необходимый материал;</w:t>
      </w:r>
    </w:p>
    <w:p w14:paraId="1543CE3B" w14:textId="77777777" w:rsidR="001B2B36" w:rsidRPr="006E39E2" w:rsidRDefault="001B2B36" w:rsidP="001B2B36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E39E2">
        <w:rPr>
          <w:color w:val="000000"/>
        </w:rPr>
        <w:t>- оценка «удовлетворительно выставляется</w:t>
      </w:r>
      <w:r w:rsidRPr="001B2B36">
        <w:rPr>
          <w:color w:val="000000"/>
        </w:rPr>
        <w:t xml:space="preserve"> </w:t>
      </w:r>
      <w:r>
        <w:rPr>
          <w:color w:val="000000"/>
        </w:rPr>
        <w:t>аспир</w:t>
      </w:r>
      <w:r w:rsidRPr="006E39E2">
        <w:rPr>
          <w:color w:val="000000"/>
        </w:rPr>
        <w:t>анту, если он во время ответа неполно или логически неверно представил необходимый материал;</w:t>
      </w:r>
    </w:p>
    <w:p w14:paraId="654B687A" w14:textId="77777777" w:rsidR="001B2B36" w:rsidRPr="006E39E2" w:rsidRDefault="001B2B36" w:rsidP="001B2B36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E39E2">
        <w:rPr>
          <w:color w:val="000000"/>
        </w:rPr>
        <w:t xml:space="preserve">- оценка «неудовлетворительно» выставляется </w:t>
      </w:r>
      <w:r>
        <w:rPr>
          <w:color w:val="000000"/>
        </w:rPr>
        <w:t>аспир</w:t>
      </w:r>
      <w:r w:rsidRPr="006E39E2">
        <w:rPr>
          <w:color w:val="000000"/>
        </w:rPr>
        <w:t>анту, если он во время ответа не представил необходимый материал.</w:t>
      </w:r>
    </w:p>
    <w:p w14:paraId="3B0B0B9B" w14:textId="77777777" w:rsidR="001B2B36" w:rsidRPr="001B2B36" w:rsidRDefault="001B2B36" w:rsidP="00EA04B3">
      <w:pPr>
        <w:ind w:firstLine="709"/>
      </w:pPr>
    </w:p>
    <w:p w14:paraId="14216EE3" w14:textId="77777777" w:rsidR="001B2B36" w:rsidRDefault="001B2B36" w:rsidP="0066298C">
      <w:pPr>
        <w:pStyle w:val="ab"/>
        <w:ind w:left="1077"/>
        <w:jc w:val="center"/>
        <w:rPr>
          <w:b/>
          <w:bCs/>
        </w:rPr>
      </w:pPr>
    </w:p>
    <w:p w14:paraId="6A18C3B6" w14:textId="2A7131A8" w:rsidR="0066298C" w:rsidRPr="0066298C" w:rsidRDefault="00025D30" w:rsidP="009B25D1">
      <w:pPr>
        <w:ind w:firstLine="0"/>
        <w:jc w:val="center"/>
      </w:pPr>
      <w:r w:rsidRPr="009B25D1">
        <w:rPr>
          <w:b/>
          <w:bCs/>
        </w:rPr>
        <w:t xml:space="preserve">Перечень вопросов </w:t>
      </w:r>
      <w:r w:rsidR="004A56DF" w:rsidRPr="009B25D1">
        <w:rPr>
          <w:b/>
          <w:bCs/>
        </w:rPr>
        <w:t>к зачету</w:t>
      </w:r>
    </w:p>
    <w:p w14:paraId="53191C7F" w14:textId="77777777" w:rsidR="0066298C" w:rsidRPr="0066298C" w:rsidRDefault="0066298C" w:rsidP="00665F09">
      <w:pPr>
        <w:tabs>
          <w:tab w:val="right" w:leader="underscore" w:pos="9639"/>
        </w:tabs>
        <w:ind w:firstLine="0"/>
      </w:pPr>
    </w:p>
    <w:p w14:paraId="01DF1C6F" w14:textId="63ED9CDF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Аристотель об аналитических и диалектических рассуждениях.</w:t>
      </w:r>
    </w:p>
    <w:p w14:paraId="67528552" w14:textId="082BFD73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Аргументация как коммуникативный процесс.</w:t>
      </w:r>
    </w:p>
    <w:p w14:paraId="63D18111" w14:textId="2BCAB08D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 xml:space="preserve">Аргументация: цель структура, субъекты. </w:t>
      </w:r>
    </w:p>
    <w:p w14:paraId="775157B1" w14:textId="49069C81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 xml:space="preserve">Аргументация и доказательство. Структура доказательства в классической логике. </w:t>
      </w:r>
    </w:p>
    <w:p w14:paraId="069E1E6F" w14:textId="54E29E30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Правила построения косвенного доказательства.</w:t>
      </w:r>
    </w:p>
    <w:p w14:paraId="7B0248FC" w14:textId="423963AF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 xml:space="preserve">Правила и ошибки в доказательных рассуждениях. </w:t>
      </w:r>
    </w:p>
    <w:p w14:paraId="21B6E263" w14:textId="0E2D7147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Опровержение и его способы.</w:t>
      </w:r>
    </w:p>
    <w:p w14:paraId="0017A6BE" w14:textId="6605F44B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Спор и его виды.</w:t>
      </w:r>
    </w:p>
    <w:p w14:paraId="26647209" w14:textId="361BF5C0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Дискуссия и полемика: сравнительный анализ.</w:t>
      </w:r>
    </w:p>
    <w:p w14:paraId="767780C9" w14:textId="15802E6C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Рациональная критическая дискуссия как форма развития научного знания.</w:t>
      </w:r>
    </w:p>
    <w:p w14:paraId="61948B5D" w14:textId="11CB9159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Уловки в эристических спорах, их виды и способы нейтрализации.</w:t>
      </w:r>
    </w:p>
    <w:p w14:paraId="1AB361CD" w14:textId="23752B05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Стратегия и тактика спора.</w:t>
      </w:r>
    </w:p>
    <w:p w14:paraId="6EBBC857" w14:textId="4C229509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 xml:space="preserve">Модель аргументации </w:t>
      </w:r>
      <w:proofErr w:type="spellStart"/>
      <w:r w:rsidRPr="009B25D1">
        <w:rPr>
          <w:color w:val="000000"/>
          <w:szCs w:val="28"/>
        </w:rPr>
        <w:t>Ст.Тулмина</w:t>
      </w:r>
      <w:proofErr w:type="spellEnd"/>
      <w:r w:rsidRPr="009B25D1">
        <w:rPr>
          <w:color w:val="000000"/>
          <w:szCs w:val="28"/>
        </w:rPr>
        <w:t>.</w:t>
      </w:r>
    </w:p>
    <w:p w14:paraId="3501ADC3" w14:textId="17D5EE35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 xml:space="preserve">”Новая риторика” </w:t>
      </w:r>
      <w:proofErr w:type="spellStart"/>
      <w:r w:rsidRPr="009B25D1">
        <w:rPr>
          <w:color w:val="000000"/>
          <w:szCs w:val="28"/>
        </w:rPr>
        <w:t>Х.Перельмана</w:t>
      </w:r>
      <w:proofErr w:type="spellEnd"/>
      <w:r w:rsidRPr="009B25D1">
        <w:rPr>
          <w:color w:val="000000"/>
          <w:szCs w:val="28"/>
        </w:rPr>
        <w:t>.</w:t>
      </w:r>
    </w:p>
    <w:p w14:paraId="509F399F" w14:textId="61DC828B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proofErr w:type="spellStart"/>
      <w:r w:rsidRPr="009B25D1">
        <w:rPr>
          <w:color w:val="000000"/>
          <w:szCs w:val="28"/>
        </w:rPr>
        <w:t>Дж.Р.Серль</w:t>
      </w:r>
      <w:proofErr w:type="spellEnd"/>
      <w:r w:rsidRPr="009B25D1">
        <w:rPr>
          <w:color w:val="000000"/>
          <w:szCs w:val="28"/>
        </w:rPr>
        <w:t xml:space="preserve">: теория речевых актов. </w:t>
      </w:r>
    </w:p>
    <w:p w14:paraId="2608852E" w14:textId="0830BBBF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 xml:space="preserve">Принципы </w:t>
      </w:r>
      <w:proofErr w:type="spellStart"/>
      <w:r w:rsidRPr="009B25D1">
        <w:rPr>
          <w:color w:val="000000"/>
          <w:szCs w:val="28"/>
        </w:rPr>
        <w:t>прагма</w:t>
      </w:r>
      <w:proofErr w:type="spellEnd"/>
      <w:r w:rsidRPr="009B25D1">
        <w:rPr>
          <w:color w:val="000000"/>
          <w:szCs w:val="28"/>
        </w:rPr>
        <w:t>-диалектического подхода к теории аргументации.</w:t>
      </w:r>
    </w:p>
    <w:p w14:paraId="2FE9EB96" w14:textId="77777777" w:rsidR="009B25D1" w:rsidRDefault="009B25D1">
      <w:pPr>
        <w:numPr>
          <w:ilvl w:val="0"/>
          <w:numId w:val="9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 Гносеологические характеристики сомнения и убеждения.</w:t>
      </w:r>
    </w:p>
    <w:p w14:paraId="3BFFA3F9" w14:textId="36D2F180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 xml:space="preserve">Вопросно-ответный комплекс и его роль в </w:t>
      </w:r>
      <w:proofErr w:type="spellStart"/>
      <w:r w:rsidRPr="009B25D1">
        <w:rPr>
          <w:color w:val="000000"/>
          <w:szCs w:val="28"/>
        </w:rPr>
        <w:t>аргументативном</w:t>
      </w:r>
      <w:proofErr w:type="spellEnd"/>
      <w:r w:rsidRPr="009B25D1">
        <w:rPr>
          <w:color w:val="000000"/>
          <w:szCs w:val="28"/>
        </w:rPr>
        <w:t xml:space="preserve"> дискурсе. </w:t>
      </w:r>
    </w:p>
    <w:p w14:paraId="59425010" w14:textId="09DA158E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proofErr w:type="spellStart"/>
      <w:r w:rsidRPr="009B25D1">
        <w:rPr>
          <w:color w:val="000000"/>
          <w:szCs w:val="28"/>
        </w:rPr>
        <w:t>Энтимема</w:t>
      </w:r>
      <w:proofErr w:type="spellEnd"/>
      <w:r w:rsidRPr="009B25D1">
        <w:rPr>
          <w:color w:val="000000"/>
          <w:szCs w:val="28"/>
        </w:rPr>
        <w:t xml:space="preserve"> и ее роль в аргументации.</w:t>
      </w:r>
    </w:p>
    <w:p w14:paraId="60065006" w14:textId="350625A6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Консенсус как исходное условие и основа всякой дискуссии.</w:t>
      </w:r>
    </w:p>
    <w:p w14:paraId="6D38EAB1" w14:textId="054425C1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Проблема классификации споров.</w:t>
      </w:r>
    </w:p>
    <w:p w14:paraId="3B907373" w14:textId="1E330D1B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Общие требования к спору.</w:t>
      </w:r>
    </w:p>
    <w:p w14:paraId="2FA9D307" w14:textId="0C4B95C5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Аргументация и риторическое искусство.</w:t>
      </w:r>
    </w:p>
    <w:p w14:paraId="21117BA0" w14:textId="0D91C7A9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Психологические и рациональные средства убеждения.</w:t>
      </w:r>
    </w:p>
    <w:p w14:paraId="36C078ED" w14:textId="3A39329C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Основы теории речевых актов Дж. Остина.</w:t>
      </w:r>
    </w:p>
    <w:p w14:paraId="10EBE0BC" w14:textId="6B47CE6C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Проблема истины в риторике и в аргументации.</w:t>
      </w:r>
    </w:p>
    <w:p w14:paraId="44194E75" w14:textId="771006FE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Ошибки и приемы искажения точки зрения. Цитирование.</w:t>
      </w:r>
    </w:p>
    <w:p w14:paraId="19E3C742" w14:textId="091D69D3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Диалог. Виды диалога.</w:t>
      </w:r>
    </w:p>
    <w:p w14:paraId="525FDFE7" w14:textId="0ACCB738" w:rsidR="009B25D1" w:rsidRPr="009B25D1" w:rsidRDefault="009B25D1">
      <w:pPr>
        <w:pStyle w:val="ab"/>
        <w:numPr>
          <w:ilvl w:val="0"/>
          <w:numId w:val="9"/>
        </w:numPr>
        <w:rPr>
          <w:color w:val="000000"/>
          <w:szCs w:val="28"/>
        </w:rPr>
      </w:pPr>
      <w:r w:rsidRPr="009B25D1">
        <w:rPr>
          <w:color w:val="000000"/>
          <w:szCs w:val="28"/>
        </w:rPr>
        <w:t>Принципы полемики и формальные правила аргументации.</w:t>
      </w:r>
    </w:p>
    <w:p w14:paraId="66E18788" w14:textId="77777777" w:rsidR="00CC61A3" w:rsidRPr="009B25D1" w:rsidRDefault="00CC61A3" w:rsidP="00CC61A3">
      <w:pPr>
        <w:tabs>
          <w:tab w:val="right" w:leader="underscore" w:pos="9639"/>
        </w:tabs>
      </w:pPr>
    </w:p>
    <w:p w14:paraId="751950A8" w14:textId="77777777" w:rsidR="00CC61A3" w:rsidRDefault="00CC61A3" w:rsidP="00CC61A3">
      <w:pPr>
        <w:tabs>
          <w:tab w:val="right" w:leader="underscore" w:pos="9639"/>
        </w:tabs>
      </w:pPr>
    </w:p>
    <w:p w14:paraId="67383E95" w14:textId="77777777" w:rsidR="00991E44" w:rsidRDefault="0088488D" w:rsidP="00991E44">
      <w:pPr>
        <w:jc w:val="center"/>
        <w:rPr>
          <w:b/>
        </w:rPr>
      </w:pPr>
      <w:r>
        <w:rPr>
          <w:b/>
        </w:rPr>
        <w:t>6</w:t>
      </w:r>
      <w:r w:rsidR="00991E44" w:rsidRPr="007F3377">
        <w:rPr>
          <w:b/>
        </w:rPr>
        <w:t>.4. Методические материалы, определяющие процедуры оценивания знаний, умений, навыков и (или) опыта деятельности</w:t>
      </w:r>
    </w:p>
    <w:p w14:paraId="73C5B637" w14:textId="77777777" w:rsidR="00991E44" w:rsidRPr="006E643F" w:rsidRDefault="00991E44" w:rsidP="00991E44">
      <w:pPr>
        <w:jc w:val="center"/>
        <w:rPr>
          <w:b/>
        </w:rPr>
      </w:pPr>
    </w:p>
    <w:p w14:paraId="02EC3EE4" w14:textId="77777777" w:rsidR="00991E44" w:rsidRPr="006E643F" w:rsidRDefault="00991E44" w:rsidP="00991E44">
      <w:pPr>
        <w:pStyle w:val="Default"/>
        <w:ind w:firstLine="709"/>
      </w:pPr>
      <w:r w:rsidRPr="006E643F">
        <w:rPr>
          <w:b/>
          <w:bCs/>
          <w:iCs/>
        </w:rPr>
        <w:t>Текущий контроль</w:t>
      </w:r>
      <w:r w:rsidRPr="006E643F">
        <w:rPr>
          <w:b/>
          <w:bCs/>
          <w:i/>
          <w:iCs/>
        </w:rPr>
        <w:t xml:space="preserve"> </w:t>
      </w:r>
      <w:r w:rsidRPr="006E643F">
        <w:t xml:space="preserve">представляет собой проверку усвоения учебного материала теоретического и практического характера, регулярно осуществляемую на протяжении семестра. </w:t>
      </w:r>
    </w:p>
    <w:p w14:paraId="3C355B50" w14:textId="77777777" w:rsidR="00991E44" w:rsidRPr="006E643F" w:rsidRDefault="00991E44" w:rsidP="00991E44">
      <w:pPr>
        <w:pStyle w:val="Default"/>
        <w:ind w:firstLine="709"/>
      </w:pPr>
      <w:r w:rsidRPr="006E643F">
        <w:lastRenderedPageBreak/>
        <w:t xml:space="preserve">К достоинствам данного типа относится его систематичность, непосредственно </w:t>
      </w:r>
      <w:proofErr w:type="spellStart"/>
      <w:r w:rsidRPr="006E643F">
        <w:t>коррелирующаяся</w:t>
      </w:r>
      <w:proofErr w:type="spellEnd"/>
      <w:r w:rsidRPr="006E643F">
        <w:t xml:space="preserve"> с требованием постоянного и непрерывного мониторинга качества обучения, а также возможность </w:t>
      </w:r>
      <w:proofErr w:type="spellStart"/>
      <w:r w:rsidRPr="006E643F">
        <w:t>балльно</w:t>
      </w:r>
      <w:proofErr w:type="spellEnd"/>
      <w:r w:rsidRPr="006E643F">
        <w:t xml:space="preserve">-рейтинговой оценки успеваемости обучающихся. </w:t>
      </w:r>
    </w:p>
    <w:p w14:paraId="65FCE587" w14:textId="77777777" w:rsidR="00991E44" w:rsidRPr="006E643F" w:rsidRDefault="00991E44" w:rsidP="00991E44">
      <w:pPr>
        <w:pStyle w:val="Default"/>
        <w:ind w:firstLine="709"/>
      </w:pPr>
      <w:r w:rsidRPr="006E643F">
        <w:t xml:space="preserve">К основным формам текущего контроля можно отнести устный опрос и контрольные работы. </w:t>
      </w:r>
    </w:p>
    <w:p w14:paraId="31FE583E" w14:textId="77777777" w:rsidR="00991E44" w:rsidRPr="006E643F" w:rsidRDefault="00991E44" w:rsidP="00991E44">
      <w:pPr>
        <w:pStyle w:val="Default"/>
        <w:ind w:firstLine="709"/>
      </w:pPr>
      <w:r w:rsidRPr="006E643F">
        <w:rPr>
          <w:b/>
          <w:bCs/>
          <w:iCs/>
        </w:rPr>
        <w:t>Промежуточная аттестация</w:t>
      </w:r>
      <w:r w:rsidRPr="006E643F">
        <w:rPr>
          <w:b/>
          <w:bCs/>
          <w:i/>
          <w:iCs/>
        </w:rPr>
        <w:t xml:space="preserve"> </w:t>
      </w:r>
      <w:r w:rsidRPr="006E643F"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058C0118" w14:textId="77777777" w:rsidR="00991E44" w:rsidRPr="006E643F" w:rsidRDefault="00991E44" w:rsidP="00991E44">
      <w:pPr>
        <w:pStyle w:val="Default"/>
        <w:ind w:firstLine="709"/>
      </w:pPr>
      <w:r w:rsidRPr="006E643F"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67129C88" w14:textId="77777777" w:rsidR="00991E44" w:rsidRPr="006E643F" w:rsidRDefault="00991E44" w:rsidP="00991E44">
      <w:pPr>
        <w:pStyle w:val="Default"/>
        <w:ind w:firstLine="709"/>
      </w:pPr>
      <w:r w:rsidRPr="006E643F">
        <w:t xml:space="preserve">Основные формы: зачет и экзамен. </w:t>
      </w:r>
    </w:p>
    <w:p w14:paraId="500BEAB1" w14:textId="77777777" w:rsidR="00991E44" w:rsidRPr="006E643F" w:rsidRDefault="00991E44" w:rsidP="00991E44">
      <w:pPr>
        <w:pStyle w:val="Default"/>
        <w:ind w:firstLine="709"/>
      </w:pPr>
      <w:r w:rsidRPr="006E643F"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7437679B" w14:textId="1A807750" w:rsidR="0088488D" w:rsidRPr="006E643F" w:rsidRDefault="0088488D" w:rsidP="0088488D">
      <w:pPr>
        <w:ind w:firstLine="709"/>
        <w:rPr>
          <w:rFonts w:eastAsia="Calibri" w:cs="Arial"/>
        </w:rPr>
      </w:pPr>
      <w:r w:rsidRPr="006E643F">
        <w:rPr>
          <w:rFonts w:eastAsia="Calibri" w:cs="Arial"/>
          <w:b/>
          <w:i/>
        </w:rPr>
        <w:t>Итоговый</w:t>
      </w:r>
      <w:r w:rsidRPr="006E643F">
        <w:rPr>
          <w:rFonts w:eastAsia="Calibri" w:cs="Arial"/>
        </w:rPr>
        <w:t xml:space="preserve"> </w:t>
      </w:r>
      <w:r w:rsidRPr="006E643F">
        <w:rPr>
          <w:rFonts w:eastAsia="Calibri" w:cs="Arial"/>
          <w:b/>
          <w:i/>
        </w:rPr>
        <w:t>контроль</w:t>
      </w:r>
      <w:r w:rsidRPr="006E643F">
        <w:rPr>
          <w:rFonts w:eastAsia="Calibri" w:cs="Arial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14:paraId="0C8EA750" w14:textId="77777777" w:rsidR="00F518E3" w:rsidRPr="006E643F" w:rsidRDefault="00F518E3" w:rsidP="00F518E3">
      <w:pPr>
        <w:shd w:val="clear" w:color="auto" w:fill="FFFFFF"/>
        <w:tabs>
          <w:tab w:val="left" w:pos="1134"/>
        </w:tabs>
        <w:ind w:firstLine="567"/>
        <w:rPr>
          <w:color w:val="FF0000"/>
        </w:rPr>
      </w:pPr>
      <w:r w:rsidRPr="006E643F"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57B5613B" w14:textId="77777777" w:rsidR="00F518E3" w:rsidRPr="00611E29" w:rsidRDefault="00F518E3" w:rsidP="00611E29">
      <w:pPr>
        <w:tabs>
          <w:tab w:val="left" w:pos="500"/>
        </w:tabs>
        <w:suppressAutoHyphens/>
        <w:ind w:right="-30" w:firstLine="0"/>
      </w:pPr>
    </w:p>
    <w:p w14:paraId="646004F9" w14:textId="77777777" w:rsidR="00611E29" w:rsidRPr="00611E29" w:rsidRDefault="00611E29" w:rsidP="00611E29">
      <w:pPr>
        <w:tabs>
          <w:tab w:val="right" w:leader="underscore" w:pos="9639"/>
        </w:tabs>
        <w:ind w:firstLine="0"/>
        <w:jc w:val="left"/>
      </w:pPr>
    </w:p>
    <w:p w14:paraId="52ABBDEA" w14:textId="77777777" w:rsidR="00FB3575" w:rsidRDefault="0088488D" w:rsidP="00FB3575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7</w:t>
      </w:r>
      <w:r w:rsidR="00FB3575" w:rsidRPr="003A444A">
        <w:rPr>
          <w:b/>
          <w:bCs/>
        </w:rPr>
        <w:t>. УЧЕБНО-МЕТОДИЧЕСКОЕ И ИНФОРМАЦИОННОЕ ОБЕСПЕЧЕНИЕ ДИСЦИПЛИНЫ (МОДУЛЯ)</w:t>
      </w:r>
      <w:r w:rsidR="00270B1A">
        <w:rPr>
          <w:b/>
          <w:bCs/>
        </w:rPr>
        <w:t xml:space="preserve">  </w:t>
      </w:r>
    </w:p>
    <w:p w14:paraId="7FA2E8A6" w14:textId="77777777" w:rsidR="00ED4091" w:rsidRDefault="00ED4091" w:rsidP="00390355">
      <w:pPr>
        <w:tabs>
          <w:tab w:val="right" w:leader="underscore" w:pos="9639"/>
        </w:tabs>
        <w:ind w:firstLine="0"/>
        <w:rPr>
          <w:b/>
          <w:bCs/>
        </w:rPr>
      </w:pPr>
    </w:p>
    <w:p w14:paraId="6CDEE0E0" w14:textId="77777777" w:rsidR="009B25D1" w:rsidRPr="00386848" w:rsidRDefault="009B25D1" w:rsidP="009B25D1">
      <w:pPr>
        <w:jc w:val="center"/>
        <w:rPr>
          <w:b/>
        </w:rPr>
      </w:pPr>
      <w:r w:rsidRPr="00386848">
        <w:rPr>
          <w:b/>
        </w:rPr>
        <w:t>Основная  литература:</w:t>
      </w:r>
    </w:p>
    <w:p w14:paraId="3D65E78A" w14:textId="77777777" w:rsidR="009B25D1" w:rsidRPr="00386848" w:rsidRDefault="009B25D1" w:rsidP="009B25D1">
      <w:pPr>
        <w:pStyle w:val="ab"/>
        <w:ind w:left="0"/>
        <w:rPr>
          <w:rStyle w:val="hilight"/>
          <w:color w:val="333333"/>
          <w:shd w:val="clear" w:color="auto" w:fill="F7F7F7"/>
        </w:rPr>
      </w:pPr>
    </w:p>
    <w:p w14:paraId="09705DD9" w14:textId="77777777" w:rsidR="009B25D1" w:rsidRPr="00963AF6" w:rsidRDefault="009B25D1">
      <w:pPr>
        <w:numPr>
          <w:ilvl w:val="0"/>
          <w:numId w:val="11"/>
        </w:numPr>
      </w:pPr>
      <w:r w:rsidRPr="00963AF6">
        <w:t xml:space="preserve">1.Теория и практика аргументации [Электронный ресурс] : учебник / Ю.В. Ивлев. - М. : Проспект, 2015. - </w:t>
      </w:r>
      <w:hyperlink r:id="rId9" w:history="1">
        <w:r w:rsidRPr="00963AF6">
          <w:t>http://www.studentlibrary.ru/book/ISBN9785392163106.html</w:t>
        </w:r>
      </w:hyperlink>
      <w:r w:rsidRPr="00963AF6">
        <w:t xml:space="preserve"> (ЭБС «Консультант студента»)</w:t>
      </w:r>
    </w:p>
    <w:p w14:paraId="36CCF09A" w14:textId="77777777" w:rsidR="009B25D1" w:rsidRPr="00963AF6" w:rsidRDefault="009B25D1">
      <w:pPr>
        <w:numPr>
          <w:ilvl w:val="0"/>
          <w:numId w:val="11"/>
        </w:numPr>
      </w:pPr>
      <w:r w:rsidRPr="00963AF6">
        <w:t xml:space="preserve">Ивин, А.А.  Логика и теория аргументации: элементарный курс : учеб. </w:t>
      </w:r>
      <w:proofErr w:type="spellStart"/>
      <w:r w:rsidRPr="00963AF6">
        <w:t>пособ</w:t>
      </w:r>
      <w:proofErr w:type="spellEnd"/>
      <w:r w:rsidRPr="00963AF6">
        <w:t>. - М. : Гардарики, 2007. - 220 с. (15 экз.)</w:t>
      </w:r>
    </w:p>
    <w:p w14:paraId="6F370235" w14:textId="77777777" w:rsidR="009B25D1" w:rsidRPr="00386848" w:rsidRDefault="009B25D1" w:rsidP="009B25D1">
      <w:pPr>
        <w:rPr>
          <w:color w:val="000000"/>
          <w:shd w:val="clear" w:color="auto" w:fill="FCFCFC"/>
        </w:rPr>
      </w:pPr>
    </w:p>
    <w:p w14:paraId="2C5CA949" w14:textId="77777777" w:rsidR="009B25D1" w:rsidRPr="00386848" w:rsidRDefault="009B25D1" w:rsidP="009B25D1">
      <w:pPr>
        <w:jc w:val="center"/>
        <w:rPr>
          <w:color w:val="000000"/>
          <w:shd w:val="clear" w:color="auto" w:fill="FCFCFC"/>
        </w:rPr>
      </w:pPr>
      <w:r w:rsidRPr="00386848">
        <w:rPr>
          <w:color w:val="000000"/>
          <w:shd w:val="clear" w:color="auto" w:fill="FCFCFC"/>
        </w:rPr>
        <w:t>Дополнительная литература:</w:t>
      </w:r>
    </w:p>
    <w:p w14:paraId="79D71D13" w14:textId="77777777" w:rsidR="009B25D1" w:rsidRPr="00963AF6" w:rsidRDefault="009B25D1">
      <w:pPr>
        <w:pStyle w:val="ab"/>
        <w:numPr>
          <w:ilvl w:val="0"/>
          <w:numId w:val="10"/>
        </w:numPr>
      </w:pPr>
      <w:r w:rsidRPr="00963AF6">
        <w:t xml:space="preserve">Аргументация в процессах коммуникации. Pro </w:t>
      </w:r>
      <w:proofErr w:type="spellStart"/>
      <w:r w:rsidRPr="00963AF6">
        <w:t>et</w:t>
      </w:r>
      <w:proofErr w:type="spellEnd"/>
      <w:r w:rsidRPr="00963AF6">
        <w:t xml:space="preserve"> </w:t>
      </w:r>
      <w:proofErr w:type="spellStart"/>
      <w:r w:rsidRPr="00963AF6">
        <w:t>contra</w:t>
      </w:r>
      <w:proofErr w:type="spellEnd"/>
      <w:r w:rsidRPr="00963AF6">
        <w:t xml:space="preserve"> [Электронный ресурс]: практическое пособие / Ивин А.А. - М. : Проспект, 2017. - </w:t>
      </w:r>
      <w:hyperlink r:id="rId10" w:history="1">
        <w:r w:rsidRPr="00963AF6">
          <w:t>http://www.studentlibrary.ru/book/ISBN9785392210718.html</w:t>
        </w:r>
      </w:hyperlink>
      <w:r w:rsidRPr="00963AF6">
        <w:t xml:space="preserve"> (ЭБС «Консультант студента»)</w:t>
      </w:r>
    </w:p>
    <w:p w14:paraId="4C834DA6" w14:textId="77777777" w:rsidR="009B25D1" w:rsidRPr="00963AF6" w:rsidRDefault="009B25D1">
      <w:pPr>
        <w:pStyle w:val="ab"/>
        <w:numPr>
          <w:ilvl w:val="0"/>
          <w:numId w:val="10"/>
        </w:numPr>
      </w:pPr>
      <w:r w:rsidRPr="00963AF6">
        <w:t xml:space="preserve">Лекции по теории аргументации [Электронный ресурс]: учебное пособие / Кузина Е.Б. - М. : Издательство Московского государственного университета, 2007. - </w:t>
      </w:r>
      <w:hyperlink r:id="rId11" w:history="1">
        <w:r w:rsidRPr="00963AF6">
          <w:t>http://www.studentlibrary.ru/book/ISBN9785211053922.html</w:t>
        </w:r>
      </w:hyperlink>
      <w:r w:rsidRPr="00963AF6">
        <w:t xml:space="preserve"> (ЭБС «Консультант студента»)</w:t>
      </w:r>
    </w:p>
    <w:p w14:paraId="6446BAEF" w14:textId="77777777" w:rsidR="009B25D1" w:rsidRPr="00963AF6" w:rsidRDefault="009B25D1">
      <w:pPr>
        <w:pStyle w:val="ab"/>
        <w:numPr>
          <w:ilvl w:val="0"/>
          <w:numId w:val="10"/>
        </w:numPr>
      </w:pPr>
      <w:r w:rsidRPr="00963AF6">
        <w:t>Кузина, Е.Б. Логика в кратком изложении и упражнениях : доп. М-</w:t>
      </w:r>
      <w:proofErr w:type="spellStart"/>
      <w:r w:rsidRPr="00963AF6">
        <w:t>вом</w:t>
      </w:r>
      <w:proofErr w:type="spellEnd"/>
      <w:r w:rsidRPr="00963AF6">
        <w:t xml:space="preserve"> образования РФ в качестве учеб. </w:t>
      </w:r>
      <w:proofErr w:type="spellStart"/>
      <w:r w:rsidRPr="00963AF6">
        <w:t>пособ</w:t>
      </w:r>
      <w:proofErr w:type="spellEnd"/>
      <w:r w:rsidRPr="00963AF6">
        <w:t>. для вузов и среднего профессионального образования, изучающих логику. - М. : МГУ, 2000. - 240 с.  (5 экз.)</w:t>
      </w:r>
    </w:p>
    <w:p w14:paraId="087E56AB" w14:textId="77777777" w:rsidR="009B25D1" w:rsidRPr="00963AF6" w:rsidRDefault="009B25D1">
      <w:pPr>
        <w:pStyle w:val="ab"/>
        <w:numPr>
          <w:ilvl w:val="0"/>
          <w:numId w:val="10"/>
        </w:numPr>
      </w:pPr>
      <w:r w:rsidRPr="00963AF6">
        <w:t xml:space="preserve">Диалектическая логика. Самоучитель мышления [Электронный ресурс] / А.Г. Войтов. - М. : Дашков и К, 2016. </w:t>
      </w:r>
      <w:hyperlink r:id="rId12" w:history="1">
        <w:r w:rsidRPr="00963AF6">
          <w:t>http://www.studentlibrary.ru/book/ISBN9785394025983.html</w:t>
        </w:r>
      </w:hyperlink>
    </w:p>
    <w:p w14:paraId="2A091048" w14:textId="77777777" w:rsidR="004F2F7F" w:rsidRPr="004F2F7F" w:rsidRDefault="004F2F7F" w:rsidP="007347D4">
      <w:pPr>
        <w:ind w:firstLine="0"/>
        <w:jc w:val="center"/>
        <w:rPr>
          <w:bCs/>
          <w:color w:val="FF0000"/>
          <w:spacing w:val="2"/>
        </w:rPr>
      </w:pPr>
    </w:p>
    <w:p w14:paraId="38C25460" w14:textId="77777777" w:rsidR="007347D4" w:rsidRPr="004F2F7F" w:rsidRDefault="007347D4" w:rsidP="007347D4">
      <w:pPr>
        <w:ind w:firstLine="0"/>
        <w:jc w:val="center"/>
        <w:rPr>
          <w:b/>
          <w:bCs/>
          <w:spacing w:val="2"/>
        </w:rPr>
      </w:pPr>
      <w:r w:rsidRPr="004F2F7F">
        <w:rPr>
          <w:b/>
          <w:bCs/>
          <w:spacing w:val="2"/>
        </w:rPr>
        <w:lastRenderedPageBreak/>
        <w:t xml:space="preserve">Перечень </w:t>
      </w:r>
      <w:r w:rsidR="00567900" w:rsidRPr="004F2F7F">
        <w:rPr>
          <w:b/>
          <w:bCs/>
          <w:spacing w:val="2"/>
        </w:rPr>
        <w:t xml:space="preserve">ресурсов информационно- телекоммуникационной сети «Интернет», необходимый для освоения </w:t>
      </w:r>
      <w:r w:rsidRPr="004F2F7F">
        <w:rPr>
          <w:b/>
          <w:bCs/>
          <w:spacing w:val="2"/>
        </w:rPr>
        <w:t xml:space="preserve"> дисциплины (модуля)</w:t>
      </w:r>
      <w:r w:rsidR="00567900" w:rsidRPr="004F2F7F">
        <w:rPr>
          <w:b/>
          <w:bCs/>
          <w:spacing w:val="2"/>
        </w:rPr>
        <w:t xml:space="preserve"> </w:t>
      </w:r>
    </w:p>
    <w:p w14:paraId="122BC5E3" w14:textId="77777777" w:rsidR="007347D4" w:rsidRPr="004F2F7F" w:rsidRDefault="007347D4" w:rsidP="007347D4">
      <w:pPr>
        <w:ind w:firstLine="0"/>
        <w:rPr>
          <w:b/>
          <w:bCs/>
          <w:spacing w:val="2"/>
          <w:sz w:val="20"/>
          <w:szCs w:val="20"/>
        </w:rPr>
      </w:pPr>
    </w:p>
    <w:p w14:paraId="3453553B" w14:textId="77777777" w:rsidR="007347D4" w:rsidRPr="00390355" w:rsidRDefault="007347D4">
      <w:pPr>
        <w:numPr>
          <w:ilvl w:val="0"/>
          <w:numId w:val="3"/>
        </w:numPr>
        <w:rPr>
          <w:bCs/>
          <w:color w:val="000000" w:themeColor="text1"/>
          <w:spacing w:val="2"/>
        </w:rPr>
      </w:pPr>
      <w:r w:rsidRPr="00390355">
        <w:rPr>
          <w:bCs/>
          <w:color w:val="000000" w:themeColor="text1"/>
          <w:spacing w:val="2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90355">
        <w:rPr>
          <w:bCs/>
          <w:color w:val="000000" w:themeColor="text1"/>
          <w:spacing w:val="2"/>
        </w:rPr>
        <w:t>БиблиоТех</w:t>
      </w:r>
      <w:proofErr w:type="spellEnd"/>
      <w:r w:rsidRPr="00390355">
        <w:rPr>
          <w:bCs/>
          <w:color w:val="000000" w:themeColor="text1"/>
          <w:spacing w:val="2"/>
        </w:rPr>
        <w:t>».https://biblio.asu.edu.ru</w:t>
      </w:r>
    </w:p>
    <w:p w14:paraId="7BF98203" w14:textId="77777777" w:rsidR="007347D4" w:rsidRPr="00390355" w:rsidRDefault="007347D4">
      <w:pPr>
        <w:pStyle w:val="ab"/>
        <w:numPr>
          <w:ilvl w:val="0"/>
          <w:numId w:val="3"/>
        </w:numPr>
        <w:rPr>
          <w:bCs/>
          <w:color w:val="000000" w:themeColor="text1"/>
          <w:spacing w:val="2"/>
        </w:rPr>
      </w:pPr>
      <w:r w:rsidRPr="00390355">
        <w:rPr>
          <w:bCs/>
          <w:color w:val="000000" w:themeColor="text1"/>
          <w:spacing w:val="2"/>
        </w:rPr>
        <w:t>Учетная запись образовательного портала АГУ</w:t>
      </w:r>
    </w:p>
    <w:p w14:paraId="2DFD952B" w14:textId="77777777" w:rsidR="007347D4" w:rsidRPr="00390355" w:rsidRDefault="007347D4">
      <w:pPr>
        <w:numPr>
          <w:ilvl w:val="0"/>
          <w:numId w:val="3"/>
        </w:numPr>
        <w:rPr>
          <w:bCs/>
          <w:color w:val="000000" w:themeColor="text1"/>
          <w:spacing w:val="2"/>
        </w:rPr>
      </w:pPr>
      <w:r w:rsidRPr="00390355">
        <w:rPr>
          <w:bCs/>
          <w:color w:val="000000" w:themeColor="text1"/>
          <w:spacing w:val="2"/>
        </w:rPr>
        <w:t>Электронно-библиотечная система (ЭБС) ООО «</w:t>
      </w:r>
      <w:proofErr w:type="spellStart"/>
      <w:r w:rsidRPr="00390355">
        <w:rPr>
          <w:bCs/>
          <w:color w:val="000000" w:themeColor="text1"/>
          <w:spacing w:val="2"/>
        </w:rPr>
        <w:t>Политехресурс</w:t>
      </w:r>
      <w:proofErr w:type="spellEnd"/>
      <w:r w:rsidRPr="00390355">
        <w:rPr>
          <w:bCs/>
          <w:color w:val="000000" w:themeColor="text1"/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45051A2" w14:textId="77777777" w:rsidR="007347D4" w:rsidRPr="00390355" w:rsidRDefault="007347D4">
      <w:pPr>
        <w:pStyle w:val="ab"/>
        <w:numPr>
          <w:ilvl w:val="0"/>
          <w:numId w:val="3"/>
        </w:numPr>
        <w:rPr>
          <w:bCs/>
          <w:color w:val="000000" w:themeColor="text1"/>
          <w:spacing w:val="2"/>
        </w:rPr>
      </w:pPr>
      <w:r w:rsidRPr="00390355">
        <w:rPr>
          <w:bCs/>
          <w:color w:val="000000" w:themeColor="text1"/>
          <w:spacing w:val="2"/>
        </w:rPr>
        <w:t>www.studentlibrary.ru. Регистрация с компьютеров АГУ</w:t>
      </w:r>
    </w:p>
    <w:p w14:paraId="4858AAD6" w14:textId="77777777" w:rsidR="007347D4" w:rsidRPr="00390355" w:rsidRDefault="007347D4">
      <w:pPr>
        <w:numPr>
          <w:ilvl w:val="0"/>
          <w:numId w:val="3"/>
        </w:numPr>
        <w:rPr>
          <w:bCs/>
          <w:color w:val="000000" w:themeColor="text1"/>
          <w:spacing w:val="2"/>
        </w:rPr>
      </w:pPr>
      <w:r w:rsidRPr="00390355">
        <w:rPr>
          <w:bCs/>
          <w:color w:val="000000" w:themeColor="text1"/>
          <w:spacing w:val="2"/>
        </w:rPr>
        <w:t>Электронная библиотечная система издательства ЮРАЙТ, раздел «Легендарные книги». www.biblio-online.ru</w:t>
      </w:r>
    </w:p>
    <w:p w14:paraId="0C9EBEAB" w14:textId="77777777" w:rsidR="007347D4" w:rsidRPr="00390355" w:rsidRDefault="007347D4">
      <w:pPr>
        <w:numPr>
          <w:ilvl w:val="0"/>
          <w:numId w:val="3"/>
        </w:numPr>
        <w:rPr>
          <w:bCs/>
          <w:color w:val="000000" w:themeColor="text1"/>
          <w:spacing w:val="2"/>
        </w:rPr>
      </w:pPr>
      <w:r w:rsidRPr="00390355">
        <w:rPr>
          <w:bCs/>
          <w:color w:val="000000" w:themeColor="text1"/>
          <w:spacing w:val="2"/>
        </w:rPr>
        <w:t>Электронная библиотечная система BOOK.ru. www.bооk.ru</w:t>
      </w:r>
    </w:p>
    <w:p w14:paraId="41056151" w14:textId="77777777" w:rsidR="00611E29" w:rsidRPr="00390355" w:rsidRDefault="00611E29" w:rsidP="00611E29">
      <w:pPr>
        <w:tabs>
          <w:tab w:val="left" w:pos="7665"/>
        </w:tabs>
        <w:ind w:firstLine="0"/>
        <w:jc w:val="left"/>
        <w:rPr>
          <w:color w:val="000000" w:themeColor="text1"/>
        </w:rPr>
      </w:pPr>
    </w:p>
    <w:p w14:paraId="067326F0" w14:textId="77777777" w:rsidR="00611E29" w:rsidRPr="00611E29" w:rsidRDefault="0088488D" w:rsidP="00611E29">
      <w:pPr>
        <w:tabs>
          <w:tab w:val="right" w:leader="underscore" w:pos="9639"/>
        </w:tabs>
        <w:ind w:firstLine="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611E29" w:rsidRPr="00611E29">
        <w:rPr>
          <w:b/>
          <w:bCs/>
        </w:rPr>
        <w:t>. МАТЕРИАЛЬНО-ТЕХНИЧЕСКОЕ ОБЕСПЕЧЕНИЕ ДИСЦИПЛИНЫ</w:t>
      </w:r>
    </w:p>
    <w:p w14:paraId="0AA975BF" w14:textId="77777777" w:rsidR="00611E29" w:rsidRPr="00611E29" w:rsidRDefault="00042828" w:rsidP="00611E29">
      <w:pPr>
        <w:suppressAutoHyphens/>
        <w:ind w:firstLine="708"/>
        <w:rPr>
          <w:lang w:eastAsia="ar-SA"/>
        </w:rPr>
      </w:pPr>
      <w:r w:rsidRPr="00042828">
        <w:rPr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2216C87A" w14:textId="77777777" w:rsidR="00611E29" w:rsidRPr="00611E29" w:rsidRDefault="00611E29" w:rsidP="00611E29">
      <w:pPr>
        <w:tabs>
          <w:tab w:val="right" w:leader="underscore" w:pos="9639"/>
        </w:tabs>
        <w:ind w:firstLine="709"/>
        <w:outlineLvl w:val="1"/>
      </w:pPr>
      <w:r w:rsidRPr="00611E2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5F15AA9D" w14:textId="77777777" w:rsidR="00611E29" w:rsidRPr="00611E29" w:rsidRDefault="00611E29" w:rsidP="00611E29">
      <w:pPr>
        <w:tabs>
          <w:tab w:val="right" w:leader="underscore" w:pos="9639"/>
        </w:tabs>
        <w:ind w:firstLine="0"/>
        <w:jc w:val="left"/>
        <w:outlineLvl w:val="1"/>
      </w:pPr>
    </w:p>
    <w:p w14:paraId="5D3F2F03" w14:textId="77777777" w:rsidR="00611E29" w:rsidRPr="00611E29" w:rsidRDefault="00611E29" w:rsidP="00611E29">
      <w:pPr>
        <w:tabs>
          <w:tab w:val="right" w:leader="underscore" w:pos="9639"/>
        </w:tabs>
        <w:ind w:firstLine="0"/>
        <w:jc w:val="center"/>
      </w:pPr>
    </w:p>
    <w:p w14:paraId="5BFB6818" w14:textId="77777777"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14:paraId="56D55109" w14:textId="77777777"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14:paraId="5092AAD3" w14:textId="77777777" w:rsidR="00177BF4" w:rsidRPr="00177BF4" w:rsidRDefault="00177BF4" w:rsidP="00177BF4">
      <w:pPr>
        <w:ind w:firstLine="709"/>
      </w:pPr>
    </w:p>
    <w:p w14:paraId="25B0315A" w14:textId="77777777" w:rsidR="008045DC" w:rsidRDefault="008045DC"/>
    <w:sectPr w:rsidR="008045DC" w:rsidSect="000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33EF2"/>
    <w:multiLevelType w:val="hybridMultilevel"/>
    <w:tmpl w:val="1CB25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5B0"/>
    <w:multiLevelType w:val="hybridMultilevel"/>
    <w:tmpl w:val="4524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58B"/>
    <w:multiLevelType w:val="hybridMultilevel"/>
    <w:tmpl w:val="4102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6E2"/>
    <w:multiLevelType w:val="hybridMultilevel"/>
    <w:tmpl w:val="5B24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18B1"/>
    <w:multiLevelType w:val="hybridMultilevel"/>
    <w:tmpl w:val="DE76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26D03"/>
    <w:multiLevelType w:val="hybridMultilevel"/>
    <w:tmpl w:val="BE66EB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C6D16FD"/>
    <w:multiLevelType w:val="hybridMultilevel"/>
    <w:tmpl w:val="19C28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F3185"/>
    <w:multiLevelType w:val="hybridMultilevel"/>
    <w:tmpl w:val="F34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43547">
    <w:abstractNumId w:val="7"/>
  </w:num>
  <w:num w:numId="2" w16cid:durableId="526606896">
    <w:abstractNumId w:val="10"/>
  </w:num>
  <w:num w:numId="3" w16cid:durableId="1037782648">
    <w:abstractNumId w:val="1"/>
  </w:num>
  <w:num w:numId="4" w16cid:durableId="1154685954">
    <w:abstractNumId w:val="3"/>
  </w:num>
  <w:num w:numId="5" w16cid:durableId="891816952">
    <w:abstractNumId w:val="8"/>
  </w:num>
  <w:num w:numId="6" w16cid:durableId="472597675">
    <w:abstractNumId w:val="5"/>
  </w:num>
  <w:num w:numId="7" w16cid:durableId="341203480">
    <w:abstractNumId w:val="2"/>
  </w:num>
  <w:num w:numId="8" w16cid:durableId="79329432">
    <w:abstractNumId w:val="6"/>
  </w:num>
  <w:num w:numId="9" w16cid:durableId="1270894269">
    <w:abstractNumId w:val="11"/>
  </w:num>
  <w:num w:numId="10" w16cid:durableId="1234778928">
    <w:abstractNumId w:val="9"/>
  </w:num>
  <w:num w:numId="11" w16cid:durableId="140268174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575"/>
    <w:rsid w:val="00001290"/>
    <w:rsid w:val="000037ED"/>
    <w:rsid w:val="00025D30"/>
    <w:rsid w:val="00031385"/>
    <w:rsid w:val="000369B1"/>
    <w:rsid w:val="00042828"/>
    <w:rsid w:val="00043F0A"/>
    <w:rsid w:val="0004795D"/>
    <w:rsid w:val="00050626"/>
    <w:rsid w:val="00054A4B"/>
    <w:rsid w:val="00056AB9"/>
    <w:rsid w:val="000602E9"/>
    <w:rsid w:val="000614E5"/>
    <w:rsid w:val="0006517A"/>
    <w:rsid w:val="00070C7D"/>
    <w:rsid w:val="00080A95"/>
    <w:rsid w:val="00086E4D"/>
    <w:rsid w:val="00090D06"/>
    <w:rsid w:val="000944CD"/>
    <w:rsid w:val="000A1ADF"/>
    <w:rsid w:val="000A1E71"/>
    <w:rsid w:val="000B0033"/>
    <w:rsid w:val="000C3145"/>
    <w:rsid w:val="000C38B9"/>
    <w:rsid w:val="000D5927"/>
    <w:rsid w:val="00112F03"/>
    <w:rsid w:val="00113071"/>
    <w:rsid w:val="00125A70"/>
    <w:rsid w:val="00127139"/>
    <w:rsid w:val="001329E6"/>
    <w:rsid w:val="00134CEB"/>
    <w:rsid w:val="0014403E"/>
    <w:rsid w:val="0015203B"/>
    <w:rsid w:val="00161C95"/>
    <w:rsid w:val="00162FC4"/>
    <w:rsid w:val="00165FF7"/>
    <w:rsid w:val="00166263"/>
    <w:rsid w:val="00177BF4"/>
    <w:rsid w:val="00186472"/>
    <w:rsid w:val="0019481A"/>
    <w:rsid w:val="00194E6D"/>
    <w:rsid w:val="001A0491"/>
    <w:rsid w:val="001A37C6"/>
    <w:rsid w:val="001B07CC"/>
    <w:rsid w:val="001B2B36"/>
    <w:rsid w:val="001B3B5C"/>
    <w:rsid w:val="001D0C03"/>
    <w:rsid w:val="001D4E34"/>
    <w:rsid w:val="001E0D4F"/>
    <w:rsid w:val="001E254B"/>
    <w:rsid w:val="00210054"/>
    <w:rsid w:val="002110C4"/>
    <w:rsid w:val="00211D18"/>
    <w:rsid w:val="002152CB"/>
    <w:rsid w:val="00221344"/>
    <w:rsid w:val="002423F8"/>
    <w:rsid w:val="00255CF2"/>
    <w:rsid w:val="00256E30"/>
    <w:rsid w:val="00270B1A"/>
    <w:rsid w:val="002752DC"/>
    <w:rsid w:val="00291503"/>
    <w:rsid w:val="002B0CEF"/>
    <w:rsid w:val="002C5637"/>
    <w:rsid w:val="002D399F"/>
    <w:rsid w:val="003037C2"/>
    <w:rsid w:val="00317E12"/>
    <w:rsid w:val="0033743A"/>
    <w:rsid w:val="00347F8D"/>
    <w:rsid w:val="00355BE3"/>
    <w:rsid w:val="003643D1"/>
    <w:rsid w:val="00375258"/>
    <w:rsid w:val="00375A3B"/>
    <w:rsid w:val="00376EC7"/>
    <w:rsid w:val="00381C3E"/>
    <w:rsid w:val="00383A9F"/>
    <w:rsid w:val="00390355"/>
    <w:rsid w:val="00396729"/>
    <w:rsid w:val="003B2E1E"/>
    <w:rsid w:val="003B6B00"/>
    <w:rsid w:val="003C2060"/>
    <w:rsid w:val="003D315D"/>
    <w:rsid w:val="003D4069"/>
    <w:rsid w:val="003D60A3"/>
    <w:rsid w:val="003D7A80"/>
    <w:rsid w:val="003E6F5C"/>
    <w:rsid w:val="003F2E12"/>
    <w:rsid w:val="003F7D01"/>
    <w:rsid w:val="00426988"/>
    <w:rsid w:val="00453F34"/>
    <w:rsid w:val="00456306"/>
    <w:rsid w:val="004617E9"/>
    <w:rsid w:val="00467615"/>
    <w:rsid w:val="004676DC"/>
    <w:rsid w:val="0047281F"/>
    <w:rsid w:val="00475D4B"/>
    <w:rsid w:val="00475FDE"/>
    <w:rsid w:val="00487262"/>
    <w:rsid w:val="0048770F"/>
    <w:rsid w:val="00492132"/>
    <w:rsid w:val="00493D2E"/>
    <w:rsid w:val="0049420B"/>
    <w:rsid w:val="004A56DF"/>
    <w:rsid w:val="004D2AE8"/>
    <w:rsid w:val="004F0BE4"/>
    <w:rsid w:val="004F2F7F"/>
    <w:rsid w:val="004F5A8F"/>
    <w:rsid w:val="00501FE9"/>
    <w:rsid w:val="0051065E"/>
    <w:rsid w:val="005151D3"/>
    <w:rsid w:val="005211B5"/>
    <w:rsid w:val="0052240B"/>
    <w:rsid w:val="00535DF6"/>
    <w:rsid w:val="00542BD8"/>
    <w:rsid w:val="00554425"/>
    <w:rsid w:val="00567900"/>
    <w:rsid w:val="00577471"/>
    <w:rsid w:val="0058292D"/>
    <w:rsid w:val="0058431B"/>
    <w:rsid w:val="00592AF3"/>
    <w:rsid w:val="005933DF"/>
    <w:rsid w:val="005C7EFA"/>
    <w:rsid w:val="005D5691"/>
    <w:rsid w:val="005E69EC"/>
    <w:rsid w:val="005F4EF8"/>
    <w:rsid w:val="00611E29"/>
    <w:rsid w:val="006143F4"/>
    <w:rsid w:val="00616D53"/>
    <w:rsid w:val="00622BCD"/>
    <w:rsid w:val="00623FCD"/>
    <w:rsid w:val="00662542"/>
    <w:rsid w:val="0066298C"/>
    <w:rsid w:val="00665F09"/>
    <w:rsid w:val="006722E0"/>
    <w:rsid w:val="0067483D"/>
    <w:rsid w:val="00676D4D"/>
    <w:rsid w:val="0068443C"/>
    <w:rsid w:val="00684D90"/>
    <w:rsid w:val="00694B0E"/>
    <w:rsid w:val="00696B5C"/>
    <w:rsid w:val="006A0C79"/>
    <w:rsid w:val="006A1A71"/>
    <w:rsid w:val="006A4872"/>
    <w:rsid w:val="006B0B14"/>
    <w:rsid w:val="006C0144"/>
    <w:rsid w:val="006C206F"/>
    <w:rsid w:val="006C3F1E"/>
    <w:rsid w:val="006E643F"/>
    <w:rsid w:val="006F0A5D"/>
    <w:rsid w:val="006F676C"/>
    <w:rsid w:val="0072588D"/>
    <w:rsid w:val="0072671A"/>
    <w:rsid w:val="0072701B"/>
    <w:rsid w:val="00732030"/>
    <w:rsid w:val="007347D4"/>
    <w:rsid w:val="007625E2"/>
    <w:rsid w:val="00763491"/>
    <w:rsid w:val="00773640"/>
    <w:rsid w:val="00774034"/>
    <w:rsid w:val="00774835"/>
    <w:rsid w:val="0078107D"/>
    <w:rsid w:val="007859F9"/>
    <w:rsid w:val="00791409"/>
    <w:rsid w:val="00793899"/>
    <w:rsid w:val="007A7B28"/>
    <w:rsid w:val="007B00EF"/>
    <w:rsid w:val="007D5AFD"/>
    <w:rsid w:val="007D7935"/>
    <w:rsid w:val="007F3377"/>
    <w:rsid w:val="007F350D"/>
    <w:rsid w:val="007F6832"/>
    <w:rsid w:val="0080323B"/>
    <w:rsid w:val="008045DC"/>
    <w:rsid w:val="00806C43"/>
    <w:rsid w:val="00811D76"/>
    <w:rsid w:val="008124C8"/>
    <w:rsid w:val="008157D9"/>
    <w:rsid w:val="008165D6"/>
    <w:rsid w:val="0082727A"/>
    <w:rsid w:val="008276DA"/>
    <w:rsid w:val="00827AA4"/>
    <w:rsid w:val="00835879"/>
    <w:rsid w:val="00837A8F"/>
    <w:rsid w:val="0084630D"/>
    <w:rsid w:val="008525A7"/>
    <w:rsid w:val="00866283"/>
    <w:rsid w:val="00874421"/>
    <w:rsid w:val="0087594D"/>
    <w:rsid w:val="0088488D"/>
    <w:rsid w:val="008B456C"/>
    <w:rsid w:val="008B55EF"/>
    <w:rsid w:val="008D5A85"/>
    <w:rsid w:val="008E03FB"/>
    <w:rsid w:val="008F04C3"/>
    <w:rsid w:val="008F6FCD"/>
    <w:rsid w:val="00900B08"/>
    <w:rsid w:val="0090225C"/>
    <w:rsid w:val="00906C21"/>
    <w:rsid w:val="009072AA"/>
    <w:rsid w:val="00925063"/>
    <w:rsid w:val="00925893"/>
    <w:rsid w:val="00936509"/>
    <w:rsid w:val="00940C4F"/>
    <w:rsid w:val="0094617C"/>
    <w:rsid w:val="00946C2C"/>
    <w:rsid w:val="0096744D"/>
    <w:rsid w:val="00973B4A"/>
    <w:rsid w:val="00980CFA"/>
    <w:rsid w:val="00986231"/>
    <w:rsid w:val="00991E44"/>
    <w:rsid w:val="00995012"/>
    <w:rsid w:val="009A343F"/>
    <w:rsid w:val="009A6198"/>
    <w:rsid w:val="009B25D1"/>
    <w:rsid w:val="009B3A94"/>
    <w:rsid w:val="009C6FCB"/>
    <w:rsid w:val="009D032B"/>
    <w:rsid w:val="009D0F73"/>
    <w:rsid w:val="009D3D08"/>
    <w:rsid w:val="009D61CE"/>
    <w:rsid w:val="009E7A67"/>
    <w:rsid w:val="009F7136"/>
    <w:rsid w:val="00A00BD5"/>
    <w:rsid w:val="00A00F4E"/>
    <w:rsid w:val="00A019CF"/>
    <w:rsid w:val="00A14DAC"/>
    <w:rsid w:val="00A30EDF"/>
    <w:rsid w:val="00A466AA"/>
    <w:rsid w:val="00A508C5"/>
    <w:rsid w:val="00A60E6C"/>
    <w:rsid w:val="00A77C7E"/>
    <w:rsid w:val="00AA1FCA"/>
    <w:rsid w:val="00AA3B2F"/>
    <w:rsid w:val="00AB29FF"/>
    <w:rsid w:val="00AB61AA"/>
    <w:rsid w:val="00AB6772"/>
    <w:rsid w:val="00AC5140"/>
    <w:rsid w:val="00AD7079"/>
    <w:rsid w:val="00AE0BC4"/>
    <w:rsid w:val="00B00D04"/>
    <w:rsid w:val="00B168C6"/>
    <w:rsid w:val="00B17B4A"/>
    <w:rsid w:val="00B20341"/>
    <w:rsid w:val="00B2249A"/>
    <w:rsid w:val="00B25CE8"/>
    <w:rsid w:val="00B3324A"/>
    <w:rsid w:val="00B4174B"/>
    <w:rsid w:val="00B4677B"/>
    <w:rsid w:val="00B4697F"/>
    <w:rsid w:val="00B504DE"/>
    <w:rsid w:val="00B54A3C"/>
    <w:rsid w:val="00B81136"/>
    <w:rsid w:val="00B90617"/>
    <w:rsid w:val="00B910F9"/>
    <w:rsid w:val="00B91A6F"/>
    <w:rsid w:val="00B94B07"/>
    <w:rsid w:val="00B95B04"/>
    <w:rsid w:val="00BA6475"/>
    <w:rsid w:val="00BC594C"/>
    <w:rsid w:val="00BC60BA"/>
    <w:rsid w:val="00BD52F0"/>
    <w:rsid w:val="00BE022B"/>
    <w:rsid w:val="00BE347A"/>
    <w:rsid w:val="00BE4FC8"/>
    <w:rsid w:val="00C00330"/>
    <w:rsid w:val="00C032B5"/>
    <w:rsid w:val="00C04BC8"/>
    <w:rsid w:val="00C05F63"/>
    <w:rsid w:val="00C15AFD"/>
    <w:rsid w:val="00C20A8C"/>
    <w:rsid w:val="00C35FF6"/>
    <w:rsid w:val="00C40953"/>
    <w:rsid w:val="00C447BB"/>
    <w:rsid w:val="00C57738"/>
    <w:rsid w:val="00C64694"/>
    <w:rsid w:val="00C71979"/>
    <w:rsid w:val="00C9514E"/>
    <w:rsid w:val="00CA0AD3"/>
    <w:rsid w:val="00CA277E"/>
    <w:rsid w:val="00CA496E"/>
    <w:rsid w:val="00CB342D"/>
    <w:rsid w:val="00CC61A3"/>
    <w:rsid w:val="00CE5E81"/>
    <w:rsid w:val="00CF0681"/>
    <w:rsid w:val="00CF0A20"/>
    <w:rsid w:val="00D17786"/>
    <w:rsid w:val="00D17FA8"/>
    <w:rsid w:val="00D34E66"/>
    <w:rsid w:val="00D50BAC"/>
    <w:rsid w:val="00D560BC"/>
    <w:rsid w:val="00D72044"/>
    <w:rsid w:val="00D76C81"/>
    <w:rsid w:val="00D81542"/>
    <w:rsid w:val="00D82601"/>
    <w:rsid w:val="00D92D76"/>
    <w:rsid w:val="00D94D6B"/>
    <w:rsid w:val="00D970FC"/>
    <w:rsid w:val="00DB0E56"/>
    <w:rsid w:val="00DB5124"/>
    <w:rsid w:val="00DC64BE"/>
    <w:rsid w:val="00DC7CAF"/>
    <w:rsid w:val="00DD302C"/>
    <w:rsid w:val="00DD3A72"/>
    <w:rsid w:val="00DD424E"/>
    <w:rsid w:val="00DE008B"/>
    <w:rsid w:val="00DE5C72"/>
    <w:rsid w:val="00DF08B4"/>
    <w:rsid w:val="00DF27BE"/>
    <w:rsid w:val="00E015BE"/>
    <w:rsid w:val="00E058AE"/>
    <w:rsid w:val="00E15A89"/>
    <w:rsid w:val="00E305BB"/>
    <w:rsid w:val="00E37333"/>
    <w:rsid w:val="00E569F6"/>
    <w:rsid w:val="00E56AF5"/>
    <w:rsid w:val="00E56E14"/>
    <w:rsid w:val="00E6183C"/>
    <w:rsid w:val="00E67480"/>
    <w:rsid w:val="00E74B53"/>
    <w:rsid w:val="00E76CBF"/>
    <w:rsid w:val="00E85F27"/>
    <w:rsid w:val="00E910C2"/>
    <w:rsid w:val="00E971BD"/>
    <w:rsid w:val="00EA04B3"/>
    <w:rsid w:val="00EA5D99"/>
    <w:rsid w:val="00EA6D62"/>
    <w:rsid w:val="00EB1609"/>
    <w:rsid w:val="00EB774B"/>
    <w:rsid w:val="00EC756D"/>
    <w:rsid w:val="00ED4091"/>
    <w:rsid w:val="00EF15BD"/>
    <w:rsid w:val="00F00950"/>
    <w:rsid w:val="00F148E5"/>
    <w:rsid w:val="00F3024E"/>
    <w:rsid w:val="00F410AF"/>
    <w:rsid w:val="00F459B4"/>
    <w:rsid w:val="00F518E3"/>
    <w:rsid w:val="00F67AFC"/>
    <w:rsid w:val="00F71FC6"/>
    <w:rsid w:val="00F82B7C"/>
    <w:rsid w:val="00F85A48"/>
    <w:rsid w:val="00F92646"/>
    <w:rsid w:val="00F94F00"/>
    <w:rsid w:val="00FA2A23"/>
    <w:rsid w:val="00FB05F7"/>
    <w:rsid w:val="00FB2F71"/>
    <w:rsid w:val="00FB3575"/>
    <w:rsid w:val="00FE5E3A"/>
    <w:rsid w:val="00FE6525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0925"/>
  <w15:docId w15:val="{E901110A-3DE0-4C91-A84B-5AB8393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81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7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FB3575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FB357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B3575"/>
    <w:pPr>
      <w:jc w:val="center"/>
    </w:pPr>
    <w:rPr>
      <w:szCs w:val="20"/>
      <w:lang w:val="x-none"/>
    </w:rPr>
  </w:style>
  <w:style w:type="character" w:customStyle="1" w:styleId="a8">
    <w:name w:val="Заголовок Знак"/>
    <w:link w:val="a7"/>
    <w:rsid w:val="00FB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3"/>
    <w:rsid w:val="00FB3575"/>
    <w:rPr>
      <w:rFonts w:cs="Tahoma"/>
      <w:szCs w:val="28"/>
      <w:lang w:eastAsia="ar-SA"/>
    </w:rPr>
  </w:style>
  <w:style w:type="paragraph" w:customStyle="1" w:styleId="ConsPlusNormal">
    <w:name w:val="ConsPlusNormal"/>
    <w:uiPriority w:val="99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FB3575"/>
    <w:pPr>
      <w:autoSpaceDE w:val="0"/>
      <w:autoSpaceDN w:val="0"/>
      <w:adjustRightInd w:val="0"/>
      <w:ind w:firstLine="68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FB357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a">
    <w:name w:val="Стиль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FB3575"/>
  </w:style>
  <w:style w:type="paragraph" w:styleId="ab">
    <w:name w:val="List Paragraph"/>
    <w:basedOn w:val="a"/>
    <w:uiPriority w:val="34"/>
    <w:qFormat/>
    <w:rsid w:val="00070C7D"/>
    <w:pPr>
      <w:ind w:left="720"/>
      <w:contextualSpacing/>
    </w:pPr>
  </w:style>
  <w:style w:type="paragraph" w:styleId="ac">
    <w:name w:val="Block Text"/>
    <w:basedOn w:val="a"/>
    <w:rsid w:val="00A466AA"/>
    <w:pPr>
      <w:widowControl w:val="0"/>
      <w:autoSpaceDE w:val="0"/>
      <w:autoSpaceDN w:val="0"/>
      <w:adjustRightInd w:val="0"/>
      <w:spacing w:line="280" w:lineRule="auto"/>
      <w:ind w:left="1160" w:right="80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25D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025D30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25D3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025D30"/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025D30"/>
    <w:rPr>
      <w:rFonts w:ascii="Wingdings" w:hAnsi="Wingdings"/>
    </w:rPr>
  </w:style>
  <w:style w:type="table" w:customStyle="1" w:styleId="GenStyleDefTable">
    <w:name w:val="GenStyleDefTable"/>
    <w:rsid w:val="00376E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090D06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E4F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7C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C7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162FC4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Style7">
    <w:name w:val="Style7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2F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wmi-callto">
    <w:name w:val="wmi-callto"/>
    <w:basedOn w:val="a0"/>
    <w:rsid w:val="00A00BD5"/>
  </w:style>
  <w:style w:type="paragraph" w:customStyle="1" w:styleId="p7">
    <w:name w:val="p7"/>
    <w:basedOn w:val="a"/>
    <w:rsid w:val="001B2B36"/>
    <w:pPr>
      <w:spacing w:before="100" w:beforeAutospacing="1" w:after="100" w:afterAutospacing="1"/>
      <w:ind w:firstLine="0"/>
      <w:jc w:val="left"/>
    </w:pPr>
  </w:style>
  <w:style w:type="character" w:customStyle="1" w:styleId="hilight">
    <w:name w:val="hilight"/>
    <w:rsid w:val="009B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://www.studentlibrary.ru/book/ISBN97853940259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entlibrary.ru/book/ISBN978521105392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3922107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216310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B343-CBAE-45E4-9C2D-5AAB0FC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Храпов</cp:lastModifiedBy>
  <cp:revision>34</cp:revision>
  <cp:lastPrinted>2019-02-11T12:25:00Z</cp:lastPrinted>
  <dcterms:created xsi:type="dcterms:W3CDTF">2019-12-11T13:33:00Z</dcterms:created>
  <dcterms:modified xsi:type="dcterms:W3CDTF">2023-09-10T18:53:00Z</dcterms:modified>
</cp:coreProperties>
</file>