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0D" w:rsidRPr="00A16305" w:rsidRDefault="0039130D" w:rsidP="0039130D">
      <w:pPr>
        <w:jc w:val="center"/>
      </w:pPr>
      <w:r w:rsidRPr="00A16305">
        <w:t>МИНОБРНАУКИ РОССИИ</w:t>
      </w:r>
    </w:p>
    <w:p w:rsidR="0039130D" w:rsidRPr="00A16305" w:rsidRDefault="0039130D" w:rsidP="0039130D">
      <w:pPr>
        <w:jc w:val="center"/>
      </w:pPr>
      <w:r w:rsidRPr="00A16305">
        <w:t>АСТРАХАНСКИЙ ГОСУДАРСТВЕННЫЙ УНИВЕРСИТЕТ</w:t>
      </w:r>
    </w:p>
    <w:p w:rsidR="0039130D" w:rsidRDefault="0039130D" w:rsidP="0039130D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9130D" w:rsidRPr="00946C6D" w:rsidTr="002C358C">
        <w:trPr>
          <w:trHeight w:val="1373"/>
        </w:trPr>
        <w:tc>
          <w:tcPr>
            <w:tcW w:w="4644" w:type="dxa"/>
          </w:tcPr>
          <w:p w:rsidR="0039130D" w:rsidRDefault="0039130D" w:rsidP="002C358C">
            <w:pPr>
              <w:jc w:val="center"/>
            </w:pPr>
            <w:r>
              <w:t>СОГЛАСОВАНО</w:t>
            </w:r>
          </w:p>
          <w:p w:rsidR="0039130D" w:rsidRPr="00BA1C08" w:rsidRDefault="0039130D" w:rsidP="002C358C">
            <w:pPr>
              <w:spacing w:before="120"/>
              <w:jc w:val="center"/>
            </w:pPr>
            <w:r w:rsidRPr="00946C6D">
              <w:t xml:space="preserve">Руководитель </w:t>
            </w:r>
            <w:r w:rsidR="00DD25EA" w:rsidRPr="00DD25EA">
              <w:t>программы аспирантуры</w:t>
            </w:r>
          </w:p>
          <w:p w:rsidR="00FA77A2" w:rsidRPr="0075464C" w:rsidRDefault="00FA77A2" w:rsidP="00FA77A2">
            <w:pPr>
              <w:ind w:right="600"/>
              <w:jc w:val="both"/>
            </w:pPr>
            <w:r>
              <w:t>______________</w:t>
            </w:r>
            <w:r w:rsidR="0039130D" w:rsidRPr="00946C6D">
              <w:t xml:space="preserve"> </w:t>
            </w:r>
            <w:r w:rsidRPr="0075464C">
              <w:t>И.М. Ажмухамедов</w:t>
            </w:r>
          </w:p>
          <w:p w:rsidR="0039130D" w:rsidRPr="00946C6D" w:rsidRDefault="0039130D" w:rsidP="002C358C">
            <w:pPr>
              <w:spacing w:before="120"/>
              <w:jc w:val="center"/>
            </w:pPr>
          </w:p>
          <w:p w:rsidR="0039130D" w:rsidRPr="00946C6D" w:rsidRDefault="0039130D" w:rsidP="00EE6FD1">
            <w:pPr>
              <w:spacing w:before="120"/>
            </w:pPr>
            <w:r w:rsidRPr="00946C6D">
              <w:t xml:space="preserve"> </w:t>
            </w:r>
            <w:r>
              <w:t xml:space="preserve">      </w:t>
            </w:r>
            <w:r w:rsidRPr="00946C6D">
              <w:t>«___» _________ 20</w:t>
            </w:r>
            <w:r w:rsidR="00FA77A2">
              <w:t>2</w:t>
            </w:r>
            <w:r w:rsidR="00EE6FD1">
              <w:t>3</w:t>
            </w:r>
            <w:r w:rsidRPr="00946C6D">
              <w:t xml:space="preserve">  г.</w:t>
            </w:r>
          </w:p>
        </w:tc>
        <w:tc>
          <w:tcPr>
            <w:tcW w:w="426" w:type="dxa"/>
          </w:tcPr>
          <w:p w:rsidR="0039130D" w:rsidRPr="00946C6D" w:rsidRDefault="0039130D" w:rsidP="002C358C">
            <w:pPr>
              <w:jc w:val="right"/>
            </w:pPr>
          </w:p>
          <w:p w:rsidR="0039130D" w:rsidRPr="00946C6D" w:rsidRDefault="0039130D" w:rsidP="002C358C">
            <w:pPr>
              <w:jc w:val="right"/>
            </w:pPr>
          </w:p>
          <w:p w:rsidR="0039130D" w:rsidRPr="00946C6D" w:rsidRDefault="0039130D" w:rsidP="002C358C">
            <w:pPr>
              <w:jc w:val="right"/>
            </w:pPr>
          </w:p>
          <w:p w:rsidR="0039130D" w:rsidRPr="00946C6D" w:rsidRDefault="0039130D" w:rsidP="002C358C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39130D" w:rsidRPr="00946C6D" w:rsidRDefault="0039130D" w:rsidP="002C358C">
            <w:pPr>
              <w:jc w:val="center"/>
            </w:pPr>
            <w:r>
              <w:t>УТВЕРЖДАЮ</w:t>
            </w:r>
          </w:p>
          <w:p w:rsidR="0039130D" w:rsidRPr="00946C6D" w:rsidRDefault="00EE6FD1" w:rsidP="002C358C">
            <w:pPr>
              <w:spacing w:before="120"/>
              <w:jc w:val="center"/>
            </w:pPr>
            <w:r>
              <w:t>Заведующий</w:t>
            </w:r>
            <w:r w:rsidR="0039130D" w:rsidRPr="00946C6D">
              <w:t xml:space="preserve"> кафедрой </w:t>
            </w:r>
            <w:proofErr w:type="spellStart"/>
            <w:r w:rsidR="00FA77A2">
              <w:t>И</w:t>
            </w:r>
            <w:r>
              <w:t>ТиК</w:t>
            </w:r>
            <w:proofErr w:type="spellEnd"/>
          </w:p>
          <w:p w:rsidR="0039130D" w:rsidRPr="00946C6D" w:rsidRDefault="0039130D" w:rsidP="002C358C">
            <w:pPr>
              <w:ind w:left="2694"/>
              <w:jc w:val="center"/>
              <w:rPr>
                <w:i/>
                <w:vertAlign w:val="superscript"/>
              </w:rPr>
            </w:pPr>
            <w:r w:rsidRPr="00946C6D">
              <w:rPr>
                <w:i/>
                <w:vertAlign w:val="superscript"/>
              </w:rPr>
              <w:t>(</w:t>
            </w:r>
            <w:proofErr w:type="gramStart"/>
            <w:r w:rsidRPr="00946C6D">
              <w:rPr>
                <w:i/>
                <w:vertAlign w:val="superscript"/>
              </w:rPr>
              <w:t>наименование</w:t>
            </w:r>
            <w:proofErr w:type="gramEnd"/>
            <w:r w:rsidRPr="00946C6D">
              <w:rPr>
                <w:i/>
                <w:vertAlign w:val="superscript"/>
              </w:rPr>
              <w:t>)</w:t>
            </w:r>
          </w:p>
          <w:p w:rsidR="0039130D" w:rsidRPr="00946C6D" w:rsidRDefault="0039130D" w:rsidP="002C358C">
            <w:pPr>
              <w:spacing w:before="120"/>
              <w:jc w:val="center"/>
            </w:pPr>
            <w:r w:rsidRPr="00946C6D">
              <w:t xml:space="preserve">__________________ </w:t>
            </w:r>
            <w:r w:rsidR="00EE6FD1">
              <w:t>А.Н. Марьенков</w:t>
            </w:r>
          </w:p>
          <w:p w:rsidR="0039130D" w:rsidRPr="00946C6D" w:rsidRDefault="0039130D" w:rsidP="00FA77A2">
            <w:pPr>
              <w:spacing w:before="120"/>
              <w:jc w:val="center"/>
            </w:pPr>
            <w:r w:rsidRPr="00946C6D">
              <w:t>«____» ______________ 20</w:t>
            </w:r>
            <w:r w:rsidR="00884DE6">
              <w:t>23</w:t>
            </w:r>
            <w:bookmarkStart w:id="0" w:name="_GoBack"/>
            <w:bookmarkEnd w:id="0"/>
            <w:r w:rsidRPr="00946C6D">
              <w:t xml:space="preserve"> г.</w:t>
            </w:r>
          </w:p>
        </w:tc>
      </w:tr>
    </w:tbl>
    <w:p w:rsidR="0039130D" w:rsidRDefault="0039130D" w:rsidP="0039130D">
      <w:pPr>
        <w:jc w:val="both"/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center"/>
        <w:rPr>
          <w:b/>
          <w:bCs/>
          <w:sz w:val="28"/>
          <w:szCs w:val="28"/>
        </w:rPr>
      </w:pPr>
    </w:p>
    <w:p w:rsidR="0039130D" w:rsidRPr="00DA3FE7" w:rsidRDefault="004447E0" w:rsidP="0039130D">
      <w:pPr>
        <w:jc w:val="center"/>
        <w:rPr>
          <w:b/>
          <w:sz w:val="28"/>
          <w:szCs w:val="28"/>
        </w:rPr>
      </w:pPr>
      <w:proofErr w:type="gramStart"/>
      <w:r w:rsidRPr="004447E0">
        <w:rPr>
          <w:b/>
          <w:sz w:val="28"/>
          <w:szCs w:val="28"/>
        </w:rPr>
        <w:t xml:space="preserve">ПЛАН  </w:t>
      </w:r>
      <w:r w:rsidR="0039130D" w:rsidRPr="004447E0">
        <w:rPr>
          <w:b/>
          <w:sz w:val="28"/>
          <w:szCs w:val="28"/>
        </w:rPr>
        <w:t>Н</w:t>
      </w:r>
      <w:r w:rsidR="0039130D" w:rsidRPr="00DA3FE7">
        <w:rPr>
          <w:b/>
          <w:sz w:val="28"/>
          <w:szCs w:val="28"/>
        </w:rPr>
        <w:t>АУЧНОЙ</w:t>
      </w:r>
      <w:proofErr w:type="gramEnd"/>
      <w:r w:rsidR="0039130D" w:rsidRPr="00DA3FE7">
        <w:rPr>
          <w:b/>
          <w:sz w:val="28"/>
          <w:szCs w:val="28"/>
        </w:rPr>
        <w:t xml:space="preserve"> ДЕЯТЕЛЬНОСТИ </w:t>
      </w:r>
    </w:p>
    <w:p w:rsidR="0039130D" w:rsidRPr="007663D7" w:rsidRDefault="0039130D" w:rsidP="0039130D">
      <w:pPr>
        <w:jc w:val="center"/>
        <w:rPr>
          <w:i/>
          <w:sz w:val="22"/>
          <w:szCs w:val="22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9130D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Pr="00D94761" w:rsidRDefault="0039130D" w:rsidP="002C358C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39130D" w:rsidRPr="00D94761" w:rsidRDefault="0039130D" w:rsidP="002C358C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39130D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Pr="005B3261" w:rsidRDefault="0039130D" w:rsidP="002C358C">
            <w:pPr>
              <w:spacing w:before="120"/>
            </w:pPr>
            <w:r w:rsidRPr="005B326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9130D" w:rsidRPr="005B3261" w:rsidRDefault="00FA77A2" w:rsidP="00EE6FD1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Демина Р.Ю</w:t>
            </w:r>
            <w:r w:rsidR="0039130D" w:rsidRPr="005B3261">
              <w:rPr>
                <w:b/>
                <w:bCs/>
              </w:rPr>
              <w:t>;</w:t>
            </w:r>
            <w:r>
              <w:rPr>
                <w:b/>
                <w:bCs/>
              </w:rPr>
              <w:t xml:space="preserve"> к.т.н.,</w:t>
            </w:r>
            <w:r w:rsidR="00EE6FD1">
              <w:rPr>
                <w:b/>
                <w:bCs/>
              </w:rPr>
              <w:t xml:space="preserve"> доцент кафедры</w:t>
            </w:r>
            <w:r>
              <w:rPr>
                <w:b/>
                <w:bCs/>
              </w:rPr>
              <w:t xml:space="preserve"> </w:t>
            </w:r>
            <w:proofErr w:type="spellStart"/>
            <w:r w:rsidR="00EE6FD1" w:rsidRPr="00EE6FD1">
              <w:rPr>
                <w:b/>
                <w:bCs/>
              </w:rPr>
              <w:t>ИТиК</w:t>
            </w:r>
            <w:proofErr w:type="spellEnd"/>
            <w:r>
              <w:rPr>
                <w:b/>
                <w:bCs/>
              </w:rPr>
              <w:t>;</w:t>
            </w:r>
            <w:r w:rsidR="0039130D" w:rsidRPr="005B32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Ажмухамедов И</w:t>
            </w:r>
            <w:r w:rsidR="0039130D" w:rsidRPr="005B3261">
              <w:rPr>
                <w:b/>
                <w:bCs/>
              </w:rPr>
              <w:t>.</w:t>
            </w:r>
            <w:r>
              <w:rPr>
                <w:b/>
                <w:bCs/>
              </w:rPr>
              <w:t>М.</w:t>
            </w:r>
            <w:r w:rsidR="0039130D" w:rsidRPr="005B326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профессор</w:t>
            </w:r>
            <w:r w:rsidR="0039130D" w:rsidRPr="005B326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д.т.н.</w:t>
            </w:r>
            <w:r w:rsidR="0039130D" w:rsidRPr="005B326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профессор кафедры </w:t>
            </w:r>
            <w:proofErr w:type="spellStart"/>
            <w:r w:rsidR="00EE6FD1" w:rsidRPr="00EE6FD1">
              <w:rPr>
                <w:b/>
                <w:bCs/>
              </w:rPr>
              <w:t>ИТиК</w:t>
            </w:r>
            <w:proofErr w:type="spellEnd"/>
          </w:p>
        </w:tc>
      </w:tr>
      <w:tr w:rsidR="00AB2EDF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B2EDF" w:rsidRPr="00160321" w:rsidRDefault="00AB2EDF" w:rsidP="00AB2EDF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AB2EDF" w:rsidRPr="00160321" w:rsidRDefault="00AB2EDF" w:rsidP="0044533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B17555" w:rsidRPr="0093285F">
              <w:rPr>
                <w:b/>
              </w:rPr>
              <w:t>2. 3. 6 Информационные технологии и телекоммуникации</w:t>
            </w:r>
          </w:p>
        </w:tc>
      </w:tr>
      <w:tr w:rsidR="00AB2EDF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B2EDF" w:rsidRPr="00160321" w:rsidRDefault="00AB2EDF" w:rsidP="00AB2EDF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AB2EDF" w:rsidRPr="00160321" w:rsidRDefault="00B17555" w:rsidP="00FA77A2">
            <w:pPr>
              <w:tabs>
                <w:tab w:val="left" w:pos="3917"/>
                <w:tab w:val="right" w:pos="5538"/>
              </w:tabs>
              <w:spacing w:before="120"/>
              <w:jc w:val="right"/>
              <w:rPr>
                <w:b/>
              </w:rPr>
            </w:pPr>
            <w:r w:rsidRPr="0093285F">
              <w:rPr>
                <w:b/>
              </w:rPr>
              <w:t>Методы и системы защиты информации, информационная безопасность</w:t>
            </w:r>
          </w:p>
        </w:tc>
      </w:tr>
      <w:tr w:rsidR="0039130D" w:rsidRPr="00ED4AF6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Pr="005B3261" w:rsidRDefault="0039130D" w:rsidP="002C358C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39130D" w:rsidRPr="005B3261" w:rsidRDefault="0039130D" w:rsidP="0044533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39130D" w:rsidRPr="00ED4AF6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Default="0039130D" w:rsidP="002C358C">
            <w:pPr>
              <w:spacing w:before="120"/>
            </w:pPr>
            <w:r w:rsidRPr="005B3261">
              <w:t xml:space="preserve">Год приема </w:t>
            </w:r>
          </w:p>
          <w:p w:rsidR="00445339" w:rsidRPr="005B3261" w:rsidRDefault="00445339" w:rsidP="002C358C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445339" w:rsidRDefault="00EE6FD1" w:rsidP="0044533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445339" w:rsidRDefault="00FA77A2" w:rsidP="0044533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</w:rPr>
              <w:t>3 года</w:t>
            </w:r>
          </w:p>
          <w:p w:rsidR="00445339" w:rsidRPr="005B3261" w:rsidRDefault="00445339" w:rsidP="00445339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39130D" w:rsidRPr="00BA1C08" w:rsidRDefault="0039130D" w:rsidP="0039130D">
      <w:pPr>
        <w:jc w:val="both"/>
        <w:rPr>
          <w:sz w:val="28"/>
          <w:szCs w:val="28"/>
        </w:rPr>
      </w:pPr>
    </w:p>
    <w:p w:rsidR="0039130D" w:rsidRPr="00BA1C08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39130D" w:rsidRPr="00BA1C08" w:rsidRDefault="00FA77A2" w:rsidP="0039130D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</w:t>
      </w:r>
      <w:r w:rsidR="00EE6FD1">
        <w:rPr>
          <w:sz w:val="28"/>
          <w:szCs w:val="28"/>
        </w:rPr>
        <w:t>3</w:t>
      </w:r>
    </w:p>
    <w:p w:rsidR="0039130D" w:rsidRPr="00671A86" w:rsidRDefault="0039130D" w:rsidP="00671A86">
      <w:pPr>
        <w:pStyle w:val="a5"/>
        <w:numPr>
          <w:ilvl w:val="0"/>
          <w:numId w:val="6"/>
        </w:numPr>
        <w:spacing w:before="240" w:after="120"/>
        <w:jc w:val="left"/>
        <w:outlineLvl w:val="0"/>
        <w:rPr>
          <w:b/>
          <w:bCs/>
        </w:rPr>
      </w:pPr>
      <w:r>
        <w:rPr>
          <w:b/>
          <w:bCs/>
        </w:rPr>
        <w:br w:type="page"/>
      </w:r>
      <w:r w:rsidR="00340228">
        <w:rPr>
          <w:b/>
          <w:bCs/>
          <w:lang w:val="ru-RU"/>
        </w:rPr>
        <w:lastRenderedPageBreak/>
        <w:t>Ц</w:t>
      </w:r>
      <w:r w:rsidR="00340228">
        <w:rPr>
          <w:b/>
          <w:bCs/>
        </w:rPr>
        <w:t>ели</w:t>
      </w:r>
      <w:r w:rsidR="005157C6">
        <w:rPr>
          <w:b/>
          <w:bCs/>
          <w:lang w:val="ru-RU"/>
        </w:rPr>
        <w:t xml:space="preserve"> задачи</w:t>
      </w:r>
      <w:r w:rsidR="00340228">
        <w:rPr>
          <w:b/>
          <w:bCs/>
        </w:rPr>
        <w:t xml:space="preserve"> </w:t>
      </w:r>
      <w:r w:rsidR="00340228" w:rsidRPr="00671A86">
        <w:rPr>
          <w:b/>
          <w:bCs/>
          <w:lang w:val="ru-RU"/>
        </w:rPr>
        <w:t>научно</w:t>
      </w:r>
      <w:r w:rsidR="00343910" w:rsidRPr="00671A86">
        <w:rPr>
          <w:b/>
          <w:bCs/>
          <w:lang w:val="ru-RU"/>
        </w:rPr>
        <w:t xml:space="preserve">й деятельности </w:t>
      </w:r>
    </w:p>
    <w:p w:rsidR="00B17555" w:rsidRDefault="00503D44" w:rsidP="008A09F9">
      <w:pPr>
        <w:ind w:firstLine="567"/>
        <w:jc w:val="both"/>
      </w:pPr>
      <w:r w:rsidRPr="00671A86">
        <w:t xml:space="preserve">Целями </w:t>
      </w:r>
      <w:r w:rsidR="005157C6">
        <w:t xml:space="preserve">и задачами </w:t>
      </w:r>
      <w:r w:rsidR="00671A86" w:rsidRPr="00671A86">
        <w:t>научной деятельности</w:t>
      </w:r>
      <w:r w:rsidRPr="00671A86">
        <w:t xml:space="preserve"> (далее – Н</w:t>
      </w:r>
      <w:r w:rsidR="00671A86" w:rsidRPr="00671A86">
        <w:t>Д</w:t>
      </w:r>
      <w:r w:rsidRPr="00671A86">
        <w:t>) обучающихся являются</w:t>
      </w:r>
      <w:r w:rsidR="00FA77A2" w:rsidRPr="00FA77A2">
        <w:t xml:space="preserve"> </w:t>
      </w:r>
      <w:r w:rsidR="008A09F9">
        <w:t xml:space="preserve">подготовка обучающимся кандидатской диссертации к защите. </w:t>
      </w:r>
      <w:r w:rsidR="008A09F9" w:rsidRPr="008A09F9">
        <w:t xml:space="preserve">В рамках осуществления научной (научно-исследовательской) деятельности аспирант решает научную задачу, имеющую значение для развития </w:t>
      </w:r>
      <w:r w:rsidR="00B17555" w:rsidRPr="00B17555">
        <w:t xml:space="preserve">науки, техники и технологии, охватывающие совокупность проблем, связанных с исследованием, разработкой, совершенствованием и применением моделей, методов, технологий, средств и систем защиты информации, а также обеспечением информационной безопасности объектов и процессов обработки, передачи информации во всех сферах деятельности от внешних и внутренних угроз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 </w:t>
      </w:r>
    </w:p>
    <w:p w:rsidR="003E1C82" w:rsidRDefault="008C7F8D" w:rsidP="008A09F9">
      <w:pPr>
        <w:ind w:firstLine="567"/>
        <w:jc w:val="both"/>
        <w:rPr>
          <w:i/>
        </w:rPr>
      </w:pPr>
      <w:r>
        <w:t xml:space="preserve"> </w:t>
      </w:r>
      <w:r w:rsidR="00671A86" w:rsidRPr="006A4BC0">
        <w:t xml:space="preserve">Научная деятельность </w:t>
      </w:r>
      <w:r w:rsidR="003E1C82" w:rsidRPr="006A4BC0">
        <w:t xml:space="preserve">является обязательным разделом </w:t>
      </w:r>
      <w:r w:rsidR="003E1C82" w:rsidRPr="00CD394D">
        <w:t xml:space="preserve">программы подготовки </w:t>
      </w:r>
      <w:r w:rsidR="003E1C82">
        <w:t xml:space="preserve">научных и </w:t>
      </w:r>
      <w:r w:rsidR="003E1C82" w:rsidRPr="00CD394D">
        <w:t>научно-педагогических кадров в аспирантуре (</w:t>
      </w:r>
      <w:r w:rsidR="006A4BC0">
        <w:t>ПА</w:t>
      </w:r>
      <w:r w:rsidR="003E1C82" w:rsidRPr="00CD394D">
        <w:t xml:space="preserve">, программа аспирантуры) по </w:t>
      </w:r>
      <w:r w:rsidR="003E1C82">
        <w:t xml:space="preserve">научной </w:t>
      </w:r>
      <w:proofErr w:type="gramStart"/>
      <w:r w:rsidR="003E1C82">
        <w:t>специальности</w:t>
      </w:r>
      <w:r w:rsidR="003E1C82" w:rsidRPr="00CD394D">
        <w:t xml:space="preserve"> </w:t>
      </w:r>
      <w:r w:rsidR="00FA77A2" w:rsidRPr="00FA77A2">
        <w:rPr>
          <w:i/>
          <w:u w:val="single"/>
        </w:rPr>
        <w:t xml:space="preserve"> </w:t>
      </w:r>
      <w:r w:rsidR="00B17555" w:rsidRPr="00B17555">
        <w:t>2</w:t>
      </w:r>
      <w:proofErr w:type="gramEnd"/>
      <w:r w:rsidR="00B17555" w:rsidRPr="00B17555">
        <w:t>. 3. 6 Методы и системы защиты информации, информационная безопасность</w:t>
      </w:r>
      <w:r w:rsidR="00B17555">
        <w:t>.</w:t>
      </w:r>
      <w:r w:rsidR="00B17555" w:rsidRPr="00B17555">
        <w:t xml:space="preserve"> </w:t>
      </w:r>
      <w:r w:rsidR="00503D44">
        <w:t xml:space="preserve">Освоение </w:t>
      </w:r>
      <w:r w:rsidR="00343910">
        <w:t>НД</w:t>
      </w:r>
      <w:r w:rsidR="00503D44" w:rsidRPr="00CD394D">
        <w:t xml:space="preserve"> осуществляется на протяжении всего периода освоения программы</w:t>
      </w:r>
      <w:r>
        <w:t xml:space="preserve"> аспирантуры</w:t>
      </w:r>
      <w:r w:rsidR="00503D44">
        <w:t>.</w:t>
      </w:r>
    </w:p>
    <w:p w:rsidR="00503D44" w:rsidRDefault="0039130D" w:rsidP="00F5766B">
      <w:pPr>
        <w:tabs>
          <w:tab w:val="right" w:leader="underscore" w:pos="9639"/>
        </w:tabs>
        <w:spacing w:before="240" w:after="120"/>
        <w:jc w:val="center"/>
        <w:outlineLvl w:val="1"/>
        <w:rPr>
          <w:b/>
        </w:rPr>
      </w:pPr>
      <w:r w:rsidRPr="007E68C4">
        <w:rPr>
          <w:b/>
        </w:rPr>
        <w:t xml:space="preserve">2. </w:t>
      </w:r>
      <w:r w:rsidR="005157C6">
        <w:rPr>
          <w:b/>
        </w:rPr>
        <w:t>Р</w:t>
      </w:r>
      <w:r w:rsidR="00006A63">
        <w:rPr>
          <w:b/>
        </w:rPr>
        <w:t xml:space="preserve">езультаты осуществления </w:t>
      </w:r>
      <w:r w:rsidR="00F5766B" w:rsidRPr="00671A86">
        <w:rPr>
          <w:b/>
          <w:bCs/>
        </w:rPr>
        <w:t>научной деятельности</w:t>
      </w:r>
    </w:p>
    <w:p w:rsidR="008A09F9" w:rsidRPr="00EF2453" w:rsidRDefault="005157C6" w:rsidP="00B17555">
      <w:pPr>
        <w:widowControl w:val="0"/>
        <w:ind w:firstLine="567"/>
        <w:jc w:val="both"/>
        <w:rPr>
          <w:strike/>
        </w:rPr>
      </w:pPr>
      <w:r w:rsidRPr="005157C6">
        <w:rPr>
          <w:spacing w:val="2"/>
          <w:sz w:val="22"/>
          <w:szCs w:val="22"/>
        </w:rPr>
        <w:t xml:space="preserve"> </w:t>
      </w:r>
      <w:r w:rsidRPr="008A09F9">
        <w:rPr>
          <w:spacing w:val="2"/>
        </w:rPr>
        <w:t>О</w:t>
      </w:r>
      <w:r w:rsidRPr="008A09F9">
        <w:t>существление научной деятельности</w:t>
      </w:r>
      <w:r w:rsidRPr="007E68C4">
        <w:t xml:space="preserve"> </w:t>
      </w:r>
      <w:r>
        <w:rPr>
          <w:bCs/>
        </w:rPr>
        <w:t>направлено на достижение результатов, определенных программой подготовки научных и научно-педаг</w:t>
      </w:r>
      <w:r w:rsidR="006B6080">
        <w:rPr>
          <w:bCs/>
        </w:rPr>
        <w:t>огическим кадров в аспирантуре:</w:t>
      </w:r>
      <w:r w:rsidR="00B17555" w:rsidRPr="00B17555">
        <w:t xml:space="preserve"> </w:t>
      </w:r>
    </w:p>
    <w:p w:rsidR="000D50A7" w:rsidRPr="00BA3884" w:rsidRDefault="000D50A7" w:rsidP="000D50A7">
      <w:pPr>
        <w:pStyle w:val="a7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BA3884">
        <w:t>уметь</w:t>
      </w:r>
      <w:proofErr w:type="gramEnd"/>
      <w:r w:rsidRPr="00BA3884">
        <w:t xml:space="preserve"> критически анализировать и оценивать современные научные достижения;</w:t>
      </w:r>
    </w:p>
    <w:p w:rsidR="000D50A7" w:rsidRPr="00BA3884" w:rsidRDefault="000D50A7" w:rsidP="000D50A7">
      <w:pPr>
        <w:pStyle w:val="a7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BA3884">
        <w:t>уметь</w:t>
      </w:r>
      <w:proofErr w:type="gramEnd"/>
      <w:r w:rsidRPr="00BA3884">
        <w:t xml:space="preserve"> проектировать</w:t>
      </w:r>
      <w:r w:rsidRPr="00BA3884">
        <w:rPr>
          <w:spacing w:val="1"/>
        </w:rPr>
        <w:t xml:space="preserve"> </w:t>
      </w:r>
      <w:r w:rsidRPr="00BA3884">
        <w:t>и осуществлять</w:t>
      </w:r>
      <w:r w:rsidRPr="00BA3884">
        <w:rPr>
          <w:spacing w:val="1"/>
        </w:rPr>
        <w:t xml:space="preserve"> </w:t>
      </w:r>
      <w:r w:rsidRPr="00BA3884">
        <w:t>комплексные исследования, в том</w:t>
      </w:r>
      <w:r w:rsidRPr="00BA3884">
        <w:rPr>
          <w:spacing w:val="1"/>
        </w:rPr>
        <w:t xml:space="preserve"> </w:t>
      </w:r>
      <w:r w:rsidRPr="00BA3884">
        <w:t>числе</w:t>
      </w:r>
      <w:r w:rsidRPr="00BA3884">
        <w:rPr>
          <w:spacing w:val="1"/>
        </w:rPr>
        <w:t xml:space="preserve"> </w:t>
      </w:r>
      <w:r w:rsidRPr="00BA3884">
        <w:t>междисциплинарные,</w:t>
      </w:r>
      <w:r w:rsidRPr="00BA3884">
        <w:rPr>
          <w:spacing w:val="1"/>
        </w:rPr>
        <w:t xml:space="preserve"> </w:t>
      </w:r>
      <w:r w:rsidRPr="00BA3884">
        <w:t>на основе целостного</w:t>
      </w:r>
      <w:r w:rsidRPr="00BA3884">
        <w:rPr>
          <w:spacing w:val="1"/>
        </w:rPr>
        <w:t xml:space="preserve"> </w:t>
      </w:r>
      <w:r w:rsidRPr="00BA3884">
        <w:t>системного научного</w:t>
      </w:r>
      <w:r w:rsidRPr="00BA3884">
        <w:rPr>
          <w:spacing w:val="1"/>
        </w:rPr>
        <w:t xml:space="preserve"> </w:t>
      </w:r>
      <w:r w:rsidRPr="00BA3884">
        <w:t>мировоззрения</w:t>
      </w:r>
      <w:r w:rsidRPr="00BA3884">
        <w:rPr>
          <w:spacing w:val="1"/>
        </w:rPr>
        <w:t xml:space="preserve"> </w:t>
      </w:r>
      <w:r w:rsidRPr="00BA3884">
        <w:t>с</w:t>
      </w:r>
      <w:r w:rsidRPr="00BA3884">
        <w:rPr>
          <w:spacing w:val="1"/>
        </w:rPr>
        <w:t xml:space="preserve"> </w:t>
      </w:r>
      <w:r w:rsidRPr="00BA3884">
        <w:t>использованием</w:t>
      </w:r>
      <w:r w:rsidRPr="00BA3884">
        <w:rPr>
          <w:spacing w:val="2"/>
        </w:rPr>
        <w:t xml:space="preserve"> </w:t>
      </w:r>
      <w:r w:rsidRPr="00BA3884">
        <w:t>знаний</w:t>
      </w:r>
      <w:r w:rsidRPr="00BA3884">
        <w:rPr>
          <w:spacing w:val="-2"/>
        </w:rPr>
        <w:t xml:space="preserve"> </w:t>
      </w:r>
      <w:r w:rsidRPr="00BA3884">
        <w:t>в</w:t>
      </w:r>
      <w:r w:rsidRPr="00BA3884">
        <w:rPr>
          <w:spacing w:val="-7"/>
        </w:rPr>
        <w:t xml:space="preserve"> </w:t>
      </w:r>
      <w:r w:rsidRPr="00BA3884">
        <w:t>области</w:t>
      </w:r>
      <w:r w:rsidRPr="00BA3884">
        <w:rPr>
          <w:spacing w:val="3"/>
        </w:rPr>
        <w:t xml:space="preserve"> </w:t>
      </w:r>
      <w:r w:rsidRPr="00BA3884">
        <w:t>истории</w:t>
      </w:r>
      <w:r w:rsidRPr="00BA3884">
        <w:rPr>
          <w:spacing w:val="-3"/>
        </w:rPr>
        <w:t xml:space="preserve"> </w:t>
      </w:r>
      <w:r w:rsidRPr="00BA3884">
        <w:t>и</w:t>
      </w:r>
      <w:r w:rsidRPr="00BA3884">
        <w:rPr>
          <w:spacing w:val="-2"/>
        </w:rPr>
        <w:t xml:space="preserve"> </w:t>
      </w:r>
      <w:r w:rsidRPr="00BA3884">
        <w:t>философии</w:t>
      </w:r>
      <w:r w:rsidRPr="00BA3884">
        <w:rPr>
          <w:spacing w:val="-3"/>
        </w:rPr>
        <w:t xml:space="preserve"> </w:t>
      </w:r>
      <w:r w:rsidRPr="00BA3884">
        <w:t>науки;</w:t>
      </w:r>
    </w:p>
    <w:p w:rsidR="000D50A7" w:rsidRPr="00BA3884" w:rsidRDefault="000D50A7" w:rsidP="000D50A7">
      <w:pPr>
        <w:pStyle w:val="a7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BA3884">
        <w:t>участвовать</w:t>
      </w:r>
      <w:proofErr w:type="gramEnd"/>
      <w:r w:rsidRPr="00BA3884">
        <w:rPr>
          <w:spacing w:val="-11"/>
        </w:rPr>
        <w:t xml:space="preserve"> </w:t>
      </w:r>
      <w:r w:rsidRPr="00BA3884">
        <w:t>в</w:t>
      </w:r>
      <w:r w:rsidRPr="00BA3884">
        <w:rPr>
          <w:spacing w:val="-9"/>
        </w:rPr>
        <w:t xml:space="preserve"> </w:t>
      </w:r>
      <w:r w:rsidRPr="00BA3884">
        <w:t>работе</w:t>
      </w:r>
      <w:r w:rsidRPr="00BA3884">
        <w:rPr>
          <w:spacing w:val="-12"/>
        </w:rPr>
        <w:t xml:space="preserve"> </w:t>
      </w:r>
      <w:r w:rsidRPr="00BA3884">
        <w:t>российских</w:t>
      </w:r>
      <w:r w:rsidRPr="00BA3884">
        <w:rPr>
          <w:spacing w:val="-12"/>
        </w:rPr>
        <w:t xml:space="preserve"> </w:t>
      </w:r>
      <w:r w:rsidRPr="00BA3884">
        <w:t>и</w:t>
      </w:r>
      <w:r w:rsidRPr="00BA3884">
        <w:rPr>
          <w:spacing w:val="-10"/>
        </w:rPr>
        <w:t xml:space="preserve"> </w:t>
      </w:r>
      <w:r w:rsidRPr="00BA3884">
        <w:t>международных</w:t>
      </w:r>
      <w:r w:rsidRPr="00BA3884">
        <w:rPr>
          <w:spacing w:val="-12"/>
        </w:rPr>
        <w:t xml:space="preserve"> </w:t>
      </w:r>
      <w:r w:rsidRPr="00BA3884">
        <w:t>исследовательских</w:t>
      </w:r>
      <w:r w:rsidRPr="00BA3884">
        <w:rPr>
          <w:spacing w:val="-57"/>
        </w:rPr>
        <w:t xml:space="preserve"> </w:t>
      </w:r>
      <w:r w:rsidRPr="00BA3884">
        <w:t>коллективов</w:t>
      </w:r>
      <w:r w:rsidRPr="00BA3884">
        <w:rPr>
          <w:spacing w:val="2"/>
        </w:rPr>
        <w:t xml:space="preserve"> </w:t>
      </w:r>
      <w:r w:rsidRPr="00BA3884">
        <w:t>по</w:t>
      </w:r>
      <w:r w:rsidRPr="00BA3884">
        <w:rPr>
          <w:spacing w:val="1"/>
        </w:rPr>
        <w:t xml:space="preserve"> </w:t>
      </w:r>
      <w:r w:rsidRPr="00BA3884">
        <w:t>решению</w:t>
      </w:r>
      <w:r w:rsidRPr="00BA3884">
        <w:rPr>
          <w:spacing w:val="-5"/>
        </w:rPr>
        <w:t xml:space="preserve"> </w:t>
      </w:r>
      <w:r w:rsidRPr="00BA3884">
        <w:t>научных</w:t>
      </w:r>
      <w:r w:rsidRPr="00BA3884">
        <w:rPr>
          <w:spacing w:val="-4"/>
        </w:rPr>
        <w:t xml:space="preserve"> </w:t>
      </w:r>
      <w:r w:rsidRPr="00BA3884">
        <w:t>и</w:t>
      </w:r>
      <w:r w:rsidRPr="00BA3884">
        <w:rPr>
          <w:spacing w:val="8"/>
        </w:rPr>
        <w:t xml:space="preserve"> </w:t>
      </w:r>
      <w:r w:rsidRPr="00BA3884">
        <w:t>научно-образовательных</w:t>
      </w:r>
      <w:r w:rsidRPr="00BA3884">
        <w:rPr>
          <w:spacing w:val="-4"/>
        </w:rPr>
        <w:t xml:space="preserve"> </w:t>
      </w:r>
      <w:r w:rsidRPr="00BA3884">
        <w:t>задач</w:t>
      </w:r>
      <w:r w:rsidRPr="00BA3884">
        <w:rPr>
          <w:spacing w:val="1"/>
        </w:rPr>
        <w:t xml:space="preserve"> </w:t>
      </w:r>
      <w:r w:rsidRPr="00BA3884">
        <w:t>;</w:t>
      </w:r>
    </w:p>
    <w:p w:rsidR="000D50A7" w:rsidRPr="00BA3884" w:rsidRDefault="000D50A7" w:rsidP="000D50A7">
      <w:pPr>
        <w:pStyle w:val="a7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BA3884">
        <w:t>использовать</w:t>
      </w:r>
      <w:proofErr w:type="gramEnd"/>
      <w:r w:rsidRPr="00BA3884">
        <w:t xml:space="preserve"> современные методы и технологии научной коммуникации на государственном и иностранном языках;</w:t>
      </w:r>
    </w:p>
    <w:p w:rsidR="000D50A7" w:rsidRPr="00BA3884" w:rsidRDefault="000D50A7" w:rsidP="000D50A7">
      <w:pPr>
        <w:pStyle w:val="a7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before="4"/>
        <w:ind w:left="0" w:firstLine="709"/>
        <w:contextualSpacing w:val="0"/>
        <w:jc w:val="both"/>
      </w:pPr>
      <w:proofErr w:type="gramStart"/>
      <w:r w:rsidRPr="00BA3884">
        <w:t>следовать</w:t>
      </w:r>
      <w:proofErr w:type="gramEnd"/>
      <w:r w:rsidRPr="00BA3884">
        <w:rPr>
          <w:spacing w:val="1"/>
        </w:rPr>
        <w:t xml:space="preserve"> </w:t>
      </w:r>
      <w:r w:rsidRPr="00BA3884">
        <w:t>этическим</w:t>
      </w:r>
      <w:r w:rsidRPr="00BA3884">
        <w:rPr>
          <w:spacing w:val="1"/>
        </w:rPr>
        <w:t xml:space="preserve"> </w:t>
      </w:r>
      <w:r w:rsidRPr="00BA3884">
        <w:t>нормам</w:t>
      </w:r>
      <w:r w:rsidRPr="00BA3884">
        <w:rPr>
          <w:spacing w:val="1"/>
        </w:rPr>
        <w:t xml:space="preserve"> </w:t>
      </w:r>
      <w:r w:rsidRPr="00BA3884">
        <w:t>в</w:t>
      </w:r>
      <w:r w:rsidRPr="00BA3884">
        <w:rPr>
          <w:spacing w:val="1"/>
        </w:rPr>
        <w:t xml:space="preserve"> </w:t>
      </w:r>
      <w:r w:rsidRPr="00BA3884">
        <w:t>профессиональной</w:t>
      </w:r>
      <w:r w:rsidRPr="00BA3884">
        <w:rPr>
          <w:spacing w:val="1"/>
        </w:rPr>
        <w:t xml:space="preserve"> </w:t>
      </w:r>
      <w:r w:rsidRPr="00BA3884">
        <w:t>деятельности;</w:t>
      </w:r>
    </w:p>
    <w:p w:rsidR="000D50A7" w:rsidRDefault="007906E0" w:rsidP="000D50A7">
      <w:pPr>
        <w:pStyle w:val="2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 w:line="240" w:lineRule="auto"/>
        <w:ind w:left="0" w:firstLine="709"/>
        <w:jc w:val="both"/>
      </w:pPr>
      <w:proofErr w:type="gramStart"/>
      <w:r>
        <w:rPr>
          <w:lang w:val="ru-RU"/>
        </w:rPr>
        <w:t>уметь</w:t>
      </w:r>
      <w:proofErr w:type="gramEnd"/>
      <w:r>
        <w:rPr>
          <w:lang w:val="ru-RU"/>
        </w:rPr>
        <w:t xml:space="preserve"> </w:t>
      </w:r>
      <w:r w:rsidR="000D50A7" w:rsidRPr="00032212">
        <w:t>планировать и решать задачи собственного</w:t>
      </w:r>
      <w:r w:rsidR="000D50A7" w:rsidRPr="00032212">
        <w:rPr>
          <w:spacing w:val="1"/>
        </w:rPr>
        <w:t xml:space="preserve"> </w:t>
      </w:r>
      <w:r w:rsidR="000D50A7" w:rsidRPr="00032212">
        <w:t>профессионального и</w:t>
      </w:r>
      <w:r w:rsidR="000D50A7" w:rsidRPr="00032212">
        <w:rPr>
          <w:spacing w:val="1"/>
        </w:rPr>
        <w:t xml:space="preserve"> </w:t>
      </w:r>
      <w:r w:rsidR="000D50A7" w:rsidRPr="00032212">
        <w:t>личностного</w:t>
      </w:r>
      <w:r w:rsidR="000D50A7" w:rsidRPr="00032212">
        <w:rPr>
          <w:spacing w:val="1"/>
        </w:rPr>
        <w:t xml:space="preserve"> </w:t>
      </w:r>
      <w:r w:rsidR="000D50A7" w:rsidRPr="00032212">
        <w:t>развития</w:t>
      </w:r>
      <w:r w:rsidR="000D50A7">
        <w:t>;</w:t>
      </w:r>
    </w:p>
    <w:p w:rsidR="000D50A7" w:rsidRDefault="000D50A7" w:rsidP="000D50A7">
      <w:pPr>
        <w:pStyle w:val="ad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/>
        <w:ind w:left="0" w:firstLine="709"/>
        <w:jc w:val="both"/>
      </w:pPr>
      <w:proofErr w:type="gramStart"/>
      <w:r>
        <w:t>формулировать</w:t>
      </w:r>
      <w:proofErr w:type="gramEnd"/>
      <w:r>
        <w:t xml:space="preserve"> научные задачи в области обеспечения информационной безопасности, применять для их решения методологии теоретических и экспериментальных научных исследований, внедрять полученные результаты в практическую деятельность;</w:t>
      </w:r>
    </w:p>
    <w:p w:rsidR="000D50A7" w:rsidRDefault="000D50A7" w:rsidP="000D50A7">
      <w:pPr>
        <w:pStyle w:val="ad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/>
        <w:ind w:left="0" w:firstLine="709"/>
        <w:jc w:val="both"/>
      </w:pPr>
      <w:proofErr w:type="gramStart"/>
      <w:r>
        <w:t>разрабатывать</w:t>
      </w:r>
      <w:proofErr w:type="gramEnd"/>
      <w:r>
        <w:t xml:space="preserve"> частные методы исследования и применять их в самостоятельной научно-исследовательской деятельности для решения конкретных исследовательских задач в области обеспечения информационной безопасности;</w:t>
      </w:r>
    </w:p>
    <w:p w:rsidR="000D50A7" w:rsidRDefault="000D50A7" w:rsidP="000D50A7">
      <w:pPr>
        <w:pStyle w:val="ad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/>
        <w:ind w:left="0" w:firstLine="709"/>
        <w:jc w:val="both"/>
      </w:pPr>
      <w:proofErr w:type="gramStart"/>
      <w:r>
        <w:t>обоснованно</w:t>
      </w:r>
      <w:proofErr w:type="gramEnd"/>
      <w:r>
        <w:t xml:space="preserve"> оценивать степень соответствия защищаемых объектов информатизации и информационных систем действующим стандартам в области информационной безопасности;</w:t>
      </w:r>
    </w:p>
    <w:p w:rsidR="000D50A7" w:rsidRDefault="000D50A7" w:rsidP="000D50A7">
      <w:pPr>
        <w:pStyle w:val="ad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/>
        <w:ind w:left="0" w:firstLine="709"/>
        <w:jc w:val="both"/>
      </w:pPr>
      <w:proofErr w:type="gramStart"/>
      <w:r>
        <w:t>организовать</w:t>
      </w:r>
      <w:proofErr w:type="gramEnd"/>
      <w:r>
        <w:t xml:space="preserve"> работу коллектива по проведению научных исследований в области информационной безопасности;</w:t>
      </w:r>
    </w:p>
    <w:p w:rsidR="000D50A7" w:rsidRDefault="000D50A7" w:rsidP="000D50A7">
      <w:pPr>
        <w:pStyle w:val="ad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/>
        <w:ind w:left="0" w:firstLine="709"/>
        <w:jc w:val="both"/>
      </w:pPr>
      <w:proofErr w:type="gramStart"/>
      <w:r>
        <w:t>быть</w:t>
      </w:r>
      <w:proofErr w:type="gramEnd"/>
      <w:r>
        <w:t xml:space="preserve"> готовым к преподавательской деятельности по основным образовательным программам высшего образования;</w:t>
      </w:r>
    </w:p>
    <w:p w:rsidR="000D50A7" w:rsidRDefault="000D50A7" w:rsidP="000D50A7">
      <w:pPr>
        <w:pStyle w:val="ad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/>
        <w:ind w:left="0" w:firstLine="709"/>
        <w:jc w:val="both"/>
      </w:pPr>
      <w:proofErr w:type="gramStart"/>
      <w:r>
        <w:t>уметь</w:t>
      </w:r>
      <w:proofErr w:type="gramEnd"/>
      <w:r>
        <w:t xml:space="preserve"> </w:t>
      </w:r>
      <w:r w:rsidRPr="001B4AD3">
        <w:t>анализировать угрозы информационной безопасности объектов и разрабатыват</w:t>
      </w:r>
      <w:r>
        <w:t>ь методы противодействия им</w:t>
      </w:r>
      <w:r w:rsidRPr="001B4AD3">
        <w:t>;</w:t>
      </w:r>
    </w:p>
    <w:p w:rsidR="000D50A7" w:rsidRDefault="000D50A7" w:rsidP="000D50A7">
      <w:pPr>
        <w:pStyle w:val="ad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/>
        <w:ind w:left="0" w:firstLine="709"/>
        <w:jc w:val="both"/>
      </w:pPr>
      <w:proofErr w:type="gramStart"/>
      <w:r>
        <w:t>уметь</w:t>
      </w:r>
      <w:proofErr w:type="gramEnd"/>
      <w:r>
        <w:t xml:space="preserve"> проводить экспериментальные исследования защищённости </w:t>
      </w:r>
      <w:r w:rsidRPr="001B4AD3">
        <w:t>объектов с применением современных математических методов, технических и программных средств обработки результатов эксперимента;</w:t>
      </w:r>
    </w:p>
    <w:p w:rsidR="000D50A7" w:rsidRDefault="000D50A7" w:rsidP="000D50A7">
      <w:pPr>
        <w:pStyle w:val="ad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/>
        <w:ind w:left="0" w:firstLine="709"/>
        <w:jc w:val="both"/>
      </w:pPr>
      <w:proofErr w:type="gramStart"/>
      <w:r w:rsidRPr="001B4AD3">
        <w:lastRenderedPageBreak/>
        <w:t>моделировать</w:t>
      </w:r>
      <w:proofErr w:type="gramEnd"/>
      <w:r w:rsidRPr="001B4AD3">
        <w:t xml:space="preserve"> защищенные автоматизированные системы с целью анализа их уязвимостей и эффективности средств и способов защиты</w:t>
      </w:r>
      <w:r>
        <w:t>;</w:t>
      </w:r>
    </w:p>
    <w:p w:rsidR="000D50A7" w:rsidRDefault="000D50A7" w:rsidP="000D50A7">
      <w:pPr>
        <w:pStyle w:val="ad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/>
        <w:ind w:left="0" w:firstLine="709"/>
        <w:jc w:val="both"/>
      </w:pPr>
      <w:proofErr w:type="gramStart"/>
      <w:r>
        <w:t>самостоятельно</w:t>
      </w:r>
      <w:proofErr w:type="gramEnd"/>
      <w:r>
        <w:t xml:space="preserve"> осваивать и адаптировать </w:t>
      </w:r>
      <w:r w:rsidR="00382007">
        <w:t xml:space="preserve">к </w:t>
      </w:r>
      <w:r>
        <w:t xml:space="preserve">защищаемым объектам современные методы обеспечения информационной безопасности, вновь вводимые отечественные и международные стандарты; </w:t>
      </w:r>
    </w:p>
    <w:p w:rsidR="000D50A7" w:rsidRDefault="000D50A7" w:rsidP="000D50A7">
      <w:pPr>
        <w:pStyle w:val="ad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/>
        <w:ind w:left="0" w:firstLine="709"/>
        <w:jc w:val="both"/>
      </w:pPr>
      <w:proofErr w:type="gramStart"/>
      <w:r>
        <w:t>разрабатывать</w:t>
      </w:r>
      <w:proofErr w:type="gramEnd"/>
      <w:r>
        <w:t xml:space="preserve"> методы и алгоритмы информационной безопасности компьютерных систем, организовать их тестирование и отладку; </w:t>
      </w:r>
    </w:p>
    <w:p w:rsidR="000D50A7" w:rsidRDefault="000D50A7" w:rsidP="000D50A7">
      <w:pPr>
        <w:pStyle w:val="ad"/>
        <w:widowControl w:val="0"/>
        <w:numPr>
          <w:ilvl w:val="0"/>
          <w:numId w:val="13"/>
        </w:numPr>
        <w:tabs>
          <w:tab w:val="left" w:pos="1104"/>
        </w:tabs>
        <w:autoSpaceDE w:val="0"/>
        <w:autoSpaceDN w:val="0"/>
        <w:spacing w:after="0"/>
        <w:ind w:left="0" w:firstLine="709"/>
        <w:jc w:val="both"/>
      </w:pPr>
      <w:proofErr w:type="gramStart"/>
      <w:r>
        <w:t>анализировать</w:t>
      </w:r>
      <w:proofErr w:type="gramEnd"/>
      <w:r>
        <w:t xml:space="preserve"> фундаментальные и прикладные проблемы информационной безопасности в условиях становления современного информационного общества.</w:t>
      </w:r>
    </w:p>
    <w:p w:rsidR="005157C6" w:rsidRPr="008A09F9" w:rsidRDefault="005157C6" w:rsidP="003A40CF">
      <w:pPr>
        <w:pStyle w:val="2"/>
        <w:spacing w:after="0" w:line="240" w:lineRule="auto"/>
        <w:ind w:left="567"/>
        <w:jc w:val="both"/>
        <w:rPr>
          <w:i/>
          <w:sz w:val="22"/>
          <w:szCs w:val="22"/>
          <w:lang w:val="ru-RU"/>
        </w:rPr>
      </w:pPr>
    </w:p>
    <w:p w:rsidR="00340228" w:rsidRDefault="00006A63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3</w:t>
      </w:r>
      <w:r w:rsidR="00F44430">
        <w:rPr>
          <w:b/>
          <w:bCs/>
        </w:rPr>
        <w:t xml:space="preserve">. </w:t>
      </w:r>
      <w:r w:rsidR="003B1F1E">
        <w:rPr>
          <w:b/>
          <w:bCs/>
        </w:rPr>
        <w:t>С</w:t>
      </w:r>
      <w:r w:rsidR="00F44430">
        <w:rPr>
          <w:b/>
          <w:bCs/>
        </w:rPr>
        <w:t xml:space="preserve">одержание </w:t>
      </w:r>
      <w:r w:rsidR="00FB61D2">
        <w:rPr>
          <w:b/>
          <w:bCs/>
        </w:rPr>
        <w:t xml:space="preserve">научной деятельности </w:t>
      </w:r>
    </w:p>
    <w:p w:rsidR="00671A86" w:rsidRDefault="00671A86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</w:p>
    <w:p w:rsidR="003D4327" w:rsidRDefault="003D4327" w:rsidP="00F6416E">
      <w:pPr>
        <w:widowControl w:val="0"/>
        <w:ind w:firstLine="709"/>
        <w:jc w:val="both"/>
      </w:pPr>
      <w:r w:rsidRPr="002D0018">
        <w:rPr>
          <w:bCs/>
        </w:rPr>
        <w:t>О</w:t>
      </w:r>
      <w:r w:rsidRPr="002D0018">
        <w:t xml:space="preserve">бъем </w:t>
      </w:r>
      <w:r>
        <w:t>Н</w:t>
      </w:r>
      <w:r w:rsidR="00F5766B">
        <w:t>Д</w:t>
      </w:r>
      <w:r>
        <w:t xml:space="preserve"> обучающихся</w:t>
      </w:r>
      <w:r w:rsidRPr="002D0018">
        <w:t xml:space="preserve"> составляет</w:t>
      </w:r>
      <w:r>
        <w:t xml:space="preserve"> </w:t>
      </w:r>
      <w:r w:rsidR="00EF2453" w:rsidRPr="00AF6DE8">
        <w:t>132</w:t>
      </w:r>
      <w:r w:rsidR="008A09F9" w:rsidRPr="00AF6DE8">
        <w:t xml:space="preserve"> </w:t>
      </w:r>
      <w:r w:rsidRPr="00AF6DE8">
        <w:t>зачетных единиц</w:t>
      </w:r>
      <w:r w:rsidR="00143512">
        <w:t>ы</w:t>
      </w:r>
      <w:r w:rsidRPr="00AF6DE8">
        <w:t xml:space="preserve">, </w:t>
      </w:r>
      <w:r w:rsidR="008A09F9" w:rsidRPr="00AF6DE8">
        <w:t xml:space="preserve">продолжительность </w:t>
      </w:r>
      <w:r w:rsidR="00EF2453" w:rsidRPr="00AF6DE8">
        <w:t>88</w:t>
      </w:r>
      <w:r w:rsidR="008A09F9">
        <w:t xml:space="preserve"> </w:t>
      </w:r>
      <w:r w:rsidRPr="00517EBE">
        <w:t>недель.</w:t>
      </w:r>
      <w:r w:rsidR="006A3BCD">
        <w:t xml:space="preserve"> Форма промежуточного контроля – </w:t>
      </w:r>
      <w:r w:rsidR="00537C12">
        <w:t>зачет с оценкой</w:t>
      </w:r>
      <w:r w:rsidR="007E5503">
        <w:t xml:space="preserve"> в каждом семестре</w:t>
      </w:r>
      <w:r w:rsidR="006A3BCD">
        <w:t>.</w:t>
      </w:r>
      <w:r w:rsidR="00F5766B" w:rsidRPr="00F5766B">
        <w:rPr>
          <w:bCs/>
          <w:i/>
        </w:rPr>
        <w:t xml:space="preserve"> </w:t>
      </w:r>
      <w:proofErr w:type="spellStart"/>
      <w:r w:rsidR="00F5766B" w:rsidRPr="00F5766B">
        <w:t>Дифзачет</w:t>
      </w:r>
      <w:proofErr w:type="spellEnd"/>
      <w:r w:rsidR="00F5766B" w:rsidRPr="00F5766B">
        <w:t xml:space="preserve"> по НД выставляется на основании представленных научному руководителю документов, подтверждающих наличие статей, представленных в печатном виде текста введения, глав, параграфов, заключения и т.д.</w:t>
      </w:r>
    </w:p>
    <w:p w:rsidR="00343910" w:rsidRDefault="00343910" w:rsidP="00343910">
      <w:pPr>
        <w:tabs>
          <w:tab w:val="right" w:leader="underscore" w:pos="9639"/>
        </w:tabs>
        <w:ind w:firstLine="567"/>
        <w:jc w:val="both"/>
        <w:outlineLvl w:val="1"/>
        <w:rPr>
          <w:spacing w:val="-4"/>
        </w:rPr>
      </w:pPr>
      <w:r w:rsidRPr="00314EA7">
        <w:rPr>
          <w:bCs/>
        </w:rPr>
        <w:t xml:space="preserve">При проведении текущего контроля и промежуточной аттестации по </w:t>
      </w:r>
      <w:r w:rsidR="00F6416E">
        <w:rPr>
          <w:bCs/>
        </w:rPr>
        <w:t>НД</w:t>
      </w:r>
      <w:r w:rsidRPr="00314EA7">
        <w:rPr>
          <w:bCs/>
        </w:rPr>
        <w:t xml:space="preserve"> </w:t>
      </w:r>
      <w:proofErr w:type="gramStart"/>
      <w:r w:rsidRPr="00314EA7">
        <w:rPr>
          <w:bCs/>
        </w:rPr>
        <w:t xml:space="preserve">проверяется  </w:t>
      </w:r>
      <w:r w:rsidRPr="00314EA7">
        <w:t>выполнение</w:t>
      </w:r>
      <w:proofErr w:type="gramEnd"/>
      <w:r w:rsidRPr="00314EA7">
        <w:t xml:space="preserve"> </w:t>
      </w:r>
      <w:r w:rsidRPr="00314EA7">
        <w:rPr>
          <w:spacing w:val="-4"/>
        </w:rPr>
        <w:t>этапов освоения Н</w:t>
      </w:r>
      <w:r w:rsidR="00F6416E">
        <w:rPr>
          <w:spacing w:val="-4"/>
        </w:rPr>
        <w:t>Д</w:t>
      </w:r>
      <w:r w:rsidRPr="00314EA7">
        <w:rPr>
          <w:spacing w:val="-4"/>
        </w:rPr>
        <w:t>.</w:t>
      </w:r>
    </w:p>
    <w:p w:rsidR="00EF2453" w:rsidRDefault="00343910" w:rsidP="00EF2453">
      <w:pPr>
        <w:ind w:firstLine="567"/>
        <w:jc w:val="both"/>
        <w:rPr>
          <w:i/>
        </w:rPr>
      </w:pPr>
      <w:r w:rsidRPr="007E68C4">
        <w:rPr>
          <w:bCs/>
          <w:i/>
        </w:rPr>
        <w:t xml:space="preserve"> </w:t>
      </w:r>
      <w:r w:rsidR="00F5766B" w:rsidRPr="00671A86"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</w:t>
      </w:r>
      <w:r w:rsidR="00F5766B">
        <w:t>омпонента программы аспирантуры</w:t>
      </w:r>
      <w:r w:rsidR="00F5766B" w:rsidRPr="00671A86">
        <w:t>, распределение указанных этапов и и</w:t>
      </w:r>
      <w:r w:rsidR="00F5766B">
        <w:t>тоговой аттестации аспирантов. (</w:t>
      </w:r>
      <w:r w:rsidR="00F5766B" w:rsidRPr="00F5766B">
        <w:rPr>
          <w:i/>
        </w:rPr>
        <w:t>Таблица 1)</w:t>
      </w:r>
    </w:p>
    <w:p w:rsidR="002B785E" w:rsidRPr="006A3BCD" w:rsidRDefault="002B785E" w:rsidP="00FB61D2">
      <w:pPr>
        <w:ind w:left="7080" w:firstLine="708"/>
        <w:jc w:val="both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>Таблица 1</w:t>
      </w:r>
    </w:p>
    <w:p w:rsidR="00FB61D2" w:rsidRPr="006A3BCD" w:rsidRDefault="006A3BCD" w:rsidP="00FB61D2">
      <w:pPr>
        <w:tabs>
          <w:tab w:val="right" w:leader="underscore" w:pos="9639"/>
        </w:tabs>
        <w:jc w:val="right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 xml:space="preserve">Этапы и результаты освоения </w:t>
      </w:r>
      <w:r w:rsidR="00FB61D2" w:rsidRPr="006A3BCD">
        <w:rPr>
          <w:b/>
          <w:i/>
          <w:sz w:val="22"/>
          <w:szCs w:val="22"/>
        </w:rPr>
        <w:t>НД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3119"/>
        <w:gridCol w:w="2126"/>
        <w:gridCol w:w="1701"/>
      </w:tblGrid>
      <w:tr w:rsidR="00FB61D2" w:rsidRPr="00406BC6" w:rsidTr="00B77DE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D2" w:rsidRPr="00406BC6" w:rsidRDefault="00FB61D2" w:rsidP="00F6416E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b/>
              </w:rPr>
              <w:t xml:space="preserve">                                                                 </w:t>
            </w:r>
            <w:r w:rsidRPr="00406BC6">
              <w:rPr>
                <w:rFonts w:ascii="Times New Roman" w:hAnsi="Times New Roman"/>
              </w:rPr>
              <w:t>Семестр/</w:t>
            </w:r>
          </w:p>
          <w:p w:rsidR="00FB61D2" w:rsidRPr="00406BC6" w:rsidRDefault="00FB61D2" w:rsidP="00F6416E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Количество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Default="00FB61D2" w:rsidP="00F6416E">
            <w:pPr>
              <w:jc w:val="center"/>
              <w:rPr>
                <w:sz w:val="22"/>
                <w:szCs w:val="22"/>
              </w:rPr>
            </w:pPr>
            <w:proofErr w:type="spellStart"/>
            <w:r w:rsidRPr="00406BC6">
              <w:rPr>
                <w:sz w:val="22"/>
                <w:szCs w:val="22"/>
              </w:rPr>
              <w:t>Трудоем</w:t>
            </w:r>
            <w:proofErr w:type="spellEnd"/>
            <w:r w:rsidRPr="00406BC6">
              <w:rPr>
                <w:sz w:val="22"/>
                <w:szCs w:val="22"/>
              </w:rPr>
              <w:t>-</w:t>
            </w:r>
          </w:p>
          <w:p w:rsidR="00FB61D2" w:rsidRPr="00406BC6" w:rsidRDefault="00FB61D2" w:rsidP="00F6416E">
            <w:pPr>
              <w:jc w:val="center"/>
              <w:rPr>
                <w:sz w:val="22"/>
                <w:szCs w:val="22"/>
              </w:rPr>
            </w:pPr>
            <w:proofErr w:type="gramStart"/>
            <w:r w:rsidRPr="00406BC6">
              <w:rPr>
                <w:sz w:val="22"/>
                <w:szCs w:val="22"/>
              </w:rPr>
              <w:t>кость</w:t>
            </w:r>
            <w:proofErr w:type="gramEnd"/>
          </w:p>
          <w:p w:rsidR="00FB61D2" w:rsidRPr="00406BC6" w:rsidRDefault="00FB61D2" w:rsidP="00F6416E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(</w:t>
            </w:r>
            <w:proofErr w:type="gramStart"/>
            <w:r w:rsidRPr="00406BC6">
              <w:rPr>
                <w:rFonts w:ascii="Times New Roman" w:hAnsi="Times New Roman"/>
              </w:rPr>
              <w:t>в</w:t>
            </w:r>
            <w:proofErr w:type="gramEnd"/>
            <w:r w:rsidRPr="00406BC6">
              <w:rPr>
                <w:rFonts w:ascii="Times New Roman" w:hAnsi="Times New Roman"/>
              </w:rPr>
              <w:t xml:space="preserve"> </w:t>
            </w:r>
            <w:proofErr w:type="spellStart"/>
            <w:r w:rsidRPr="00406BC6">
              <w:rPr>
                <w:rFonts w:ascii="Times New Roman" w:hAnsi="Times New Roman"/>
              </w:rPr>
              <w:t>з.е</w:t>
            </w:r>
            <w:proofErr w:type="spellEnd"/>
            <w:r w:rsidRPr="00406BC6">
              <w:rPr>
                <w:rFonts w:ascii="Times New Roman" w:hAnsi="Times New Roman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406BC6" w:rsidRDefault="00FB61D2" w:rsidP="003B1F1E">
            <w:pPr>
              <w:jc w:val="center"/>
              <w:rPr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t>Перечень этапов освоения 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406BC6" w:rsidRDefault="00FB61D2" w:rsidP="003B1F1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06BC6">
              <w:rPr>
                <w:bCs/>
                <w:sz w:val="22"/>
                <w:szCs w:val="22"/>
              </w:rPr>
              <w:t>Результаты освоения этапов 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D2" w:rsidRPr="00406BC6" w:rsidRDefault="00FB61D2" w:rsidP="00FB61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406BC6">
              <w:rPr>
                <w:bCs/>
                <w:sz w:val="22"/>
                <w:szCs w:val="22"/>
              </w:rPr>
              <w:t xml:space="preserve">Формы  </w:t>
            </w:r>
            <w:proofErr w:type="spellStart"/>
            <w:r w:rsidRPr="00406BC6">
              <w:rPr>
                <w:bCs/>
                <w:sz w:val="22"/>
                <w:szCs w:val="22"/>
              </w:rPr>
              <w:t>промежуточ</w:t>
            </w:r>
            <w:proofErr w:type="gramEnd"/>
            <w:r w:rsidR="00F5766B" w:rsidRPr="00406BC6">
              <w:rPr>
                <w:bCs/>
                <w:sz w:val="22"/>
                <w:szCs w:val="22"/>
              </w:rPr>
              <w:t>-</w:t>
            </w:r>
            <w:r w:rsidRPr="00406BC6">
              <w:rPr>
                <w:bCs/>
                <w:sz w:val="22"/>
                <w:szCs w:val="22"/>
              </w:rPr>
              <w:t>ного</w:t>
            </w:r>
            <w:proofErr w:type="spellEnd"/>
            <w:r w:rsidRPr="00406BC6">
              <w:rPr>
                <w:bCs/>
                <w:sz w:val="22"/>
                <w:szCs w:val="22"/>
              </w:rPr>
              <w:t xml:space="preserve"> кон</w:t>
            </w:r>
            <w:r w:rsidR="006A3BCD" w:rsidRPr="00406BC6">
              <w:rPr>
                <w:bCs/>
                <w:sz w:val="22"/>
                <w:szCs w:val="22"/>
              </w:rPr>
              <w:t>т</w:t>
            </w:r>
            <w:r w:rsidRPr="00406BC6">
              <w:rPr>
                <w:bCs/>
                <w:sz w:val="22"/>
                <w:szCs w:val="22"/>
              </w:rPr>
              <w:t xml:space="preserve">роля </w:t>
            </w:r>
          </w:p>
        </w:tc>
      </w:tr>
      <w:tr w:rsidR="00620330" w:rsidRPr="00406BC6" w:rsidTr="00B77DE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1/14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rPr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t xml:space="preserve">Составление плана работы над диссертацией, включающее ознакомление с тематикой исследовательских работ в данной области (в том числе статьями в специальных периодических изданиях и Интернет-ресурсами); определение методологии и методов исследования. Выбор области исследования. Обоснование актуальности темы исследования, подбор литературы по выбранному направлению, составление библиографического каталога по теме исследования, определение целей и задач исследования, выбор материала исследования, методов </w:t>
            </w:r>
            <w:proofErr w:type="gramStart"/>
            <w:r w:rsidRPr="00406BC6">
              <w:rPr>
                <w:sz w:val="22"/>
                <w:szCs w:val="22"/>
              </w:rPr>
              <w:t xml:space="preserve">исследования.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30" w:rsidRPr="00406BC6" w:rsidRDefault="00620330" w:rsidP="0062033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06BC6">
              <w:rPr>
                <w:bCs/>
                <w:sz w:val="22"/>
                <w:szCs w:val="22"/>
              </w:rPr>
              <w:t>План работы.</w:t>
            </w:r>
          </w:p>
          <w:p w:rsidR="00620330" w:rsidRPr="00406BC6" w:rsidRDefault="00620330" w:rsidP="0062033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Оформление</w:t>
            </w:r>
            <w:r w:rsidRPr="00406BC6">
              <w:rPr>
                <w:bCs/>
                <w:sz w:val="22"/>
                <w:szCs w:val="22"/>
              </w:rPr>
              <w:t xml:space="preserve"> введения </w:t>
            </w:r>
            <w:r>
              <w:rPr>
                <w:bCs/>
                <w:sz w:val="22"/>
                <w:szCs w:val="22"/>
              </w:rPr>
              <w:t>(а</w:t>
            </w:r>
            <w:r w:rsidRPr="00406BC6">
              <w:rPr>
                <w:bCs/>
                <w:sz w:val="22"/>
                <w:szCs w:val="22"/>
              </w:rPr>
              <w:t>ктуальность, цел</w:t>
            </w:r>
            <w:r>
              <w:rPr>
                <w:bCs/>
                <w:sz w:val="22"/>
                <w:szCs w:val="22"/>
              </w:rPr>
              <w:t>ь, задачи и методы исследования)</w:t>
            </w:r>
            <w:r w:rsidRPr="00406BC6">
              <w:rPr>
                <w:bCs/>
                <w:sz w:val="22"/>
                <w:szCs w:val="22"/>
              </w:rPr>
              <w:t>. Библиографический каталог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30" w:rsidRPr="00406BC6" w:rsidRDefault="00B77DEA" w:rsidP="0062033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Отчет у научного </w:t>
            </w:r>
            <w:proofErr w:type="spellStart"/>
            <w:r>
              <w:rPr>
                <w:bCs/>
                <w:sz w:val="22"/>
                <w:szCs w:val="22"/>
              </w:rPr>
              <w:t>руководителя.Отчет</w:t>
            </w:r>
            <w:proofErr w:type="spellEnd"/>
            <w:r>
              <w:rPr>
                <w:bCs/>
                <w:sz w:val="22"/>
                <w:szCs w:val="22"/>
              </w:rPr>
              <w:t xml:space="preserve"> на кафедре. </w:t>
            </w:r>
            <w:proofErr w:type="spellStart"/>
            <w:r w:rsidR="00620330">
              <w:rPr>
                <w:bCs/>
                <w:sz w:val="22"/>
                <w:szCs w:val="22"/>
              </w:rPr>
              <w:t>Диф</w:t>
            </w:r>
            <w:proofErr w:type="spellEnd"/>
            <w:proofErr w:type="gramStart"/>
            <w:r w:rsidR="00620330">
              <w:rPr>
                <w:bCs/>
                <w:sz w:val="22"/>
                <w:szCs w:val="22"/>
              </w:rPr>
              <w:t>. зачет</w:t>
            </w:r>
            <w:proofErr w:type="gramEnd"/>
          </w:p>
        </w:tc>
      </w:tr>
      <w:tr w:rsidR="00620330" w:rsidRPr="00406BC6" w:rsidTr="00B77DE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rPr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t>Мероприятия по сбору, обработке и систематизации теоретического материала</w:t>
            </w:r>
            <w:r>
              <w:rPr>
                <w:sz w:val="22"/>
                <w:szCs w:val="22"/>
              </w:rPr>
              <w:t>.</w:t>
            </w:r>
            <w:r w:rsidRPr="00406BC6">
              <w:rPr>
                <w:sz w:val="22"/>
                <w:szCs w:val="22"/>
              </w:rPr>
              <w:t xml:space="preserve"> Анализ существующих методов исследований по теме </w:t>
            </w:r>
            <w:r>
              <w:rPr>
                <w:sz w:val="22"/>
                <w:szCs w:val="22"/>
              </w:rPr>
              <w:lastRenderedPageBreak/>
              <w:t>диссертации</w:t>
            </w:r>
            <w:r w:rsidRPr="00406B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06BC6">
              <w:rPr>
                <w:sz w:val="22"/>
                <w:szCs w:val="22"/>
              </w:rPr>
              <w:t>Написание проекта теоретической главы, подбор практического материала (контента для исследования)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30" w:rsidRPr="00AF6DE8" w:rsidRDefault="00620330" w:rsidP="00620330">
            <w:pPr>
              <w:suppressAutoHyphens/>
              <w:jc w:val="both"/>
              <w:rPr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lastRenderedPageBreak/>
              <w:t>Проект теоретической (1) главы. Контент для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30" w:rsidRPr="00AF6DE8" w:rsidRDefault="0017170D" w:rsidP="00620330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Отчет у научного </w:t>
            </w:r>
            <w:proofErr w:type="spellStart"/>
            <w:r>
              <w:rPr>
                <w:bCs/>
                <w:sz w:val="22"/>
                <w:szCs w:val="22"/>
              </w:rPr>
              <w:t>руководителя.Отчет</w:t>
            </w:r>
            <w:proofErr w:type="spellEnd"/>
            <w:r>
              <w:rPr>
                <w:bCs/>
                <w:sz w:val="22"/>
                <w:szCs w:val="22"/>
              </w:rPr>
              <w:t xml:space="preserve"> на </w:t>
            </w:r>
            <w:r>
              <w:rPr>
                <w:bCs/>
                <w:sz w:val="22"/>
                <w:szCs w:val="22"/>
              </w:rPr>
              <w:lastRenderedPageBreak/>
              <w:t xml:space="preserve">кафедре. </w:t>
            </w:r>
            <w:proofErr w:type="spellStart"/>
            <w:r w:rsidR="00620330">
              <w:rPr>
                <w:bCs/>
                <w:sz w:val="22"/>
                <w:szCs w:val="22"/>
              </w:rPr>
              <w:t>Диф</w:t>
            </w:r>
            <w:proofErr w:type="spellEnd"/>
            <w:proofErr w:type="gramStart"/>
            <w:r w:rsidR="00620330">
              <w:rPr>
                <w:bCs/>
                <w:sz w:val="22"/>
                <w:szCs w:val="22"/>
              </w:rPr>
              <w:t>. зачет</w:t>
            </w:r>
            <w:proofErr w:type="gramEnd"/>
          </w:p>
        </w:tc>
      </w:tr>
      <w:tr w:rsidR="00620330" w:rsidRPr="00406BC6" w:rsidTr="00B77DE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lastRenderedPageBreak/>
              <w:t>3/14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rPr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t>Мероприятия по обработке и систематизации практического материала</w:t>
            </w:r>
            <w:r>
              <w:rPr>
                <w:sz w:val="22"/>
                <w:szCs w:val="22"/>
              </w:rPr>
              <w:t>,</w:t>
            </w:r>
            <w:r w:rsidRPr="00406BC6">
              <w:rPr>
                <w:sz w:val="22"/>
                <w:szCs w:val="22"/>
              </w:rPr>
              <w:t xml:space="preserve"> анализ и классификация фактического языкового материала, статистическая обработка данных, полученных с помощью современных методов исследования. </w:t>
            </w:r>
            <w:r>
              <w:rPr>
                <w:sz w:val="22"/>
                <w:szCs w:val="22"/>
              </w:rPr>
              <w:t>Р</w:t>
            </w:r>
            <w:r w:rsidRPr="00406BC6">
              <w:rPr>
                <w:spacing w:val="-2"/>
                <w:sz w:val="22"/>
                <w:szCs w:val="22"/>
              </w:rPr>
              <w:t xml:space="preserve">азработка рекомендаций по результатам исследований. </w:t>
            </w:r>
            <w:r w:rsidRPr="00406BC6">
              <w:rPr>
                <w:sz w:val="22"/>
                <w:szCs w:val="22"/>
              </w:rPr>
              <w:t>Написание проекта теоретической и/или практической главы исследования.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30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t>Проект теоретической и/или практической (2) главы.</w:t>
            </w:r>
          </w:p>
          <w:p w:rsidR="00620330" w:rsidRPr="00406BC6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  <w:sz w:val="22"/>
                <w:szCs w:val="22"/>
              </w:rPr>
            </w:pPr>
          </w:p>
          <w:p w:rsidR="00620330" w:rsidRPr="00406BC6" w:rsidRDefault="00620330" w:rsidP="0062033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30" w:rsidRPr="00406BC6" w:rsidRDefault="0017170D" w:rsidP="00124C1C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Отчет у научного руководителя. </w:t>
            </w:r>
            <w:proofErr w:type="spellStart"/>
            <w:r w:rsidR="00620330">
              <w:rPr>
                <w:bCs/>
                <w:sz w:val="22"/>
                <w:szCs w:val="22"/>
              </w:rPr>
              <w:t>Диф</w:t>
            </w:r>
            <w:proofErr w:type="spellEnd"/>
            <w:proofErr w:type="gramStart"/>
            <w:r w:rsidR="00620330">
              <w:rPr>
                <w:bCs/>
                <w:sz w:val="22"/>
                <w:szCs w:val="22"/>
              </w:rPr>
              <w:t>. зачет</w:t>
            </w:r>
            <w:proofErr w:type="gramEnd"/>
          </w:p>
        </w:tc>
      </w:tr>
      <w:tr w:rsidR="00620330" w:rsidRPr="00406BC6" w:rsidTr="00B77DE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4/10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rPr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t xml:space="preserve">Апробация и мониторинг результатов, полученных на предыдущих этапах, изложение полученных результатов исследования и их соотношение с общей целью и конкретными задачами, поставленными и сформулированными во введении, проведение итогового синтеза результатов, осуществление работы над иллюстративным материалом. Оформление результатов работы. Подведение итогов, выводы и рекомендации по каждой главе.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30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t>Проект теоретической и/или практической (3) главы. Выводы по каждой главе.</w:t>
            </w:r>
          </w:p>
          <w:p w:rsidR="00620330" w:rsidRPr="00406BC6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  <w:sz w:val="22"/>
                <w:szCs w:val="22"/>
              </w:rPr>
            </w:pPr>
          </w:p>
          <w:p w:rsidR="00620330" w:rsidRPr="00406BC6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  <w:sz w:val="22"/>
                <w:szCs w:val="22"/>
              </w:rPr>
            </w:pPr>
          </w:p>
          <w:p w:rsidR="00620330" w:rsidRPr="00406BC6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t xml:space="preserve"> </w:t>
            </w:r>
          </w:p>
          <w:p w:rsidR="00620330" w:rsidRPr="00406BC6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30" w:rsidRPr="00406BC6" w:rsidRDefault="0017170D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Отчет у научного </w:t>
            </w:r>
            <w:proofErr w:type="spellStart"/>
            <w:r>
              <w:rPr>
                <w:bCs/>
                <w:sz w:val="22"/>
                <w:szCs w:val="22"/>
              </w:rPr>
              <w:t>руководителя.Отчет</w:t>
            </w:r>
            <w:proofErr w:type="spellEnd"/>
            <w:r>
              <w:rPr>
                <w:bCs/>
                <w:sz w:val="22"/>
                <w:szCs w:val="22"/>
              </w:rPr>
              <w:t xml:space="preserve"> на кафедре. </w:t>
            </w:r>
            <w:proofErr w:type="spellStart"/>
            <w:r w:rsidR="00620330">
              <w:rPr>
                <w:bCs/>
                <w:sz w:val="22"/>
                <w:szCs w:val="22"/>
              </w:rPr>
              <w:t>Диф</w:t>
            </w:r>
            <w:proofErr w:type="spellEnd"/>
            <w:proofErr w:type="gramStart"/>
            <w:r w:rsidR="00620330">
              <w:rPr>
                <w:bCs/>
                <w:sz w:val="22"/>
                <w:szCs w:val="22"/>
              </w:rPr>
              <w:t>. зачет</w:t>
            </w:r>
            <w:proofErr w:type="gramEnd"/>
          </w:p>
        </w:tc>
      </w:tr>
      <w:tr w:rsidR="00620330" w:rsidRPr="00406BC6" w:rsidTr="00B77DE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5/14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620330" w:rsidRDefault="00620330" w:rsidP="00B77DEA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t xml:space="preserve">Корректировка: задач исследований; научной новизны; теоретической и практической значимости; </w:t>
            </w:r>
            <w:r>
              <w:rPr>
                <w:sz w:val="22"/>
                <w:szCs w:val="22"/>
              </w:rPr>
              <w:t xml:space="preserve">Разработка </w:t>
            </w:r>
            <w:r w:rsidRPr="00406BC6">
              <w:rPr>
                <w:sz w:val="22"/>
                <w:szCs w:val="22"/>
              </w:rPr>
              <w:t>основны</w:t>
            </w:r>
            <w:r>
              <w:rPr>
                <w:sz w:val="22"/>
                <w:szCs w:val="22"/>
              </w:rPr>
              <w:t>х</w:t>
            </w:r>
            <w:r w:rsidRPr="00406BC6">
              <w:rPr>
                <w:sz w:val="22"/>
                <w:szCs w:val="22"/>
              </w:rPr>
              <w:t xml:space="preserve"> положени</w:t>
            </w:r>
            <w:r>
              <w:rPr>
                <w:sz w:val="22"/>
                <w:szCs w:val="22"/>
              </w:rPr>
              <w:t>й</w:t>
            </w:r>
            <w:r w:rsidRPr="00406BC6">
              <w:rPr>
                <w:sz w:val="22"/>
                <w:szCs w:val="22"/>
              </w:rPr>
              <w:t>, выносимы</w:t>
            </w:r>
            <w:r>
              <w:rPr>
                <w:sz w:val="22"/>
                <w:szCs w:val="22"/>
              </w:rPr>
              <w:t>х</w:t>
            </w:r>
            <w:r w:rsidRPr="00406BC6">
              <w:rPr>
                <w:sz w:val="22"/>
                <w:szCs w:val="22"/>
              </w:rPr>
              <w:t xml:space="preserve"> на защиту; апробация и внедрение результатов исследований. Написание проекта теоретической и/или практической главы исследования.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30" w:rsidRPr="00406BC6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t>Результаты и положения, выдвигаемые для публичной защиты</w:t>
            </w:r>
            <w:r w:rsidRPr="00406BC6">
              <w:rPr>
                <w:b/>
                <w:sz w:val="22"/>
                <w:szCs w:val="22"/>
              </w:rPr>
              <w:t xml:space="preserve">. </w:t>
            </w:r>
            <w:r w:rsidRPr="00406BC6">
              <w:rPr>
                <w:sz w:val="22"/>
                <w:szCs w:val="22"/>
              </w:rPr>
              <w:t>Научная новизна; теоретическая и практическая значимость исследования.</w:t>
            </w:r>
            <w:r>
              <w:rPr>
                <w:sz w:val="22"/>
                <w:szCs w:val="22"/>
              </w:rPr>
              <w:t xml:space="preserve"> </w:t>
            </w:r>
          </w:p>
          <w:p w:rsidR="00620330" w:rsidRPr="00406BC6" w:rsidRDefault="00620330" w:rsidP="0062033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30" w:rsidRPr="00406BC6" w:rsidRDefault="0017170D" w:rsidP="0017170D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Отчет у научного руководителя. </w:t>
            </w:r>
            <w:proofErr w:type="spellStart"/>
            <w:r w:rsidR="00620330">
              <w:rPr>
                <w:bCs/>
                <w:sz w:val="22"/>
                <w:szCs w:val="22"/>
              </w:rPr>
              <w:t>Диф</w:t>
            </w:r>
            <w:proofErr w:type="spellEnd"/>
            <w:proofErr w:type="gramStart"/>
            <w:r w:rsidR="00620330">
              <w:rPr>
                <w:bCs/>
                <w:sz w:val="22"/>
                <w:szCs w:val="22"/>
              </w:rPr>
              <w:t>. зачет</w:t>
            </w:r>
            <w:proofErr w:type="gramEnd"/>
          </w:p>
        </w:tc>
      </w:tr>
      <w:tr w:rsidR="00620330" w:rsidRPr="00406BC6" w:rsidTr="00B77DE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6/14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 w:rsidRPr="00406BC6"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rPr>
                <w:sz w:val="22"/>
                <w:szCs w:val="22"/>
              </w:rPr>
            </w:pPr>
            <w:r w:rsidRPr="00406BC6">
              <w:rPr>
                <w:sz w:val="22"/>
                <w:szCs w:val="22"/>
              </w:rPr>
              <w:t xml:space="preserve">Корректировка текста диссертации, выводов. Подготовка текста диссертации. </w:t>
            </w:r>
            <w:r w:rsidR="00B77DEA">
              <w:rPr>
                <w:spacing w:val="-2"/>
                <w:sz w:val="22"/>
                <w:szCs w:val="22"/>
              </w:rPr>
              <w:t>Корректировка и о</w:t>
            </w:r>
            <w:r w:rsidR="00B77DEA" w:rsidRPr="00406BC6">
              <w:rPr>
                <w:spacing w:val="-2"/>
                <w:sz w:val="22"/>
                <w:szCs w:val="22"/>
              </w:rPr>
              <w:t>формление библиографического списка.</w:t>
            </w:r>
          </w:p>
          <w:p w:rsidR="00620330" w:rsidRPr="00406BC6" w:rsidRDefault="00B77DEA" w:rsidP="00B77DEA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оформление</w:t>
            </w:r>
            <w:proofErr w:type="gramEnd"/>
            <w:r>
              <w:rPr>
                <w:sz w:val="22"/>
                <w:szCs w:val="22"/>
              </w:rPr>
              <w:t xml:space="preserve"> заключения.</w:t>
            </w:r>
            <w:r w:rsidR="005A0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Написание доклада </w:t>
            </w:r>
            <w:r w:rsidRPr="00406BC6">
              <w:rPr>
                <w:sz w:val="22"/>
                <w:szCs w:val="22"/>
              </w:rPr>
              <w:t xml:space="preserve">об основных результатах </w:t>
            </w:r>
            <w:r w:rsidRPr="00406BC6">
              <w:rPr>
                <w:sz w:val="22"/>
                <w:szCs w:val="22"/>
              </w:rPr>
              <w:lastRenderedPageBreak/>
              <w:t>подготовленной диссертации</w:t>
            </w:r>
            <w:r>
              <w:rPr>
                <w:sz w:val="22"/>
                <w:szCs w:val="22"/>
              </w:rPr>
              <w:t xml:space="preserve"> и разработка презентации к докладу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30" w:rsidRPr="00406BC6" w:rsidRDefault="00B77DEA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Заключение и</w:t>
            </w:r>
            <w:r w:rsidRPr="00406BC6">
              <w:rPr>
                <w:spacing w:val="-2"/>
                <w:sz w:val="22"/>
                <w:szCs w:val="22"/>
              </w:rPr>
              <w:t xml:space="preserve"> библиографическ</w:t>
            </w:r>
            <w:r>
              <w:rPr>
                <w:spacing w:val="-2"/>
                <w:sz w:val="22"/>
                <w:szCs w:val="22"/>
              </w:rPr>
              <w:t>ий список.</w:t>
            </w:r>
            <w:r w:rsidRPr="00406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Готовый текст диссертации. </w:t>
            </w:r>
            <w:r w:rsidR="00620330" w:rsidRPr="00406BC6">
              <w:rPr>
                <w:sz w:val="22"/>
                <w:szCs w:val="22"/>
              </w:rPr>
              <w:t>Доклад об основных результатах подготовленной диссертации</w:t>
            </w:r>
            <w:r>
              <w:rPr>
                <w:sz w:val="22"/>
                <w:szCs w:val="22"/>
              </w:rPr>
              <w:t xml:space="preserve"> и презентация</w:t>
            </w:r>
          </w:p>
          <w:p w:rsidR="00620330" w:rsidRPr="00406BC6" w:rsidRDefault="00620330" w:rsidP="0062033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0D" w:rsidRDefault="0017170D" w:rsidP="0017170D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Отчет у научного </w:t>
            </w:r>
            <w:proofErr w:type="spellStart"/>
            <w:r>
              <w:rPr>
                <w:bCs/>
                <w:sz w:val="22"/>
                <w:szCs w:val="22"/>
              </w:rPr>
              <w:t>руководителя.Отчет</w:t>
            </w:r>
            <w:proofErr w:type="spellEnd"/>
            <w:r>
              <w:rPr>
                <w:bCs/>
                <w:sz w:val="22"/>
                <w:szCs w:val="22"/>
              </w:rPr>
              <w:t xml:space="preserve"> на кафедре.</w:t>
            </w:r>
          </w:p>
          <w:p w:rsidR="00620330" w:rsidRPr="00406BC6" w:rsidRDefault="00620330" w:rsidP="0017170D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>. зачет</w:t>
            </w:r>
            <w:proofErr w:type="gramEnd"/>
          </w:p>
        </w:tc>
      </w:tr>
      <w:tr w:rsidR="00620330" w:rsidRPr="00406BC6" w:rsidTr="00B77DE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207B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 xml:space="preserve">а </w:t>
            </w:r>
            <w:r w:rsidRPr="00D1207B">
              <w:rPr>
                <w:sz w:val="22"/>
                <w:szCs w:val="22"/>
              </w:rPr>
              <w:t xml:space="preserve">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      </w:r>
            <w:proofErr w:type="spellStart"/>
            <w:r w:rsidRPr="00D1207B">
              <w:rPr>
                <w:sz w:val="22"/>
                <w:szCs w:val="22"/>
              </w:rPr>
              <w:t>Web</w:t>
            </w:r>
            <w:proofErr w:type="spellEnd"/>
            <w:r w:rsidRPr="00D1207B">
              <w:rPr>
                <w:sz w:val="22"/>
                <w:szCs w:val="22"/>
              </w:rPr>
              <w:t xml:space="preserve"> </w:t>
            </w:r>
            <w:proofErr w:type="spellStart"/>
            <w:r w:rsidRPr="00D1207B">
              <w:rPr>
                <w:sz w:val="22"/>
                <w:szCs w:val="22"/>
              </w:rPr>
              <w:t>of</w:t>
            </w:r>
            <w:proofErr w:type="spellEnd"/>
            <w:r w:rsidRPr="00D1207B">
              <w:rPr>
                <w:sz w:val="22"/>
                <w:szCs w:val="22"/>
              </w:rPr>
              <w:t xml:space="preserve"> </w:t>
            </w:r>
            <w:proofErr w:type="spellStart"/>
            <w:r w:rsidRPr="00D1207B">
              <w:rPr>
                <w:sz w:val="22"/>
                <w:szCs w:val="22"/>
              </w:rPr>
              <w:t>Science</w:t>
            </w:r>
            <w:proofErr w:type="spellEnd"/>
            <w:r w:rsidRPr="00D1207B">
              <w:rPr>
                <w:sz w:val="22"/>
                <w:szCs w:val="22"/>
              </w:rPr>
              <w:t xml:space="preserve"> и </w:t>
            </w:r>
            <w:proofErr w:type="spellStart"/>
            <w:r w:rsidRPr="00D1207B">
              <w:rPr>
                <w:sz w:val="22"/>
                <w:szCs w:val="22"/>
              </w:rPr>
              <w:t>Scopus</w:t>
            </w:r>
            <w:proofErr w:type="spellEnd"/>
            <w:r w:rsidRPr="00D1207B">
              <w:rPr>
                <w:sz w:val="22"/>
                <w:szCs w:val="22"/>
              </w:rPr>
              <w:t xml:space="preserve"> и международных базах данных, определяемых в соответствии с рекомендацией </w:t>
            </w:r>
            <w:r>
              <w:rPr>
                <w:sz w:val="22"/>
                <w:szCs w:val="22"/>
              </w:rPr>
              <w:t>ВАК</w:t>
            </w:r>
            <w:r w:rsidRPr="00D1207B">
              <w:rPr>
                <w:sz w:val="22"/>
                <w:szCs w:val="22"/>
              </w:rPr>
              <w:t xml:space="preserve">, а также в научных изданиях, индексируемых в </w:t>
            </w:r>
            <w:proofErr w:type="spellStart"/>
            <w:r w:rsidRPr="00D1207B">
              <w:rPr>
                <w:sz w:val="22"/>
                <w:szCs w:val="22"/>
              </w:rPr>
              <w:t>наукометрической</w:t>
            </w:r>
            <w:proofErr w:type="spellEnd"/>
            <w:r w:rsidRPr="00D1207B">
              <w:rPr>
                <w:sz w:val="22"/>
                <w:szCs w:val="22"/>
              </w:rPr>
              <w:t xml:space="preserve"> базе данных </w:t>
            </w:r>
            <w:proofErr w:type="spellStart"/>
            <w:r w:rsidRPr="00D1207B">
              <w:rPr>
                <w:sz w:val="22"/>
                <w:szCs w:val="22"/>
              </w:rPr>
              <w:t>Russian</w:t>
            </w:r>
            <w:proofErr w:type="spellEnd"/>
            <w:r w:rsidRPr="00D1207B">
              <w:rPr>
                <w:sz w:val="22"/>
                <w:szCs w:val="22"/>
              </w:rPr>
              <w:t xml:space="preserve"> </w:t>
            </w:r>
            <w:proofErr w:type="spellStart"/>
            <w:r w:rsidRPr="00D1207B">
              <w:rPr>
                <w:sz w:val="22"/>
                <w:szCs w:val="22"/>
              </w:rPr>
              <w:t>Science</w:t>
            </w:r>
            <w:proofErr w:type="spellEnd"/>
            <w:r w:rsidRPr="00D1207B">
              <w:rPr>
                <w:sz w:val="22"/>
                <w:szCs w:val="22"/>
              </w:rPr>
              <w:t xml:space="preserve"> </w:t>
            </w:r>
            <w:proofErr w:type="spellStart"/>
            <w:r w:rsidRPr="00D1207B">
              <w:rPr>
                <w:sz w:val="22"/>
                <w:szCs w:val="22"/>
              </w:rPr>
              <w:t>Citation</w:t>
            </w:r>
            <w:proofErr w:type="spellEnd"/>
            <w:r w:rsidRPr="00D1207B">
              <w:rPr>
                <w:sz w:val="22"/>
                <w:szCs w:val="22"/>
              </w:rPr>
              <w:t xml:space="preserve"> </w:t>
            </w:r>
            <w:proofErr w:type="spellStart"/>
            <w:r w:rsidRPr="00D1207B">
              <w:rPr>
                <w:sz w:val="22"/>
                <w:szCs w:val="22"/>
              </w:rPr>
              <w:t>Index</w:t>
            </w:r>
            <w:proofErr w:type="spellEnd"/>
            <w:r w:rsidRPr="00D1207B">
              <w:rPr>
                <w:sz w:val="22"/>
                <w:szCs w:val="22"/>
              </w:rPr>
              <w:t xml:space="preserve"> (RSCI)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30" w:rsidRDefault="00985E23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Подготовленные</w:t>
            </w:r>
            <w:r w:rsidR="0017170D">
              <w:rPr>
                <w:sz w:val="22"/>
                <w:szCs w:val="22"/>
              </w:rPr>
              <w:t xml:space="preserve"> с</w:t>
            </w:r>
            <w:r w:rsidR="008E305B">
              <w:rPr>
                <w:sz w:val="22"/>
                <w:szCs w:val="22"/>
              </w:rPr>
              <w:t>тать</w:t>
            </w:r>
            <w:r w:rsidR="0017170D">
              <w:rPr>
                <w:sz w:val="22"/>
                <w:szCs w:val="22"/>
              </w:rPr>
              <w:t>и</w:t>
            </w:r>
            <w:r w:rsidR="00620330">
              <w:rPr>
                <w:sz w:val="22"/>
                <w:szCs w:val="22"/>
              </w:rPr>
              <w:t xml:space="preserve"> по теме исследования</w:t>
            </w:r>
          </w:p>
          <w:p w:rsidR="00620330" w:rsidRPr="00406BC6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30" w:rsidRPr="00406BC6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>. зачет</w:t>
            </w:r>
            <w:proofErr w:type="gramEnd"/>
          </w:p>
        </w:tc>
      </w:tr>
      <w:tr w:rsidR="00620330" w:rsidRPr="00406BC6" w:rsidTr="00B77DE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17170D" w:rsidP="00620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207B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 xml:space="preserve">а </w:t>
            </w:r>
            <w:r w:rsidRPr="00D1207B">
              <w:rPr>
                <w:sz w:val="22"/>
                <w:szCs w:val="22"/>
              </w:rPr>
              <w:t>публикаций</w:t>
            </w:r>
            <w:r>
              <w:rPr>
                <w:sz w:val="22"/>
                <w:szCs w:val="22"/>
              </w:rPr>
              <w:t>.</w:t>
            </w:r>
            <w:r w:rsidRPr="00406BC6">
              <w:rPr>
                <w:sz w:val="22"/>
                <w:szCs w:val="22"/>
              </w:rPr>
              <w:t xml:space="preserve"> </w:t>
            </w:r>
            <w:r w:rsidR="00620330" w:rsidRPr="00406BC6">
              <w:rPr>
                <w:sz w:val="22"/>
                <w:szCs w:val="22"/>
              </w:rPr>
              <w:t>Комплектация продукта исследования: тезисов докладов, статей, включающих таблицы, схемы, диаграммы, обеспечивающие вериф</w:t>
            </w:r>
            <w:r w:rsidR="00906B37">
              <w:rPr>
                <w:sz w:val="22"/>
                <w:szCs w:val="22"/>
              </w:rPr>
              <w:t>икацию результатов исследования.</w:t>
            </w:r>
            <w:r w:rsidR="00620330" w:rsidRPr="00406BC6">
              <w:rPr>
                <w:sz w:val="22"/>
                <w:szCs w:val="22"/>
              </w:rPr>
              <w:t xml:space="preserve"> </w:t>
            </w:r>
            <w:r w:rsidR="00906B37">
              <w:rPr>
                <w:spacing w:val="-2"/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 xml:space="preserve">одача </w:t>
            </w:r>
            <w:r w:rsidRPr="00D1207B">
              <w:rPr>
                <w:spacing w:val="-2"/>
                <w:sz w:val="22"/>
                <w:szCs w:val="22"/>
              </w:rPr>
              <w:t xml:space="preserve">заявок </w:t>
            </w:r>
            <w:r>
              <w:rPr>
                <w:spacing w:val="-2"/>
                <w:sz w:val="22"/>
                <w:szCs w:val="22"/>
              </w:rPr>
              <w:t xml:space="preserve">на </w:t>
            </w:r>
            <w:r w:rsidR="00620330" w:rsidRPr="00406BC6">
              <w:rPr>
                <w:sz w:val="22"/>
                <w:szCs w:val="22"/>
                <w:lang w:eastAsia="en-US"/>
              </w:rPr>
              <w:t>свидетельства</w:t>
            </w:r>
            <w:r w:rsidR="008E305B">
              <w:rPr>
                <w:sz w:val="22"/>
                <w:szCs w:val="22"/>
                <w:lang w:eastAsia="en-US"/>
              </w:rPr>
              <w:t xml:space="preserve"> и патенты</w:t>
            </w:r>
            <w:r w:rsidR="00620330" w:rsidRPr="00406BC6">
              <w:rPr>
                <w:sz w:val="22"/>
                <w:szCs w:val="22"/>
                <w:lang w:eastAsia="en-US"/>
              </w:rPr>
              <w:t xml:space="preserve"> о государственной регистрации результатов интеллектуальной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37" w:rsidRDefault="0017170D" w:rsidP="00906B37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Опубликованн</w:t>
            </w:r>
            <w:r w:rsidR="00985E23">
              <w:rPr>
                <w:spacing w:val="-2"/>
                <w:sz w:val="22"/>
                <w:szCs w:val="22"/>
              </w:rPr>
              <w:t>ые стать</w:t>
            </w:r>
            <w:r>
              <w:rPr>
                <w:spacing w:val="-2"/>
                <w:sz w:val="22"/>
                <w:szCs w:val="22"/>
              </w:rPr>
              <w:t>и</w:t>
            </w:r>
            <w:r w:rsidR="00906B37">
              <w:rPr>
                <w:spacing w:val="-2"/>
                <w:sz w:val="22"/>
                <w:szCs w:val="22"/>
              </w:rPr>
              <w:t xml:space="preserve"> </w:t>
            </w:r>
            <w:r w:rsidR="00906B37">
              <w:rPr>
                <w:sz w:val="22"/>
                <w:szCs w:val="22"/>
              </w:rPr>
              <w:t>по теме исследования.</w:t>
            </w:r>
          </w:p>
          <w:p w:rsidR="00620330" w:rsidRPr="0017170D" w:rsidRDefault="0017170D" w:rsidP="0017170D">
            <w:pPr>
              <w:tabs>
                <w:tab w:val="left" w:pos="708"/>
                <w:tab w:val="right" w:leader="underscore" w:pos="9639"/>
              </w:tabs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 xml:space="preserve">Принятые </w:t>
            </w:r>
            <w:r w:rsidR="00620330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заявки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(оригиналы)</w:t>
            </w:r>
            <w:r w:rsidR="00620330" w:rsidRPr="00D1207B">
              <w:rPr>
                <w:spacing w:val="-2"/>
                <w:sz w:val="22"/>
                <w:szCs w:val="22"/>
              </w:rPr>
              <w:t xml:space="preserve"> на патенты на изобретения, полезные модели, </w:t>
            </w:r>
            <w:r w:rsidR="008E305B">
              <w:rPr>
                <w:spacing w:val="-2"/>
                <w:sz w:val="22"/>
                <w:szCs w:val="22"/>
              </w:rPr>
              <w:t xml:space="preserve">на </w:t>
            </w:r>
            <w:r w:rsidR="00620330" w:rsidRPr="00D1207B">
              <w:rPr>
                <w:spacing w:val="-2"/>
                <w:sz w:val="22"/>
                <w:szCs w:val="22"/>
              </w:rPr>
              <w:t xml:space="preserve">свидетельства о государственной регистрации программ для </w:t>
            </w:r>
            <w:r w:rsidR="00620330">
              <w:rPr>
                <w:spacing w:val="-2"/>
                <w:sz w:val="22"/>
                <w:szCs w:val="22"/>
              </w:rPr>
              <w:t>ЭВМ</w:t>
            </w:r>
            <w:r w:rsidR="00620330" w:rsidRPr="00D1207B">
              <w:rPr>
                <w:spacing w:val="-2"/>
                <w:sz w:val="22"/>
                <w:szCs w:val="22"/>
              </w:rPr>
              <w:t>, баз</w:t>
            </w:r>
            <w:r w:rsidR="008E305B">
              <w:rPr>
                <w:spacing w:val="-2"/>
                <w:sz w:val="22"/>
                <w:szCs w:val="22"/>
              </w:rPr>
              <w:t>ы</w:t>
            </w:r>
            <w:r w:rsidR="00620330" w:rsidRPr="00D1207B">
              <w:rPr>
                <w:spacing w:val="-2"/>
                <w:sz w:val="22"/>
                <w:szCs w:val="22"/>
              </w:rPr>
              <w:t xml:space="preserve">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30" w:rsidRPr="00406BC6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>. зачет</w:t>
            </w:r>
            <w:proofErr w:type="gramEnd"/>
          </w:p>
        </w:tc>
      </w:tr>
      <w:tr w:rsidR="00620330" w:rsidRPr="00406BC6" w:rsidTr="00B77DE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62033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30" w:rsidRPr="00406BC6" w:rsidRDefault="00620330" w:rsidP="00171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207B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 xml:space="preserve">а </w:t>
            </w:r>
            <w:r w:rsidRPr="00D1207B">
              <w:rPr>
                <w:sz w:val="22"/>
                <w:szCs w:val="22"/>
              </w:rPr>
              <w:t>публикаций</w:t>
            </w:r>
            <w:r w:rsidR="0017170D">
              <w:rPr>
                <w:sz w:val="22"/>
                <w:szCs w:val="22"/>
              </w:rPr>
              <w:t xml:space="preserve">, </w:t>
            </w:r>
            <w:r w:rsidR="008E305B">
              <w:rPr>
                <w:spacing w:val="-2"/>
                <w:sz w:val="22"/>
                <w:szCs w:val="22"/>
              </w:rPr>
              <w:t>П</w:t>
            </w:r>
            <w:r w:rsidR="0017170D">
              <w:rPr>
                <w:spacing w:val="-2"/>
                <w:sz w:val="22"/>
                <w:szCs w:val="22"/>
              </w:rPr>
              <w:t xml:space="preserve">одача </w:t>
            </w:r>
            <w:r w:rsidR="0017170D" w:rsidRPr="00D1207B">
              <w:rPr>
                <w:spacing w:val="-2"/>
                <w:sz w:val="22"/>
                <w:szCs w:val="22"/>
              </w:rPr>
              <w:t xml:space="preserve">заявок </w:t>
            </w:r>
            <w:r w:rsidR="0017170D">
              <w:rPr>
                <w:spacing w:val="-2"/>
                <w:sz w:val="22"/>
                <w:szCs w:val="22"/>
              </w:rPr>
              <w:t xml:space="preserve">на </w:t>
            </w:r>
            <w:r w:rsidR="0017170D" w:rsidRPr="00406BC6">
              <w:rPr>
                <w:sz w:val="22"/>
                <w:szCs w:val="22"/>
                <w:lang w:eastAsia="en-US"/>
              </w:rPr>
              <w:t xml:space="preserve">свидетельства </w:t>
            </w:r>
            <w:r w:rsidR="008E305B">
              <w:rPr>
                <w:sz w:val="22"/>
                <w:szCs w:val="22"/>
                <w:lang w:eastAsia="en-US"/>
              </w:rPr>
              <w:t>и патенты</w:t>
            </w:r>
            <w:r w:rsidR="008E305B" w:rsidRPr="00406BC6">
              <w:rPr>
                <w:sz w:val="22"/>
                <w:szCs w:val="22"/>
                <w:lang w:eastAsia="en-US"/>
              </w:rPr>
              <w:t xml:space="preserve"> </w:t>
            </w:r>
            <w:r w:rsidR="0017170D" w:rsidRPr="00406BC6">
              <w:rPr>
                <w:sz w:val="22"/>
                <w:szCs w:val="22"/>
                <w:lang w:eastAsia="en-US"/>
              </w:rPr>
              <w:t>о государственной регистрации результатов интеллектуальной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37" w:rsidRDefault="00985E23" w:rsidP="00906B37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Опубликованные</w:t>
            </w:r>
            <w:r w:rsidR="008E305B">
              <w:rPr>
                <w:spacing w:val="-2"/>
                <w:sz w:val="22"/>
                <w:szCs w:val="22"/>
              </w:rPr>
              <w:t xml:space="preserve"> стать</w:t>
            </w:r>
            <w:r>
              <w:rPr>
                <w:spacing w:val="-2"/>
                <w:sz w:val="22"/>
                <w:szCs w:val="22"/>
              </w:rPr>
              <w:t>и</w:t>
            </w:r>
            <w:r w:rsidR="00906B37">
              <w:rPr>
                <w:spacing w:val="-2"/>
                <w:sz w:val="22"/>
                <w:szCs w:val="22"/>
              </w:rPr>
              <w:t xml:space="preserve"> </w:t>
            </w:r>
            <w:r w:rsidR="00906B37">
              <w:rPr>
                <w:sz w:val="22"/>
                <w:szCs w:val="22"/>
              </w:rPr>
              <w:t>по теме исследования.</w:t>
            </w:r>
          </w:p>
          <w:p w:rsidR="00620330" w:rsidRPr="00406BC6" w:rsidRDefault="00906B37" w:rsidP="008E305B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Принятые  заявки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(оригиналы)</w:t>
            </w:r>
            <w:r w:rsidRPr="00D1207B">
              <w:rPr>
                <w:spacing w:val="-2"/>
                <w:sz w:val="22"/>
                <w:szCs w:val="22"/>
              </w:rPr>
              <w:t xml:space="preserve"> на патенты на изобретения, полезные модели, </w:t>
            </w:r>
            <w:r w:rsidR="008E305B">
              <w:rPr>
                <w:spacing w:val="-2"/>
                <w:sz w:val="22"/>
                <w:szCs w:val="22"/>
              </w:rPr>
              <w:t xml:space="preserve">на </w:t>
            </w:r>
            <w:r w:rsidRPr="00D1207B">
              <w:rPr>
                <w:spacing w:val="-2"/>
                <w:sz w:val="22"/>
                <w:szCs w:val="22"/>
              </w:rPr>
              <w:t xml:space="preserve">свидетельства о государственной регистрации программ для </w:t>
            </w:r>
            <w:r>
              <w:rPr>
                <w:spacing w:val="-2"/>
                <w:sz w:val="22"/>
                <w:szCs w:val="22"/>
              </w:rPr>
              <w:t>ЭВМ</w:t>
            </w:r>
            <w:r w:rsidRPr="00D1207B">
              <w:rPr>
                <w:spacing w:val="-2"/>
                <w:sz w:val="22"/>
                <w:szCs w:val="22"/>
              </w:rPr>
              <w:t>, баз</w:t>
            </w:r>
            <w:r w:rsidR="008E305B">
              <w:rPr>
                <w:spacing w:val="-2"/>
                <w:sz w:val="22"/>
                <w:szCs w:val="22"/>
              </w:rPr>
              <w:t>ы</w:t>
            </w:r>
            <w:r w:rsidRPr="00D1207B">
              <w:rPr>
                <w:spacing w:val="-2"/>
                <w:sz w:val="22"/>
                <w:szCs w:val="22"/>
              </w:rPr>
              <w:t xml:space="preserve"> данных</w:t>
            </w:r>
            <w:r w:rsidR="00985E23"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30" w:rsidRPr="00406BC6" w:rsidRDefault="00620330" w:rsidP="00620330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>. зачет</w:t>
            </w:r>
            <w:proofErr w:type="gramEnd"/>
          </w:p>
        </w:tc>
      </w:tr>
    </w:tbl>
    <w:p w:rsidR="00F5766B" w:rsidRDefault="00F5766B" w:rsidP="00A91D0E">
      <w:pPr>
        <w:tabs>
          <w:tab w:val="left" w:pos="2694"/>
        </w:tabs>
      </w:pPr>
    </w:p>
    <w:p w:rsidR="0039130D" w:rsidRPr="00093A5E" w:rsidRDefault="00973097" w:rsidP="008C7F8D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="0039130D" w:rsidRPr="00127C1E">
        <w:rPr>
          <w:b/>
          <w:bCs/>
        </w:rPr>
        <w:t xml:space="preserve">. Методические материалы, определяющие процедуры оценивания </w:t>
      </w:r>
      <w:r w:rsidR="001A0602">
        <w:rPr>
          <w:b/>
          <w:bCs/>
        </w:rPr>
        <w:t>осуществления НД</w:t>
      </w:r>
    </w:p>
    <w:p w:rsidR="00BB268B" w:rsidRDefault="00BB268B" w:rsidP="0039130D">
      <w:pPr>
        <w:ind w:firstLine="567"/>
        <w:jc w:val="both"/>
      </w:pPr>
    </w:p>
    <w:p w:rsidR="0039130D" w:rsidRDefault="0039130D" w:rsidP="0039130D">
      <w:pPr>
        <w:ind w:firstLine="567"/>
        <w:jc w:val="both"/>
      </w:pPr>
      <w:r w:rsidRPr="00341F63">
        <w:t>Промежуточная атте</w:t>
      </w:r>
      <w:r>
        <w:t xml:space="preserve">стация по </w:t>
      </w:r>
      <w:r w:rsidR="00F13B0D">
        <w:t>научно</w:t>
      </w:r>
      <w:r w:rsidR="003B1F1E">
        <w:t>й</w:t>
      </w:r>
      <w:r w:rsidR="00F13B0D">
        <w:t xml:space="preserve"> </w:t>
      </w:r>
      <w:r w:rsidR="003B1F1E">
        <w:t>деятельности</w:t>
      </w:r>
      <w:r>
        <w:t xml:space="preserve"> осуществляется в форме собеседования с научным руководителем, которое проводится два раза в год по итогам выполнения каждого </w:t>
      </w:r>
      <w:r w:rsidR="00F13B0D">
        <w:t>э</w:t>
      </w:r>
      <w:r>
        <w:t>тапа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39130D" w:rsidRDefault="0039130D" w:rsidP="0039130D">
      <w:pPr>
        <w:tabs>
          <w:tab w:val="left" w:pos="1582"/>
        </w:tabs>
        <w:ind w:firstLine="567"/>
        <w:jc w:val="both"/>
      </w:pPr>
      <w:r>
        <w:t xml:space="preserve"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</w:t>
      </w:r>
      <w:r>
        <w:lastRenderedPageBreak/>
        <w:t xml:space="preserve">ликвидироваться в установленные университетом порядке и сроки. Аспиранты, не сдавшие в установленные </w:t>
      </w:r>
      <w:r w:rsidRPr="00F13B0D">
        <w:t xml:space="preserve">сроки зачет по </w:t>
      </w:r>
      <w:r w:rsidR="00F13B0D" w:rsidRPr="00F13B0D">
        <w:t>Н</w:t>
      </w:r>
      <w:r w:rsidR="002B785E">
        <w:t>Д</w:t>
      </w:r>
      <w:r w:rsidRPr="00F13B0D">
        <w:t xml:space="preserve"> к</w:t>
      </w:r>
      <w:r>
        <w:t xml:space="preserve"> итоговой аттестации не допускаются.</w:t>
      </w:r>
    </w:p>
    <w:p w:rsidR="00A91D0E" w:rsidRPr="00CE42D5" w:rsidRDefault="00A91D0E" w:rsidP="00A91D0E">
      <w:pPr>
        <w:ind w:firstLine="709"/>
        <w:jc w:val="both"/>
      </w:pPr>
      <w:r w:rsidRPr="00CE42D5">
        <w:t xml:space="preserve"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.</w:t>
      </w:r>
    </w:p>
    <w:p w:rsidR="00A91D0E" w:rsidRPr="00CE42D5" w:rsidRDefault="00A91D0E" w:rsidP="00A91D0E">
      <w:pPr>
        <w:jc w:val="both"/>
      </w:pPr>
      <w:r>
        <w:t xml:space="preserve"> </w:t>
      </w:r>
      <w:r>
        <w:tab/>
      </w:r>
      <w:r w:rsidRPr="00CE42D5">
        <w:t>К итоговой а</w:t>
      </w:r>
      <w:r>
        <w:t xml:space="preserve">ттестации допускается аспирант, </w:t>
      </w:r>
      <w:r w:rsidRPr="00CE42D5">
        <w:t>полностью выполнивший индивидуальный план работы, в том числе подготовивший диссертацию к защите.</w:t>
      </w:r>
    </w:p>
    <w:p w:rsidR="00A91D0E" w:rsidRPr="00CE42D5" w:rsidRDefault="00A91D0E" w:rsidP="00A91D0E">
      <w:pPr>
        <w:ind w:firstLine="709"/>
        <w:jc w:val="both"/>
      </w:pPr>
      <w:r w:rsidRPr="00CE42D5">
        <w:t>Итоговая аттестация является обязательной.</w:t>
      </w:r>
    </w:p>
    <w:p w:rsidR="00A91D0E" w:rsidRDefault="00BB268B" w:rsidP="00A91D0E">
      <w:pPr>
        <w:ind w:firstLine="709"/>
        <w:jc w:val="both"/>
        <w:rPr>
          <w:bCs/>
          <w:i/>
        </w:rPr>
      </w:pPr>
      <w:r>
        <w:t>Университет</w:t>
      </w:r>
      <w:r w:rsidR="00A91D0E" w:rsidRPr="00CE42D5">
        <w:t xml:space="preserve"> дает заключение о соответствии диссертации критериям, установленным в соответствии с Федеральным законом </w:t>
      </w:r>
      <w:r w:rsidR="00A91D0E">
        <w:t>«</w:t>
      </w:r>
      <w:r w:rsidR="00A91D0E" w:rsidRPr="00CE42D5">
        <w:t>О науке и государственной научно-технической политике</w:t>
      </w:r>
      <w:r w:rsidR="00A91D0E">
        <w:t>»</w:t>
      </w:r>
      <w:r w:rsidR="00A91D0E" w:rsidRPr="00CE42D5">
        <w:t xml:space="preserve"> (далее - заключение), которое подписывается </w:t>
      </w:r>
      <w:r w:rsidR="00A91D0E">
        <w:t>ректором</w:t>
      </w:r>
      <w:r w:rsidR="00A91D0E" w:rsidRPr="00CE42D5">
        <w:t xml:space="preserve"> или по его поручению </w:t>
      </w:r>
      <w:r w:rsidR="00A91D0E">
        <w:t>проректором</w:t>
      </w:r>
      <w:r w:rsidR="00A91D0E" w:rsidRPr="00CE42D5">
        <w:t>.</w:t>
      </w:r>
      <w:r w:rsidR="00A91D0E" w:rsidRPr="00CE42D5">
        <w:rPr>
          <w:bCs/>
          <w:i/>
        </w:rPr>
        <w:t xml:space="preserve"> </w:t>
      </w:r>
    </w:p>
    <w:p w:rsidR="00A91D0E" w:rsidRDefault="00A91D0E" w:rsidP="00A91D0E">
      <w:pPr>
        <w:ind w:firstLine="709"/>
        <w:jc w:val="both"/>
      </w:pPr>
      <w:r w:rsidRPr="00CE42D5">
        <w:t xml:space="preserve"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</w:t>
      </w:r>
      <w:r>
        <w:t xml:space="preserve"> </w:t>
      </w:r>
      <w:r w:rsidRPr="00CE42D5">
        <w:t>исследований, их новизна и практическая значимость, це</w:t>
      </w:r>
      <w:r w:rsidR="00BB268B">
        <w:t>нность научных работ аспиранта</w:t>
      </w:r>
      <w:r w:rsidRPr="00CE42D5">
        <w:t xml:space="preserve">, соответствие диссертации требованиям,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2B785E" w:rsidRDefault="002B785E" w:rsidP="004755AB">
      <w:pPr>
        <w:tabs>
          <w:tab w:val="right" w:leader="underscore" w:pos="9639"/>
        </w:tabs>
        <w:jc w:val="center"/>
        <w:rPr>
          <w:b/>
        </w:rPr>
      </w:pPr>
    </w:p>
    <w:p w:rsidR="006A3BCD" w:rsidRPr="000C5BB8" w:rsidRDefault="006A3BCD" w:rsidP="006A3BCD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оценивания результатов обучения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6A3BCD" w:rsidRPr="000C5BB8" w:rsidRDefault="006A3BCD" w:rsidP="002E4F20">
            <w:pPr>
              <w:jc w:val="center"/>
            </w:pPr>
            <w:r w:rsidRPr="000C5BB8">
              <w:t>Критерии оценивания</w:t>
            </w:r>
          </w:p>
        </w:tc>
      </w:tr>
      <w:tr w:rsidR="00537C12" w:rsidRPr="000C5BB8" w:rsidTr="002F48F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37C12" w:rsidRPr="00723365" w:rsidRDefault="00537C12" w:rsidP="00537C12">
            <w:pPr>
              <w:jc w:val="center"/>
            </w:pPr>
            <w:r w:rsidRPr="00723365">
              <w:t>5</w:t>
            </w:r>
          </w:p>
          <w:p w:rsidR="00537C12" w:rsidRPr="00723365" w:rsidRDefault="00537C12" w:rsidP="00537C12">
            <w:pPr>
              <w:jc w:val="center"/>
            </w:pPr>
            <w:r w:rsidRPr="00723365"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5" w:rsidRPr="00723365" w:rsidRDefault="00723365" w:rsidP="00537C12">
            <w:pPr>
              <w:jc w:val="both"/>
              <w:rPr>
                <w:i/>
              </w:rPr>
            </w:pPr>
            <w:r w:rsidRPr="00723365">
              <w:rPr>
                <w:i/>
              </w:rPr>
              <w:t>- аспирант успешно выполнил в срок задания (виды работ), определенные научным руководителем;</w:t>
            </w:r>
          </w:p>
          <w:p w:rsidR="00537C12" w:rsidRPr="00723365" w:rsidRDefault="00723365" w:rsidP="00537C12">
            <w:pPr>
              <w:jc w:val="both"/>
              <w:rPr>
                <w:i/>
              </w:rPr>
            </w:pPr>
            <w:r>
              <w:rPr>
                <w:i/>
              </w:rPr>
              <w:t>- н</w:t>
            </w:r>
            <w:r w:rsidRPr="00723365">
              <w:rPr>
                <w:i/>
              </w:rPr>
              <w:t>е допустил ошибок при выполнении отдельных видов работ, в соответствии с требованиями оформил все отчетные документы по НД</w:t>
            </w:r>
            <w:r>
              <w:rPr>
                <w:i/>
              </w:rPr>
              <w:t>;</w:t>
            </w:r>
          </w:p>
          <w:p w:rsidR="00723365" w:rsidRDefault="00723365" w:rsidP="00723365">
            <w:pPr>
              <w:jc w:val="both"/>
              <w:rPr>
                <w:i/>
              </w:rPr>
            </w:pPr>
            <w:r w:rsidRPr="00723365">
              <w:rPr>
                <w:i/>
              </w:rPr>
              <w:t xml:space="preserve"> </w:t>
            </w:r>
            <w:r w:rsidR="00537C12" w:rsidRPr="00723365">
              <w:rPr>
                <w:i/>
              </w:rPr>
              <w:t>- представлены резуль</w:t>
            </w:r>
            <w:r>
              <w:rPr>
                <w:i/>
              </w:rPr>
              <w:t>таты научной деятельности (публикации и</w:t>
            </w:r>
            <w:r w:rsidR="00537C12" w:rsidRPr="00723365">
              <w:rPr>
                <w:i/>
              </w:rPr>
              <w:t xml:space="preserve"> др.);</w:t>
            </w:r>
          </w:p>
          <w:p w:rsidR="003121E2" w:rsidRDefault="003121E2" w:rsidP="003121E2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соответствуют нормам, установленным кафедр</w:t>
            </w:r>
            <w:r>
              <w:rPr>
                <w:i/>
              </w:rPr>
              <w:t>ой (прописать % оригинальности)</w:t>
            </w:r>
          </w:p>
          <w:p w:rsidR="003121E2" w:rsidRPr="00723365" w:rsidRDefault="003121E2" w:rsidP="003121E2">
            <w:pPr>
              <w:jc w:val="both"/>
              <w:rPr>
                <w:i/>
              </w:rPr>
            </w:pPr>
          </w:p>
        </w:tc>
      </w:tr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4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="007E5503" w:rsidRPr="00723365">
              <w:rPr>
                <w:i/>
              </w:rPr>
              <w:t>спирант успешно выполнил все задания плана Н</w:t>
            </w:r>
            <w:r>
              <w:rPr>
                <w:i/>
              </w:rPr>
              <w:t xml:space="preserve">Д; </w:t>
            </w:r>
          </w:p>
          <w:p w:rsidR="00723365" w:rsidRP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7E5503" w:rsidRPr="00723365">
              <w:rPr>
                <w:i/>
              </w:rPr>
              <w:t>допустил незначительные ошибки при выполнении отдельных видов работ, в соответствии с требованиями оформил все отчетные документы по НД</w:t>
            </w:r>
          </w:p>
        </w:tc>
      </w:tr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3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</w:t>
            </w:r>
            <w:proofErr w:type="spellStart"/>
            <w:proofErr w:type="gramStart"/>
            <w:r w:rsidRPr="000C5BB8">
              <w:t>удовлетво</w:t>
            </w:r>
            <w:proofErr w:type="spellEnd"/>
            <w:proofErr w:type="gramEnd"/>
            <w:r w:rsidR="003121E2">
              <w:rPr>
                <w:lang w:val="en-US"/>
              </w:rPr>
              <w:t>-</w:t>
            </w:r>
            <w:proofErr w:type="spellStart"/>
            <w:r w:rsidRPr="000C5BB8">
              <w:t>рительно</w:t>
            </w:r>
            <w:proofErr w:type="spellEnd"/>
            <w:r w:rsidRPr="000C5BB8"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E5503" w:rsidRP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="007E5503" w:rsidRPr="00723365">
              <w:rPr>
                <w:i/>
              </w:rPr>
              <w:t>спирант выполнил не все задания плана НД, допустил большое количество ошибок при их выполнении, с нарушением требований оформил (или не представил) отчетные документы по НД.</w:t>
            </w:r>
          </w:p>
        </w:tc>
      </w:tr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2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«неудовлет</w:t>
            </w:r>
            <w:r w:rsidR="003121E2">
              <w:rPr>
                <w:lang w:val="en-US"/>
              </w:rPr>
              <w:t>-</w:t>
            </w:r>
            <w:r w:rsidRPr="000C5BB8">
              <w:t>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7C12" w:rsidRPr="00537C12" w:rsidRDefault="00723365" w:rsidP="00537C12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723365">
              <w:rPr>
                <w:i/>
              </w:rPr>
              <w:t xml:space="preserve">спирант не выполнил план НД </w:t>
            </w:r>
            <w:r w:rsidR="00537C12" w:rsidRPr="00537C12">
              <w:rPr>
                <w:i/>
              </w:rPr>
              <w:t xml:space="preserve">-  задания (виды работ), определенные научным руководителем в срок не выполнены;  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не соответствуют нормам, установленным кафедрой (прописать % оригинальности);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6A3BCD" w:rsidRPr="000C5BB8" w:rsidRDefault="00537C12" w:rsidP="00723365">
            <w:pPr>
              <w:jc w:val="both"/>
            </w:pPr>
            <w:r w:rsidRPr="00537C12">
              <w:rPr>
                <w:i/>
              </w:rPr>
              <w:t>- электронное портфолио аспиранта не заполнено по результатам выполненных работ</w:t>
            </w:r>
            <w:r w:rsidR="007E5503" w:rsidRPr="003121E2">
              <w:t>.</w:t>
            </w:r>
          </w:p>
        </w:tc>
      </w:tr>
    </w:tbl>
    <w:p w:rsidR="006A3BCD" w:rsidRPr="000C5BB8" w:rsidRDefault="006A3BCD" w:rsidP="006A3BCD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6B6080" w:rsidRDefault="006B6080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</w:p>
    <w:p w:rsidR="0039130D" w:rsidRDefault="00973097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5</w:t>
      </w:r>
      <w:r w:rsidR="00BB268B">
        <w:rPr>
          <w:b/>
          <w:bCs/>
        </w:rPr>
        <w:t>. У</w:t>
      </w:r>
      <w:r w:rsidR="00BB268B" w:rsidRPr="004755AB">
        <w:rPr>
          <w:b/>
          <w:bCs/>
        </w:rPr>
        <w:t xml:space="preserve">чебно-методическое и информационное обеспечение </w:t>
      </w:r>
      <w:r w:rsidR="00BB268B">
        <w:rPr>
          <w:b/>
          <w:bCs/>
        </w:rPr>
        <w:t xml:space="preserve"> </w:t>
      </w:r>
    </w:p>
    <w:p w:rsidR="002415FA" w:rsidRPr="00495C9B" w:rsidRDefault="002415FA" w:rsidP="002415FA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proofErr w:type="gramStart"/>
      <w:r w:rsidRPr="00495C9B">
        <w:rPr>
          <w:b/>
          <w:bCs/>
        </w:rPr>
        <w:t>а</w:t>
      </w:r>
      <w:proofErr w:type="gramEnd"/>
      <w:r w:rsidRPr="00495C9B">
        <w:rPr>
          <w:b/>
          <w:bCs/>
        </w:rPr>
        <w:t xml:space="preserve">) Основная литература: </w:t>
      </w:r>
    </w:p>
    <w:p w:rsidR="002415FA" w:rsidRDefault="002415FA" w:rsidP="00B17555">
      <w:pPr>
        <w:numPr>
          <w:ilvl w:val="0"/>
          <w:numId w:val="7"/>
        </w:numPr>
        <w:ind w:left="0" w:firstLine="709"/>
        <w:jc w:val="both"/>
      </w:pPr>
      <w:r w:rsidRPr="00D67DF5">
        <w:lastRenderedPageBreak/>
        <w:t xml:space="preserve">Компьютерные методы в научных исследованиях [Электронный ресурс] / Вознесенский А.С. - </w:t>
      </w:r>
      <w:proofErr w:type="gramStart"/>
      <w:r w:rsidRPr="00D67DF5">
        <w:t>М. :</w:t>
      </w:r>
      <w:proofErr w:type="gramEnd"/>
      <w:r w:rsidRPr="00D67DF5">
        <w:t xml:space="preserve"> </w:t>
      </w:r>
      <w:proofErr w:type="spellStart"/>
      <w:r w:rsidRPr="00D67DF5">
        <w:t>МИСиС</w:t>
      </w:r>
      <w:proofErr w:type="spellEnd"/>
      <w:r w:rsidRPr="00D67DF5">
        <w:t xml:space="preserve">, 2016. - </w:t>
      </w:r>
      <w:hyperlink r:id="rId6" w:history="1">
        <w:r w:rsidRPr="00B81D87">
          <w:rPr>
            <w:rStyle w:val="a9"/>
          </w:rPr>
          <w:t>http://www.studentlibrary.ru/book/ISBN9785906846037.html</w:t>
        </w:r>
      </w:hyperlink>
    </w:p>
    <w:p w:rsidR="002415FA" w:rsidRDefault="002415FA" w:rsidP="00B17555">
      <w:pPr>
        <w:pStyle w:val="2"/>
        <w:numPr>
          <w:ilvl w:val="0"/>
          <w:numId w:val="7"/>
        </w:numPr>
        <w:spacing w:after="0" w:line="240" w:lineRule="auto"/>
        <w:ind w:left="0" w:firstLine="709"/>
        <w:jc w:val="both"/>
        <w:rPr>
          <w:spacing w:val="2"/>
        </w:rPr>
      </w:pPr>
      <w:r w:rsidRPr="003364B5">
        <w:rPr>
          <w:spacing w:val="2"/>
        </w:rPr>
        <w:t xml:space="preserve">Алексеев Ю.В., Научно-исследовательские работы (курсовые, дипломные, диссертации): общая методология, методика подготовки и оформления : Учебное пособие / Алексеев Ю.В., </w:t>
      </w:r>
      <w:proofErr w:type="spellStart"/>
      <w:r w:rsidRPr="003364B5">
        <w:rPr>
          <w:spacing w:val="2"/>
        </w:rPr>
        <w:t>Казачинский</w:t>
      </w:r>
      <w:proofErr w:type="spellEnd"/>
      <w:r w:rsidRPr="003364B5">
        <w:rPr>
          <w:spacing w:val="2"/>
        </w:rPr>
        <w:t xml:space="preserve"> В.П., Никитина Н.С. - М. : Издательство АСВ, 2015. - 120 с. - ISBN 978-5-93093-400-7 - Текст : электронный // ЭБС "Консультант студента" : [сайт]. - URL : </w:t>
      </w:r>
      <w:hyperlink r:id="rId7" w:history="1">
        <w:r w:rsidRPr="00B81D87">
          <w:rPr>
            <w:rStyle w:val="a9"/>
            <w:spacing w:val="2"/>
          </w:rPr>
          <w:t>https://www.studentlibrary.ru/book/ISBN9785930934007.html</w:t>
        </w:r>
      </w:hyperlink>
    </w:p>
    <w:p w:rsidR="002415FA" w:rsidRDefault="002415FA" w:rsidP="00B17555">
      <w:pPr>
        <w:numPr>
          <w:ilvl w:val="0"/>
          <w:numId w:val="7"/>
        </w:numPr>
        <w:suppressAutoHyphens/>
        <w:ind w:left="0" w:firstLine="709"/>
        <w:jc w:val="both"/>
        <w:rPr>
          <w:kern w:val="2"/>
          <w:shd w:val="clear" w:color="auto" w:fill="FFFFFF"/>
          <w:lang w:eastAsia="ar-SA"/>
        </w:rPr>
      </w:pPr>
      <w:r w:rsidRPr="004C371E">
        <w:rPr>
          <w:kern w:val="2"/>
          <w:shd w:val="clear" w:color="auto" w:fill="FFFFFF"/>
          <w:lang w:eastAsia="ar-SA"/>
        </w:rPr>
        <w:t xml:space="preserve">Сагдеев Д.И., Основы научных исследований, организация и планирование </w:t>
      </w:r>
      <w:proofErr w:type="gramStart"/>
      <w:r w:rsidRPr="004C371E">
        <w:rPr>
          <w:kern w:val="2"/>
          <w:shd w:val="clear" w:color="auto" w:fill="FFFFFF"/>
          <w:lang w:eastAsia="ar-SA"/>
        </w:rPr>
        <w:t>эксперимента :</w:t>
      </w:r>
      <w:proofErr w:type="gramEnd"/>
      <w:r w:rsidRPr="004C371E">
        <w:rPr>
          <w:kern w:val="2"/>
          <w:shd w:val="clear" w:color="auto" w:fill="FFFFFF"/>
          <w:lang w:eastAsia="ar-SA"/>
        </w:rPr>
        <w:t xml:space="preserve"> учебное пособие / Сагдеев Д.И. - Казань : Издательство КНИТУ, 2016. - 324 с. - ISBN 978-5-7882-2010-9 - </w:t>
      </w:r>
      <w:proofErr w:type="gramStart"/>
      <w:r w:rsidRPr="004C371E">
        <w:rPr>
          <w:kern w:val="2"/>
          <w:shd w:val="clear" w:color="auto" w:fill="FFFFFF"/>
          <w:lang w:eastAsia="ar-SA"/>
        </w:rPr>
        <w:t>Текст :</w:t>
      </w:r>
      <w:proofErr w:type="gramEnd"/>
      <w:r w:rsidRPr="004C371E">
        <w:rPr>
          <w:kern w:val="2"/>
          <w:shd w:val="clear" w:color="auto" w:fill="FFFFFF"/>
          <w:lang w:eastAsia="ar-SA"/>
        </w:rPr>
        <w:t xml:space="preserve"> электронный // ЭБС "Консультант студента" : [сайт]. - </w:t>
      </w:r>
      <w:proofErr w:type="gramStart"/>
      <w:r w:rsidRPr="004C371E">
        <w:rPr>
          <w:kern w:val="2"/>
          <w:shd w:val="clear" w:color="auto" w:fill="FFFFFF"/>
          <w:lang w:eastAsia="ar-SA"/>
        </w:rPr>
        <w:t>URL :</w:t>
      </w:r>
      <w:proofErr w:type="gramEnd"/>
      <w:r w:rsidRPr="004C371E">
        <w:rPr>
          <w:kern w:val="2"/>
          <w:shd w:val="clear" w:color="auto" w:fill="FFFFFF"/>
          <w:lang w:eastAsia="ar-SA"/>
        </w:rPr>
        <w:t xml:space="preserve"> </w:t>
      </w:r>
      <w:hyperlink r:id="rId8" w:history="1">
        <w:r w:rsidRPr="002C0DD4">
          <w:rPr>
            <w:rStyle w:val="a9"/>
            <w:kern w:val="2"/>
            <w:shd w:val="clear" w:color="auto" w:fill="FFFFFF"/>
            <w:lang w:eastAsia="ar-SA"/>
          </w:rPr>
          <w:t>https://www.studentlibrary.ru/book/ISBN9785788220109.html</w:t>
        </w:r>
      </w:hyperlink>
    </w:p>
    <w:p w:rsidR="00C763CB" w:rsidRDefault="00C763CB" w:rsidP="00C763CB">
      <w:pPr>
        <w:numPr>
          <w:ilvl w:val="0"/>
          <w:numId w:val="7"/>
        </w:numPr>
        <w:ind w:left="0" w:firstLine="709"/>
        <w:jc w:val="both"/>
      </w:pPr>
      <w:r w:rsidRPr="00C763CB">
        <w:t xml:space="preserve">Костромитин, К. И. Инженерно-техническая защита информации и технические средства охраны на критически важных </w:t>
      </w:r>
      <w:proofErr w:type="gramStart"/>
      <w:r w:rsidRPr="00C763CB">
        <w:t>объектах :</w:t>
      </w:r>
      <w:proofErr w:type="gramEnd"/>
      <w:r w:rsidRPr="00C763CB">
        <w:t xml:space="preserve"> учебное пособие / К. И. Костромитин. — </w:t>
      </w:r>
      <w:proofErr w:type="gramStart"/>
      <w:r w:rsidRPr="00C763CB">
        <w:t>Москва :</w:t>
      </w:r>
      <w:proofErr w:type="gramEnd"/>
      <w:r w:rsidRPr="00C763CB">
        <w:t xml:space="preserve"> Ай Пи Ар Медиа, 2022. — 137 c. — ISBN 978-5-4497-1765-8. — </w:t>
      </w:r>
      <w:proofErr w:type="gramStart"/>
      <w:r w:rsidRPr="00C763CB">
        <w:t>Текст :</w:t>
      </w:r>
      <w:proofErr w:type="gramEnd"/>
      <w:r w:rsidRPr="00C763CB">
        <w:t xml:space="preserve"> электронный // Цифровой образовательный ресурс IPR SMART : [сайт]. — URL: https://www.iprbookshop.ru/122647.html</w:t>
      </w:r>
    </w:p>
    <w:p w:rsidR="00B17555" w:rsidRPr="00364597" w:rsidRDefault="00B17555" w:rsidP="00B17555">
      <w:pPr>
        <w:numPr>
          <w:ilvl w:val="0"/>
          <w:numId w:val="7"/>
        </w:numPr>
        <w:ind w:left="0" w:firstLine="709"/>
        <w:jc w:val="both"/>
      </w:pPr>
      <w:r w:rsidRPr="008545EE">
        <w:t xml:space="preserve">Защита брендов: стратегии, системы, методы [Электронный ресурс] / </w:t>
      </w:r>
      <w:proofErr w:type="spellStart"/>
      <w:r w:rsidRPr="008545EE">
        <w:t>Ворожевич</w:t>
      </w:r>
      <w:proofErr w:type="spellEnd"/>
      <w:r w:rsidRPr="008545EE">
        <w:t xml:space="preserve"> А.С. - </w:t>
      </w:r>
      <w:proofErr w:type="gramStart"/>
      <w:r w:rsidRPr="008545EE">
        <w:t>М. :</w:t>
      </w:r>
      <w:proofErr w:type="gramEnd"/>
      <w:r w:rsidRPr="008545EE">
        <w:t xml:space="preserve"> Проспект, 2017. - </w:t>
      </w:r>
      <w:proofErr w:type="gramStart"/>
      <w:r w:rsidRPr="00364597">
        <w:t xml:space="preserve">URL:  </w:t>
      </w:r>
      <w:hyperlink r:id="rId9" w:history="1">
        <w:r w:rsidRPr="005E2038">
          <w:rPr>
            <w:rStyle w:val="a9"/>
          </w:rPr>
          <w:t>http://www.studentlibrary.ru/book/ISBN9785392235483.html</w:t>
        </w:r>
        <w:proofErr w:type="gramEnd"/>
      </w:hyperlink>
      <w:r>
        <w:t xml:space="preserve"> </w:t>
      </w:r>
      <w:r w:rsidRPr="00364597">
        <w:t>(ЭБС «Консультант студента»).</w:t>
      </w:r>
    </w:p>
    <w:p w:rsidR="00B17555" w:rsidRPr="00364597" w:rsidRDefault="00B17555" w:rsidP="00B17555">
      <w:pPr>
        <w:numPr>
          <w:ilvl w:val="0"/>
          <w:numId w:val="7"/>
        </w:numPr>
        <w:ind w:left="0" w:firstLine="709"/>
        <w:jc w:val="both"/>
        <w:rPr>
          <w:rStyle w:val="a9"/>
        </w:rPr>
      </w:pPr>
      <w:r w:rsidRPr="006A6602">
        <w:t xml:space="preserve">Комплексные (интегрированные) системы обеспечения безопасности [Электронный ресурс] / Ворона В.А., Тихонов В.А. - </w:t>
      </w:r>
      <w:proofErr w:type="spellStart"/>
      <w:r w:rsidRPr="006A6602">
        <w:t>Вып</w:t>
      </w:r>
      <w:proofErr w:type="spellEnd"/>
      <w:r w:rsidRPr="006A6602">
        <w:t xml:space="preserve">. 7. - </w:t>
      </w:r>
      <w:proofErr w:type="gramStart"/>
      <w:r w:rsidRPr="006A6602">
        <w:t>М. :</w:t>
      </w:r>
      <w:proofErr w:type="gramEnd"/>
      <w:r w:rsidRPr="006A6602">
        <w:t xml:space="preserve"> Горячая линия - Телеком, 2013. - (Серия "Обеспечение безопасности объектов"). -</w:t>
      </w:r>
      <w:r w:rsidRPr="00C1077B">
        <w:t xml:space="preserve"> </w:t>
      </w:r>
      <w:proofErr w:type="gramStart"/>
      <w:r w:rsidRPr="00C1077B">
        <w:t xml:space="preserve">URL:  </w:t>
      </w:r>
      <w:hyperlink r:id="rId10" w:history="1">
        <w:r w:rsidRPr="006A6602">
          <w:rPr>
            <w:rStyle w:val="a9"/>
          </w:rPr>
          <w:t>http://www.studentlibrary.ru/book/ISBN9785991202381.html</w:t>
        </w:r>
        <w:proofErr w:type="gramEnd"/>
      </w:hyperlink>
      <w:r>
        <w:rPr>
          <w:rStyle w:val="a9"/>
        </w:rPr>
        <w:t xml:space="preserve"> </w:t>
      </w:r>
      <w:r w:rsidRPr="00364597">
        <w:rPr>
          <w:rStyle w:val="a9"/>
        </w:rPr>
        <w:t>(ЭБС «Консультант студента»).</w:t>
      </w:r>
    </w:p>
    <w:p w:rsidR="00B17555" w:rsidRPr="00364597" w:rsidRDefault="00B17555" w:rsidP="00B17555">
      <w:pPr>
        <w:numPr>
          <w:ilvl w:val="0"/>
          <w:numId w:val="7"/>
        </w:numPr>
        <w:ind w:left="0" w:firstLine="709"/>
        <w:jc w:val="both"/>
      </w:pPr>
      <w:r w:rsidRPr="00364597">
        <w:t xml:space="preserve">Защита информации ограниченного доступа от утечки по техническим каналам / Г.А. </w:t>
      </w:r>
      <w:proofErr w:type="spellStart"/>
      <w:r w:rsidRPr="00364597">
        <w:t>Бузов</w:t>
      </w:r>
      <w:proofErr w:type="spellEnd"/>
      <w:r w:rsidRPr="00364597">
        <w:t xml:space="preserve"> - </w:t>
      </w:r>
      <w:proofErr w:type="gramStart"/>
      <w:r w:rsidRPr="00364597">
        <w:t>М. :</w:t>
      </w:r>
      <w:proofErr w:type="gramEnd"/>
      <w:r w:rsidRPr="00364597">
        <w:t xml:space="preserve"> Горячая линия - Телеком, 2015. - </w:t>
      </w:r>
      <w:proofErr w:type="gramStart"/>
      <w:r w:rsidRPr="00364597">
        <w:t>URL:  http://www.studentlibrary.ru/book/ISBN9785991204248.html</w:t>
      </w:r>
      <w:proofErr w:type="gramEnd"/>
      <w:r w:rsidRPr="00364597">
        <w:t xml:space="preserve"> (ЭБС «Консультант студента»).</w:t>
      </w:r>
    </w:p>
    <w:p w:rsidR="00B17555" w:rsidRDefault="00B17555" w:rsidP="00B17555">
      <w:pPr>
        <w:pStyle w:val="a7"/>
        <w:numPr>
          <w:ilvl w:val="0"/>
          <w:numId w:val="7"/>
        </w:numPr>
        <w:tabs>
          <w:tab w:val="left" w:pos="487"/>
        </w:tabs>
        <w:ind w:left="0" w:firstLine="709"/>
        <w:jc w:val="both"/>
      </w:pPr>
      <w:r>
        <w:t xml:space="preserve">Технические, организационные и кадровые аспекты управления информационной безопасностью: Учебное пособие для вузов / Милославская Н.Г., Сенаторов М.Ю., Толстой А.И. - </w:t>
      </w:r>
      <w:proofErr w:type="spellStart"/>
      <w:r>
        <w:t>Вып</w:t>
      </w:r>
      <w:proofErr w:type="spellEnd"/>
      <w:r>
        <w:t xml:space="preserve">. 4. - </w:t>
      </w:r>
      <w:proofErr w:type="gramStart"/>
      <w:r>
        <w:t>М. :</w:t>
      </w:r>
      <w:proofErr w:type="gramEnd"/>
      <w:r>
        <w:t xml:space="preserve"> Горячая линия - Телеком, 2013. - (Серия "Вопросы управления информационной безопасностью"). - </w:t>
      </w:r>
      <w:proofErr w:type="gramStart"/>
      <w:r>
        <w:t>URL:  http://www.studentlibrary.ru/book/ISBN9785991202749.html</w:t>
      </w:r>
      <w:proofErr w:type="gramEnd"/>
      <w:r>
        <w:t xml:space="preserve"> (ЭБС «Консультант студента»).</w:t>
      </w:r>
    </w:p>
    <w:p w:rsidR="00B17555" w:rsidRPr="006A6602" w:rsidRDefault="00B17555" w:rsidP="00B17555">
      <w:pPr>
        <w:pStyle w:val="a7"/>
        <w:numPr>
          <w:ilvl w:val="0"/>
          <w:numId w:val="7"/>
        </w:numPr>
        <w:tabs>
          <w:tab w:val="left" w:pos="487"/>
        </w:tabs>
        <w:ind w:left="0" w:firstLine="709"/>
        <w:jc w:val="both"/>
      </w:pPr>
      <w:r>
        <w:t xml:space="preserve">Проверка и оценка деятельности по управлению информационной безопасностью: Учебное пособие для вузов / Милославская Н.Г., Сенаторов М.Ю., Толстой А.И. - </w:t>
      </w:r>
      <w:proofErr w:type="spellStart"/>
      <w:r>
        <w:t>Вып</w:t>
      </w:r>
      <w:proofErr w:type="spellEnd"/>
      <w:r>
        <w:t xml:space="preserve">. 5. - </w:t>
      </w:r>
      <w:proofErr w:type="gramStart"/>
      <w:r>
        <w:t>М. :</w:t>
      </w:r>
      <w:proofErr w:type="gramEnd"/>
      <w:r>
        <w:t xml:space="preserve"> Горячая линия - Телеком, 2013. - (Серия "Вопросы управления информационной безопасностью"). - </w:t>
      </w:r>
      <w:proofErr w:type="gramStart"/>
      <w:r>
        <w:t>URL:  http://www.studentlibrary.ru/book/ISBN9785991202756.html</w:t>
      </w:r>
      <w:proofErr w:type="gramEnd"/>
      <w:r>
        <w:t xml:space="preserve"> (ЭБС «Консультант студента»).</w:t>
      </w:r>
    </w:p>
    <w:p w:rsidR="002415FA" w:rsidRDefault="002415FA" w:rsidP="002415FA">
      <w:pPr>
        <w:numPr>
          <w:ilvl w:val="0"/>
          <w:numId w:val="7"/>
        </w:numPr>
        <w:tabs>
          <w:tab w:val="left" w:pos="709"/>
        </w:tabs>
        <w:suppressAutoHyphens/>
        <w:ind w:left="0" w:firstLine="709"/>
        <w:jc w:val="both"/>
        <w:rPr>
          <w:kern w:val="2"/>
          <w:shd w:val="clear" w:color="auto" w:fill="FFFFFF"/>
          <w:lang w:eastAsia="ar-SA"/>
        </w:rPr>
      </w:pPr>
      <w:proofErr w:type="spellStart"/>
      <w:r w:rsidRPr="00A96E5C">
        <w:rPr>
          <w:kern w:val="2"/>
          <w:shd w:val="clear" w:color="auto" w:fill="FFFFFF"/>
          <w:lang w:eastAsia="ar-SA"/>
        </w:rPr>
        <w:t>Голышкина</w:t>
      </w:r>
      <w:proofErr w:type="spellEnd"/>
      <w:r w:rsidRPr="00A96E5C">
        <w:rPr>
          <w:kern w:val="2"/>
          <w:shd w:val="clear" w:color="auto" w:fill="FFFFFF"/>
          <w:lang w:eastAsia="ar-SA"/>
        </w:rPr>
        <w:t xml:space="preserve"> Л.А., Технологии публичных выступлений. Основы педагогической деятельности в системе высшего </w:t>
      </w:r>
      <w:proofErr w:type="gramStart"/>
      <w:r w:rsidRPr="00A96E5C">
        <w:rPr>
          <w:kern w:val="2"/>
          <w:shd w:val="clear" w:color="auto" w:fill="FFFFFF"/>
          <w:lang w:eastAsia="ar-SA"/>
        </w:rPr>
        <w:t>образования :</w:t>
      </w:r>
      <w:proofErr w:type="gramEnd"/>
      <w:r w:rsidRPr="00A96E5C">
        <w:rPr>
          <w:kern w:val="2"/>
          <w:shd w:val="clear" w:color="auto" w:fill="FFFFFF"/>
          <w:lang w:eastAsia="ar-SA"/>
        </w:rPr>
        <w:t xml:space="preserve"> учебное пособие / </w:t>
      </w:r>
      <w:proofErr w:type="spellStart"/>
      <w:r w:rsidRPr="00A96E5C">
        <w:rPr>
          <w:kern w:val="2"/>
          <w:shd w:val="clear" w:color="auto" w:fill="FFFFFF"/>
          <w:lang w:eastAsia="ar-SA"/>
        </w:rPr>
        <w:t>Голышкина</w:t>
      </w:r>
      <w:proofErr w:type="spellEnd"/>
      <w:r w:rsidRPr="00A96E5C">
        <w:rPr>
          <w:kern w:val="2"/>
          <w:shd w:val="clear" w:color="auto" w:fill="FFFFFF"/>
          <w:lang w:eastAsia="ar-SA"/>
        </w:rPr>
        <w:t xml:space="preserve"> Л.А. - Новосибирск : Изд-во НГТУ, 2017. - 80 с. - ISBN 978-5-7782-3243-3 - </w:t>
      </w:r>
      <w:proofErr w:type="gramStart"/>
      <w:r w:rsidRPr="00A96E5C">
        <w:rPr>
          <w:kern w:val="2"/>
          <w:shd w:val="clear" w:color="auto" w:fill="FFFFFF"/>
          <w:lang w:eastAsia="ar-SA"/>
        </w:rPr>
        <w:t>Текст :</w:t>
      </w:r>
      <w:proofErr w:type="gramEnd"/>
      <w:r w:rsidRPr="00A96E5C">
        <w:rPr>
          <w:kern w:val="2"/>
          <w:shd w:val="clear" w:color="auto" w:fill="FFFFFF"/>
          <w:lang w:eastAsia="ar-SA"/>
        </w:rPr>
        <w:t xml:space="preserve"> электронный // ЭБС "Консультант студента" : [сайт]. - </w:t>
      </w:r>
      <w:proofErr w:type="gramStart"/>
      <w:r w:rsidRPr="00A96E5C">
        <w:rPr>
          <w:kern w:val="2"/>
          <w:shd w:val="clear" w:color="auto" w:fill="FFFFFF"/>
          <w:lang w:eastAsia="ar-SA"/>
        </w:rPr>
        <w:t>URL :</w:t>
      </w:r>
      <w:proofErr w:type="gramEnd"/>
      <w:r w:rsidRPr="00A96E5C">
        <w:rPr>
          <w:kern w:val="2"/>
          <w:shd w:val="clear" w:color="auto" w:fill="FFFFFF"/>
          <w:lang w:eastAsia="ar-SA"/>
        </w:rPr>
        <w:t xml:space="preserve"> </w:t>
      </w:r>
      <w:hyperlink r:id="rId11" w:history="1">
        <w:r w:rsidRPr="00A36EAB">
          <w:rPr>
            <w:rStyle w:val="a9"/>
            <w:kern w:val="2"/>
            <w:shd w:val="clear" w:color="auto" w:fill="FFFFFF"/>
            <w:lang w:eastAsia="ar-SA"/>
          </w:rPr>
          <w:t>https://www.studentlibrary.ru/book/ISBN9785778232433.html</w:t>
        </w:r>
      </w:hyperlink>
    </w:p>
    <w:p w:rsidR="002415FA" w:rsidRPr="000076D6" w:rsidRDefault="002415FA" w:rsidP="002415FA">
      <w:pPr>
        <w:numPr>
          <w:ilvl w:val="0"/>
          <w:numId w:val="7"/>
        </w:numPr>
        <w:tabs>
          <w:tab w:val="left" w:pos="709"/>
        </w:tabs>
        <w:suppressAutoHyphens/>
        <w:ind w:left="0" w:firstLine="709"/>
        <w:jc w:val="both"/>
        <w:rPr>
          <w:kern w:val="2"/>
          <w:shd w:val="clear" w:color="auto" w:fill="FFFFFF"/>
          <w:lang w:eastAsia="ar-SA"/>
        </w:rPr>
      </w:pPr>
      <w:proofErr w:type="spellStart"/>
      <w:r w:rsidRPr="00A96E5C">
        <w:rPr>
          <w:kern w:val="2"/>
          <w:shd w:val="clear" w:color="auto" w:fill="FFFFFF"/>
          <w:lang w:eastAsia="ar-SA"/>
        </w:rPr>
        <w:t>Чучалин</w:t>
      </w:r>
      <w:proofErr w:type="spellEnd"/>
      <w:r w:rsidRPr="00A96E5C">
        <w:rPr>
          <w:kern w:val="2"/>
          <w:shd w:val="clear" w:color="auto" w:fill="FFFFFF"/>
          <w:lang w:eastAsia="ar-SA"/>
        </w:rPr>
        <w:t xml:space="preserve"> А.И., Проектирование инженерного образования в перспективе XXI </w:t>
      </w:r>
      <w:proofErr w:type="gramStart"/>
      <w:r w:rsidRPr="00A96E5C">
        <w:rPr>
          <w:kern w:val="2"/>
          <w:shd w:val="clear" w:color="auto" w:fill="FFFFFF"/>
          <w:lang w:eastAsia="ar-SA"/>
        </w:rPr>
        <w:t>века :</w:t>
      </w:r>
      <w:proofErr w:type="gramEnd"/>
      <w:r w:rsidRPr="00A96E5C">
        <w:rPr>
          <w:kern w:val="2"/>
          <w:shd w:val="clear" w:color="auto" w:fill="FFFFFF"/>
          <w:lang w:eastAsia="ar-SA"/>
        </w:rPr>
        <w:t xml:space="preserve"> учеб. пособие / А.И. </w:t>
      </w:r>
      <w:proofErr w:type="spellStart"/>
      <w:r w:rsidRPr="00A96E5C">
        <w:rPr>
          <w:kern w:val="2"/>
          <w:shd w:val="clear" w:color="auto" w:fill="FFFFFF"/>
          <w:lang w:eastAsia="ar-SA"/>
        </w:rPr>
        <w:t>Чучалин</w:t>
      </w:r>
      <w:proofErr w:type="spellEnd"/>
      <w:r w:rsidRPr="00A96E5C">
        <w:rPr>
          <w:kern w:val="2"/>
          <w:shd w:val="clear" w:color="auto" w:fill="FFFFFF"/>
          <w:lang w:eastAsia="ar-SA"/>
        </w:rPr>
        <w:t xml:space="preserve"> - М. : Логос, 2017. - 232 с. - ISBN 978-5-98704-787-3 - </w:t>
      </w:r>
      <w:proofErr w:type="gramStart"/>
      <w:r w:rsidRPr="00A96E5C">
        <w:rPr>
          <w:kern w:val="2"/>
          <w:shd w:val="clear" w:color="auto" w:fill="FFFFFF"/>
          <w:lang w:eastAsia="ar-SA"/>
        </w:rPr>
        <w:t>Текст :</w:t>
      </w:r>
      <w:proofErr w:type="gramEnd"/>
      <w:r w:rsidRPr="00A96E5C">
        <w:rPr>
          <w:kern w:val="2"/>
          <w:shd w:val="clear" w:color="auto" w:fill="FFFFFF"/>
          <w:lang w:eastAsia="ar-SA"/>
        </w:rPr>
        <w:t xml:space="preserve"> электронный // ЭБС "Консультант студента" : [сайт]. - </w:t>
      </w:r>
      <w:proofErr w:type="gramStart"/>
      <w:r w:rsidRPr="00A96E5C">
        <w:rPr>
          <w:kern w:val="2"/>
          <w:shd w:val="clear" w:color="auto" w:fill="FFFFFF"/>
          <w:lang w:eastAsia="ar-SA"/>
        </w:rPr>
        <w:t>URL :</w:t>
      </w:r>
      <w:proofErr w:type="gramEnd"/>
      <w:r w:rsidRPr="00A96E5C">
        <w:rPr>
          <w:kern w:val="2"/>
          <w:shd w:val="clear" w:color="auto" w:fill="FFFFFF"/>
          <w:lang w:eastAsia="ar-SA"/>
        </w:rPr>
        <w:t xml:space="preserve"> https://www.studentlibrary.ru/book/ISBN9785987047873.html</w:t>
      </w:r>
    </w:p>
    <w:p w:rsidR="002415FA" w:rsidRDefault="002415FA" w:rsidP="002415FA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</w:rPr>
      </w:pPr>
    </w:p>
    <w:p w:rsidR="002415FA" w:rsidRDefault="002415FA" w:rsidP="002415FA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</w:rPr>
      </w:pPr>
      <w:proofErr w:type="gramStart"/>
      <w:r>
        <w:rPr>
          <w:b/>
          <w:bCs/>
        </w:rPr>
        <w:t>б</w:t>
      </w:r>
      <w:proofErr w:type="gramEnd"/>
      <w:r>
        <w:rPr>
          <w:b/>
          <w:bCs/>
        </w:rPr>
        <w:t xml:space="preserve">) Дополнительная литература: </w:t>
      </w:r>
    </w:p>
    <w:p w:rsidR="00C763CB" w:rsidRDefault="00C763CB" w:rsidP="00C763CB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  <w:rPr>
          <w:spacing w:val="2"/>
        </w:rPr>
      </w:pPr>
      <w:r w:rsidRPr="00C763CB">
        <w:rPr>
          <w:spacing w:val="2"/>
        </w:rPr>
        <w:lastRenderedPageBreak/>
        <w:t xml:space="preserve">Формализация подхода к определению актуальности угроз информационной безопасности : монография / О. М. </w:t>
      </w:r>
      <w:proofErr w:type="spellStart"/>
      <w:r w:rsidRPr="00C763CB">
        <w:rPr>
          <w:spacing w:val="2"/>
        </w:rPr>
        <w:t>Голембиовская</w:t>
      </w:r>
      <w:proofErr w:type="spellEnd"/>
      <w:r w:rsidRPr="00C763CB">
        <w:rPr>
          <w:spacing w:val="2"/>
        </w:rPr>
        <w:t xml:space="preserve">, М. Ю. Рытов, М. М. </w:t>
      </w:r>
      <w:proofErr w:type="spellStart"/>
      <w:r w:rsidRPr="00C763CB">
        <w:rPr>
          <w:spacing w:val="2"/>
        </w:rPr>
        <w:t>Голембиовский</w:t>
      </w:r>
      <w:proofErr w:type="spellEnd"/>
      <w:r w:rsidRPr="00C763CB">
        <w:rPr>
          <w:spacing w:val="2"/>
        </w:rPr>
        <w:t xml:space="preserve"> [и др.]. — Саратов : Вузовское образование, 2022. — 147 c. — ISBN 978-5-4487-0840-4. — Текст : электронный // Цифровой образовательный ресурс IPR SMART : [сайт]. — URL: https://www.iprbookshop.ru/121143.html </w:t>
      </w:r>
    </w:p>
    <w:p w:rsidR="002415FA" w:rsidRDefault="002415FA" w:rsidP="00C763CB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  <w:rPr>
          <w:spacing w:val="2"/>
        </w:rPr>
      </w:pPr>
      <w:r w:rsidRPr="003364B5">
        <w:rPr>
          <w:spacing w:val="2"/>
        </w:rPr>
        <w:t xml:space="preserve">Кузнецов И.Н., Диссертационные работы: Методика подготовки и оформления / Кузнецов И. Н. - М. : Дашков и К, 2014. - 488 с. - ISBN 978-5-394-01697-4 - Текст : электронный // ЭБС "Консультант студента" : [сайт]. - URL : </w:t>
      </w:r>
      <w:hyperlink r:id="rId12" w:history="1">
        <w:r w:rsidRPr="00B81D87">
          <w:rPr>
            <w:rStyle w:val="a9"/>
            <w:spacing w:val="2"/>
          </w:rPr>
          <w:t>https://www.studentlibrary.ru/book/ISBN9785394016974.html</w:t>
        </w:r>
      </w:hyperlink>
    </w:p>
    <w:p w:rsidR="002415FA" w:rsidRDefault="002415FA" w:rsidP="002415FA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  <w:rPr>
          <w:spacing w:val="2"/>
        </w:rPr>
      </w:pPr>
      <w:r w:rsidRPr="003364B5">
        <w:rPr>
          <w:spacing w:val="2"/>
        </w:rPr>
        <w:t xml:space="preserve">Губарев В.В., Квалификационные исследовательские работы : учеб. пособие / Губарев В.В. - Новосибирск : Изд-во НГТУ, 2014. - 80 с. - ISBN 978-5-7782-2445-2 - Текст : электронный // ЭБС "Консультант студента" : [сайт]. - URL : </w:t>
      </w:r>
      <w:hyperlink r:id="rId13" w:history="1">
        <w:r w:rsidRPr="00B81D87">
          <w:rPr>
            <w:rStyle w:val="a9"/>
            <w:spacing w:val="2"/>
          </w:rPr>
          <w:t>https://www.studentlibrary.ru/book/ISBN9785778224452.html</w:t>
        </w:r>
      </w:hyperlink>
    </w:p>
    <w:p w:rsidR="002415FA" w:rsidRDefault="002415FA" w:rsidP="002415FA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  <w:rPr>
          <w:spacing w:val="2"/>
        </w:rPr>
      </w:pPr>
      <w:r w:rsidRPr="004C371E">
        <w:rPr>
          <w:spacing w:val="2"/>
        </w:rPr>
        <w:t>Шкляр М.Ф., Основы научных исследований / Шкляр М. Ф. - М. : Дашков и К, 2014. - 244 с. - ISBN 978-5-394-02162-6 - Текст : электронный // ЭБС "Консультант студента" : [сайт]. - URL : https://www.studentlibrary.</w:t>
      </w:r>
      <w:r>
        <w:rPr>
          <w:spacing w:val="2"/>
        </w:rPr>
        <w:t xml:space="preserve">ru/book/ISBN9785394021626.html </w:t>
      </w:r>
    </w:p>
    <w:p w:rsidR="002415FA" w:rsidRDefault="002415FA" w:rsidP="002415FA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  <w:rPr>
          <w:spacing w:val="2"/>
        </w:rPr>
      </w:pPr>
      <w:r w:rsidRPr="004C371E">
        <w:rPr>
          <w:spacing w:val="2"/>
        </w:rPr>
        <w:t xml:space="preserve">Андреев Г.И., Основы научной работы и методология диссертационного исследования / Г.И. Андреев, В.В. </w:t>
      </w:r>
      <w:proofErr w:type="spellStart"/>
      <w:r w:rsidRPr="004C371E">
        <w:rPr>
          <w:spacing w:val="2"/>
        </w:rPr>
        <w:t>Барвиненко</w:t>
      </w:r>
      <w:proofErr w:type="spellEnd"/>
      <w:r w:rsidRPr="004C371E">
        <w:rPr>
          <w:spacing w:val="2"/>
        </w:rPr>
        <w:t xml:space="preserve">, В.С. Верба, А.К. Тарасов, В.А. Тихомиров. - М. : Финансы и статистика, 2012. - 296 с. - ISBN 978-5-279-03527-4 - Текст : электронный // ЭБС "Консультант студента" : [сайт]. - URL : </w:t>
      </w:r>
      <w:hyperlink r:id="rId14" w:history="1">
        <w:r w:rsidRPr="00B81D87">
          <w:rPr>
            <w:rStyle w:val="a9"/>
            <w:spacing w:val="2"/>
          </w:rPr>
          <w:t>https://www.studentlibrary.ru/book/ISBN9785279035274.html</w:t>
        </w:r>
      </w:hyperlink>
    </w:p>
    <w:p w:rsidR="002415FA" w:rsidRDefault="002415FA" w:rsidP="002415FA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2415FA" w:rsidRDefault="002415FA" w:rsidP="002415FA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) Перечень ресурсов информационно-телекоммуникационной сети «Интернет»</w:t>
      </w:r>
    </w:p>
    <w:p w:rsidR="002415FA" w:rsidRPr="00782F60" w:rsidRDefault="002415FA" w:rsidP="002415FA">
      <w:pPr>
        <w:pStyle w:val="af"/>
        <w:spacing w:before="0" w:beforeAutospacing="0" w:after="0" w:afterAutospacing="0" w:line="276" w:lineRule="auto"/>
        <w:ind w:left="360"/>
        <w:jc w:val="both"/>
      </w:pPr>
    </w:p>
    <w:p w:rsidR="002415FA" w:rsidRDefault="002415FA" w:rsidP="002415FA">
      <w:pPr>
        <w:suppressAutoHyphens/>
        <w:spacing w:line="288" w:lineRule="auto"/>
        <w:ind w:firstLine="709"/>
        <w:jc w:val="both"/>
      </w:pPr>
      <w:r>
        <w:t xml:space="preserve">1. </w:t>
      </w:r>
      <w:r w:rsidRPr="00D76743">
        <w:t>ЭБС "КОНСУЛЬТАНТ СТУДЕНТА"</w:t>
      </w:r>
      <w:r>
        <w:t xml:space="preserve"> </w:t>
      </w:r>
      <w:hyperlink r:id="rId15" w:history="1">
        <w:r>
          <w:rPr>
            <w:rStyle w:val="a9"/>
          </w:rPr>
          <w:t>http://www.studentlibrary.ru/</w:t>
        </w:r>
      </w:hyperlink>
    </w:p>
    <w:p w:rsidR="002415FA" w:rsidRDefault="002415FA" w:rsidP="002415FA">
      <w:pPr>
        <w:suppressAutoHyphens/>
        <w:spacing w:line="288" w:lineRule="auto"/>
        <w:ind w:firstLine="709"/>
        <w:jc w:val="both"/>
      </w:pPr>
      <w:r>
        <w:t xml:space="preserve">2. </w:t>
      </w:r>
      <w:r w:rsidRPr="00D76743">
        <w:t>Электронно-библиотечная система IPR BOOKS</w:t>
      </w:r>
      <w:r>
        <w:t xml:space="preserve"> </w:t>
      </w:r>
      <w:hyperlink r:id="rId16" w:history="1">
        <w:r>
          <w:rPr>
            <w:rStyle w:val="a9"/>
          </w:rPr>
          <w:t>http://www.iprbookshop.ru/</w:t>
        </w:r>
      </w:hyperlink>
    </w:p>
    <w:p w:rsidR="0039130D" w:rsidRPr="004C1662" w:rsidRDefault="0039130D" w:rsidP="0039130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5A207A">
        <w:rPr>
          <w:b/>
          <w:bCs/>
        </w:rPr>
        <w:t xml:space="preserve">         </w:t>
      </w:r>
      <w:proofErr w:type="gramStart"/>
      <w:r w:rsidRPr="005A207A">
        <w:rPr>
          <w:b/>
          <w:bCs/>
        </w:rPr>
        <w:t>г</w:t>
      </w:r>
      <w:proofErr w:type="gramEnd"/>
      <w:r w:rsidRPr="005A207A">
        <w:rPr>
          <w:b/>
          <w:bCs/>
        </w:rPr>
        <w:t>)</w:t>
      </w:r>
      <w:r>
        <w:rPr>
          <w:bCs/>
        </w:rPr>
        <w:t xml:space="preserve"> </w:t>
      </w:r>
      <w:r w:rsidRPr="004C1662">
        <w:rPr>
          <w:b/>
          <w:bCs/>
        </w:rPr>
        <w:t>Перечень программного обеспечения и информационных справочных систем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298"/>
        <w:gridCol w:w="5763"/>
      </w:tblGrid>
      <w:tr w:rsidR="002415FA" w:rsidRPr="00B251C6" w:rsidTr="0071172C">
        <w:tc>
          <w:tcPr>
            <w:tcW w:w="1820" w:type="pct"/>
            <w:shd w:val="clear" w:color="auto" w:fill="auto"/>
            <w:vAlign w:val="center"/>
            <w:hideMark/>
          </w:tcPr>
          <w:p w:rsidR="002415FA" w:rsidRPr="000502A4" w:rsidRDefault="002415FA" w:rsidP="0071172C">
            <w:pPr>
              <w:jc w:val="center"/>
              <w:rPr>
                <w:bCs/>
              </w:rPr>
            </w:pPr>
            <w:r w:rsidRPr="000502A4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0" w:type="pct"/>
            <w:shd w:val="clear" w:color="auto" w:fill="auto"/>
            <w:vAlign w:val="center"/>
            <w:hideMark/>
          </w:tcPr>
          <w:p w:rsidR="002415FA" w:rsidRPr="000502A4" w:rsidRDefault="002415FA" w:rsidP="0071172C">
            <w:pPr>
              <w:jc w:val="center"/>
              <w:rPr>
                <w:bCs/>
              </w:rPr>
            </w:pPr>
            <w:r w:rsidRPr="000502A4">
              <w:rPr>
                <w:bCs/>
              </w:rPr>
              <w:t>Назначение</w:t>
            </w:r>
          </w:p>
        </w:tc>
      </w:tr>
      <w:tr w:rsidR="002415FA" w:rsidRPr="009011F0" w:rsidTr="0071172C">
        <w:tc>
          <w:tcPr>
            <w:tcW w:w="1820" w:type="pct"/>
            <w:shd w:val="clear" w:color="auto" w:fill="auto"/>
            <w:hideMark/>
          </w:tcPr>
          <w:p w:rsidR="002415FA" w:rsidRPr="000502A4" w:rsidRDefault="002415FA" w:rsidP="0071172C">
            <w:pPr>
              <w:jc w:val="right"/>
              <w:rPr>
                <w:bCs/>
              </w:rPr>
            </w:pPr>
            <w:r w:rsidRPr="000502A4">
              <w:rPr>
                <w:bCs/>
                <w:lang w:val="en-US"/>
              </w:rPr>
              <w:t>Adobe Reader</w:t>
            </w:r>
          </w:p>
        </w:tc>
        <w:tc>
          <w:tcPr>
            <w:tcW w:w="3180" w:type="pct"/>
            <w:shd w:val="clear" w:color="auto" w:fill="auto"/>
            <w:hideMark/>
          </w:tcPr>
          <w:p w:rsidR="002415FA" w:rsidRPr="000502A4" w:rsidRDefault="002415FA" w:rsidP="0071172C">
            <w:pPr>
              <w:rPr>
                <w:bCs/>
              </w:rPr>
            </w:pPr>
            <w:r w:rsidRPr="000502A4">
              <w:rPr>
                <w:bCs/>
              </w:rPr>
              <w:t>Программа для просмотра электронных документов</w:t>
            </w:r>
          </w:p>
        </w:tc>
      </w:tr>
      <w:tr w:rsidR="002415FA" w:rsidRPr="009011F0" w:rsidTr="005F4F3A">
        <w:tc>
          <w:tcPr>
            <w:tcW w:w="1820" w:type="pct"/>
            <w:shd w:val="clear" w:color="auto" w:fill="auto"/>
            <w:vAlign w:val="center"/>
          </w:tcPr>
          <w:p w:rsidR="002415FA" w:rsidRPr="00973368" w:rsidRDefault="002415FA" w:rsidP="002415FA">
            <w:pPr>
              <w:jc w:val="right"/>
              <w:rPr>
                <w:bCs/>
              </w:rPr>
            </w:pPr>
            <w:r w:rsidRPr="00973368">
              <w:rPr>
                <w:bCs/>
              </w:rPr>
              <w:t xml:space="preserve">Платформа дистанционного обучения </w:t>
            </w:r>
            <w:r w:rsidRPr="00973368">
              <w:t xml:space="preserve">LМS </w:t>
            </w:r>
            <w:r w:rsidRPr="00973368">
              <w:rPr>
                <w:bCs/>
                <w:lang w:val="en-US"/>
              </w:rPr>
              <w:t>Moodle</w:t>
            </w:r>
          </w:p>
        </w:tc>
        <w:tc>
          <w:tcPr>
            <w:tcW w:w="3180" w:type="pct"/>
            <w:shd w:val="clear" w:color="auto" w:fill="auto"/>
            <w:vAlign w:val="center"/>
          </w:tcPr>
          <w:p w:rsidR="002415FA" w:rsidRPr="00973368" w:rsidRDefault="002415FA" w:rsidP="002415FA">
            <w:pPr>
              <w:rPr>
                <w:bCs/>
              </w:rPr>
            </w:pPr>
            <w:r w:rsidRPr="00973368">
              <w:t>Виртуальная обучающая среда</w:t>
            </w:r>
          </w:p>
        </w:tc>
      </w:tr>
      <w:tr w:rsidR="002415FA" w:rsidRPr="009011F0" w:rsidTr="0071172C">
        <w:tc>
          <w:tcPr>
            <w:tcW w:w="1820" w:type="pct"/>
            <w:shd w:val="clear" w:color="auto" w:fill="auto"/>
            <w:hideMark/>
          </w:tcPr>
          <w:p w:rsidR="002415FA" w:rsidRPr="000502A4" w:rsidRDefault="002415FA" w:rsidP="002415FA">
            <w:pPr>
              <w:jc w:val="right"/>
              <w:rPr>
                <w:bCs/>
              </w:rPr>
            </w:pPr>
            <w:r w:rsidRPr="000502A4">
              <w:rPr>
                <w:bCs/>
                <w:lang w:val="en-US"/>
              </w:rPr>
              <w:t xml:space="preserve">Mozilla </w:t>
            </w:r>
            <w:proofErr w:type="spellStart"/>
            <w:r w:rsidRPr="000502A4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0" w:type="pct"/>
            <w:shd w:val="clear" w:color="auto" w:fill="auto"/>
            <w:hideMark/>
          </w:tcPr>
          <w:p w:rsidR="002415FA" w:rsidRPr="000502A4" w:rsidRDefault="002415FA" w:rsidP="002415FA">
            <w:pPr>
              <w:rPr>
                <w:bCs/>
              </w:rPr>
            </w:pPr>
            <w:r w:rsidRPr="000502A4">
              <w:rPr>
                <w:bCs/>
              </w:rPr>
              <w:t>Браузер</w:t>
            </w:r>
          </w:p>
        </w:tc>
      </w:tr>
      <w:tr w:rsidR="002415FA" w:rsidRPr="00B251C6" w:rsidTr="0071172C">
        <w:tc>
          <w:tcPr>
            <w:tcW w:w="1820" w:type="pct"/>
            <w:shd w:val="clear" w:color="auto" w:fill="auto"/>
          </w:tcPr>
          <w:p w:rsidR="002415FA" w:rsidRPr="000502A4" w:rsidRDefault="002415FA" w:rsidP="002415FA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180" w:type="pct"/>
            <w:shd w:val="clear" w:color="auto" w:fill="auto"/>
          </w:tcPr>
          <w:p w:rsidR="002415FA" w:rsidRPr="000502A4" w:rsidRDefault="002415FA" w:rsidP="002415FA">
            <w:pPr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2415FA" w:rsidRPr="00B251C6" w:rsidTr="0071172C">
        <w:tc>
          <w:tcPr>
            <w:tcW w:w="1820" w:type="pct"/>
            <w:shd w:val="clear" w:color="auto" w:fill="auto"/>
          </w:tcPr>
          <w:p w:rsidR="002415FA" w:rsidRPr="000502A4" w:rsidRDefault="002415FA" w:rsidP="002415FA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7-zip</w:t>
            </w:r>
          </w:p>
        </w:tc>
        <w:tc>
          <w:tcPr>
            <w:tcW w:w="3180" w:type="pct"/>
            <w:shd w:val="clear" w:color="auto" w:fill="auto"/>
          </w:tcPr>
          <w:p w:rsidR="002415FA" w:rsidRPr="000502A4" w:rsidRDefault="002415FA" w:rsidP="002415FA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Архиватор</w:t>
            </w:r>
          </w:p>
        </w:tc>
      </w:tr>
      <w:tr w:rsidR="002415FA" w:rsidRPr="00B251C6" w:rsidTr="0071172C">
        <w:tc>
          <w:tcPr>
            <w:tcW w:w="1820" w:type="pct"/>
            <w:shd w:val="clear" w:color="auto" w:fill="auto"/>
          </w:tcPr>
          <w:p w:rsidR="002415FA" w:rsidRPr="000502A4" w:rsidRDefault="002415FA" w:rsidP="002415FA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0" w:type="pct"/>
            <w:shd w:val="clear" w:color="auto" w:fill="auto"/>
          </w:tcPr>
          <w:p w:rsidR="002415FA" w:rsidRPr="000502A4" w:rsidRDefault="002415FA" w:rsidP="002415FA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Операционная система</w:t>
            </w:r>
          </w:p>
        </w:tc>
      </w:tr>
      <w:tr w:rsidR="002415FA" w:rsidRPr="00B251C6" w:rsidTr="0071172C">
        <w:tc>
          <w:tcPr>
            <w:tcW w:w="1820" w:type="pct"/>
            <w:shd w:val="clear" w:color="auto" w:fill="auto"/>
          </w:tcPr>
          <w:p w:rsidR="002415FA" w:rsidRPr="000502A4" w:rsidRDefault="002415FA" w:rsidP="002415FA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Kaspersky Endpoint Security</w:t>
            </w:r>
          </w:p>
        </w:tc>
        <w:tc>
          <w:tcPr>
            <w:tcW w:w="3180" w:type="pct"/>
            <w:shd w:val="clear" w:color="auto" w:fill="auto"/>
          </w:tcPr>
          <w:p w:rsidR="002415FA" w:rsidRPr="000502A4" w:rsidRDefault="002415FA" w:rsidP="002415FA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Средство антивирусной защиты</w:t>
            </w:r>
          </w:p>
        </w:tc>
      </w:tr>
    </w:tbl>
    <w:p w:rsidR="002415FA" w:rsidRDefault="002415FA" w:rsidP="0039130D">
      <w:pPr>
        <w:ind w:firstLine="567"/>
        <w:jc w:val="both"/>
        <w:rPr>
          <w:i/>
        </w:rPr>
      </w:pPr>
    </w:p>
    <w:p w:rsidR="002415FA" w:rsidRDefault="002415FA" w:rsidP="002415FA">
      <w:pPr>
        <w:pStyle w:val="a7"/>
        <w:tabs>
          <w:tab w:val="left" w:pos="1134"/>
        </w:tabs>
        <w:ind w:left="0" w:firstLine="709"/>
        <w:jc w:val="both"/>
        <w:rPr>
          <w:b/>
          <w:i/>
        </w:rPr>
      </w:pPr>
    </w:p>
    <w:p w:rsidR="002415FA" w:rsidRDefault="002415FA" w:rsidP="002415FA">
      <w:pPr>
        <w:pStyle w:val="a7"/>
        <w:tabs>
          <w:tab w:val="left" w:pos="709"/>
        </w:tabs>
        <w:ind w:left="709"/>
        <w:jc w:val="center"/>
        <w:rPr>
          <w:bCs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p w:rsidR="002415FA" w:rsidRPr="00315B3A" w:rsidRDefault="002415FA" w:rsidP="002415FA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t>Электронный каталог Научной библиотеки АГУ на ба</w:t>
      </w:r>
      <w:r>
        <w:rPr>
          <w:bCs/>
        </w:rPr>
        <w:t>зе MARK SQL НПО «</w:t>
      </w:r>
      <w:proofErr w:type="spellStart"/>
      <w:r>
        <w:rPr>
          <w:bCs/>
        </w:rPr>
        <w:t>Информ</w:t>
      </w:r>
      <w:proofErr w:type="spellEnd"/>
      <w:r>
        <w:rPr>
          <w:bCs/>
        </w:rPr>
        <w:t xml:space="preserve">-систем» </w:t>
      </w:r>
      <w:r w:rsidRPr="00315B3A">
        <w:rPr>
          <w:bCs/>
        </w:rPr>
        <w:t>https://library.asu.edu.ru</w:t>
      </w:r>
    </w:p>
    <w:p w:rsidR="002415FA" w:rsidRPr="00315B3A" w:rsidRDefault="002415FA" w:rsidP="002415FA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t>Электронный каталог «Научные журналы АГУ»: http://journal.asu.edu.ru/</w:t>
      </w:r>
      <w:r w:rsidRPr="00315B3A">
        <w:rPr>
          <w:bCs/>
        </w:rPr>
        <w:cr/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1D6414" w:rsidRDefault="002415FA" w:rsidP="002415FA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t xml:space="preserve">Электронно-библиотечная система </w:t>
      </w:r>
      <w:proofErr w:type="spellStart"/>
      <w:r w:rsidRPr="00315B3A">
        <w:rPr>
          <w:bCs/>
        </w:rPr>
        <w:t>elibrary</w:t>
      </w:r>
      <w:proofErr w:type="spellEnd"/>
      <w:r w:rsidRPr="00315B3A">
        <w:rPr>
          <w:bCs/>
        </w:rPr>
        <w:t xml:space="preserve">. http://elibrary.ru </w:t>
      </w:r>
    </w:p>
    <w:p w:rsidR="002415FA" w:rsidRDefault="002415FA" w:rsidP="002415FA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lastRenderedPageBreak/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</w:r>
      <w:hyperlink r:id="rId17" w:history="1">
        <w:r w:rsidRPr="00D903EC">
          <w:rPr>
            <w:rStyle w:val="a9"/>
            <w:bCs/>
          </w:rPr>
          <w:t>http://mars.arbicon.ru</w:t>
        </w:r>
      </w:hyperlink>
    </w:p>
    <w:p w:rsidR="001D6414" w:rsidRDefault="002415FA" w:rsidP="001D6414">
      <w:pPr>
        <w:pStyle w:val="a7"/>
        <w:numPr>
          <w:ilvl w:val="0"/>
          <w:numId w:val="9"/>
        </w:numPr>
        <w:tabs>
          <w:tab w:val="left" w:pos="709"/>
          <w:tab w:val="left" w:pos="774"/>
          <w:tab w:val="left" w:pos="1134"/>
        </w:tabs>
        <w:ind w:left="0" w:firstLine="709"/>
        <w:jc w:val="both"/>
        <w:rPr>
          <w:bCs/>
        </w:rPr>
      </w:pPr>
      <w:r w:rsidRPr="001D6414">
        <w:rPr>
          <w:bCs/>
        </w:rPr>
        <w:t xml:space="preserve">Электронные версии периодических изданий, размещенные на сайте информационных ресурсов www.polpred.com </w:t>
      </w:r>
    </w:p>
    <w:p w:rsidR="002415FA" w:rsidRPr="001D6414" w:rsidRDefault="002415FA" w:rsidP="001D6414">
      <w:pPr>
        <w:pStyle w:val="a7"/>
        <w:numPr>
          <w:ilvl w:val="0"/>
          <w:numId w:val="9"/>
        </w:numPr>
        <w:tabs>
          <w:tab w:val="left" w:pos="709"/>
          <w:tab w:val="left" w:pos="774"/>
          <w:tab w:val="left" w:pos="1134"/>
        </w:tabs>
        <w:ind w:left="0" w:firstLine="709"/>
        <w:jc w:val="both"/>
        <w:rPr>
          <w:bCs/>
        </w:rPr>
      </w:pPr>
      <w:r w:rsidRPr="001D6414">
        <w:rPr>
          <w:bCs/>
        </w:rPr>
        <w:t>Справочная правовая система Консультант Плюс http://www.consultant.ru,</w:t>
      </w:r>
    </w:p>
    <w:p w:rsidR="002415FA" w:rsidRPr="00315B3A" w:rsidRDefault="002415FA" w:rsidP="002415FA">
      <w:pPr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rStyle w:val="a9"/>
          <w:b/>
        </w:rPr>
      </w:pPr>
      <w:r w:rsidRPr="00E050AC">
        <w:rPr>
          <w:bCs/>
        </w:rPr>
        <w:t xml:space="preserve">Информационно – правовое обеспечение «Система ГАРАНТ» </w:t>
      </w:r>
      <w:hyperlink r:id="rId18" w:history="1">
        <w:r w:rsidRPr="00680EC3">
          <w:rPr>
            <w:rStyle w:val="a9"/>
            <w:bCs/>
          </w:rPr>
          <w:t>http://garant-astrakhan.ru</w:t>
        </w:r>
      </w:hyperlink>
    </w:p>
    <w:p w:rsidR="002415FA" w:rsidRDefault="002415FA" w:rsidP="002415FA">
      <w:pPr>
        <w:ind w:left="709"/>
        <w:jc w:val="center"/>
        <w:rPr>
          <w:b/>
          <w:bCs/>
        </w:rPr>
      </w:pPr>
      <w:r>
        <w:rPr>
          <w:b/>
          <w:bCs/>
        </w:rPr>
        <w:t>Перечень международных реферативных баз данных научных изданий</w:t>
      </w:r>
    </w:p>
    <w:p w:rsidR="001D6414" w:rsidRPr="001D6414" w:rsidRDefault="001D6414" w:rsidP="001D6414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0"/>
        <w:rPr>
          <w:bCs/>
        </w:rPr>
      </w:pPr>
      <w:r w:rsidRPr="001D6414">
        <w:rPr>
          <w:bCs/>
        </w:rPr>
        <w:t xml:space="preserve">Полнотекстовая коллекция журналов IOP </w:t>
      </w:r>
      <w:proofErr w:type="spellStart"/>
      <w:r w:rsidRPr="001D6414">
        <w:rPr>
          <w:bCs/>
        </w:rPr>
        <w:t>Science</w:t>
      </w:r>
      <w:proofErr w:type="spellEnd"/>
      <w:r w:rsidRPr="001D6414">
        <w:rPr>
          <w:bCs/>
        </w:rPr>
        <w:t xml:space="preserve"> издательство IOP </w:t>
      </w:r>
      <w:proofErr w:type="spellStart"/>
      <w:r w:rsidRPr="001D6414">
        <w:rPr>
          <w:bCs/>
        </w:rPr>
        <w:t>Publishing</w:t>
      </w:r>
      <w:proofErr w:type="spellEnd"/>
      <w:r w:rsidRPr="001D6414">
        <w:rPr>
          <w:bCs/>
        </w:rPr>
        <w:t xml:space="preserve"> – </w:t>
      </w:r>
      <w:proofErr w:type="spellStart"/>
      <w:r w:rsidRPr="001D6414">
        <w:rPr>
          <w:bCs/>
        </w:rPr>
        <w:t>Database</w:t>
      </w:r>
      <w:proofErr w:type="spellEnd"/>
    </w:p>
    <w:p w:rsidR="001D6414" w:rsidRPr="001D6414" w:rsidRDefault="001D6414" w:rsidP="001D6414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0"/>
        <w:rPr>
          <w:bCs/>
          <w:lang w:val="en-US"/>
        </w:rPr>
      </w:pPr>
      <w:r w:rsidRPr="001D6414">
        <w:rPr>
          <w:bCs/>
        </w:rPr>
        <w:t>Индекс</w:t>
      </w:r>
      <w:r w:rsidRPr="001D6414">
        <w:rPr>
          <w:bCs/>
          <w:lang w:val="en-US"/>
        </w:rPr>
        <w:t xml:space="preserve"> </w:t>
      </w:r>
      <w:r w:rsidRPr="001D6414">
        <w:rPr>
          <w:bCs/>
        </w:rPr>
        <w:t>научного</w:t>
      </w:r>
      <w:r w:rsidRPr="001D6414">
        <w:rPr>
          <w:bCs/>
          <w:lang w:val="en-US"/>
        </w:rPr>
        <w:t xml:space="preserve"> </w:t>
      </w:r>
      <w:r w:rsidRPr="001D6414">
        <w:rPr>
          <w:bCs/>
        </w:rPr>
        <w:t>цитирования</w:t>
      </w:r>
      <w:r w:rsidRPr="001D6414">
        <w:rPr>
          <w:bCs/>
          <w:lang w:val="en-US"/>
        </w:rPr>
        <w:t xml:space="preserve"> Web of Science </w:t>
      </w:r>
      <w:proofErr w:type="spellStart"/>
      <w:r w:rsidRPr="001D6414">
        <w:rPr>
          <w:bCs/>
          <w:lang w:val="en-US"/>
        </w:rPr>
        <w:t>Clarivate</w:t>
      </w:r>
      <w:proofErr w:type="spellEnd"/>
      <w:r w:rsidRPr="001D6414">
        <w:rPr>
          <w:bCs/>
          <w:lang w:val="en-US"/>
        </w:rPr>
        <w:t xml:space="preserve"> Analytics</w:t>
      </w:r>
    </w:p>
    <w:p w:rsidR="001D6414" w:rsidRDefault="001D6414" w:rsidP="008C5AC4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0"/>
        <w:rPr>
          <w:bCs/>
        </w:rPr>
      </w:pPr>
      <w:r w:rsidRPr="001D6414">
        <w:rPr>
          <w:bCs/>
        </w:rPr>
        <w:t xml:space="preserve">Электронные </w:t>
      </w:r>
      <w:proofErr w:type="gramStart"/>
      <w:r w:rsidRPr="001D6414">
        <w:rPr>
          <w:bCs/>
        </w:rPr>
        <w:t xml:space="preserve">ресурсы  </w:t>
      </w:r>
      <w:proofErr w:type="spellStart"/>
      <w:r w:rsidRPr="001D6414">
        <w:rPr>
          <w:bCs/>
        </w:rPr>
        <w:t>Freedom</w:t>
      </w:r>
      <w:proofErr w:type="spellEnd"/>
      <w:proofErr w:type="gramEnd"/>
      <w:r w:rsidRPr="001D6414">
        <w:rPr>
          <w:bCs/>
        </w:rPr>
        <w:t xml:space="preserve"> </w:t>
      </w:r>
      <w:proofErr w:type="spellStart"/>
      <w:r w:rsidRPr="001D6414">
        <w:rPr>
          <w:bCs/>
        </w:rPr>
        <w:t>Collection</w:t>
      </w:r>
      <w:proofErr w:type="spellEnd"/>
      <w:r w:rsidRPr="001D6414">
        <w:rPr>
          <w:bCs/>
        </w:rPr>
        <w:t xml:space="preserve"> издательства </w:t>
      </w:r>
      <w:proofErr w:type="spellStart"/>
      <w:r w:rsidRPr="001D6414">
        <w:rPr>
          <w:bCs/>
        </w:rPr>
        <w:t>Elsevier</w:t>
      </w:r>
      <w:proofErr w:type="spellEnd"/>
    </w:p>
    <w:p w:rsidR="001D6414" w:rsidRPr="001D6414" w:rsidRDefault="001D6414" w:rsidP="001D6414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0"/>
        <w:rPr>
          <w:bCs/>
        </w:rPr>
      </w:pPr>
      <w:r w:rsidRPr="001D6414">
        <w:rPr>
          <w:bCs/>
        </w:rPr>
        <w:t xml:space="preserve">База данных </w:t>
      </w:r>
      <w:proofErr w:type="spellStart"/>
      <w:r w:rsidRPr="001D6414">
        <w:rPr>
          <w:bCs/>
        </w:rPr>
        <w:t>Scopus</w:t>
      </w:r>
      <w:proofErr w:type="spellEnd"/>
      <w:r w:rsidRPr="001D6414">
        <w:rPr>
          <w:bCs/>
        </w:rPr>
        <w:t xml:space="preserve"> </w:t>
      </w:r>
      <w:proofErr w:type="gramStart"/>
      <w:r w:rsidRPr="001D6414">
        <w:rPr>
          <w:bCs/>
        </w:rPr>
        <w:t xml:space="preserve">издательства  </w:t>
      </w:r>
      <w:proofErr w:type="spellStart"/>
      <w:r w:rsidRPr="001D6414">
        <w:rPr>
          <w:bCs/>
        </w:rPr>
        <w:t>Elsevier</w:t>
      </w:r>
      <w:proofErr w:type="spellEnd"/>
      <w:proofErr w:type="gramEnd"/>
      <w:r>
        <w:rPr>
          <w:bCs/>
        </w:rPr>
        <w:t>.</w:t>
      </w:r>
    </w:p>
    <w:p w:rsidR="0039130D" w:rsidRPr="00127C1E" w:rsidRDefault="00973097" w:rsidP="001D641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39130D">
        <w:rPr>
          <w:b/>
          <w:bCs/>
        </w:rPr>
        <w:t xml:space="preserve">. </w:t>
      </w:r>
      <w:r w:rsidR="00BB268B">
        <w:rPr>
          <w:b/>
          <w:bCs/>
        </w:rPr>
        <w:t xml:space="preserve">Материально-техническое обеспечение  </w:t>
      </w:r>
    </w:p>
    <w:p w:rsidR="001D6414" w:rsidRDefault="001D6414" w:rsidP="001D6414">
      <w:pPr>
        <w:autoSpaceDE w:val="0"/>
        <w:autoSpaceDN w:val="0"/>
        <w:adjustRightInd w:val="0"/>
        <w:ind w:firstLine="720"/>
        <w:jc w:val="both"/>
      </w:pPr>
      <w:r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="00A25074">
        <w:t>ПА</w:t>
      </w:r>
      <w:r w:rsidRPr="00941145">
        <w:t xml:space="preserve">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1D6414" w:rsidRPr="00A470B0" w:rsidRDefault="001D6414" w:rsidP="001D6414">
      <w:pPr>
        <w:ind w:firstLine="709"/>
        <w:jc w:val="both"/>
        <w:rPr>
          <w:i/>
        </w:rPr>
      </w:pPr>
      <w:r w:rsidRPr="005826F5">
        <w:t xml:space="preserve">Для </w:t>
      </w:r>
      <w:r w:rsidR="00C84A7C">
        <w:t>осуществления</w:t>
      </w:r>
      <w:r w:rsidRPr="005826F5">
        <w:t xml:space="preserve"> </w:t>
      </w:r>
      <w:r>
        <w:t>научной деятельности</w:t>
      </w:r>
      <w:r w:rsidRPr="005826F5">
        <w:t xml:space="preserve"> используются следующие помещения: </w:t>
      </w:r>
      <w:r>
        <w:t>у</w:t>
      </w:r>
      <w:r w:rsidRPr="00FC3745">
        <w:t>чебный корпус №</w:t>
      </w:r>
      <w:r>
        <w:t xml:space="preserve"> </w:t>
      </w:r>
      <w:r w:rsidRPr="00FC3745">
        <w:t>1-пристрой (ТП), аудитория</w:t>
      </w:r>
      <w:r>
        <w:t xml:space="preserve">, </w:t>
      </w:r>
      <w:r>
        <w:rPr>
          <w:i/>
        </w:rPr>
        <w:t>(д</w:t>
      </w:r>
      <w:r w:rsidRPr="00254B28">
        <w:rPr>
          <w:i/>
        </w:rPr>
        <w:t>исплейный класс 12 компьютеро</w:t>
      </w:r>
      <w:r>
        <w:rPr>
          <w:i/>
        </w:rPr>
        <w:t>в</w:t>
      </w:r>
      <w:r w:rsidRPr="00254B28">
        <w:rPr>
          <w:i/>
        </w:rPr>
        <w:t>)</w:t>
      </w:r>
      <w:r>
        <w:rPr>
          <w:i/>
        </w:rPr>
        <w:t xml:space="preserve"> </w:t>
      </w:r>
      <w:r>
        <w:t>с доступом к сети Интернет.</w:t>
      </w:r>
    </w:p>
    <w:p w:rsidR="001D6414" w:rsidRPr="00CA61AA" w:rsidRDefault="001D6414" w:rsidP="001D6414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</w:t>
      </w:r>
      <w:r>
        <w:rPr>
          <w:spacing w:val="2"/>
        </w:rPr>
        <w:t>программы подготовки научно-квалификационной работы</w:t>
      </w:r>
      <w:r w:rsidRPr="00CA61AA">
        <w:t xml:space="preserve">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>
        <w:rPr>
          <w:spacing w:val="2"/>
        </w:rPr>
        <w:t>,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1D6414" w:rsidRPr="00CA61AA" w:rsidRDefault="001D6414" w:rsidP="001D6414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1D6414" w:rsidRPr="00CA61AA" w:rsidRDefault="001D6414" w:rsidP="001D6414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 w:rsidRPr="00CA61AA">
        <w:rPr>
          <w:rFonts w:hint="cs"/>
        </w:rPr>
        <w:t>студенту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F3090A" w:rsidRDefault="0039130D" w:rsidP="00BB268B">
      <w:pPr>
        <w:tabs>
          <w:tab w:val="right" w:leader="underscore" w:pos="9639"/>
        </w:tabs>
        <w:ind w:firstLine="567"/>
        <w:jc w:val="both"/>
        <w:outlineLvl w:val="1"/>
      </w:pPr>
      <w:r w:rsidRPr="00127C1E">
        <w:t>При необходимости программа НД может быть адаптирована для обеспечения образовательного процесса инвалидов и лиц с ограниченными возможностями здоровья</w:t>
      </w:r>
      <w:r>
        <w:t>, в том числе</w:t>
      </w:r>
      <w:r w:rsidR="001D6414">
        <w:t>,</w:t>
      </w:r>
      <w:r>
        <w:t xml:space="preserve">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F3090A" w:rsidSect="005157C6"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3B7B"/>
    <w:multiLevelType w:val="hybridMultilevel"/>
    <w:tmpl w:val="06205748"/>
    <w:lvl w:ilvl="0" w:tplc="61D00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3717"/>
    <w:multiLevelType w:val="hybridMultilevel"/>
    <w:tmpl w:val="DDA20BB0"/>
    <w:lvl w:ilvl="0" w:tplc="CFBAD3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BA7E4B"/>
    <w:multiLevelType w:val="hybridMultilevel"/>
    <w:tmpl w:val="9FC84542"/>
    <w:lvl w:ilvl="0" w:tplc="50D8E7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657FE"/>
    <w:multiLevelType w:val="hybridMultilevel"/>
    <w:tmpl w:val="FEE2E398"/>
    <w:lvl w:ilvl="0" w:tplc="79ECE7F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>
    <w:nsid w:val="2DBB0E25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23613E"/>
    <w:multiLevelType w:val="hybridMultilevel"/>
    <w:tmpl w:val="66705AFC"/>
    <w:lvl w:ilvl="0" w:tplc="B9DCD2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13E2D"/>
    <w:multiLevelType w:val="hybridMultilevel"/>
    <w:tmpl w:val="0B8A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74986"/>
    <w:multiLevelType w:val="hybridMultilevel"/>
    <w:tmpl w:val="AE78BD1C"/>
    <w:lvl w:ilvl="0" w:tplc="315E482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052E8"/>
    <w:multiLevelType w:val="hybridMultilevel"/>
    <w:tmpl w:val="CC8A542C"/>
    <w:lvl w:ilvl="0" w:tplc="315E482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A10DEC"/>
    <w:multiLevelType w:val="hybridMultilevel"/>
    <w:tmpl w:val="69F6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2238B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0D"/>
    <w:rsid w:val="00006A63"/>
    <w:rsid w:val="000977DD"/>
    <w:rsid w:val="000D50A7"/>
    <w:rsid w:val="00124C1C"/>
    <w:rsid w:val="00143512"/>
    <w:rsid w:val="0017170D"/>
    <w:rsid w:val="001A0602"/>
    <w:rsid w:val="001A36EE"/>
    <w:rsid w:val="001D1C21"/>
    <w:rsid w:val="001D6414"/>
    <w:rsid w:val="002415FA"/>
    <w:rsid w:val="002B785E"/>
    <w:rsid w:val="002F0364"/>
    <w:rsid w:val="003121E2"/>
    <w:rsid w:val="00314EA7"/>
    <w:rsid w:val="00340228"/>
    <w:rsid w:val="00343910"/>
    <w:rsid w:val="00382007"/>
    <w:rsid w:val="0039130D"/>
    <w:rsid w:val="003A40CF"/>
    <w:rsid w:val="003B1F1E"/>
    <w:rsid w:val="003D4327"/>
    <w:rsid w:val="003E1C82"/>
    <w:rsid w:val="00406BC6"/>
    <w:rsid w:val="004447E0"/>
    <w:rsid w:val="00445339"/>
    <w:rsid w:val="004755AB"/>
    <w:rsid w:val="00503D44"/>
    <w:rsid w:val="005157C6"/>
    <w:rsid w:val="00537C12"/>
    <w:rsid w:val="005A0F53"/>
    <w:rsid w:val="00620330"/>
    <w:rsid w:val="00671A86"/>
    <w:rsid w:val="006A3BCD"/>
    <w:rsid w:val="006A4BC0"/>
    <w:rsid w:val="006B6080"/>
    <w:rsid w:val="00723365"/>
    <w:rsid w:val="00761B85"/>
    <w:rsid w:val="007906E0"/>
    <w:rsid w:val="007E399C"/>
    <w:rsid w:val="007E5503"/>
    <w:rsid w:val="00853159"/>
    <w:rsid w:val="00884DE6"/>
    <w:rsid w:val="008A09F9"/>
    <w:rsid w:val="008C7F8D"/>
    <w:rsid w:val="008E305B"/>
    <w:rsid w:val="00906B37"/>
    <w:rsid w:val="00973097"/>
    <w:rsid w:val="00985E23"/>
    <w:rsid w:val="009932BF"/>
    <w:rsid w:val="009B0015"/>
    <w:rsid w:val="00A25074"/>
    <w:rsid w:val="00A82D41"/>
    <w:rsid w:val="00A91D0E"/>
    <w:rsid w:val="00A92ED9"/>
    <w:rsid w:val="00AB134B"/>
    <w:rsid w:val="00AB2EDF"/>
    <w:rsid w:val="00AF6DE8"/>
    <w:rsid w:val="00B17555"/>
    <w:rsid w:val="00B32306"/>
    <w:rsid w:val="00B77DEA"/>
    <w:rsid w:val="00BB268B"/>
    <w:rsid w:val="00C62FD3"/>
    <w:rsid w:val="00C63FA1"/>
    <w:rsid w:val="00C763CB"/>
    <w:rsid w:val="00C84A7C"/>
    <w:rsid w:val="00CE03BB"/>
    <w:rsid w:val="00D1207B"/>
    <w:rsid w:val="00D703CC"/>
    <w:rsid w:val="00D718EB"/>
    <w:rsid w:val="00DD25EA"/>
    <w:rsid w:val="00E037E3"/>
    <w:rsid w:val="00E12481"/>
    <w:rsid w:val="00EC1E72"/>
    <w:rsid w:val="00ED153D"/>
    <w:rsid w:val="00EE6FD1"/>
    <w:rsid w:val="00EF2453"/>
    <w:rsid w:val="00F13B0D"/>
    <w:rsid w:val="00F3090A"/>
    <w:rsid w:val="00F44430"/>
    <w:rsid w:val="00F5766B"/>
    <w:rsid w:val="00F6416E"/>
    <w:rsid w:val="00FA77A2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666A-6E43-489A-894A-26A8F9A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130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9130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39130D"/>
    <w:pPr>
      <w:jc w:val="center"/>
    </w:pPr>
    <w:rPr>
      <w:szCs w:val="20"/>
      <w:lang w:val="x-none"/>
    </w:rPr>
  </w:style>
  <w:style w:type="character" w:customStyle="1" w:styleId="a6">
    <w:name w:val="Название Знак"/>
    <w:basedOn w:val="a0"/>
    <w:link w:val="a5"/>
    <w:rsid w:val="0039130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link w:val="a8"/>
    <w:uiPriority w:val="1"/>
    <w:qFormat/>
    <w:rsid w:val="0039130D"/>
    <w:pPr>
      <w:ind w:left="720"/>
      <w:contextualSpacing/>
    </w:pPr>
  </w:style>
  <w:style w:type="character" w:styleId="a9">
    <w:name w:val="Hyperlink"/>
    <w:uiPriority w:val="99"/>
    <w:rsid w:val="0039130D"/>
    <w:rPr>
      <w:color w:val="0000FF"/>
      <w:u w:val="single"/>
    </w:rPr>
  </w:style>
  <w:style w:type="paragraph" w:customStyle="1" w:styleId="1">
    <w:name w:val="Без интервала1"/>
    <w:rsid w:val="0039130D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3D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61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61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A09F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A0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2415FA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241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788220109.html" TargetMode="External"/><Relationship Id="rId13" Type="http://schemas.openxmlformats.org/officeDocument/2006/relationships/hyperlink" Target="https://www.studentlibrary.ru/book/ISBN9785778224452.html" TargetMode="External"/><Relationship Id="rId18" Type="http://schemas.openxmlformats.org/officeDocument/2006/relationships/hyperlink" Target="http://garant-astrakha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dentlibrary.ru/book/ISBN9785930934007.html" TargetMode="External"/><Relationship Id="rId12" Type="http://schemas.openxmlformats.org/officeDocument/2006/relationships/hyperlink" Target="https://www.studentlibrary.ru/book/ISBN9785394016974.html" TargetMode="External"/><Relationship Id="rId17" Type="http://schemas.openxmlformats.org/officeDocument/2006/relationships/hyperlink" Target="http://mars.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06846037.html" TargetMode="External"/><Relationship Id="rId11" Type="http://schemas.openxmlformats.org/officeDocument/2006/relationships/hyperlink" Target="https://www.studentlibrary.ru/book/ISBN97857782324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://www.studentlibrary.ru/book/ISBN978599120238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392235483.html" TargetMode="External"/><Relationship Id="rId14" Type="http://schemas.openxmlformats.org/officeDocument/2006/relationships/hyperlink" Target="https://www.studentlibrary.ru/book/ISBN97852790352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E174-FB1E-446F-9CDF-B88F0490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Геннадиевна Гурская</cp:lastModifiedBy>
  <cp:revision>14</cp:revision>
  <cp:lastPrinted>2022-03-29T11:25:00Z</cp:lastPrinted>
  <dcterms:created xsi:type="dcterms:W3CDTF">2022-09-07T05:28:00Z</dcterms:created>
  <dcterms:modified xsi:type="dcterms:W3CDTF">2023-09-05T11:52:00Z</dcterms:modified>
</cp:coreProperties>
</file>