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МИНОБРНАУКИ РОССИИ</w:t>
      </w:r>
    </w:p>
    <w:p w:rsidR="004761D3" w:rsidRPr="00B441AD" w:rsidRDefault="004761D3" w:rsidP="0074462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АСТРАХАНСКИЙ ГОСУДАРСТВЕННЫЙ УНИВЕРСИТЕТ</w:t>
      </w:r>
      <w:r w:rsidR="0074462C">
        <w:rPr>
          <w:rFonts w:ascii="Times New Roman" w:hAnsi="Times New Roman" w:cs="Times New Roman"/>
          <w:sz w:val="24"/>
          <w:szCs w:val="24"/>
        </w:rPr>
        <w:t xml:space="preserve"> ИМ. В. Н. ТАТИЩЕВА</w:t>
      </w:r>
    </w:p>
    <w:p w:rsidR="004761D3" w:rsidRPr="00B441AD" w:rsidRDefault="004761D3" w:rsidP="004761D3">
      <w:pPr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9693"/>
        <w:gridCol w:w="222"/>
        <w:gridCol w:w="222"/>
      </w:tblGrid>
      <w:tr w:rsidR="008B1DC6" w:rsidRPr="000C5BB8" w:rsidTr="007334FE">
        <w:trPr>
          <w:trHeight w:val="1373"/>
        </w:trPr>
        <w:tc>
          <w:tcPr>
            <w:tcW w:w="4644" w:type="dxa"/>
          </w:tcPr>
          <w:tbl>
            <w:tblPr>
              <w:tblW w:w="9714" w:type="dxa"/>
              <w:tblLook w:val="01E0" w:firstRow="1" w:lastRow="1" w:firstColumn="1" w:lastColumn="1" w:noHBand="0" w:noVBand="0"/>
            </w:tblPr>
            <w:tblGrid>
              <w:gridCol w:w="4644"/>
              <w:gridCol w:w="426"/>
              <w:gridCol w:w="4644"/>
            </w:tblGrid>
            <w:tr w:rsidR="008B1DC6" w:rsidTr="006E67CE">
              <w:trPr>
                <w:trHeight w:val="1373"/>
              </w:trPr>
              <w:tc>
                <w:tcPr>
                  <w:tcW w:w="4644" w:type="dxa"/>
                  <w:hideMark/>
                </w:tcPr>
                <w:p w:rsidR="008B1DC6" w:rsidRDefault="008B1DC6" w:rsidP="008B1DC6">
                  <w:pPr>
                    <w:jc w:val="center"/>
                  </w:pPr>
                  <w:r>
                    <w:t>СОГЛАСОВАНО</w:t>
                  </w:r>
                </w:p>
                <w:p w:rsidR="008B1DC6" w:rsidRDefault="008B1DC6" w:rsidP="008B1DC6">
                  <w:pPr>
                    <w:spacing w:before="120"/>
                    <w:jc w:val="center"/>
                  </w:pPr>
                  <w:r>
                    <w:t>Руководитель программы аспирантуры</w:t>
                  </w:r>
                </w:p>
                <w:p w:rsidR="008B1DC6" w:rsidRDefault="008B1DC6" w:rsidP="008B1DC6">
                  <w:pPr>
                    <w:spacing w:before="120"/>
                  </w:pP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828675" cy="504825"/>
                        <wp:effectExtent l="0" t="0" r="0" b="0"/>
                        <wp:docPr id="2" name="Рисунок 2" descr="Палаткина Г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Палаткина Г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867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>Г.В. Палаткина</w:t>
                  </w:r>
                </w:p>
                <w:p w:rsidR="008B1DC6" w:rsidRDefault="008B1DC6" w:rsidP="008B1DC6">
                  <w:pPr>
                    <w:spacing w:before="120"/>
                    <w:jc w:val="center"/>
                  </w:pPr>
                  <w:r>
                    <w:t xml:space="preserve"> «12» мая 2022 г.</w:t>
                  </w:r>
                </w:p>
              </w:tc>
              <w:tc>
                <w:tcPr>
                  <w:tcW w:w="426" w:type="dxa"/>
                </w:tcPr>
                <w:p w:rsidR="008B1DC6" w:rsidRDefault="008B1DC6" w:rsidP="008B1DC6">
                  <w:pPr>
                    <w:jc w:val="right"/>
                  </w:pPr>
                </w:p>
                <w:p w:rsidR="008B1DC6" w:rsidRDefault="008B1DC6" w:rsidP="008B1DC6">
                  <w:pPr>
                    <w:jc w:val="right"/>
                  </w:pPr>
                </w:p>
                <w:p w:rsidR="008B1DC6" w:rsidRDefault="008B1DC6" w:rsidP="008B1DC6">
                  <w:pPr>
                    <w:jc w:val="right"/>
                  </w:pPr>
                </w:p>
                <w:p w:rsidR="008B1DC6" w:rsidRDefault="008B1DC6" w:rsidP="008B1DC6">
                  <w:pPr>
                    <w:jc w:val="right"/>
                  </w:pPr>
                </w:p>
              </w:tc>
              <w:tc>
                <w:tcPr>
                  <w:tcW w:w="4644" w:type="dxa"/>
                  <w:hideMark/>
                </w:tcPr>
                <w:p w:rsidR="008B1DC6" w:rsidRDefault="008B1DC6" w:rsidP="008B1DC6">
                  <w:pPr>
                    <w:jc w:val="center"/>
                  </w:pPr>
                  <w:r>
                    <w:t>УТВЕРЖДАЮ</w:t>
                  </w:r>
                </w:p>
                <w:p w:rsidR="008B1DC6" w:rsidRDefault="008B1DC6" w:rsidP="008B1DC6">
                  <w:pPr>
                    <w:jc w:val="center"/>
                  </w:pPr>
                  <w:r>
                    <w:t>Заведующий кафедрой ПНПО</w:t>
                  </w:r>
                </w:p>
                <w:p w:rsidR="008B1DC6" w:rsidRDefault="008B1DC6" w:rsidP="008B1DC6">
                  <w:pPr>
                    <w:spacing w:before="120"/>
                    <w:jc w:val="center"/>
                  </w:pPr>
                  <w:r>
                    <w:rPr>
                      <w:noProof/>
                      <w:position w:val="1"/>
                      <w:lang w:eastAsia="ru-RU"/>
                    </w:rPr>
                    <w:drawing>
                      <wp:inline distT="0" distB="0" distL="0" distR="0">
                        <wp:extent cx="1190625" cy="40005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lum bright="2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00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>
                    <w:br/>
                    <w:t>И.А. Романовская</w:t>
                  </w:r>
                </w:p>
                <w:p w:rsidR="008B1DC6" w:rsidRDefault="008B1DC6" w:rsidP="008B1DC6">
                  <w:pPr>
                    <w:spacing w:before="120"/>
                    <w:jc w:val="center"/>
                  </w:pPr>
                  <w:r>
                    <w:t>от «12» мая 2022 г.</w:t>
                  </w:r>
                </w:p>
              </w:tc>
            </w:tr>
          </w:tbl>
          <w:p w:rsidR="008B1DC6" w:rsidRDefault="008B1DC6" w:rsidP="008B1DC6"/>
        </w:tc>
        <w:tc>
          <w:tcPr>
            <w:tcW w:w="426" w:type="dxa"/>
          </w:tcPr>
          <w:p w:rsidR="008B1DC6" w:rsidRDefault="008B1DC6" w:rsidP="008B1DC6"/>
        </w:tc>
        <w:tc>
          <w:tcPr>
            <w:tcW w:w="4644" w:type="dxa"/>
            <w:shd w:val="clear" w:color="auto" w:fill="auto"/>
          </w:tcPr>
          <w:p w:rsidR="008B1DC6" w:rsidRDefault="008B1DC6" w:rsidP="008B1DC6"/>
        </w:tc>
      </w:tr>
    </w:tbl>
    <w:p w:rsidR="007334FE" w:rsidRDefault="007334FE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34FE" w:rsidRDefault="007334FE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334FE" w:rsidRDefault="007334FE" w:rsidP="008B1DC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РАБОЧАЯ ПРОГРАММА ДИСЦИПЛИНЫ (МОДУЛЯ)</w:t>
      </w:r>
    </w:p>
    <w:p w:rsidR="004761D3" w:rsidRPr="00B441AD" w:rsidRDefault="000E4562" w:rsidP="004761D3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753C5">
        <w:rPr>
          <w:rFonts w:ascii="Times New Roman" w:hAnsi="Times New Roman" w:cs="Times New Roman"/>
          <w:b/>
          <w:sz w:val="24"/>
          <w:szCs w:val="24"/>
        </w:rPr>
        <w:t xml:space="preserve">ПЕДАГОГИКА </w:t>
      </w:r>
      <w:r w:rsidR="00C83AB2">
        <w:rPr>
          <w:rFonts w:ascii="Times New Roman" w:hAnsi="Times New Roman" w:cs="Times New Roman"/>
          <w:b/>
          <w:sz w:val="24"/>
          <w:szCs w:val="24"/>
        </w:rPr>
        <w:t>ПРОФЕССИОНАЛЬНОЙ ДЕЯТЕЛЬНОСТИ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9689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612"/>
      </w:tblGrid>
      <w:tr w:rsidR="004761D3" w:rsidRPr="00B441AD" w:rsidTr="00017C2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4761D3" w:rsidRPr="00B441AD" w:rsidRDefault="004761D3" w:rsidP="00C83A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Составители</w:t>
            </w:r>
          </w:p>
        </w:tc>
        <w:tc>
          <w:tcPr>
            <w:tcW w:w="5612" w:type="dxa"/>
            <w:shd w:val="clear" w:color="auto" w:fill="auto"/>
          </w:tcPr>
          <w:p w:rsidR="00AB3367" w:rsidRDefault="00AB3367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Трещев А.М., профессор, д-р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пед. наук, профессор кафедры П</w:t>
            </w:r>
            <w:r w:rsidR="005049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НП</w:t>
            </w:r>
            <w:r w:rsidRPr="003A05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</w:p>
          <w:p w:rsidR="004761D3" w:rsidRPr="00B441AD" w:rsidRDefault="004761D3" w:rsidP="007334FE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Тарабановская Е.А., доцент, кпн, </w:t>
            </w:r>
            <w:r w:rsidR="00E42A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профессор 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кафедры П</w:t>
            </w:r>
            <w:r w:rsidR="00504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НП</w:t>
            </w: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</w:tc>
      </w:tr>
      <w:tr w:rsidR="007334FE" w:rsidRPr="00B441AD" w:rsidTr="005A6301">
        <w:trPr>
          <w:trHeight w:val="453"/>
          <w:jc w:val="center"/>
        </w:trPr>
        <w:tc>
          <w:tcPr>
            <w:tcW w:w="4077" w:type="dxa"/>
            <w:shd w:val="clear" w:color="auto" w:fill="auto"/>
          </w:tcPr>
          <w:p w:rsidR="007334FE" w:rsidRPr="007334FE" w:rsidRDefault="007334FE" w:rsidP="00017C2B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334FE">
              <w:rPr>
                <w:rFonts w:ascii="Times New Roman" w:hAnsi="Times New Roman" w:cs="Times New Roman"/>
                <w:sz w:val="24"/>
                <w:szCs w:val="24"/>
              </w:rPr>
              <w:t>Группа научных специальностей</w:t>
            </w:r>
          </w:p>
        </w:tc>
        <w:tc>
          <w:tcPr>
            <w:tcW w:w="5612" w:type="dxa"/>
            <w:shd w:val="clear" w:color="auto" w:fill="auto"/>
          </w:tcPr>
          <w:p w:rsidR="007334FE" w:rsidRPr="005A6301" w:rsidRDefault="007334FE" w:rsidP="005A6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3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5. 8. </w:t>
            </w:r>
            <w:r w:rsidR="005A6301" w:rsidRPr="005A6301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НАУКИ ОБ ОБРАЗОВАНИИ</w:t>
            </w:r>
          </w:p>
        </w:tc>
      </w:tr>
      <w:tr w:rsidR="007334FE" w:rsidRPr="00B441AD" w:rsidTr="00017C2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7334FE" w:rsidRPr="00B441AD" w:rsidRDefault="007334FE" w:rsidP="00017C2B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учная специальность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12" w:type="dxa"/>
            <w:shd w:val="clear" w:color="auto" w:fill="auto"/>
          </w:tcPr>
          <w:p w:rsidR="008E0CF6" w:rsidRPr="007334FE" w:rsidRDefault="005A6301" w:rsidP="008E0CF6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5. 8. </w:t>
            </w:r>
            <w:r w:rsidR="008E0CF6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6108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E0CF6" w:rsidRPr="007334FE">
              <w:rPr>
                <w:rFonts w:ascii="Times New Roman" w:hAnsi="Times New Roman" w:cs="Times New Roman"/>
                <w:b/>
                <w:sz w:val="24"/>
                <w:szCs w:val="24"/>
              </w:rPr>
              <w:t>МЕТОДОЛОГИЯ И ТЕХНОЛОГИЯ ПРОФЕССИОНАЛЬНОГО ОБРАЗОВАНИЯ</w:t>
            </w:r>
          </w:p>
          <w:p w:rsidR="007334FE" w:rsidRPr="0061089C" w:rsidRDefault="007334FE" w:rsidP="007334FE">
            <w:pPr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4FE" w:rsidRPr="002B1515" w:rsidRDefault="007334FE" w:rsidP="001B2301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34FE" w:rsidRPr="00B441AD" w:rsidTr="00017C2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7334FE" w:rsidRPr="00B441AD" w:rsidRDefault="007334FE" w:rsidP="00017C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5612" w:type="dxa"/>
            <w:shd w:val="clear" w:color="auto" w:fill="auto"/>
          </w:tcPr>
          <w:p w:rsidR="007334FE" w:rsidRPr="00B441AD" w:rsidRDefault="007334FE" w:rsidP="001B2301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очная </w:t>
            </w:r>
          </w:p>
        </w:tc>
      </w:tr>
      <w:tr w:rsidR="007334FE" w:rsidRPr="00B441AD" w:rsidTr="00017C2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7334FE" w:rsidRPr="00B441AD" w:rsidRDefault="007334FE" w:rsidP="00017C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Год приема </w:t>
            </w:r>
          </w:p>
        </w:tc>
        <w:tc>
          <w:tcPr>
            <w:tcW w:w="5612" w:type="dxa"/>
            <w:shd w:val="clear" w:color="auto" w:fill="auto"/>
          </w:tcPr>
          <w:p w:rsidR="007334FE" w:rsidRPr="00B441AD" w:rsidRDefault="007334FE" w:rsidP="00504959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</w:t>
            </w:r>
            <w:r w:rsidR="005049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017C2B" w:rsidRPr="00B441AD" w:rsidTr="00017C2B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:rsidR="00017C2B" w:rsidRPr="00B441AD" w:rsidRDefault="00017C2B" w:rsidP="00017C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освоения</w:t>
            </w:r>
          </w:p>
        </w:tc>
        <w:tc>
          <w:tcPr>
            <w:tcW w:w="5612" w:type="dxa"/>
            <w:shd w:val="clear" w:color="auto" w:fill="auto"/>
          </w:tcPr>
          <w:p w:rsidR="00017C2B" w:rsidRDefault="00504959" w:rsidP="00017C2B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B5660" w:rsidRDefault="003B5660" w:rsidP="00BE6D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B5660" w:rsidRDefault="003B5660" w:rsidP="00BE6D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462C" w:rsidRDefault="0074462C" w:rsidP="00BE6D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462C" w:rsidRDefault="0074462C" w:rsidP="008B1DC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6DA6" w:rsidRDefault="00BE6DA6" w:rsidP="00BE6DA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Астрахань – 202</w:t>
      </w:r>
      <w:r w:rsidR="000E1E09">
        <w:rPr>
          <w:rFonts w:ascii="Times New Roman" w:hAnsi="Times New Roman" w:cs="Times New Roman"/>
          <w:sz w:val="24"/>
          <w:szCs w:val="24"/>
        </w:rPr>
        <w:t>2</w:t>
      </w:r>
    </w:p>
    <w:p w:rsidR="004761D3" w:rsidRPr="003B5660" w:rsidRDefault="004761D3" w:rsidP="0061089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1.1. </w:t>
      </w:r>
      <w:r>
        <w:rPr>
          <w:rFonts w:ascii="Times New Roman" w:hAnsi="Times New Roman" w:cs="Times New Roman"/>
          <w:b/>
          <w:sz w:val="24"/>
          <w:szCs w:val="24"/>
        </w:rPr>
        <w:t>Цел</w:t>
      </w:r>
      <w:r w:rsidR="00017C2B">
        <w:rPr>
          <w:rFonts w:ascii="Times New Roman" w:hAnsi="Times New Roman" w:cs="Times New Roman"/>
          <w:b/>
          <w:sz w:val="24"/>
          <w:szCs w:val="24"/>
        </w:rPr>
        <w:t>ь</w:t>
      </w:r>
      <w:r>
        <w:rPr>
          <w:rFonts w:ascii="Times New Roman" w:hAnsi="Times New Roman" w:cs="Times New Roman"/>
          <w:b/>
          <w:sz w:val="24"/>
          <w:szCs w:val="24"/>
        </w:rPr>
        <w:t xml:space="preserve"> освоения дисциплины (модуля)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Педагогика </w:t>
      </w:r>
      <w:r w:rsidR="00C83AB2">
        <w:rPr>
          <w:rFonts w:ascii="Times New Roman" w:hAnsi="Times New Roman" w:cs="Times New Roman"/>
          <w:b/>
          <w:sz w:val="24"/>
          <w:szCs w:val="24"/>
        </w:rPr>
        <w:t xml:space="preserve">профессиональной деятельности </w:t>
      </w:r>
      <w:r>
        <w:rPr>
          <w:rFonts w:ascii="Times New Roman" w:hAnsi="Times New Roman" w:cs="Times New Roman"/>
          <w:sz w:val="24"/>
          <w:szCs w:val="24"/>
        </w:rPr>
        <w:t>являются</w:t>
      </w:r>
    </w:p>
    <w:p w:rsidR="00C83AB2" w:rsidRPr="00C83AB2" w:rsidRDefault="00C83AB2" w:rsidP="00C83A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AB2">
        <w:rPr>
          <w:rFonts w:ascii="Times New Roman" w:hAnsi="Times New Roman" w:cs="Times New Roman"/>
          <w:sz w:val="24"/>
          <w:szCs w:val="24"/>
        </w:rPr>
        <w:t>развитие педагогической культуры аспирантов, готовности к профессиональной деятельности, активизация способности планировать и решать задачи собственного профессионального и личностного развития.</w:t>
      </w:r>
    </w:p>
    <w:p w:rsidR="004761D3" w:rsidRDefault="004761D3" w:rsidP="004761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1.2. </w:t>
      </w:r>
      <w:r>
        <w:rPr>
          <w:rFonts w:ascii="Times New Roman" w:hAnsi="Times New Roman" w:cs="Times New Roman"/>
          <w:b/>
          <w:sz w:val="24"/>
          <w:szCs w:val="24"/>
        </w:rPr>
        <w:t>Задачи освоения дисциплины (модуля):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3AB2" w:rsidRPr="00C83AB2" w:rsidRDefault="00C83AB2" w:rsidP="00C83AB2">
      <w:pPr>
        <w:pStyle w:val="2"/>
        <w:numPr>
          <w:ilvl w:val="0"/>
          <w:numId w:val="38"/>
        </w:numPr>
        <w:tabs>
          <w:tab w:val="left" w:pos="708"/>
        </w:tabs>
        <w:ind w:left="0" w:firstLine="0"/>
        <w:jc w:val="both"/>
        <w:rPr>
          <w:b w:val="0"/>
          <w:sz w:val="24"/>
          <w:szCs w:val="24"/>
        </w:rPr>
      </w:pPr>
      <w:r w:rsidRPr="00C83AB2">
        <w:rPr>
          <w:b w:val="0"/>
          <w:sz w:val="24"/>
          <w:szCs w:val="24"/>
        </w:rPr>
        <w:t>формирование теоретико-прикладных знаний в области педагогики профессиональной деятельности;</w:t>
      </w:r>
    </w:p>
    <w:p w:rsidR="00C83AB2" w:rsidRPr="00C83AB2" w:rsidRDefault="00C83AB2" w:rsidP="00C83AB2">
      <w:pPr>
        <w:pStyle w:val="ab"/>
        <w:numPr>
          <w:ilvl w:val="0"/>
          <w:numId w:val="38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3AB2">
        <w:rPr>
          <w:rFonts w:ascii="Times New Roman" w:eastAsia="Calibri" w:hAnsi="Times New Roman" w:cs="Times New Roman"/>
          <w:sz w:val="24"/>
          <w:szCs w:val="24"/>
          <w:lang w:eastAsia="ru-RU"/>
        </w:rPr>
        <w:t>вооружение педагогическими знаниями и навыками эффективного взаимодействия в условиях профессиональной деятельности, критического анализа педагогических ситуаций, обобщения и конструктивных выводов;</w:t>
      </w:r>
    </w:p>
    <w:p w:rsidR="00C83AB2" w:rsidRPr="00C83AB2" w:rsidRDefault="00C83AB2" w:rsidP="00C83AB2">
      <w:pPr>
        <w:pStyle w:val="Default"/>
        <w:numPr>
          <w:ilvl w:val="0"/>
          <w:numId w:val="38"/>
        </w:numPr>
        <w:ind w:left="0" w:firstLine="0"/>
        <w:contextualSpacing/>
        <w:jc w:val="both"/>
      </w:pPr>
      <w:r w:rsidRPr="00C83AB2">
        <w:t xml:space="preserve">создание условий для развития профессиональной направленности мышления и компетентности кадров высшей квалификации как будущих преподавателей высшей школы; </w:t>
      </w:r>
    </w:p>
    <w:p w:rsidR="00C83AB2" w:rsidRPr="00C83AB2" w:rsidRDefault="00C83AB2" w:rsidP="00C83AB2">
      <w:pPr>
        <w:pStyle w:val="Default"/>
        <w:numPr>
          <w:ilvl w:val="0"/>
          <w:numId w:val="38"/>
        </w:numPr>
        <w:ind w:left="0" w:firstLine="0"/>
        <w:contextualSpacing/>
        <w:jc w:val="both"/>
      </w:pPr>
      <w:r w:rsidRPr="00C83AB2">
        <w:t xml:space="preserve">формирование у будущего преподавателя высшей школы готовности к реализации основных образовательных программ и учебных планов высшей школы. </w:t>
      </w: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4761D3" w:rsidRDefault="004761D3" w:rsidP="0061089C">
      <w:pPr>
        <w:tabs>
          <w:tab w:val="right" w:leader="underscore" w:pos="9639"/>
        </w:tabs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3B7902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ДИСЦИПЛИНЫ (МОДУЛЯ)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3B7902" w:rsidRPr="003B7902" w:rsidRDefault="003B7902" w:rsidP="003B7902">
      <w:pPr>
        <w:tabs>
          <w:tab w:val="right" w:leader="underscore" w:pos="9639"/>
        </w:tabs>
        <w:spacing w:after="0" w:line="240" w:lineRule="auto"/>
        <w:ind w:firstLine="737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B7902">
        <w:rPr>
          <w:rFonts w:ascii="Times New Roman" w:hAnsi="Times New Roman" w:cs="Times New Roman"/>
          <w:bCs/>
          <w:sz w:val="24"/>
          <w:szCs w:val="24"/>
        </w:rPr>
        <w:t>Освоение дисциплины (модуля)</w:t>
      </w:r>
      <w:r w:rsidRPr="003B7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83AB2">
        <w:rPr>
          <w:rFonts w:ascii="Times New Roman" w:hAnsi="Times New Roman" w:cs="Times New Roman"/>
          <w:b/>
          <w:sz w:val="24"/>
          <w:szCs w:val="24"/>
        </w:rPr>
        <w:t>Педагогика профессиональной деятельности</w:t>
      </w:r>
      <w:r w:rsidR="00C83AB2" w:rsidRPr="003B79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B7902">
        <w:rPr>
          <w:rFonts w:ascii="Times New Roman" w:hAnsi="Times New Roman" w:cs="Times New Roman"/>
          <w:bCs/>
          <w:sz w:val="24"/>
          <w:szCs w:val="24"/>
        </w:rPr>
        <w:t xml:space="preserve">направлено на достижение следующих результатов, определенных программой подготовки научных и научно-педагогическим кадров в аспирантуре. </w:t>
      </w:r>
    </w:p>
    <w:p w:rsidR="00C83AB2" w:rsidRPr="00C83AB2" w:rsidRDefault="00C83AB2" w:rsidP="00C83AB2">
      <w:pPr>
        <w:pStyle w:val="a7"/>
        <w:numPr>
          <w:ilvl w:val="0"/>
          <w:numId w:val="32"/>
        </w:numPr>
        <w:ind w:firstLine="709"/>
        <w:jc w:val="both"/>
      </w:pPr>
      <w:r w:rsidRPr="00C83AB2">
        <w:t>Способность применять теоретические положения, методологический инструментарий, современные достижения науки и практики при осуществлении научно-педагогической деятельности</w:t>
      </w:r>
    </w:p>
    <w:p w:rsidR="00C83AB2" w:rsidRPr="00C83AB2" w:rsidRDefault="00C83AB2" w:rsidP="00C83AB2">
      <w:pPr>
        <w:pStyle w:val="a7"/>
        <w:numPr>
          <w:ilvl w:val="0"/>
          <w:numId w:val="32"/>
        </w:numPr>
        <w:ind w:firstLine="709"/>
        <w:jc w:val="both"/>
      </w:pPr>
      <w:r w:rsidRPr="00C83AB2">
        <w:t xml:space="preserve"> Способность проводить научные исследования и получать самостоятельные научные результаты при рассмотрении вопросов профессионального обучения, подготовки, переподготовки и повышения квалификации во всех видах и уровнях образовательных учреждений, предметных и отраслевых областях.</w:t>
      </w:r>
    </w:p>
    <w:p w:rsidR="004761D3" w:rsidRPr="00B441AD" w:rsidRDefault="004761D3" w:rsidP="004761D3">
      <w:pPr>
        <w:tabs>
          <w:tab w:val="left" w:pos="142"/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761D3" w:rsidRPr="00B441AD" w:rsidRDefault="000C63B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761D3" w:rsidRPr="00B441AD">
        <w:rPr>
          <w:rFonts w:ascii="Times New Roman" w:hAnsi="Times New Roman" w:cs="Times New Roman"/>
          <w:b/>
          <w:bCs/>
          <w:sz w:val="24"/>
          <w:szCs w:val="24"/>
        </w:rPr>
        <w:t>. СТРУКТУРА И СОДЕРЖАНИЕ ДИСЦИПЛИНЫ (МОДУЛЯ)</w:t>
      </w:r>
    </w:p>
    <w:p w:rsidR="00BF53EE" w:rsidRDefault="001458F6" w:rsidP="00017C2B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Cs/>
          <w:sz w:val="24"/>
          <w:szCs w:val="24"/>
        </w:rPr>
        <w:t>О</w:t>
      </w:r>
      <w:r w:rsidRPr="00B441AD">
        <w:rPr>
          <w:rFonts w:ascii="Times New Roman" w:hAnsi="Times New Roman" w:cs="Times New Roman"/>
          <w:sz w:val="24"/>
          <w:szCs w:val="24"/>
        </w:rPr>
        <w:t>бъем дисциплины (модуля) в зачетных единицах (</w:t>
      </w:r>
      <w:r w:rsidRPr="00BF53EE">
        <w:rPr>
          <w:rFonts w:ascii="Times New Roman" w:hAnsi="Times New Roman" w:cs="Times New Roman"/>
          <w:sz w:val="24"/>
          <w:szCs w:val="24"/>
        </w:rPr>
        <w:t>4 зачетные единицы</w:t>
      </w:r>
      <w:r w:rsidRPr="00B441AD">
        <w:rPr>
          <w:rFonts w:ascii="Times New Roman" w:hAnsi="Times New Roman" w:cs="Times New Roman"/>
          <w:sz w:val="24"/>
          <w:szCs w:val="24"/>
        </w:rPr>
        <w:t xml:space="preserve">) 144 часа, </w:t>
      </w:r>
      <w:r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C83AB2">
        <w:rPr>
          <w:rFonts w:ascii="Times New Roman" w:hAnsi="Times New Roman" w:cs="Times New Roman"/>
          <w:sz w:val="24"/>
          <w:szCs w:val="24"/>
        </w:rPr>
        <w:t>28</w:t>
      </w:r>
      <w:r w:rsidR="00017C2B">
        <w:rPr>
          <w:rFonts w:ascii="Times New Roman" w:hAnsi="Times New Roman" w:cs="Times New Roman"/>
          <w:sz w:val="24"/>
          <w:szCs w:val="24"/>
        </w:rPr>
        <w:t xml:space="preserve"> часа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441AD">
        <w:rPr>
          <w:rFonts w:ascii="Times New Roman" w:hAnsi="Times New Roman" w:cs="Times New Roman"/>
          <w:sz w:val="24"/>
          <w:szCs w:val="24"/>
        </w:rPr>
        <w:t>выделенных на контактную работу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с преподавателем (</w:t>
      </w:r>
      <w:r w:rsidR="00C83AB2">
        <w:rPr>
          <w:rFonts w:ascii="Times New Roman" w:hAnsi="Times New Roman" w:cs="Times New Roman"/>
          <w:sz w:val="24"/>
          <w:szCs w:val="24"/>
        </w:rPr>
        <w:t>14</w:t>
      </w:r>
      <w:r w:rsidR="00017C2B">
        <w:rPr>
          <w:rFonts w:ascii="Times New Roman" w:hAnsi="Times New Roman" w:cs="Times New Roman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 xml:space="preserve">часов – занятия лекционного типа,  </w:t>
      </w:r>
      <w:r w:rsidR="00C83AB2">
        <w:rPr>
          <w:rFonts w:ascii="Times New Roman" w:hAnsi="Times New Roman" w:cs="Times New Roman"/>
          <w:sz w:val="24"/>
          <w:szCs w:val="24"/>
        </w:rPr>
        <w:t>14</w:t>
      </w:r>
      <w:r w:rsidRPr="00B441AD">
        <w:rPr>
          <w:rFonts w:ascii="Times New Roman" w:hAnsi="Times New Roman" w:cs="Times New Roman"/>
          <w:sz w:val="24"/>
          <w:szCs w:val="24"/>
        </w:rPr>
        <w:t xml:space="preserve"> - практические занятия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B441A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C83AB2">
        <w:rPr>
          <w:rFonts w:ascii="Times New Roman" w:hAnsi="Times New Roman" w:cs="Times New Roman"/>
          <w:sz w:val="24"/>
          <w:szCs w:val="24"/>
        </w:rPr>
        <w:t>116</w:t>
      </w:r>
      <w:r w:rsidRPr="00B441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</w:t>
      </w:r>
      <w:r w:rsidR="00017C2B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B441AD">
        <w:rPr>
          <w:rFonts w:ascii="Times New Roman" w:hAnsi="Times New Roman" w:cs="Times New Roman"/>
          <w:sz w:val="24"/>
          <w:szCs w:val="24"/>
        </w:rPr>
        <w:t xml:space="preserve"> самостоятельн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B441AD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441AD">
        <w:rPr>
          <w:rFonts w:ascii="Times New Roman" w:hAnsi="Times New Roman" w:cs="Times New Roman"/>
          <w:sz w:val="24"/>
          <w:szCs w:val="24"/>
        </w:rPr>
        <w:t>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74462C">
        <w:rPr>
          <w:rFonts w:ascii="Times New Roman" w:hAnsi="Times New Roman" w:cs="Times New Roman"/>
          <w:b/>
          <w:sz w:val="24"/>
          <w:szCs w:val="24"/>
        </w:rPr>
        <w:t>1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4761D3" w:rsidRPr="00017C2B" w:rsidTr="00BF53E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bCs/>
                <w:sz w:val="24"/>
                <w:szCs w:val="24"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bCs/>
                <w:sz w:val="24"/>
                <w:szCs w:val="24"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bCs/>
                <w:sz w:val="24"/>
                <w:szCs w:val="24"/>
              </w:rPr>
              <w:t>Контактная работа</w:t>
            </w:r>
          </w:p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761D3" w:rsidRPr="00017C2B" w:rsidRDefault="004761D3" w:rsidP="00017C2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Формы текущего контроля успеваемости </w:t>
            </w:r>
            <w:r w:rsidRPr="00017C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темам)</w:t>
            </w:r>
          </w:p>
          <w:p w:rsidR="00017C2B" w:rsidRPr="00017C2B" w:rsidRDefault="00017C2B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промежуточной аттестации </w:t>
            </w:r>
            <w:r w:rsidRPr="00017C2B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(по семестрам)</w:t>
            </w:r>
          </w:p>
        </w:tc>
      </w:tr>
      <w:tr w:rsidR="004761D3" w:rsidRPr="00017C2B" w:rsidTr="00BF53E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sz w:val="24"/>
                <w:szCs w:val="24"/>
              </w:rPr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sz w:val="24"/>
                <w:szCs w:val="24"/>
              </w:rPr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017C2B" w:rsidRDefault="004761D3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4C1" w:rsidRPr="00017C2B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C83AB2" w:rsidRDefault="00C014C1" w:rsidP="0073543F">
            <w:pPr>
              <w:pStyle w:val="Default"/>
              <w:contextualSpacing/>
              <w:jc w:val="both"/>
            </w:pPr>
            <w:r w:rsidRPr="00C83AB2">
              <w:t>Состав, структура и виды</w:t>
            </w:r>
            <w:r>
              <w:t xml:space="preserve">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B16E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017C2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B74F3" w:rsidRDefault="00C014C1" w:rsidP="00B16E9F">
            <w:pPr>
              <w:pStyle w:val="Default"/>
              <w:spacing w:line="276" w:lineRule="auto"/>
              <w:jc w:val="both"/>
            </w:pPr>
            <w:r w:rsidRPr="000B74F3">
              <w:t>Собеседование</w:t>
            </w:r>
          </w:p>
          <w:p w:rsidR="00C014C1" w:rsidRPr="000B74F3" w:rsidRDefault="00C014C1" w:rsidP="00B16E9F">
            <w:pPr>
              <w:pStyle w:val="Default"/>
              <w:spacing w:line="276" w:lineRule="auto"/>
              <w:jc w:val="both"/>
            </w:pPr>
            <w:r w:rsidRPr="000B74F3">
              <w:t>Эссе</w:t>
            </w:r>
          </w:p>
          <w:p w:rsidR="00C014C1" w:rsidRPr="000B74F3" w:rsidRDefault="00C014C1" w:rsidP="00B16E9F">
            <w:pPr>
              <w:pStyle w:val="Default"/>
              <w:spacing w:line="276" w:lineRule="auto"/>
              <w:jc w:val="both"/>
            </w:pPr>
            <w:r w:rsidRPr="000B74F3">
              <w:rPr>
                <w:rStyle w:val="14"/>
                <w:rFonts w:eastAsiaTheme="minorHAnsi"/>
              </w:rPr>
              <w:t>Задание реконструктивного уровня</w:t>
            </w:r>
          </w:p>
        </w:tc>
      </w:tr>
      <w:tr w:rsidR="00C014C1" w:rsidRPr="00017C2B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C83AB2" w:rsidRDefault="00C014C1" w:rsidP="004761D3">
            <w:pPr>
              <w:pStyle w:val="Default"/>
              <w:contextualSpacing/>
              <w:jc w:val="both"/>
            </w:pPr>
            <w:r w:rsidRPr="00C83AB2">
              <w:t>Педагогические основы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B16E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017C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B74F3" w:rsidRDefault="00C014C1" w:rsidP="00B16E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014C1" w:rsidRPr="000B74F3" w:rsidRDefault="00C014C1" w:rsidP="00B1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0B7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  <w:r w:rsidRPr="000B7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14C1" w:rsidRPr="000B74F3" w:rsidRDefault="00C014C1" w:rsidP="00B1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по итогам анализа конкретной</w:t>
            </w:r>
          </w:p>
          <w:p w:rsidR="00C014C1" w:rsidRPr="000B74F3" w:rsidRDefault="00C014C1" w:rsidP="00B16E9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ситуации. </w:t>
            </w:r>
          </w:p>
        </w:tc>
      </w:tr>
      <w:tr w:rsidR="00C014C1" w:rsidRPr="00017C2B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C83AB2" w:rsidRDefault="00C014C1" w:rsidP="0074462C">
            <w:pPr>
              <w:pStyle w:val="Default"/>
              <w:contextualSpacing/>
              <w:jc w:val="both"/>
            </w:pPr>
            <w:r w:rsidRPr="00C83AB2">
              <w:t>Профессиональные самоопределение, ориентация, отбор, адаптация, обучение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B16E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017C2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B74F3" w:rsidRDefault="00C014C1" w:rsidP="00B16E9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C014C1" w:rsidRPr="000B74F3" w:rsidRDefault="00C014C1" w:rsidP="00B16E9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C014C1" w:rsidRPr="000B74F3" w:rsidRDefault="00C014C1" w:rsidP="00B16E9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014C1" w:rsidRPr="00017C2B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C83AB2" w:rsidRDefault="00C014C1" w:rsidP="004761D3">
            <w:pPr>
              <w:pStyle w:val="Default"/>
              <w:contextualSpacing/>
              <w:jc w:val="both"/>
            </w:pPr>
            <w:r w:rsidRPr="00C83AB2">
              <w:t>Изучение и проектирование профессиональной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B16E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017C2B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B74F3" w:rsidRDefault="00C014C1" w:rsidP="00B16E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r w:rsidRPr="000B7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14C1" w:rsidRPr="000B74F3" w:rsidRDefault="00C014C1" w:rsidP="00B16E9F">
            <w:pPr>
              <w:pStyle w:val="Default"/>
              <w:spacing w:line="276" w:lineRule="auto"/>
              <w:jc w:val="both"/>
              <w:rPr>
                <w:lang w:bidi="ru-RU"/>
              </w:rPr>
            </w:pPr>
            <w:r w:rsidRPr="000B74F3">
              <w:rPr>
                <w:rStyle w:val="14"/>
                <w:rFonts w:eastAsiaTheme="minorHAnsi"/>
              </w:rPr>
              <w:t>Задание реконструктивного уровня</w:t>
            </w:r>
          </w:p>
        </w:tc>
      </w:tr>
      <w:tr w:rsidR="00C014C1" w:rsidRPr="00017C2B" w:rsidTr="00BF53E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C83AB2" w:rsidRDefault="00C014C1" w:rsidP="006C6FD3">
            <w:pPr>
              <w:pStyle w:val="Default"/>
              <w:contextualSpacing/>
              <w:jc w:val="both"/>
            </w:pPr>
            <w:r w:rsidRPr="00C83AB2">
              <w:t>Профилактика профессионального выгорания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B16E9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4761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17C2B" w:rsidRDefault="00C014C1" w:rsidP="00C83AB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4C1" w:rsidRPr="000B74F3" w:rsidRDefault="00C014C1" w:rsidP="00B16E9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014C1" w:rsidRPr="000B74F3" w:rsidRDefault="00C014C1" w:rsidP="00B16E9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C014C1" w:rsidRPr="000B74F3" w:rsidRDefault="00C014C1" w:rsidP="00B16E9F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61D3" w:rsidRPr="00017C2B" w:rsidTr="00BF53EE">
        <w:trPr>
          <w:trHeight w:val="20"/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017C2B" w:rsidRDefault="004761D3" w:rsidP="000C63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7C2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BF53EE" w:rsidRPr="00017C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017C2B" w:rsidRDefault="004761D3" w:rsidP="000C63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017C2B" w:rsidRDefault="004761D3" w:rsidP="000C63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017C2B" w:rsidRDefault="00C83AB2" w:rsidP="000C63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902" w:rsidRDefault="003B7902" w:rsidP="000C63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017C2B" w:rsidRDefault="00C83AB2" w:rsidP="000C63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  <w:p w:rsidR="004761D3" w:rsidRPr="00017C2B" w:rsidRDefault="004761D3" w:rsidP="000C63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1D3" w:rsidRPr="00017C2B" w:rsidRDefault="004761D3" w:rsidP="000C63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02" w:rsidRDefault="003B7902" w:rsidP="000C63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61D3" w:rsidRPr="00017C2B" w:rsidRDefault="00C83AB2" w:rsidP="000C63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1D3" w:rsidRPr="00017C2B" w:rsidRDefault="00C83AB2" w:rsidP="000C63B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Дифференцированный </w:t>
            </w:r>
            <w:r w:rsidR="004761D3" w:rsidRPr="00017C2B">
              <w:rPr>
                <w:rFonts w:ascii="Times New Roman" w:hAnsi="Times New Roman" w:cs="Times New Roman"/>
                <w:b/>
                <w:sz w:val="24"/>
                <w:szCs w:val="24"/>
              </w:rPr>
              <w:t>зачет</w:t>
            </w:r>
          </w:p>
        </w:tc>
      </w:tr>
    </w:tbl>
    <w:p w:rsidR="002A6ACF" w:rsidRDefault="002A6ACF" w:rsidP="004761D3">
      <w:pPr>
        <w:tabs>
          <w:tab w:val="left" w:pos="284"/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761D3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Содержание разделов и тем дисциплины</w:t>
      </w:r>
    </w:p>
    <w:p w:rsidR="00C83AB2" w:rsidRPr="00B441AD" w:rsidRDefault="00C83AB2" w:rsidP="004761D3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3543F" w:rsidRPr="000B74F3" w:rsidRDefault="004761D3" w:rsidP="00735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A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1. </w:t>
      </w:r>
      <w:r w:rsidR="00C83AB2" w:rsidRPr="00C83AB2">
        <w:rPr>
          <w:rFonts w:ascii="Times New Roman" w:hAnsi="Times New Roman" w:cs="Times New Roman"/>
          <w:b/>
          <w:sz w:val="24"/>
          <w:szCs w:val="24"/>
        </w:rPr>
        <w:t xml:space="preserve">Состав, структура и виды профессиональной деятельности. </w:t>
      </w:r>
      <w:r w:rsidR="00C83AB2" w:rsidRPr="00C83AB2">
        <w:rPr>
          <w:rFonts w:ascii="Times New Roman" w:hAnsi="Times New Roman" w:cs="Times New Roman"/>
          <w:b/>
          <w:sz w:val="24"/>
          <w:szCs w:val="24"/>
        </w:rPr>
        <w:br/>
      </w:r>
      <w:r w:rsidR="00C83AB2" w:rsidRPr="00C83AB2">
        <w:rPr>
          <w:rFonts w:ascii="Times New Roman" w:hAnsi="Times New Roman" w:cs="Times New Roman"/>
          <w:sz w:val="24"/>
          <w:szCs w:val="24"/>
        </w:rPr>
        <w:t xml:space="preserve">Проблемное поле педагогики профессионального деятельности на разных стадиях профессионального становления личности. </w:t>
      </w:r>
      <w:r w:rsidR="0073543F" w:rsidRPr="000B74F3">
        <w:rPr>
          <w:rFonts w:ascii="Times New Roman" w:hAnsi="Times New Roman" w:cs="Times New Roman"/>
          <w:sz w:val="24"/>
          <w:szCs w:val="24"/>
        </w:rPr>
        <w:t xml:space="preserve">Общее понятие о деятельности. Основные виды деятельности. Освоение деятельности: умения, навыки, привычки. </w:t>
      </w:r>
    </w:p>
    <w:p w:rsidR="00C83AB2" w:rsidRPr="00C83AB2" w:rsidRDefault="0073543F" w:rsidP="00735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Понятия «профессия», «профессионал» и «профессиональная деятельность». </w:t>
      </w:r>
      <w:r w:rsidR="00C83AB2" w:rsidRPr="00C83AB2">
        <w:rPr>
          <w:rFonts w:ascii="Times New Roman" w:hAnsi="Times New Roman" w:cs="Times New Roman"/>
          <w:sz w:val="24"/>
          <w:szCs w:val="24"/>
        </w:rPr>
        <w:t>Состав, структура и виды профессиональной деятельности; классификация профессий. Компетенция и компетентность. Квалифицированность в практической работе. Модульное представление профессиональной компетенции.</w:t>
      </w:r>
    </w:p>
    <w:p w:rsidR="00C83AB2" w:rsidRDefault="00C83AB2" w:rsidP="00C83A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43F" w:rsidRPr="000B74F3" w:rsidRDefault="004761D3" w:rsidP="00735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A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2. </w:t>
      </w:r>
      <w:r w:rsidR="00C83AB2" w:rsidRPr="00ED27FE">
        <w:rPr>
          <w:rFonts w:ascii="Times New Roman" w:hAnsi="Times New Roman" w:cs="Times New Roman"/>
          <w:b/>
          <w:sz w:val="24"/>
          <w:szCs w:val="24"/>
        </w:rPr>
        <w:t xml:space="preserve">Педагогические основы профессиональной деятельности. </w:t>
      </w:r>
      <w:r w:rsidR="0073543F" w:rsidRPr="000B74F3">
        <w:rPr>
          <w:rFonts w:ascii="Times New Roman" w:hAnsi="Times New Roman" w:cs="Times New Roman"/>
          <w:sz w:val="24"/>
          <w:szCs w:val="24"/>
        </w:rPr>
        <w:t>Общая характеристика учебной деятельности. Учебно-профессиональная деятельность и ее особенности. Содержание развивающего профессионального образования. Технологии развивающего профессионального образования: современные образовательные технологии, рефлексивные технологии обучения, контекстно-компетентностное обучение, технологии когнитивного инструктирования, развивающие тренинговые технологии. Профориентация в современных условиях. Мониторинг профессионально-образовательного процесса и профессионального развития личности. Требования ФГОС ВО к образованию, специальности и направлению подготовки.</w:t>
      </w:r>
    </w:p>
    <w:p w:rsidR="00C83AB2" w:rsidRDefault="00C83AB2" w:rsidP="00C83A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3543F" w:rsidRPr="000B74F3" w:rsidRDefault="004761D3" w:rsidP="00735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AB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Тема 3. </w:t>
      </w:r>
      <w:r w:rsidR="00C83AB2" w:rsidRPr="00ED27FE">
        <w:rPr>
          <w:rFonts w:ascii="Times New Roman" w:hAnsi="Times New Roman" w:cs="Times New Roman"/>
          <w:b/>
          <w:sz w:val="24"/>
          <w:szCs w:val="24"/>
        </w:rPr>
        <w:t xml:space="preserve">Профессиональные самоопределение, ориентация, отбор, адаптация, обучение. </w:t>
      </w:r>
      <w:r w:rsidR="0073543F" w:rsidRPr="000B74F3">
        <w:rPr>
          <w:rFonts w:ascii="Times New Roman" w:hAnsi="Times New Roman" w:cs="Times New Roman"/>
          <w:sz w:val="24"/>
          <w:szCs w:val="24"/>
        </w:rPr>
        <w:t>Понятие профессионального самоопределения. Профессиональная ориентация, выбор профессии или ориентация на профессию. Профессиональный отбор и подбор. Профессиональное обучение. Профессиональная адаптация.</w:t>
      </w:r>
    </w:p>
    <w:p w:rsidR="0073543F" w:rsidRPr="000B74F3" w:rsidRDefault="0073543F" w:rsidP="00735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Профессиональная деятельность.  Основные формы профессионального становления личности. Этапы профессионального становления. Модели становления профессиональной деятельности. Кризисы профессионального становления.</w:t>
      </w:r>
    </w:p>
    <w:p w:rsidR="00C83AB2" w:rsidRDefault="00C83AB2" w:rsidP="007354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3543F" w:rsidRPr="000B74F3" w:rsidRDefault="004761D3" w:rsidP="00735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4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83AB2" w:rsidRPr="00ED27FE">
        <w:rPr>
          <w:rFonts w:ascii="Times New Roman" w:hAnsi="Times New Roman" w:cs="Times New Roman"/>
          <w:b/>
          <w:sz w:val="24"/>
          <w:szCs w:val="24"/>
        </w:rPr>
        <w:t xml:space="preserve">Изучение и проектирование профессиональной деятельности. </w:t>
      </w:r>
      <w:r w:rsidR="0073543F" w:rsidRPr="000B74F3">
        <w:rPr>
          <w:rFonts w:ascii="Times New Roman" w:hAnsi="Times New Roman" w:cs="Times New Roman"/>
          <w:sz w:val="24"/>
          <w:szCs w:val="24"/>
        </w:rPr>
        <w:t>Уровни продуктивности деятельности. Непрерывное профессиональное образование. Технологии организации процесса самообразования. Приемы целеполагания во временной перспективе, способы планирования, организации, самоконтроля и самооценки деятельности. Профессиональная культура специалиста.</w:t>
      </w:r>
    </w:p>
    <w:p w:rsidR="0073543F" w:rsidRDefault="0073543F" w:rsidP="00C83A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73543F" w:rsidRPr="000B74F3" w:rsidRDefault="004761D3" w:rsidP="00735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Тема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5</w:t>
      </w:r>
      <w:r w:rsidRPr="00B441AD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C83AB2" w:rsidRPr="00ED27FE">
        <w:rPr>
          <w:rFonts w:ascii="Times New Roman" w:hAnsi="Times New Roman" w:cs="Times New Roman"/>
          <w:b/>
          <w:sz w:val="24"/>
          <w:szCs w:val="24"/>
        </w:rPr>
        <w:t>Профилактика профессионального выгорания.</w:t>
      </w:r>
      <w:r w:rsidR="00C83AB2" w:rsidRPr="00ED27FE">
        <w:rPr>
          <w:rFonts w:ascii="Times New Roman" w:hAnsi="Times New Roman" w:cs="Times New Roman"/>
          <w:sz w:val="24"/>
          <w:szCs w:val="24"/>
        </w:rPr>
        <w:t xml:space="preserve"> </w:t>
      </w:r>
      <w:r w:rsidR="0073543F" w:rsidRPr="000B74F3">
        <w:rPr>
          <w:rFonts w:ascii="Times New Roman" w:hAnsi="Times New Roman" w:cs="Times New Roman"/>
          <w:sz w:val="24"/>
          <w:szCs w:val="24"/>
        </w:rPr>
        <w:t xml:space="preserve">Способы самопознания и самодеятельности человека. Система педагогических средств организации взаимодействия в </w:t>
      </w:r>
      <w:r w:rsidR="0073543F" w:rsidRPr="000B74F3">
        <w:rPr>
          <w:rFonts w:ascii="Times New Roman" w:hAnsi="Times New Roman" w:cs="Times New Roman"/>
          <w:sz w:val="24"/>
          <w:szCs w:val="24"/>
        </w:rPr>
        <w:lastRenderedPageBreak/>
        <w:t>коллективе. Кризисы профессионального становления личности. Мониторинг профессионально-образовательного процесса и профессионального развития личности. Способы организации конструктивного общения с коллегами по работе в условиях профессиональной деятельности Механизмы психолого-педагогического воздействия группы на личность. Техники и приемы профилактики профессионального выгорания.</w:t>
      </w:r>
    </w:p>
    <w:p w:rsidR="0073543F" w:rsidRPr="000B74F3" w:rsidRDefault="0073543F" w:rsidP="00735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Способы самопознания и самодеятельности человека. Система педагогических средств организации взаимодействия в коллективе. Кризисы профессионального становления личности. Мониторинг профессионально-образовательного процесса и профессионального развития личности. Способы организации конструктивного общения с коллегами по работе в условиях профессиональной деятельности Механизмы психолого-педагогического воздействия группы на личность. Техники и приемы профилактики профессионального выгорания.</w:t>
      </w:r>
    </w:p>
    <w:p w:rsidR="004761D3" w:rsidRPr="00B441AD" w:rsidRDefault="004761D3" w:rsidP="007354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:rsidR="004761D3" w:rsidRPr="00B441AD" w:rsidRDefault="000C63B3" w:rsidP="0074462C">
      <w:pPr>
        <w:tabs>
          <w:tab w:val="right" w:leader="underscore" w:pos="9639"/>
        </w:tabs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761D3"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. ПЕРЕЧЕНЬ УЧЕБНО-МЕТОДИЧЕСКОГО ОБЕСПЕЧЕНИЯ </w:t>
      </w:r>
      <w:r w:rsidR="004761D3" w:rsidRPr="00B441AD">
        <w:rPr>
          <w:rFonts w:ascii="Times New Roman" w:hAnsi="Times New Roman" w:cs="Times New Roman"/>
          <w:b/>
          <w:bCs/>
          <w:sz w:val="24"/>
          <w:szCs w:val="24"/>
        </w:rPr>
        <w:br/>
        <w:t>ДЛЯ САМОСТОЯТЕЛЬНОЙ РАБОТЫ ОБУЧАЮЩИХСЯ</w:t>
      </w:r>
    </w:p>
    <w:p w:rsidR="0074462C" w:rsidRPr="0074462C" w:rsidRDefault="0074462C" w:rsidP="0074462C">
      <w:pPr>
        <w:tabs>
          <w:tab w:val="right" w:leader="underscore" w:pos="9639"/>
        </w:tabs>
        <w:spacing w:before="240" w:after="120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4462C">
        <w:rPr>
          <w:rFonts w:ascii="Times New Roman" w:hAnsi="Times New Roman" w:cs="Times New Roman"/>
          <w:b/>
          <w:bCs/>
          <w:sz w:val="24"/>
          <w:szCs w:val="24"/>
        </w:rPr>
        <w:t xml:space="preserve">         4.1.</w:t>
      </w:r>
      <w:r w:rsidRPr="0074462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4462C">
        <w:rPr>
          <w:rFonts w:ascii="Times New Roman" w:hAnsi="Times New Roman" w:cs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Педагогическая подготовка должна обеспечить готовность аспиранта к профессионально-педагогической деятельности. Основными видами учебной деятельности аспирантов являются лекции и семинарские занятия. На лекциях раскрываются основные положения и понятия курса, отмечаются современные подходы к решаемым проблемам. На практических занятиях аспиранты овладевают умениями, связанными с решением квазипрофессиональных задач. С точки зрения методов обучения предпочтение отдается проблемно-поисковым, повышающим степень познавательной активности аспирантов. Возможно применение методов контекстного обучения (анализ психолого-педагогических ситуаций и т.д.), реализуются технологии задачного подхода (постановка и решение психологических, педагогических и методических задач). Используются интерактивные и активные методы. </w:t>
      </w:r>
    </w:p>
    <w:p w:rsidR="004761D3" w:rsidRPr="00B441AD" w:rsidRDefault="004761D3" w:rsidP="004761D3">
      <w:pPr>
        <w:pStyle w:val="Default"/>
        <w:ind w:firstLine="709"/>
        <w:contextualSpacing/>
        <w:jc w:val="both"/>
      </w:pPr>
      <w:r w:rsidRPr="00B441AD">
        <w:t>П</w:t>
      </w:r>
      <w:r w:rsidRPr="00B441AD">
        <w:rPr>
          <w:color w:val="auto"/>
        </w:rPr>
        <w:t>ри проведении занятий преподаватель имеет право самостоятельно выбирать формы и методы организации лекций и практик, которые будут способствовать качественному усвоению учебного материала. При этом преподаватель в установленном порядке может использовать технические средства обучения, имеющиеся в Астраханском государственном университете</w:t>
      </w:r>
      <w:r w:rsidR="006C6FD3">
        <w:rPr>
          <w:color w:val="auto"/>
        </w:rPr>
        <w:t xml:space="preserve"> им. В. Н. Татищева</w:t>
      </w:r>
      <w:r w:rsidRPr="00B441AD">
        <w:rPr>
          <w:color w:val="auto"/>
        </w:rPr>
        <w:t xml:space="preserve">. Фабула </w:t>
      </w:r>
      <w:r w:rsidRPr="00B441AD">
        <w:t xml:space="preserve">изучаемого материала должна строго соответствовать содержательной части утвержденной рабочей программы данной дисциплины. </w:t>
      </w:r>
    </w:p>
    <w:p w:rsidR="004761D3" w:rsidRPr="00B441AD" w:rsidRDefault="004761D3" w:rsidP="006C6FD3">
      <w:pPr>
        <w:pStyle w:val="Default"/>
        <w:ind w:firstLine="709"/>
        <w:contextualSpacing/>
        <w:jc w:val="both"/>
      </w:pPr>
      <w:r w:rsidRPr="00B441AD">
        <w:t xml:space="preserve">Содержание каждого занятия как важнейшего элемента учебного процесса должно выполнять следующие </w:t>
      </w:r>
      <w:r w:rsidRPr="006C6FD3">
        <w:rPr>
          <w:iCs/>
        </w:rPr>
        <w:t>функции</w:t>
      </w:r>
      <w:r w:rsidRPr="006C6FD3">
        <w:t>:</w:t>
      </w:r>
      <w:r w:rsidRPr="00B441AD">
        <w:t xml:space="preserve"> информационную – изложение системы знаний, какого-либо объема научной информации;  мотивационную – формирование познавательного интереса к содержанию учебной дисциплины и профессиональной мотивации будущего специалиста, содействие активизации мышления студентов;  установочную – обеспечение основы для дальнейшего усвоения учебного материала;  воспитательную – формирование сознательного отношения к процессу обучения, стремления к самостоятельной работе и всестороннему овладению определенными компетенциями. </w:t>
      </w:r>
    </w:p>
    <w:p w:rsidR="004761D3" w:rsidRPr="00B441AD" w:rsidRDefault="004761D3" w:rsidP="006C6FD3">
      <w:pPr>
        <w:pStyle w:val="Default"/>
        <w:ind w:firstLine="709"/>
        <w:contextualSpacing/>
        <w:jc w:val="both"/>
      </w:pPr>
      <w:r w:rsidRPr="00B441AD">
        <w:t xml:space="preserve">Содержание и форма проведения каждого занятия должны соответствовать указаниям, определяющим качественный уровень образовательного процесса. К ним относятся: </w:t>
      </w:r>
    </w:p>
    <w:p w:rsidR="004761D3" w:rsidRPr="00B441AD" w:rsidRDefault="004761D3" w:rsidP="006C6FD3">
      <w:pPr>
        <w:pStyle w:val="Default"/>
        <w:ind w:firstLine="709"/>
        <w:contextualSpacing/>
        <w:jc w:val="both"/>
      </w:pPr>
      <w:r w:rsidRPr="00B441AD">
        <w:t xml:space="preserve">научная обоснованность, информативность и современный научный уровень дидактических материалов, излагаемых в лекции; </w:t>
      </w:r>
    </w:p>
    <w:p w:rsidR="004761D3" w:rsidRPr="00B441AD" w:rsidRDefault="004761D3" w:rsidP="006C6FD3">
      <w:pPr>
        <w:pStyle w:val="Default"/>
        <w:ind w:firstLine="709"/>
        <w:contextualSpacing/>
        <w:jc w:val="both"/>
      </w:pPr>
      <w:r w:rsidRPr="00B441AD">
        <w:t xml:space="preserve"> методически отработанная и удобная для восприятия последовательность изложения и анализа, четкая структура и логика раскрытия излагаемых вопросов; </w:t>
      </w:r>
    </w:p>
    <w:p w:rsidR="004761D3" w:rsidRPr="00B441AD" w:rsidRDefault="004761D3" w:rsidP="006C6FD3">
      <w:pPr>
        <w:pStyle w:val="Default"/>
        <w:ind w:firstLine="709"/>
        <w:contextualSpacing/>
        <w:jc w:val="both"/>
      </w:pPr>
      <w:r w:rsidRPr="00B441AD">
        <w:t xml:space="preserve"> глубокая методическая проработка проблемных вопросов лекции, доказательность и аргументированность, наличие достаточного количества ярких, убедительных примеров, фактов, обоснований, документов и научных доказательств; </w:t>
      </w:r>
    </w:p>
    <w:p w:rsidR="004761D3" w:rsidRPr="00B441AD" w:rsidRDefault="004761D3" w:rsidP="006C6FD3">
      <w:pPr>
        <w:pStyle w:val="Default"/>
        <w:ind w:firstLine="709"/>
        <w:contextualSpacing/>
        <w:jc w:val="both"/>
      </w:pPr>
      <w:r w:rsidRPr="00B441AD">
        <w:lastRenderedPageBreak/>
        <w:t xml:space="preserve"> яркость изложения, эмоциональность, использование эффективных ораторских приемов – выведение главных мыслей и положений, подчеркивание выводов, изложение доступным и ясным языком, разъяснение вновь вводимых терминов и названий; </w:t>
      </w:r>
    </w:p>
    <w:p w:rsidR="004761D3" w:rsidRPr="00B441AD" w:rsidRDefault="004761D3" w:rsidP="006C6FD3">
      <w:pPr>
        <w:pStyle w:val="Default"/>
        <w:ind w:firstLine="709"/>
        <w:contextualSpacing/>
        <w:jc w:val="both"/>
      </w:pPr>
      <w:r w:rsidRPr="00B441AD">
        <w:t xml:space="preserve"> вовлечение в познавательный процесс аудитории, активизация мышления слушателей, постановка вопросов для творческой деятельности; </w:t>
      </w:r>
    </w:p>
    <w:p w:rsidR="004761D3" w:rsidRPr="00B441AD" w:rsidRDefault="004761D3" w:rsidP="006C6FD3">
      <w:pPr>
        <w:pStyle w:val="Default"/>
        <w:ind w:firstLine="709"/>
        <w:contextualSpacing/>
        <w:jc w:val="both"/>
      </w:pPr>
      <w:r w:rsidRPr="00B441AD">
        <w:t xml:space="preserve"> использование возможностей информационно-коммуникационных технологий, средств мультимедиа, усиливающих эффективность образовательного процесса.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0C63B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C6FD3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761D3" w:rsidRPr="006C6FD3">
        <w:rPr>
          <w:rFonts w:ascii="Times New Roman" w:hAnsi="Times New Roman" w:cs="Times New Roman"/>
          <w:b/>
          <w:bCs/>
          <w:sz w:val="24"/>
          <w:szCs w:val="24"/>
        </w:rPr>
        <w:t>.2</w:t>
      </w:r>
      <w:r w:rsidR="004761D3" w:rsidRPr="00B441A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761D3" w:rsidRPr="00B441AD">
        <w:rPr>
          <w:rFonts w:ascii="Times New Roman" w:hAnsi="Times New Roman" w:cs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Дисциплина «</w:t>
      </w:r>
      <w:r w:rsidR="00C83AB2" w:rsidRPr="00C83AB2">
        <w:rPr>
          <w:rFonts w:ascii="Times New Roman" w:hAnsi="Times New Roman" w:cs="Times New Roman"/>
          <w:sz w:val="24"/>
          <w:szCs w:val="24"/>
        </w:rPr>
        <w:t>Педагогика профессиональной деятельности</w:t>
      </w:r>
      <w:r w:rsidRPr="00B441AD">
        <w:rPr>
          <w:rFonts w:ascii="Times New Roman" w:hAnsi="Times New Roman" w:cs="Times New Roman"/>
          <w:sz w:val="24"/>
          <w:szCs w:val="24"/>
        </w:rPr>
        <w:t>» является важнейшей в профессиональной подготовке будущих преподавателей вуза. Главной целью изучения дисциплины является ориентация аспирантов на педагогическую деятельность и воспитание у них потребности к самопознанию и самоопределению в этой деятельности.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Основными видами учебной работы являются лекции и семинарские занятия. </w:t>
      </w:r>
    </w:p>
    <w:p w:rsidR="004761D3" w:rsidRPr="00B441AD" w:rsidRDefault="004761D3" w:rsidP="006C6F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На лекциях раскрываются основные положения и понятия курса, отмечаются современные подходы к педагогическим проблемам. На семинарских занятиях необходимо овладеть связанными с решением квазипрофессиональных задач умениями:</w:t>
      </w:r>
      <w:r w:rsidR="006C6FD3">
        <w:rPr>
          <w:rFonts w:ascii="Times New Roman" w:hAnsi="Times New Roman" w:cs="Times New Roman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применять знания, полученные на лекционных занятиях;</w:t>
      </w:r>
      <w:r w:rsidR="006C6FD3">
        <w:rPr>
          <w:rFonts w:ascii="Times New Roman" w:hAnsi="Times New Roman" w:cs="Times New Roman"/>
          <w:sz w:val="24"/>
          <w:szCs w:val="24"/>
        </w:rPr>
        <w:t xml:space="preserve"> </w:t>
      </w:r>
      <w:r w:rsidRPr="00B441AD">
        <w:rPr>
          <w:rFonts w:ascii="Times New Roman" w:hAnsi="Times New Roman" w:cs="Times New Roman"/>
          <w:sz w:val="24"/>
          <w:szCs w:val="24"/>
        </w:rPr>
        <w:t>выделять главную мысль содержания темы, оперировать терминами, использовать различные источники как основной так и дополнительной литературы;  анализировать учебно-воспитательные ситуации, определять и решать психолого-педагогические задачи.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При подготовке к семинарским занятиям можно использовать следующие рекомендации: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1.Прочитайте внимательно вопросы к данному занятию, найдите те книги из  списка  рекомендованной литературы, которые Вам необходимы для подготовки ответа.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 xml:space="preserve">2.Изучите материал по учебникам, а также проанализируйте учебные пособия, монографии, периодические издания, интернет-ресурсы. 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3.Законспектируйте необходимую литературу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4.Выполните практические задания по указанию преподавателя.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5.Проверьте себя по  перечню вопросов к занятию.</w:t>
      </w:r>
    </w:p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Подготовка к каждому занятию позволяет успешно подготовиться к зачету и овладеть заявленными в данной программе компетенциями.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6C6FD3">
        <w:rPr>
          <w:rFonts w:ascii="Times New Roman" w:hAnsi="Times New Roman" w:cs="Times New Roman"/>
          <w:b/>
          <w:sz w:val="24"/>
          <w:szCs w:val="24"/>
        </w:rPr>
        <w:t>2</w:t>
      </w:r>
      <w:r w:rsidRPr="00B441A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4761D3" w:rsidRDefault="004761D3" w:rsidP="006C6F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Содержание самостоятельной работы обучающихся</w:t>
      </w:r>
    </w:p>
    <w:p w:rsidR="006C6FD3" w:rsidRPr="00B441AD" w:rsidRDefault="006C6FD3" w:rsidP="006C6FD3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5679"/>
        <w:gridCol w:w="911"/>
        <w:gridCol w:w="2422"/>
      </w:tblGrid>
      <w:tr w:rsidR="004761D3" w:rsidRPr="00B441AD" w:rsidTr="006C6FD3">
        <w:trPr>
          <w:cantSplit/>
          <w:trHeight w:val="8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Номер </w:t>
            </w: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радела (темы)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61D3" w:rsidRPr="00B441AD" w:rsidRDefault="00397B62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761D3" w:rsidRPr="00B441AD" w:rsidRDefault="004761D3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bCs/>
                <w:sz w:val="24"/>
                <w:szCs w:val="24"/>
              </w:rPr>
              <w:t>Формы работы</w:t>
            </w:r>
          </w:p>
        </w:tc>
      </w:tr>
      <w:tr w:rsidR="00C014C1" w:rsidRPr="00B441AD" w:rsidTr="00CC62E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B441AD" w:rsidRDefault="00C014C1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014C1" w:rsidRPr="000B74F3" w:rsidRDefault="00C014C1" w:rsidP="00B1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 xml:space="preserve">1.Место педагогики в системе наук. </w:t>
            </w:r>
          </w:p>
          <w:p w:rsidR="00C014C1" w:rsidRPr="000B74F3" w:rsidRDefault="00C014C1" w:rsidP="00B1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73543F" w:rsidRDefault="00C014C1" w:rsidP="006C6F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54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0B74F3" w:rsidRDefault="00C014C1" w:rsidP="00C014C1">
            <w:pPr>
              <w:pStyle w:val="Default"/>
              <w:contextualSpacing/>
              <w:jc w:val="both"/>
            </w:pPr>
            <w:r w:rsidRPr="000B74F3">
              <w:t>Собеседование</w:t>
            </w:r>
          </w:p>
          <w:p w:rsidR="00C014C1" w:rsidRPr="000B74F3" w:rsidRDefault="00C014C1" w:rsidP="00C014C1">
            <w:pPr>
              <w:pStyle w:val="Default"/>
              <w:contextualSpacing/>
              <w:jc w:val="both"/>
            </w:pPr>
            <w:r w:rsidRPr="000B74F3">
              <w:t>Эссе</w:t>
            </w:r>
          </w:p>
          <w:p w:rsidR="00C014C1" w:rsidRPr="000B74F3" w:rsidRDefault="00C014C1" w:rsidP="00C014C1">
            <w:pPr>
              <w:pStyle w:val="Default"/>
              <w:contextualSpacing/>
              <w:jc w:val="both"/>
            </w:pPr>
            <w:r w:rsidRPr="000B74F3">
              <w:rPr>
                <w:rStyle w:val="14"/>
                <w:rFonts w:eastAsiaTheme="minorHAnsi"/>
              </w:rPr>
              <w:t>Задание реконструктивного уровня</w:t>
            </w:r>
          </w:p>
        </w:tc>
      </w:tr>
      <w:tr w:rsidR="00C014C1" w:rsidRPr="00B441AD" w:rsidTr="006C6FD3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B441AD" w:rsidRDefault="00C014C1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0B74F3" w:rsidRDefault="00C014C1" w:rsidP="00B1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1.Профориентация в современных условиях.</w:t>
            </w:r>
          </w:p>
          <w:p w:rsidR="00C014C1" w:rsidRPr="000B74F3" w:rsidRDefault="00C014C1" w:rsidP="00B1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2. Основные требования к профессиограмме по Е.М. Ивановой и А.К. Марковой.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73543F" w:rsidRDefault="00C014C1" w:rsidP="006C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4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0B74F3" w:rsidRDefault="00C014C1" w:rsidP="00C014C1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014C1" w:rsidRPr="000B74F3" w:rsidRDefault="00C014C1" w:rsidP="00C014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0B7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  <w:r w:rsidRPr="000B7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14C1" w:rsidRPr="000B74F3" w:rsidRDefault="00C014C1" w:rsidP="00C014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по итогам анализа конкретной</w:t>
            </w:r>
          </w:p>
          <w:p w:rsidR="00C014C1" w:rsidRPr="000B74F3" w:rsidRDefault="00C014C1" w:rsidP="00C014C1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ситуации. </w:t>
            </w:r>
          </w:p>
        </w:tc>
      </w:tr>
      <w:tr w:rsidR="00C014C1" w:rsidRPr="00B441AD" w:rsidTr="006C6FD3">
        <w:trPr>
          <w:cantSplit/>
          <w:trHeight w:val="9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B441AD" w:rsidRDefault="00C014C1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0B74F3" w:rsidRDefault="00C014C1" w:rsidP="00B1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Технологии образования: современные образовательные технологии, рефлексивные технологии обучения, контекстно-компетентностное обучение, технологии когнитивного инструктирования, развивающие тренинговые технологии.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73543F" w:rsidRDefault="00C014C1" w:rsidP="006C6F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4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0B74F3" w:rsidRDefault="00C014C1" w:rsidP="00C014C1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C014C1" w:rsidRPr="000B74F3" w:rsidRDefault="00C014C1" w:rsidP="00C014C1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C014C1" w:rsidRPr="000B74F3" w:rsidRDefault="00C014C1" w:rsidP="00C014C1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014C1" w:rsidRPr="00B441AD" w:rsidTr="00CC62E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B441AD" w:rsidRDefault="00C014C1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14C1" w:rsidRPr="00B441AD" w:rsidRDefault="00C014C1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014C1" w:rsidRPr="000B74F3" w:rsidRDefault="00C014C1" w:rsidP="00B1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1. Модели становления профессиональной деятельности</w:t>
            </w:r>
          </w:p>
          <w:p w:rsidR="00C014C1" w:rsidRPr="000B74F3" w:rsidRDefault="00C014C1" w:rsidP="00B1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2.Модульное представление профессиональной компетенции по А.К.Марковой.</w:t>
            </w:r>
          </w:p>
          <w:p w:rsidR="00C014C1" w:rsidRPr="000B74F3" w:rsidRDefault="00C014C1" w:rsidP="00B1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3.Профессиональная культура специалиста.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73543F" w:rsidRDefault="00C014C1" w:rsidP="006C6FD3">
            <w:pPr>
              <w:tabs>
                <w:tab w:val="left" w:pos="708"/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543F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0B74F3" w:rsidRDefault="00C014C1" w:rsidP="00C014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r w:rsidRPr="000B7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14C1" w:rsidRPr="000B74F3" w:rsidRDefault="00C014C1" w:rsidP="00C014C1">
            <w:pPr>
              <w:pStyle w:val="Default"/>
              <w:contextualSpacing/>
              <w:jc w:val="both"/>
              <w:rPr>
                <w:lang w:bidi="ru-RU"/>
              </w:rPr>
            </w:pPr>
            <w:r w:rsidRPr="000B74F3">
              <w:rPr>
                <w:rStyle w:val="14"/>
                <w:rFonts w:eastAsiaTheme="minorHAnsi"/>
              </w:rPr>
              <w:t>Задание реконструктивного уровня</w:t>
            </w:r>
          </w:p>
        </w:tc>
      </w:tr>
      <w:tr w:rsidR="00C014C1" w:rsidRPr="00B441AD" w:rsidTr="00CC62E6">
        <w:trPr>
          <w:cantSplit/>
          <w:trHeight w:val="55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B441AD" w:rsidRDefault="00C014C1" w:rsidP="00397B62">
            <w:pPr>
              <w:keepNext/>
              <w:keepLines/>
              <w:suppressLineNumbers/>
              <w:tabs>
                <w:tab w:val="left" w:pos="708"/>
                <w:tab w:val="right" w:leader="underscore" w:pos="9639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C014C1" w:rsidRPr="000B74F3" w:rsidRDefault="00C014C1" w:rsidP="00B1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 xml:space="preserve">1.Кризисы профессионального становления личности. </w:t>
            </w:r>
          </w:p>
          <w:p w:rsidR="00C014C1" w:rsidRPr="000B74F3" w:rsidRDefault="00C014C1" w:rsidP="00B16E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2.Профилактика стресса.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73543F" w:rsidRDefault="00C014C1" w:rsidP="006C6FD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3543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C014C1" w:rsidRPr="000B74F3" w:rsidRDefault="00C014C1" w:rsidP="00C014C1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014C1" w:rsidRPr="000B74F3" w:rsidRDefault="00C014C1" w:rsidP="00C014C1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  <w:p w:rsidR="00C014C1" w:rsidRPr="000B74F3" w:rsidRDefault="00C014C1" w:rsidP="00C014C1">
            <w:pPr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61D3" w:rsidRPr="00B441AD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Pr="00B441AD" w:rsidRDefault="006C6F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4761D3" w:rsidRPr="002B1515">
        <w:rPr>
          <w:rFonts w:ascii="Times New Roman" w:hAnsi="Times New Roman" w:cs="Times New Roman"/>
          <w:b/>
          <w:bCs/>
          <w:sz w:val="24"/>
          <w:szCs w:val="24"/>
        </w:rPr>
        <w:t>.3.</w:t>
      </w:r>
      <w:r w:rsidR="004761D3" w:rsidRPr="00B441A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61D3"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4761D3" w:rsidRPr="00194BB3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94BB3">
        <w:rPr>
          <w:rFonts w:ascii="Times New Roman" w:eastAsia="Times New Roman" w:hAnsi="Times New Roman" w:cs="Times New Roman"/>
          <w:bCs/>
          <w:sz w:val="24"/>
          <w:szCs w:val="24"/>
        </w:rPr>
        <w:t>Эссе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Структура эссе определяется предъявляемыми к нему требованиями: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- мысли автора эссе по проблеме излагаются в форме кратких тезисов; мысль должна быть подкреплена доказательствами, поэтому за тезисом следуют аргументы. Лучше приводить два аргумента в пользу каждого тезиса: один аргумент кажется неубедительным, три аргумента могут "перегрузить" изложение, выполненное в жанре, ориентированном на краткость и образность.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Эссе имеет кольцевую структуру (количество тезисов и аргументов зависит от темы, избранного плана, логики развития мысли). Структура эссе выглядит следующим образом: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тезис, аргументы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заключение.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При написании эссе важно также учитывать следующие моменты: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Вступление и заключение должны фокусировать внимание на проблеме (во вступлении она ставится, в заключении - резюмируется мнение автора).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Необходимо выделение абзацев, красных строк, установление логической связи абзацев: так достигается целостность работы.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 xml:space="preserve">Стиль изложения: эссе присущи эмоциональность, экспрессивность, художественность. 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Внутренняя структура эссе может быть произвольной. Поскольку это малая форма письменной работы, то не требуется обязательное повторение выводов в конце, они могут быть включены в основной текст или в заголовок.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567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441AD">
        <w:rPr>
          <w:rFonts w:ascii="Times New Roman" w:eastAsia="Times New Roman" w:hAnsi="Times New Roman" w:cs="Times New Roman"/>
          <w:bCs/>
          <w:sz w:val="24"/>
          <w:szCs w:val="24"/>
        </w:rPr>
        <w:t>Аргументация может предшествовать формулировке проблемы. Формулировка проблемы может совпадать с окончательным выводом.</w:t>
      </w:r>
    </w:p>
    <w:p w:rsidR="004761D3" w:rsidRPr="00194BB3" w:rsidRDefault="004761D3" w:rsidP="004761D3">
      <w:pPr>
        <w:pStyle w:val="Default"/>
        <w:tabs>
          <w:tab w:val="left" w:pos="7860"/>
        </w:tabs>
        <w:ind w:firstLine="720"/>
        <w:contextualSpacing/>
        <w:jc w:val="both"/>
      </w:pPr>
      <w:r w:rsidRPr="00194BB3">
        <w:t>Тезисы публичной презентации с использованием инфографики</w:t>
      </w:r>
      <w:r w:rsidRPr="00194BB3">
        <w:tab/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Оформление результаты работы в виде доклада с презентацией включает: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титульный слайд (краткое запоминающееся название, авторы, год написания работы);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основную часть (основной массив информации полученные выводы, внутренняя проблема);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заключение (на данном этапе может быть обозначен вопрос(ы), требующий(е) дополнительного решения);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color w:val="000000"/>
          <w:sz w:val="24"/>
          <w:szCs w:val="24"/>
        </w:rPr>
        <w:t>- приложения (литература, документы, ксерокопии законов РФ и т.д.).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41AD">
        <w:rPr>
          <w:rFonts w:ascii="Times New Roman" w:hAnsi="Times New Roman" w:cs="Times New Roman"/>
          <w:i/>
          <w:color w:val="000000"/>
          <w:sz w:val="24"/>
          <w:szCs w:val="24"/>
        </w:rPr>
        <w:t>Рекомендации:</w:t>
      </w:r>
      <w:r w:rsidRPr="00B441AD">
        <w:rPr>
          <w:rFonts w:ascii="Times New Roman" w:hAnsi="Times New Roman" w:cs="Times New Roman"/>
          <w:color w:val="000000"/>
          <w:sz w:val="24"/>
          <w:szCs w:val="24"/>
        </w:rPr>
        <w:t xml:space="preserve"> Обсуждайте и корректируйте результаты своей работы с преподавателем.</w:t>
      </w:r>
    </w:p>
    <w:p w:rsidR="00194BB3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94BB3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 xml:space="preserve">Реферат </w:t>
      </w:r>
    </w:p>
    <w:p w:rsidR="004761D3" w:rsidRPr="00B441AD" w:rsidRDefault="004761D3" w:rsidP="004761D3">
      <w:pPr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B441AD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Продукт самостоятельной работы, представляющий собой краткое изложение в письменном виде полученных результатов теоретического анализа определенной 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</w:t>
      </w:r>
    </w:p>
    <w:p w:rsidR="004761D3" w:rsidRPr="00B441AD" w:rsidRDefault="004761D3" w:rsidP="004761D3">
      <w:pPr>
        <w:tabs>
          <w:tab w:val="left" w:pos="3705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Требования к написанию реферата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Реферат по данному курсу является одним из методов организации самостоятельной работы </w:t>
      </w:r>
      <w:r w:rsidRPr="00B441AD">
        <w:rPr>
          <w:rFonts w:ascii="Times New Roman" w:hAnsi="Times New Roman" w:cs="Times New Roman"/>
          <w:sz w:val="24"/>
          <w:szCs w:val="24"/>
        </w:rPr>
        <w:t>аспиранта</w:t>
      </w: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Темы рефератов являются дополнительным материалом для изучения данной дисциплины.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3. Реферат является допуском к экзамену.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4. Допускается самостоятельный выбор темы реферата, но по согласованию с преподавателем.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5. Объем реферата – не менее 12 страниц формата А4.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6. Реферат должен иметь: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-титульный лист, оформленный согласно «Стандарта предприятия»;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-содержание;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-текст должен быть разбит на разделы согласно содержания;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-заключение;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-список литературы не менее 5 источников. </w:t>
      </w:r>
    </w:p>
    <w:p w:rsidR="004761D3" w:rsidRPr="00B441AD" w:rsidRDefault="004761D3" w:rsidP="004761D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441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Информация по реферату не должна превышать 10 минут. Выступающий должен подготовить краткие выводы по теме реферата для конспектирования. </w:t>
      </w:r>
    </w:p>
    <w:p w:rsidR="004761D3" w:rsidRPr="00B441AD" w:rsidRDefault="004761D3" w:rsidP="004761D3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F6F61" w:rsidRPr="00B441AD" w:rsidRDefault="00194BB3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F6F61" w:rsidRPr="00B441AD">
        <w:rPr>
          <w:rFonts w:ascii="Times New Roman" w:hAnsi="Times New Roman" w:cs="Times New Roman"/>
          <w:b/>
          <w:bCs/>
          <w:sz w:val="24"/>
          <w:szCs w:val="24"/>
        </w:rPr>
        <w:t>. ОБРАЗОВАТЕЛЬНЫЕ И ИНФОРМАЦИОННЫЕ ТЕХНОЛОГИИ</w:t>
      </w:r>
    </w:p>
    <w:p w:rsidR="00DF6F61" w:rsidRPr="00BC3909" w:rsidRDefault="00DF6F61" w:rsidP="00DF6F61">
      <w:pPr>
        <w:pStyle w:val="21"/>
        <w:spacing w:before="120" w:after="0" w:line="240" w:lineRule="auto"/>
        <w:ind w:firstLine="851"/>
        <w:jc w:val="both"/>
      </w:pPr>
      <w:r w:rsidRPr="00BC3909"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технологии.</w:t>
      </w:r>
    </w:p>
    <w:p w:rsidR="00DF6F61" w:rsidRDefault="00194BB3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F6F61" w:rsidRPr="00BC3909">
        <w:rPr>
          <w:rFonts w:ascii="Times New Roman" w:hAnsi="Times New Roman" w:cs="Times New Roman"/>
          <w:b/>
          <w:bCs/>
          <w:sz w:val="24"/>
          <w:szCs w:val="24"/>
        </w:rPr>
        <w:t>.1. Образовательные технологии</w:t>
      </w:r>
    </w:p>
    <w:p w:rsidR="00C014C1" w:rsidRDefault="00C014C1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83"/>
        <w:gridCol w:w="2027"/>
        <w:gridCol w:w="4661"/>
      </w:tblGrid>
      <w:tr w:rsidR="00C014C1" w:rsidRPr="000B74F3" w:rsidTr="00B16E9F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0B74F3">
              <w:rPr>
                <w:iCs/>
                <w:szCs w:val="24"/>
                <w:lang w:eastAsia="en-US"/>
              </w:rPr>
              <w:t>Название образовательной технологии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0B74F3">
              <w:rPr>
                <w:iCs/>
                <w:szCs w:val="24"/>
                <w:lang w:eastAsia="en-US"/>
              </w:rPr>
              <w:t>Темы, разделы дисциплины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0B74F3">
              <w:rPr>
                <w:iCs/>
                <w:szCs w:val="24"/>
                <w:lang w:eastAsia="en-US"/>
              </w:rPr>
              <w:t xml:space="preserve">Краткое описание </w:t>
            </w:r>
          </w:p>
          <w:p w:rsidR="00C014C1" w:rsidRPr="000B74F3" w:rsidRDefault="00C014C1" w:rsidP="00B16E9F">
            <w:pPr>
              <w:pStyle w:val="a9"/>
              <w:spacing w:line="240" w:lineRule="auto"/>
              <w:ind w:firstLine="0"/>
              <w:jc w:val="center"/>
              <w:rPr>
                <w:iCs/>
                <w:szCs w:val="24"/>
                <w:lang w:eastAsia="en-US"/>
              </w:rPr>
            </w:pPr>
            <w:r w:rsidRPr="000B74F3">
              <w:rPr>
                <w:iCs/>
                <w:szCs w:val="24"/>
                <w:lang w:eastAsia="en-US"/>
              </w:rPr>
              <w:t>применяемой технологии</w:t>
            </w:r>
          </w:p>
        </w:tc>
      </w:tr>
      <w:tr w:rsidR="00C014C1" w:rsidRPr="000B74F3" w:rsidTr="00B16E9F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a9"/>
              <w:spacing w:line="240" w:lineRule="auto"/>
              <w:ind w:firstLine="0"/>
              <w:rPr>
                <w:iCs/>
                <w:szCs w:val="24"/>
                <w:lang w:eastAsia="en-US"/>
              </w:rPr>
            </w:pPr>
            <w:r w:rsidRPr="000B74F3">
              <w:rPr>
                <w:szCs w:val="24"/>
                <w:lang w:val="en-US" w:eastAsia="en-US"/>
              </w:rPr>
              <w:t>Case</w:t>
            </w:r>
            <w:r w:rsidRPr="000B74F3">
              <w:rPr>
                <w:szCs w:val="24"/>
                <w:lang w:eastAsia="en-US"/>
              </w:rPr>
              <w:t>-st</w:t>
            </w:r>
            <w:r w:rsidRPr="000B74F3">
              <w:rPr>
                <w:szCs w:val="24"/>
                <w:lang w:val="en-US" w:eastAsia="en-US"/>
              </w:rPr>
              <w:t>u</w:t>
            </w:r>
            <w:r w:rsidRPr="000B74F3">
              <w:rPr>
                <w:szCs w:val="24"/>
                <w:lang w:eastAsia="en-US"/>
              </w:rPr>
              <w:t>dy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1"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 w:val="0"/>
                <w:sz w:val="24"/>
                <w:szCs w:val="24"/>
                <w:u w:val="none"/>
                <w:lang w:eastAsia="en-US"/>
              </w:rPr>
            </w:pPr>
            <w:r w:rsidRPr="000B74F3">
              <w:rPr>
                <w:b w:val="0"/>
                <w:sz w:val="24"/>
                <w:szCs w:val="24"/>
                <w:u w:val="none"/>
                <w:lang w:eastAsia="en-US"/>
              </w:rPr>
              <w:t>т.2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aa"/>
              <w:suppressAutoHyphens w:val="0"/>
              <w:spacing w:line="276" w:lineRule="auto"/>
              <w:jc w:val="both"/>
            </w:pPr>
            <w:r w:rsidRPr="000B74F3">
              <w:rPr>
                <w:rStyle w:val="14"/>
              </w:rPr>
              <w:t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</w:t>
            </w:r>
          </w:p>
        </w:tc>
      </w:tr>
      <w:tr w:rsidR="00C014C1" w:rsidRPr="000B74F3" w:rsidTr="00B16E9F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a9"/>
              <w:spacing w:line="240" w:lineRule="auto"/>
              <w:ind w:firstLine="0"/>
              <w:jc w:val="left"/>
              <w:rPr>
                <w:iCs/>
                <w:szCs w:val="24"/>
                <w:lang w:eastAsia="en-US"/>
              </w:rPr>
            </w:pPr>
            <w:r w:rsidRPr="000B74F3">
              <w:rPr>
                <w:szCs w:val="24"/>
                <w:lang w:eastAsia="en-US"/>
              </w:rPr>
              <w:t>Собеседование/групповое обсуждение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1"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hanging="432"/>
              <w:rPr>
                <w:b w:val="0"/>
                <w:sz w:val="24"/>
                <w:szCs w:val="24"/>
                <w:u w:val="none"/>
                <w:lang w:eastAsia="en-US"/>
              </w:rPr>
            </w:pPr>
            <w:r w:rsidRPr="000B74F3">
              <w:rPr>
                <w:b w:val="0"/>
                <w:sz w:val="24"/>
                <w:szCs w:val="24"/>
                <w:u w:val="none"/>
                <w:lang w:eastAsia="en-US"/>
              </w:rPr>
              <w:t>т.1-5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aa"/>
              <w:suppressAutoHyphens w:val="0"/>
              <w:spacing w:line="276" w:lineRule="auto"/>
              <w:jc w:val="both"/>
            </w:pPr>
            <w:r w:rsidRPr="000B74F3"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</w:tr>
      <w:tr w:rsidR="00C014C1" w:rsidRPr="000B74F3" w:rsidTr="00B16E9F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a9"/>
              <w:spacing w:line="240" w:lineRule="auto"/>
              <w:ind w:firstLine="0"/>
              <w:jc w:val="left"/>
              <w:rPr>
                <w:szCs w:val="24"/>
                <w:lang w:eastAsia="en-US"/>
              </w:rPr>
            </w:pPr>
            <w:r w:rsidRPr="000B74F3">
              <w:rPr>
                <w:szCs w:val="24"/>
                <w:lang w:eastAsia="en-US"/>
              </w:rPr>
              <w:t>Творческое задание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1"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 w:val="0"/>
                <w:sz w:val="24"/>
                <w:szCs w:val="24"/>
                <w:u w:val="none"/>
                <w:lang w:eastAsia="en-US"/>
              </w:rPr>
            </w:pPr>
            <w:r w:rsidRPr="000B74F3">
              <w:rPr>
                <w:b w:val="0"/>
                <w:sz w:val="24"/>
                <w:szCs w:val="24"/>
                <w:u w:val="none"/>
                <w:lang w:eastAsia="en-US"/>
              </w:rPr>
              <w:t>т.3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a9"/>
              <w:tabs>
                <w:tab w:val="left" w:pos="1200"/>
              </w:tabs>
              <w:spacing w:line="240" w:lineRule="auto"/>
              <w:ind w:firstLine="0"/>
              <w:rPr>
                <w:szCs w:val="24"/>
                <w:lang w:eastAsia="en-US"/>
              </w:rPr>
            </w:pPr>
            <w:r w:rsidRPr="000B74F3">
              <w:rPr>
                <w:szCs w:val="24"/>
                <w:lang w:eastAsia="en-US"/>
              </w:rPr>
              <w:t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обучающихся.</w:t>
            </w:r>
          </w:p>
        </w:tc>
      </w:tr>
      <w:tr w:rsidR="00C014C1" w:rsidRPr="000B74F3" w:rsidTr="00B16E9F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a9"/>
              <w:spacing w:line="240" w:lineRule="auto"/>
              <w:ind w:firstLine="0"/>
              <w:jc w:val="left"/>
              <w:rPr>
                <w:szCs w:val="24"/>
                <w:lang w:eastAsia="en-US"/>
              </w:rPr>
            </w:pPr>
            <w:r w:rsidRPr="000B74F3">
              <w:rPr>
                <w:szCs w:val="24"/>
                <w:lang w:eastAsia="en-US"/>
              </w:rPr>
              <w:t>Задание реконструктивного уровня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1"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 w:val="0"/>
                <w:sz w:val="24"/>
                <w:szCs w:val="24"/>
                <w:u w:val="none"/>
                <w:lang w:eastAsia="en-US"/>
              </w:rPr>
            </w:pPr>
            <w:r w:rsidRPr="000B74F3">
              <w:rPr>
                <w:b w:val="0"/>
                <w:sz w:val="24"/>
                <w:szCs w:val="24"/>
                <w:u w:val="none"/>
                <w:lang w:eastAsia="en-US"/>
              </w:rPr>
              <w:t>т.1,4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a9"/>
              <w:tabs>
                <w:tab w:val="left" w:pos="1200"/>
              </w:tabs>
              <w:spacing w:line="240" w:lineRule="auto"/>
              <w:ind w:firstLine="0"/>
              <w:rPr>
                <w:szCs w:val="24"/>
                <w:lang w:eastAsia="en-US"/>
              </w:rPr>
            </w:pPr>
            <w:r w:rsidRPr="000B74F3">
              <w:rPr>
                <w:szCs w:val="24"/>
                <w:lang w:eastAsia="en-US"/>
              </w:rPr>
              <w:t>Регламентированное задание</w:t>
            </w:r>
            <w:r w:rsidRPr="000B74F3">
              <w:rPr>
                <w:rStyle w:val="14"/>
                <w:szCs w:val="24"/>
              </w:rPr>
              <w:t xml:space="preserve">, позволяющее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</w:t>
            </w:r>
            <w:r w:rsidRPr="000B74F3">
              <w:rPr>
                <w:rStyle w:val="14"/>
                <w:szCs w:val="24"/>
              </w:rPr>
              <w:lastRenderedPageBreak/>
              <w:t>установлением причинно-следственных связей</w:t>
            </w:r>
          </w:p>
        </w:tc>
      </w:tr>
      <w:tr w:rsidR="00C014C1" w:rsidRPr="000B74F3" w:rsidTr="00B16E9F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a9"/>
              <w:spacing w:line="240" w:lineRule="auto"/>
              <w:ind w:firstLine="0"/>
              <w:jc w:val="left"/>
              <w:rPr>
                <w:rStyle w:val="14"/>
                <w:szCs w:val="24"/>
              </w:rPr>
            </w:pPr>
            <w:r w:rsidRPr="000B74F3">
              <w:rPr>
                <w:rStyle w:val="14"/>
                <w:szCs w:val="24"/>
              </w:rPr>
              <w:lastRenderedPageBreak/>
              <w:t>Тренинг психолого-педагогический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1"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 w:val="0"/>
                <w:sz w:val="24"/>
                <w:szCs w:val="24"/>
                <w:u w:val="none"/>
                <w:lang w:eastAsia="en-US"/>
              </w:rPr>
            </w:pPr>
            <w:r w:rsidRPr="000B74F3">
              <w:rPr>
                <w:b w:val="0"/>
                <w:sz w:val="24"/>
                <w:szCs w:val="24"/>
                <w:u w:val="none"/>
                <w:lang w:eastAsia="en-US"/>
              </w:rPr>
              <w:t>т.5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ab"/>
              <w:spacing w:after="0"/>
              <w:ind w:left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Регуляция эмоционального состояния </w:t>
            </w:r>
          </w:p>
          <w:p w:rsidR="00C014C1" w:rsidRPr="000B74F3" w:rsidRDefault="00C014C1" w:rsidP="00B16E9F">
            <w:pPr>
              <w:pStyle w:val="ab"/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eastAsia="Calibri" w:hAnsi="Times New Roman" w:cs="Times New Roman"/>
                <w:sz w:val="24"/>
                <w:szCs w:val="24"/>
              </w:rPr>
              <w:t>Цель:</w:t>
            </w:r>
          </w:p>
          <w:p w:rsidR="00C014C1" w:rsidRPr="000B74F3" w:rsidRDefault="00C014C1" w:rsidP="00B16E9F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 Дать представление о различных методах саморегуляции; </w:t>
            </w:r>
          </w:p>
          <w:p w:rsidR="00C014C1" w:rsidRPr="000B74F3" w:rsidRDefault="00C014C1" w:rsidP="00B16E9F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eastAsia="Calibri" w:hAnsi="Times New Roman" w:cs="Times New Roman"/>
                <w:sz w:val="24"/>
                <w:szCs w:val="24"/>
              </w:rPr>
              <w:t>2.  Развить навыки преодоления негативных эмоциональных состояний.</w:t>
            </w:r>
          </w:p>
          <w:p w:rsidR="00C014C1" w:rsidRPr="000B74F3" w:rsidRDefault="00C014C1" w:rsidP="00B16E9F">
            <w:pPr>
              <w:pStyle w:val="ab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Задачи: </w:t>
            </w:r>
          </w:p>
          <w:p w:rsidR="00C014C1" w:rsidRPr="000B74F3" w:rsidRDefault="00C014C1" w:rsidP="00C014C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процесса самопознания;</w:t>
            </w:r>
          </w:p>
          <w:p w:rsidR="00C014C1" w:rsidRPr="000B74F3" w:rsidRDefault="00C014C1" w:rsidP="00C014C1">
            <w:pPr>
              <w:pStyle w:val="ab"/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обучение различным техникам экспресс-регуляции эмоционального состояния; </w:t>
            </w:r>
          </w:p>
          <w:p w:rsidR="00C014C1" w:rsidRPr="000B74F3" w:rsidRDefault="00C014C1" w:rsidP="00C014C1">
            <w:pPr>
              <w:pStyle w:val="ab"/>
              <w:numPr>
                <w:ilvl w:val="0"/>
                <w:numId w:val="39"/>
              </w:numPr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самооценки и позитивного отношения к себе и своим возможностям;</w:t>
            </w:r>
          </w:p>
          <w:p w:rsidR="00C014C1" w:rsidRPr="000B74F3" w:rsidRDefault="00C014C1" w:rsidP="00C014C1">
            <w:pPr>
              <w:pStyle w:val="ab"/>
              <w:numPr>
                <w:ilvl w:val="0"/>
                <w:numId w:val="39"/>
              </w:numPr>
              <w:spacing w:after="0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навыков произвольного контроля.</w:t>
            </w:r>
          </w:p>
          <w:p w:rsidR="00C014C1" w:rsidRPr="000B74F3" w:rsidRDefault="00C014C1" w:rsidP="00B16E9F">
            <w:pPr>
              <w:pStyle w:val="ab"/>
              <w:spacing w:after="0"/>
              <w:ind w:left="0"/>
              <w:rPr>
                <w:rStyle w:val="14"/>
                <w:rFonts w:eastAsiaTheme="minorHAnsi"/>
                <w:sz w:val="24"/>
                <w:szCs w:val="24"/>
              </w:rPr>
            </w:pPr>
            <w:r w:rsidRPr="000B74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Продолжительность: 45 минут </w:t>
            </w:r>
          </w:p>
        </w:tc>
      </w:tr>
      <w:tr w:rsidR="00C014C1" w:rsidRPr="000B74F3" w:rsidTr="00B16E9F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a9"/>
              <w:spacing w:line="240" w:lineRule="auto"/>
              <w:ind w:firstLine="0"/>
              <w:jc w:val="left"/>
              <w:rPr>
                <w:rStyle w:val="14"/>
                <w:rFonts w:eastAsiaTheme="minorHAnsi"/>
                <w:szCs w:val="24"/>
              </w:rPr>
            </w:pPr>
            <w:r w:rsidRPr="000B74F3">
              <w:rPr>
                <w:rStyle w:val="14"/>
                <w:szCs w:val="24"/>
              </w:rPr>
              <w:t>Эссе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1"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 w:val="0"/>
                <w:sz w:val="24"/>
                <w:szCs w:val="24"/>
                <w:u w:val="none"/>
                <w:lang w:eastAsia="en-US"/>
              </w:rPr>
            </w:pPr>
            <w:r w:rsidRPr="000B74F3">
              <w:rPr>
                <w:b w:val="0"/>
                <w:sz w:val="24"/>
                <w:szCs w:val="24"/>
                <w:u w:val="none"/>
                <w:lang w:eastAsia="en-US"/>
              </w:rPr>
              <w:t>т.1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a9"/>
              <w:tabs>
                <w:tab w:val="left" w:pos="1200"/>
              </w:tabs>
              <w:spacing w:line="240" w:lineRule="auto"/>
              <w:ind w:firstLine="0"/>
              <w:rPr>
                <w:rStyle w:val="14"/>
                <w:rFonts w:eastAsiaTheme="minorHAnsi"/>
                <w:szCs w:val="24"/>
              </w:rPr>
            </w:pPr>
            <w:r w:rsidRPr="000B74F3">
              <w:rPr>
                <w:spacing w:val="-2"/>
                <w:szCs w:val="24"/>
                <w:lang w:eastAsia="en-US"/>
              </w:rPr>
              <w:t>Средство, позволяющее оценить 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  <w:tr w:rsidR="00C014C1" w:rsidRPr="000B74F3" w:rsidTr="00B16E9F"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a9"/>
              <w:spacing w:line="240" w:lineRule="auto"/>
              <w:ind w:firstLine="0"/>
              <w:jc w:val="left"/>
              <w:rPr>
                <w:rStyle w:val="14"/>
                <w:rFonts w:eastAsiaTheme="minorHAnsi"/>
                <w:szCs w:val="24"/>
              </w:rPr>
            </w:pPr>
            <w:r w:rsidRPr="000B74F3">
              <w:rPr>
                <w:rStyle w:val="14"/>
                <w:szCs w:val="24"/>
              </w:rPr>
              <w:t>Тест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1"/>
              <w:numPr>
                <w:ilvl w:val="0"/>
                <w:numId w:val="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 w:val="0"/>
                <w:sz w:val="24"/>
                <w:szCs w:val="24"/>
                <w:u w:val="none"/>
                <w:lang w:eastAsia="en-US"/>
              </w:rPr>
            </w:pPr>
            <w:r w:rsidRPr="000B74F3">
              <w:rPr>
                <w:b w:val="0"/>
                <w:sz w:val="24"/>
                <w:szCs w:val="24"/>
                <w:u w:val="none"/>
                <w:lang w:eastAsia="en-US"/>
              </w:rPr>
              <w:t>т.1-5</w:t>
            </w:r>
          </w:p>
        </w:tc>
        <w:tc>
          <w:tcPr>
            <w:tcW w:w="4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4C1" w:rsidRPr="000B74F3" w:rsidRDefault="00C014C1" w:rsidP="00B16E9F">
            <w:pPr>
              <w:pStyle w:val="a9"/>
              <w:tabs>
                <w:tab w:val="left" w:pos="1200"/>
              </w:tabs>
              <w:spacing w:line="240" w:lineRule="auto"/>
              <w:ind w:firstLine="0"/>
              <w:rPr>
                <w:spacing w:val="-2"/>
                <w:szCs w:val="24"/>
                <w:lang w:eastAsia="en-US"/>
              </w:rPr>
            </w:pPr>
            <w:r w:rsidRPr="000B74F3">
              <w:rPr>
                <w:szCs w:val="24"/>
                <w:lang w:eastAsia="en-US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</w:tr>
    </w:tbl>
    <w:p w:rsidR="00194BB3" w:rsidRPr="00194BB3" w:rsidRDefault="00194BB3" w:rsidP="00194BB3">
      <w:pPr>
        <w:pStyle w:val="a7"/>
        <w:widowControl w:val="0"/>
        <w:tabs>
          <w:tab w:val="left" w:pos="1134"/>
        </w:tabs>
        <w:ind w:left="0"/>
        <w:jc w:val="both"/>
      </w:pPr>
      <w:r w:rsidRPr="00194BB3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r w:rsidRPr="00194BB3">
        <w:rPr>
          <w:lang w:val="en-US"/>
        </w:rPr>
        <w:t>on</w:t>
      </w:r>
      <w:r w:rsidRPr="00194BB3">
        <w:t>-</w:t>
      </w:r>
      <w:r w:rsidRPr="00194BB3">
        <w:rPr>
          <w:lang w:val="en-US"/>
        </w:rPr>
        <w:t>line</w:t>
      </w:r>
      <w:r w:rsidRPr="00194BB3">
        <w:t xml:space="preserve"> и/или </w:t>
      </w:r>
      <w:r w:rsidRPr="00194BB3">
        <w:rPr>
          <w:lang w:val="en-US"/>
        </w:rPr>
        <w:t>off</w:t>
      </w:r>
      <w:r w:rsidRPr="00194BB3">
        <w:t>-</w:t>
      </w:r>
      <w:r w:rsidRPr="00194BB3">
        <w:rPr>
          <w:lang w:val="en-US"/>
        </w:rPr>
        <w:t>line</w:t>
      </w:r>
      <w:r w:rsidRPr="00194BB3">
        <w:t xml:space="preserve"> в формах: видеолекций, лекций-презентаций, видеоконференции, собеседования в режиме чат, форума, чата, выполнения виртуальных практических и/или лабораторных работ и др)]</w:t>
      </w:r>
    </w:p>
    <w:p w:rsidR="00DF6F61" w:rsidRPr="00BC3909" w:rsidRDefault="00DF6F61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F6F61" w:rsidRPr="00BC3909" w:rsidRDefault="00194BB3" w:rsidP="00DF6F61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F6F61" w:rsidRPr="00BC3909">
        <w:rPr>
          <w:rFonts w:ascii="Times New Roman" w:hAnsi="Times New Roman" w:cs="Times New Roman"/>
          <w:b/>
          <w:bCs/>
          <w:sz w:val="24"/>
          <w:szCs w:val="24"/>
        </w:rPr>
        <w:t>.2.</w:t>
      </w:r>
      <w:r w:rsidR="00DF6F61" w:rsidRPr="00BC39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F6F61" w:rsidRPr="00BC3909">
        <w:rPr>
          <w:rFonts w:ascii="Times New Roman" w:hAnsi="Times New Roman" w:cs="Times New Roman"/>
          <w:b/>
          <w:bCs/>
          <w:sz w:val="24"/>
          <w:szCs w:val="24"/>
        </w:rPr>
        <w:t>Информационные технологии</w:t>
      </w:r>
    </w:p>
    <w:p w:rsidR="00DF6F61" w:rsidRPr="00BC3909" w:rsidRDefault="00DF6F61" w:rsidP="00DF6F61">
      <w:pPr>
        <w:pStyle w:val="21"/>
        <w:spacing w:after="0" w:line="240" w:lineRule="auto"/>
        <w:ind w:firstLine="567"/>
        <w:jc w:val="both"/>
        <w:rPr>
          <w:i/>
        </w:rPr>
      </w:pPr>
      <w:r w:rsidRPr="00BC3909">
        <w:rPr>
          <w:bCs/>
        </w:rPr>
        <w:t>Изучение данного курса предполагает использование следующих информационных технологий</w:t>
      </w:r>
      <w:r w:rsidRPr="00BC3909">
        <w:rPr>
          <w:i/>
        </w:rPr>
        <w:t xml:space="preserve"> </w:t>
      </w:r>
      <w:r w:rsidRPr="00BC3909">
        <w:t>при реализации различных видов учебной работы:</w:t>
      </w:r>
    </w:p>
    <w:p w:rsidR="00194BB3" w:rsidRPr="00194BB3" w:rsidRDefault="00194BB3" w:rsidP="00194BB3">
      <w:pPr>
        <w:pStyle w:val="21"/>
        <w:spacing w:after="0" w:line="240" w:lineRule="auto"/>
        <w:ind w:firstLine="567"/>
        <w:jc w:val="both"/>
      </w:pPr>
      <w:r w:rsidRPr="00194BB3">
        <w:t>- использование возможностей Интернета в учебном процессе (использование информационного сайта преподавателя (рассылка заданий, предоставление выполненных работ, ответы на вопросы, ознакомление учащихся с оценками и т.д.));</w:t>
      </w:r>
    </w:p>
    <w:p w:rsidR="00194BB3" w:rsidRPr="00194BB3" w:rsidRDefault="00194BB3" w:rsidP="00194BB3">
      <w:pPr>
        <w:pStyle w:val="21"/>
        <w:spacing w:after="0" w:line="240" w:lineRule="auto"/>
        <w:ind w:firstLine="567"/>
        <w:jc w:val="both"/>
      </w:pPr>
      <w:r w:rsidRPr="00194BB3">
        <w:t>- использование электронных учебников и различных сайтов (например, электронные библиотеки, журналы и т.д.) как источников информации;</w:t>
      </w:r>
    </w:p>
    <w:p w:rsidR="00194BB3" w:rsidRPr="00194BB3" w:rsidRDefault="00194BB3" w:rsidP="00194BB3">
      <w:pPr>
        <w:pStyle w:val="21"/>
        <w:spacing w:after="0" w:line="240" w:lineRule="auto"/>
        <w:ind w:firstLine="567"/>
        <w:jc w:val="both"/>
      </w:pPr>
      <w:r w:rsidRPr="00194BB3">
        <w:t>- использование возможностей электронной почты преподавателя;</w:t>
      </w:r>
    </w:p>
    <w:p w:rsidR="00194BB3" w:rsidRPr="00194BB3" w:rsidRDefault="00194BB3" w:rsidP="00194BB3">
      <w:pPr>
        <w:pStyle w:val="21"/>
        <w:spacing w:after="0" w:line="240" w:lineRule="auto"/>
        <w:ind w:firstLine="567"/>
        <w:jc w:val="both"/>
      </w:pPr>
      <w:r w:rsidRPr="00194BB3">
        <w:t>- использование средств представления учебной информации (электронных учебных пособий и практикумов, применение новых технологий для проведения очных (традиционных) лекций и семинаров с использованием презентаций и т.д.);</w:t>
      </w:r>
    </w:p>
    <w:p w:rsidR="00194BB3" w:rsidRPr="00194BB3" w:rsidRDefault="00194BB3" w:rsidP="00194BB3">
      <w:pPr>
        <w:pStyle w:val="21"/>
        <w:spacing w:after="0" w:line="240" w:lineRule="auto"/>
        <w:ind w:firstLine="567"/>
        <w:jc w:val="both"/>
      </w:pPr>
      <w:r w:rsidRPr="00194BB3">
        <w:t>- 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 (веб-конференции, форумы, учебно-методические материалы и др.));</w:t>
      </w:r>
    </w:p>
    <w:p w:rsidR="00194BB3" w:rsidRPr="00194BB3" w:rsidRDefault="00194BB3" w:rsidP="00194BB3">
      <w:pPr>
        <w:pStyle w:val="21"/>
        <w:spacing w:after="0" w:line="240" w:lineRule="auto"/>
        <w:ind w:firstLine="567"/>
        <w:jc w:val="both"/>
      </w:pPr>
      <w:r w:rsidRPr="00194BB3">
        <w:lastRenderedPageBreak/>
        <w:t>- 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 (доступ к мировым информационным ресурсам, на базе которых строится учебный процесс)</w:t>
      </w:r>
    </w:p>
    <w:p w:rsidR="00194BB3" w:rsidRPr="00194BB3" w:rsidRDefault="00194BB3" w:rsidP="00194BB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94BB3">
        <w:rPr>
          <w:rFonts w:ascii="Times New Roman" w:hAnsi="Times New Roman" w:cs="Times New Roman"/>
          <w:sz w:val="24"/>
          <w:szCs w:val="24"/>
        </w:rPr>
        <w:t>- 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</w:p>
    <w:p w:rsidR="00194BB3" w:rsidRDefault="00194BB3" w:rsidP="00194BB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i/>
        </w:rPr>
      </w:pPr>
    </w:p>
    <w:p w:rsidR="00DF6F61" w:rsidRPr="00BC3909" w:rsidRDefault="00194BB3" w:rsidP="00194BB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DF6F61" w:rsidRPr="00BC3909">
        <w:rPr>
          <w:rFonts w:ascii="Times New Roman" w:hAnsi="Times New Roman" w:cs="Times New Roman"/>
          <w:b/>
          <w:bCs/>
          <w:sz w:val="24"/>
          <w:szCs w:val="24"/>
        </w:rPr>
        <w:t>.3. Перечень программного обеспечения и информационных справочных систем</w:t>
      </w:r>
    </w:p>
    <w:p w:rsidR="00DF6F61" w:rsidRDefault="00DF6F61" w:rsidP="00DF6F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C3909">
        <w:rPr>
          <w:rFonts w:ascii="Times New Roman" w:hAnsi="Times New Roman" w:cs="Times New Roman"/>
          <w:b/>
          <w:i/>
          <w:sz w:val="24"/>
          <w:szCs w:val="24"/>
        </w:rPr>
        <w:t>- Лицензионное программное обеспечение</w:t>
      </w:r>
      <w:r w:rsidRPr="00BC390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DF6F61" w:rsidRPr="00194BB3" w:rsidRDefault="00DF6F61" w:rsidP="00DF6F61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194BB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университета.</w:t>
      </w:r>
    </w:p>
    <w:p w:rsidR="00F342C9" w:rsidRPr="00984BCD" w:rsidRDefault="00F342C9" w:rsidP="00F34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BCD">
        <w:rPr>
          <w:rFonts w:ascii="Times New Roman" w:hAnsi="Times New Roman" w:cs="Times New Roman"/>
          <w:b/>
          <w:sz w:val="24"/>
          <w:szCs w:val="24"/>
        </w:rPr>
        <w:t xml:space="preserve">Перечень программного обеспечения </w:t>
      </w:r>
    </w:p>
    <w:p w:rsidR="00F342C9" w:rsidRPr="00984BCD" w:rsidRDefault="00F342C9" w:rsidP="00F342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984BCD">
        <w:rPr>
          <w:rFonts w:ascii="Times New Roman" w:hAnsi="Times New Roman" w:cs="Times New Roman"/>
          <w:b/>
          <w:sz w:val="24"/>
          <w:szCs w:val="24"/>
        </w:rPr>
        <w:t>а 202</w:t>
      </w:r>
      <w:r w:rsidR="000E1E09">
        <w:rPr>
          <w:rFonts w:ascii="Times New Roman" w:hAnsi="Times New Roman" w:cs="Times New Roman"/>
          <w:b/>
          <w:sz w:val="24"/>
          <w:szCs w:val="24"/>
        </w:rPr>
        <w:t>2</w:t>
      </w:r>
      <w:r w:rsidRPr="00984BCD">
        <w:rPr>
          <w:rFonts w:ascii="Times New Roman" w:hAnsi="Times New Roman" w:cs="Times New Roman"/>
          <w:b/>
          <w:sz w:val="24"/>
          <w:szCs w:val="24"/>
        </w:rPr>
        <w:t>–202</w:t>
      </w:r>
      <w:r w:rsidR="000E1E09">
        <w:rPr>
          <w:rFonts w:ascii="Times New Roman" w:hAnsi="Times New Roman" w:cs="Times New Roman"/>
          <w:b/>
          <w:sz w:val="24"/>
          <w:szCs w:val="24"/>
        </w:rPr>
        <w:t>3</w:t>
      </w:r>
      <w:r w:rsidRPr="00984BC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13"/>
        <w:tblW w:w="5000" w:type="pct"/>
        <w:tblLook w:val="0420" w:firstRow="1" w:lastRow="0" w:firstColumn="0" w:lastColumn="0" w:noHBand="0" w:noVBand="1"/>
      </w:tblPr>
      <w:tblGrid>
        <w:gridCol w:w="4294"/>
        <w:gridCol w:w="5843"/>
      </w:tblGrid>
      <w:tr w:rsidR="00F342C9" w:rsidRPr="00984BCD" w:rsidTr="00F342C9">
        <w:trPr>
          <w:tblHeader/>
        </w:trPr>
        <w:tc>
          <w:tcPr>
            <w:tcW w:w="2118" w:type="pct"/>
            <w:vAlign w:val="center"/>
            <w:hideMark/>
          </w:tcPr>
          <w:p w:rsidR="00F342C9" w:rsidRPr="00984BCD" w:rsidRDefault="00F342C9" w:rsidP="000D14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программного обеспечения</w:t>
            </w:r>
          </w:p>
        </w:tc>
        <w:tc>
          <w:tcPr>
            <w:tcW w:w="2882" w:type="pct"/>
            <w:vAlign w:val="center"/>
            <w:hideMark/>
          </w:tcPr>
          <w:p w:rsidR="00F342C9" w:rsidRPr="00984BCD" w:rsidRDefault="00F342C9" w:rsidP="000D14DD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Назначение</w:t>
            </w:r>
          </w:p>
        </w:tc>
      </w:tr>
      <w:tr w:rsidR="00F342C9" w:rsidRPr="00984BCD" w:rsidTr="00F342C9">
        <w:tc>
          <w:tcPr>
            <w:tcW w:w="2118" w:type="pct"/>
            <w:hideMark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Adobe Reader</w:t>
            </w:r>
          </w:p>
        </w:tc>
        <w:tc>
          <w:tcPr>
            <w:tcW w:w="2882" w:type="pct"/>
            <w:hideMark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Программа для просмотра электронных документов</w:t>
            </w:r>
          </w:p>
        </w:tc>
      </w:tr>
      <w:tr w:rsidR="00F342C9" w:rsidRPr="00984BCD" w:rsidTr="00F342C9">
        <w:tc>
          <w:tcPr>
            <w:tcW w:w="2118" w:type="pct"/>
            <w:vAlign w:val="center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Платформа дистанционного обучения </w:t>
            </w:r>
            <w:r w:rsidRPr="00984BCD">
              <w:rPr>
                <w:rFonts w:ascii="Times New Roman" w:hAnsi="Times New Roman"/>
                <w:sz w:val="24"/>
                <w:szCs w:val="24"/>
              </w:rPr>
              <w:t xml:space="preserve">LМS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2882" w:type="pct"/>
            <w:vAlign w:val="center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hAnsi="Times New Roman"/>
                <w:sz w:val="24"/>
                <w:szCs w:val="24"/>
              </w:rPr>
              <w:t>Виртуальная обучающая среда</w:t>
            </w:r>
          </w:p>
        </w:tc>
      </w:tr>
      <w:tr w:rsidR="00F342C9" w:rsidRPr="00984BCD" w:rsidTr="00F342C9">
        <w:tc>
          <w:tcPr>
            <w:tcW w:w="2118" w:type="pct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Mozilla FireFox</w:t>
            </w:r>
          </w:p>
        </w:tc>
        <w:tc>
          <w:tcPr>
            <w:tcW w:w="2882" w:type="pct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F342C9" w:rsidRPr="00984BCD" w:rsidTr="00F342C9">
        <w:tc>
          <w:tcPr>
            <w:tcW w:w="2118" w:type="pct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 xml:space="preserve">Microsoft Office 2013, </w:t>
            </w:r>
          </w:p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 Office Project 2013, Microsoft Office Visio 2013</w:t>
            </w:r>
          </w:p>
        </w:tc>
        <w:tc>
          <w:tcPr>
            <w:tcW w:w="2882" w:type="pct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  <w:tr w:rsidR="00F342C9" w:rsidRPr="00984BCD" w:rsidTr="00F342C9">
        <w:tc>
          <w:tcPr>
            <w:tcW w:w="2118" w:type="pct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7-zip</w:t>
            </w:r>
          </w:p>
        </w:tc>
        <w:tc>
          <w:tcPr>
            <w:tcW w:w="2882" w:type="pct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Архиватор</w:t>
            </w:r>
          </w:p>
        </w:tc>
      </w:tr>
      <w:tr w:rsidR="00F342C9" w:rsidRPr="00984BCD" w:rsidTr="00F342C9">
        <w:tc>
          <w:tcPr>
            <w:tcW w:w="2118" w:type="pct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Microsoft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Windows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7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Professional</w:t>
            </w:r>
          </w:p>
        </w:tc>
        <w:tc>
          <w:tcPr>
            <w:tcW w:w="2882" w:type="pct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Операционная система</w:t>
            </w:r>
          </w:p>
        </w:tc>
      </w:tr>
      <w:tr w:rsidR="00F342C9" w:rsidRPr="00984BCD" w:rsidTr="00F342C9">
        <w:tc>
          <w:tcPr>
            <w:tcW w:w="2118" w:type="pct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Kaspersky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Endpoint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2882" w:type="pct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Средство антивирусной защиты</w:t>
            </w:r>
          </w:p>
        </w:tc>
      </w:tr>
      <w:tr w:rsidR="00F342C9" w:rsidRPr="00984BCD" w:rsidTr="00F342C9">
        <w:tc>
          <w:tcPr>
            <w:tcW w:w="2118" w:type="pct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Google Chrome</w:t>
            </w:r>
          </w:p>
        </w:tc>
        <w:tc>
          <w:tcPr>
            <w:tcW w:w="2882" w:type="pct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Браузер</w:t>
            </w:r>
          </w:p>
        </w:tc>
      </w:tr>
      <w:tr w:rsidR="00F342C9" w:rsidRPr="00984BCD" w:rsidTr="00F342C9">
        <w:tc>
          <w:tcPr>
            <w:tcW w:w="2118" w:type="pct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Notepad++</w:t>
            </w:r>
          </w:p>
        </w:tc>
        <w:tc>
          <w:tcPr>
            <w:tcW w:w="2882" w:type="pct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Текстовый редактор</w:t>
            </w:r>
          </w:p>
        </w:tc>
      </w:tr>
      <w:tr w:rsidR="00F342C9" w:rsidRPr="00984BCD" w:rsidTr="00F342C9">
        <w:tc>
          <w:tcPr>
            <w:tcW w:w="2118" w:type="pct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  <w:lang w:val="en-US"/>
              </w:rPr>
              <w:t>OpenOffice</w:t>
            </w:r>
          </w:p>
        </w:tc>
        <w:tc>
          <w:tcPr>
            <w:tcW w:w="2882" w:type="pct"/>
          </w:tcPr>
          <w:p w:rsidR="00F342C9" w:rsidRPr="00984BCD" w:rsidRDefault="00F342C9" w:rsidP="000D14DD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84BCD">
              <w:rPr>
                <w:rFonts w:ascii="Times New Roman" w:eastAsia="Times New Roman" w:hAnsi="Times New Roman"/>
                <w:bCs/>
                <w:sz w:val="24"/>
                <w:szCs w:val="24"/>
              </w:rPr>
              <w:t>Пакет офисных программ</w:t>
            </w:r>
          </w:p>
        </w:tc>
      </w:tr>
    </w:tbl>
    <w:p w:rsidR="00F342C9" w:rsidRDefault="00F342C9" w:rsidP="00F342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6F61" w:rsidRPr="002B1515" w:rsidRDefault="00DF6F61" w:rsidP="00DF6F61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B441AD">
        <w:rPr>
          <w:rFonts w:ascii="Times New Roman" w:hAnsi="Times New Roman" w:cs="Times New Roman"/>
          <w:b/>
          <w:i/>
          <w:sz w:val="24"/>
          <w:szCs w:val="24"/>
        </w:rPr>
        <w:t>Современные профессиональные базы данных, информационные справочные системы</w:t>
      </w:r>
      <w:r w:rsidRPr="00B441A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10137"/>
      </w:tblGrid>
      <w:tr w:rsidR="00F342C9" w:rsidRPr="00B771A7" w:rsidTr="000D14DD">
        <w:trPr>
          <w:tblHeader/>
        </w:trPr>
        <w:tc>
          <w:tcPr>
            <w:tcW w:w="5000" w:type="pct"/>
          </w:tcPr>
          <w:p w:rsidR="00F342C9" w:rsidRDefault="00F342C9" w:rsidP="000D14DD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771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B771A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современных профессиональных баз данных, </w:t>
            </w:r>
          </w:p>
          <w:p w:rsidR="00F342C9" w:rsidRPr="00A14632" w:rsidRDefault="00F342C9" w:rsidP="000D14DD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771A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информационных справочных систем</w:t>
            </w:r>
          </w:p>
        </w:tc>
      </w:tr>
      <w:tr w:rsidR="00F342C9" w:rsidRPr="00B771A7" w:rsidTr="000D14DD">
        <w:tc>
          <w:tcPr>
            <w:tcW w:w="5000" w:type="pct"/>
          </w:tcPr>
          <w:p w:rsidR="00F342C9" w:rsidRPr="00B771A7" w:rsidRDefault="008B1DC6" w:rsidP="000D14DD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F342C9" w:rsidRPr="00B771A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Универсальная справочно-информационная полнотекстовая база данных периодических изданий ООО «ИВИС</w:t>
              </w:r>
            </w:hyperlink>
            <w:r w:rsidR="00F342C9"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342C9" w:rsidRPr="00B771A7" w:rsidRDefault="008B1DC6" w:rsidP="000D14DD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F342C9" w:rsidRPr="00B771A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http://dlib.eastview.com</w:t>
              </w:r>
            </w:hyperlink>
          </w:p>
          <w:p w:rsidR="00F342C9" w:rsidRPr="00B771A7" w:rsidRDefault="00F342C9" w:rsidP="000D14DD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 xml:space="preserve">Имя пользователя: AstrGU </w:t>
            </w:r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B771A7">
              <w:rPr>
                <w:rFonts w:ascii="Times New Roman" w:eastAsia="Times New Roman" w:hAnsi="Times New Roman" w:cs="Times New Roman"/>
                <w:i/>
                <w:sz w:val="24"/>
                <w:szCs w:val="24"/>
                <w:shd w:val="clear" w:color="auto" w:fill="FFFFFF"/>
                <w:lang w:eastAsia="ru-RU"/>
              </w:rPr>
              <w:t>Пароль: AstrGU</w:t>
            </w:r>
          </w:p>
        </w:tc>
      </w:tr>
      <w:tr w:rsidR="00F342C9" w:rsidRPr="00B771A7" w:rsidTr="000D14DD">
        <w:tc>
          <w:tcPr>
            <w:tcW w:w="5000" w:type="pct"/>
          </w:tcPr>
          <w:p w:rsidR="00F342C9" w:rsidRPr="00B771A7" w:rsidRDefault="00F342C9" w:rsidP="000D14DD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Электронные версии периодических изданий, размещённые на сайте информационных ресурсов </w:t>
            </w:r>
          </w:p>
          <w:p w:rsidR="00F342C9" w:rsidRPr="00B771A7" w:rsidRDefault="008B1DC6" w:rsidP="000D14DD">
            <w:pPr>
              <w:shd w:val="clear" w:color="auto" w:fill="FFFFFF"/>
              <w:tabs>
                <w:tab w:val="left" w:pos="4575"/>
              </w:tabs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342C9" w:rsidRPr="00B771A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F342C9" w:rsidRPr="00B771A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42C9" w:rsidRPr="00B771A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polpred</w:t>
              </w:r>
              <w:r w:rsidR="00F342C9" w:rsidRPr="00B771A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42C9" w:rsidRPr="00B771A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com</w:t>
              </w:r>
            </w:hyperlink>
          </w:p>
        </w:tc>
      </w:tr>
      <w:tr w:rsidR="00F342C9" w:rsidRPr="00B771A7" w:rsidTr="000D14DD">
        <w:tc>
          <w:tcPr>
            <w:tcW w:w="5000" w:type="pct"/>
          </w:tcPr>
          <w:p w:rsidR="00F342C9" w:rsidRPr="00B771A7" w:rsidRDefault="00F342C9" w:rsidP="000D14DD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Научной библиотеки АГУ на базе 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MARK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SQL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НПО «Информ-систем»</w:t>
            </w:r>
          </w:p>
          <w:p w:rsidR="00F342C9" w:rsidRPr="00B771A7" w:rsidRDefault="008B1DC6" w:rsidP="000D14DD">
            <w:pPr>
              <w:shd w:val="clear" w:color="auto" w:fill="FFFFFF"/>
              <w:jc w:val="both"/>
              <w:textAlignment w:val="top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F342C9" w:rsidRPr="00B771A7">
                <w:rPr>
                  <w:rStyle w:val="a8"/>
                  <w:rFonts w:ascii="Times New Roman" w:eastAsia="Calibri" w:hAnsi="Times New Roman" w:cs="Times New Roman"/>
                  <w:sz w:val="24"/>
                  <w:szCs w:val="24"/>
                </w:rPr>
                <w:t>https://library.asu.edu.ru/catalog/</w:t>
              </w:r>
            </w:hyperlink>
            <w:r w:rsidR="00F342C9" w:rsidRPr="00B771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2C9" w:rsidRPr="00B771A7" w:rsidTr="000D14DD">
        <w:tc>
          <w:tcPr>
            <w:tcW w:w="5000" w:type="pct"/>
          </w:tcPr>
          <w:p w:rsidR="00F342C9" w:rsidRPr="00B771A7" w:rsidRDefault="00F342C9" w:rsidP="000D14DD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каталог «Научные журналы АГУ» </w:t>
            </w:r>
          </w:p>
          <w:p w:rsidR="00F342C9" w:rsidRPr="00B771A7" w:rsidRDefault="008B1DC6" w:rsidP="000D14DD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11" w:history="1">
              <w:r w:rsidR="00F342C9" w:rsidRPr="00B77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https://journal.asu.edu.ru/</w:t>
              </w:r>
            </w:hyperlink>
            <w:r w:rsidR="00F342C9" w:rsidRPr="00B771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42C9" w:rsidRPr="00B771A7" w:rsidTr="000D14DD">
        <w:tc>
          <w:tcPr>
            <w:tcW w:w="5000" w:type="pct"/>
          </w:tcPr>
          <w:p w:rsidR="00F342C9" w:rsidRPr="00B771A7" w:rsidRDefault="00F342C9" w:rsidP="000D14DD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Корпоративный проект Ассоциации региональных библиотечных консорциумов (АРБИКОН) «Межрегиональная аналитическая роспись статей» (МАРС) –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книг, сборников, журналов, содержащихся в фондах их библиотек.</w:t>
            </w:r>
          </w:p>
          <w:p w:rsidR="00F342C9" w:rsidRPr="00B771A7" w:rsidRDefault="008B1DC6" w:rsidP="000D14D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</w:pPr>
            <w:hyperlink r:id="rId12" w:history="1">
              <w:r w:rsidR="00F342C9" w:rsidRPr="00B771A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</w:t>
              </w:r>
              <w:r w:rsidR="00F342C9" w:rsidRPr="00B771A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://</w:t>
              </w:r>
              <w:r w:rsidR="00F342C9" w:rsidRPr="00B771A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mars</w:t>
              </w:r>
              <w:r w:rsidR="00F342C9" w:rsidRPr="00B771A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42C9" w:rsidRPr="00B771A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arbicon</w:t>
              </w:r>
              <w:r w:rsidR="00F342C9" w:rsidRPr="00B771A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F342C9" w:rsidRPr="00B771A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F342C9" w:rsidRPr="00B771A7" w:rsidTr="000D14DD">
        <w:tc>
          <w:tcPr>
            <w:tcW w:w="5000" w:type="pct"/>
          </w:tcPr>
          <w:p w:rsidR="00F342C9" w:rsidRPr="00B771A7" w:rsidRDefault="00F342C9" w:rsidP="000D14DD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Справочная правовая система КонсультантПлюс.</w:t>
            </w:r>
          </w:p>
          <w:p w:rsidR="00F342C9" w:rsidRPr="00B771A7" w:rsidRDefault="00F342C9" w:rsidP="000D14DD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Содержится огромный массив справочной правовой информации, российское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региональное 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законодательство, судебную практику, финансовые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B771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:rsidR="00F342C9" w:rsidRPr="00B771A7" w:rsidRDefault="008B1DC6" w:rsidP="000D14DD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highlight w:val="cyan"/>
                <w:lang w:eastAsia="ru-RU"/>
              </w:rPr>
            </w:pPr>
            <w:hyperlink r:id="rId13" w:history="1">
              <w:r w:rsidR="00F342C9" w:rsidRPr="00B771A7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http://www.consultant.ru</w:t>
              </w:r>
            </w:hyperlink>
          </w:p>
        </w:tc>
      </w:tr>
    </w:tbl>
    <w:p w:rsidR="00F342C9" w:rsidRDefault="00F342C9" w:rsidP="00F342C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F6F61" w:rsidRPr="00BC3909" w:rsidRDefault="00F342C9" w:rsidP="00C52997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771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Перечень </w:t>
      </w:r>
      <w:r w:rsidRPr="00F342C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общедоступных официальных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интернет-</w:t>
      </w:r>
      <w:r w:rsidRPr="00F342C9">
        <w:rPr>
          <w:rFonts w:ascii="Times New Roman" w:eastAsia="Calibri" w:hAnsi="Times New Roman" w:cs="Times New Roman"/>
          <w:b/>
          <w:bCs/>
          <w:sz w:val="24"/>
          <w:szCs w:val="24"/>
        </w:rPr>
        <w:t>ресурсов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0E1E0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–202</w:t>
      </w:r>
      <w:r w:rsidR="000E1E09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d"/>
        <w:tblW w:w="5000" w:type="pct"/>
        <w:tblLook w:val="04A0" w:firstRow="1" w:lastRow="0" w:firstColumn="1" w:lastColumn="0" w:noHBand="0" w:noVBand="1"/>
      </w:tblPr>
      <w:tblGrid>
        <w:gridCol w:w="7607"/>
        <w:gridCol w:w="2530"/>
      </w:tblGrid>
      <w:tr w:rsidR="00F342C9" w:rsidRPr="00B771A7" w:rsidTr="00F342C9">
        <w:trPr>
          <w:tblHeader/>
        </w:trPr>
        <w:tc>
          <w:tcPr>
            <w:tcW w:w="3752" w:type="pct"/>
          </w:tcPr>
          <w:p w:rsidR="00F342C9" w:rsidRPr="00B771A7" w:rsidRDefault="00F342C9" w:rsidP="000D14DD">
            <w:pPr>
              <w:shd w:val="clear" w:color="auto" w:fill="FFFFFF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771A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</w:t>
            </w:r>
            <w:r w:rsidRPr="00B771A7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интернет-ресурса</w:t>
            </w:r>
          </w:p>
        </w:tc>
        <w:tc>
          <w:tcPr>
            <w:tcW w:w="1248" w:type="pct"/>
          </w:tcPr>
          <w:p w:rsidR="00F342C9" w:rsidRPr="00B771A7" w:rsidRDefault="00F342C9" w:rsidP="000D14DD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Сведения о ресурсе</w:t>
            </w:r>
          </w:p>
        </w:tc>
      </w:tr>
      <w:tr w:rsidR="00F342C9" w:rsidRPr="00B771A7" w:rsidTr="00F342C9">
        <w:tc>
          <w:tcPr>
            <w:tcW w:w="3752" w:type="pct"/>
          </w:tcPr>
          <w:p w:rsidR="00F342C9" w:rsidRPr="00B771A7" w:rsidRDefault="00F342C9" w:rsidP="00F342C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 xml:space="preserve">Единое окно доступа к образовательным ресурсам </w:t>
            </w:r>
            <w:hyperlink r:id="rId14" w:history="1">
              <w:r w:rsidRPr="00B77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http://window.edu.ru</w:t>
              </w:r>
            </w:hyperlink>
          </w:p>
        </w:tc>
        <w:tc>
          <w:tcPr>
            <w:tcW w:w="1248" w:type="pct"/>
            <w:vMerge w:val="restart"/>
          </w:tcPr>
          <w:p w:rsidR="00F342C9" w:rsidRPr="00B771A7" w:rsidRDefault="00F342C9" w:rsidP="000D14D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Федеральный портал (предоставляется свободный доступ)</w:t>
            </w:r>
          </w:p>
        </w:tc>
      </w:tr>
      <w:tr w:rsidR="00F342C9" w:rsidRPr="00B771A7" w:rsidTr="00F342C9">
        <w:tc>
          <w:tcPr>
            <w:tcW w:w="3752" w:type="pct"/>
          </w:tcPr>
          <w:p w:rsidR="00F342C9" w:rsidRDefault="00F342C9" w:rsidP="000D14DD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Министерство науки и высшего образования Российской Федерации</w:t>
            </w:r>
          </w:p>
          <w:p w:rsidR="00F342C9" w:rsidRPr="00547618" w:rsidRDefault="008B1DC6" w:rsidP="000D14DD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F342C9" w:rsidRPr="00B77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https://minobrnauki.gov.ru</w:t>
              </w:r>
            </w:hyperlink>
            <w:r w:rsidR="00F342C9" w:rsidRPr="005476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48" w:type="pct"/>
            <w:vMerge/>
          </w:tcPr>
          <w:p w:rsidR="00F342C9" w:rsidRPr="00B771A7" w:rsidRDefault="00F342C9" w:rsidP="000D14D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342C9" w:rsidRPr="00B771A7" w:rsidTr="00F342C9">
        <w:tc>
          <w:tcPr>
            <w:tcW w:w="3752" w:type="pct"/>
          </w:tcPr>
          <w:p w:rsidR="00F342C9" w:rsidRPr="00B771A7" w:rsidRDefault="00F342C9" w:rsidP="00F342C9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Министерство просвещения Российской Федерации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B77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https://edu.gov.ru</w:t>
              </w:r>
            </w:hyperlink>
          </w:p>
        </w:tc>
        <w:tc>
          <w:tcPr>
            <w:tcW w:w="1248" w:type="pct"/>
            <w:vMerge/>
          </w:tcPr>
          <w:p w:rsidR="00F342C9" w:rsidRPr="00B771A7" w:rsidRDefault="00F342C9" w:rsidP="000D14D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342C9" w:rsidRPr="00B771A7" w:rsidTr="00F342C9">
        <w:tc>
          <w:tcPr>
            <w:tcW w:w="3752" w:type="pct"/>
          </w:tcPr>
          <w:p w:rsidR="00F342C9" w:rsidRDefault="00F342C9" w:rsidP="000D14DD">
            <w:pPr>
              <w:shd w:val="clear" w:color="auto" w:fill="FFFFFF"/>
              <w:jc w:val="both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по делам молодежи (Росмолодёжь)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42C9" w:rsidRPr="00B771A7" w:rsidRDefault="008B1DC6" w:rsidP="000D14DD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="00F342C9" w:rsidRPr="00B77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https://fadm.gov.ru</w:t>
              </w:r>
            </w:hyperlink>
          </w:p>
        </w:tc>
        <w:tc>
          <w:tcPr>
            <w:tcW w:w="1248" w:type="pct"/>
            <w:vMerge/>
          </w:tcPr>
          <w:p w:rsidR="00F342C9" w:rsidRPr="00B771A7" w:rsidRDefault="00F342C9" w:rsidP="000D14D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342C9" w:rsidRPr="00B771A7" w:rsidTr="00F342C9">
        <w:tc>
          <w:tcPr>
            <w:tcW w:w="3752" w:type="pct"/>
          </w:tcPr>
          <w:p w:rsidR="00F342C9" w:rsidRPr="00B771A7" w:rsidRDefault="00F342C9" w:rsidP="00F342C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Федеральная служба по надзору в сфере образования и науки (Рособрнадзор)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18" w:history="1">
              <w:r w:rsidRPr="00B77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http://obrnadzor.gov.ru</w:t>
              </w:r>
            </w:hyperlink>
          </w:p>
        </w:tc>
        <w:tc>
          <w:tcPr>
            <w:tcW w:w="1248" w:type="pct"/>
            <w:vMerge/>
          </w:tcPr>
          <w:p w:rsidR="00F342C9" w:rsidRPr="00B771A7" w:rsidRDefault="00F342C9" w:rsidP="000D14D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F342C9" w:rsidRPr="00B771A7" w:rsidTr="00F342C9">
        <w:trPr>
          <w:trHeight w:val="575"/>
        </w:trPr>
        <w:tc>
          <w:tcPr>
            <w:tcW w:w="3752" w:type="pct"/>
          </w:tcPr>
          <w:p w:rsidR="00F342C9" w:rsidRPr="00B771A7" w:rsidRDefault="00F342C9" w:rsidP="00F342C9">
            <w:pPr>
              <w:shd w:val="clear" w:color="auto" w:fill="FFFFFF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1A7">
              <w:rPr>
                <w:rFonts w:ascii="Times New Roman" w:hAnsi="Times New Roman" w:cs="Times New Roman"/>
                <w:sz w:val="24"/>
                <w:szCs w:val="24"/>
              </w:rPr>
              <w:t>Сайт государственной программы Российской Федерации «Доступная среда»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B771A7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http://zhit-vmeste.ru</w:t>
              </w:r>
            </w:hyperlink>
          </w:p>
        </w:tc>
        <w:tc>
          <w:tcPr>
            <w:tcW w:w="1248" w:type="pct"/>
            <w:vMerge/>
          </w:tcPr>
          <w:p w:rsidR="00F342C9" w:rsidRPr="00B771A7" w:rsidRDefault="00F342C9" w:rsidP="000D14DD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F342C9" w:rsidRPr="00F342C9" w:rsidRDefault="00F342C9" w:rsidP="002D566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761D3" w:rsidRPr="00B441AD" w:rsidRDefault="000505B7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761D3" w:rsidRPr="00B441AD">
        <w:rPr>
          <w:rFonts w:ascii="Times New Roman" w:hAnsi="Times New Roman" w:cs="Times New Roman"/>
          <w:b/>
          <w:bCs/>
          <w:sz w:val="24"/>
          <w:szCs w:val="24"/>
        </w:rPr>
        <w:t>. ФОНД ОЦЕНОЧНЫХ СРЕДСТВ ДЛЯ ПРОВЕДЕНИЯ ТЕКУЩЕГО КОНТРОЛЯ И ПРОМЕЖУТОЧНОЙ АТТЕСТАЦИИ ПО ДИСЦИПЛИНЕ (МОДУЛЮ)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4761D3" w:rsidRDefault="000505B7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761D3" w:rsidRPr="00B441AD">
        <w:rPr>
          <w:rFonts w:ascii="Times New Roman" w:hAnsi="Times New Roman" w:cs="Times New Roman"/>
          <w:b/>
          <w:bCs/>
          <w:sz w:val="24"/>
          <w:szCs w:val="24"/>
        </w:rPr>
        <w:t>.1. Паспорт фонда оценочных средств</w:t>
      </w:r>
    </w:p>
    <w:p w:rsidR="000505B7" w:rsidRDefault="00911F61" w:rsidP="000505B7">
      <w:pPr>
        <w:tabs>
          <w:tab w:val="right" w:leader="underscore" w:pos="9639"/>
        </w:tabs>
        <w:spacing w:line="240" w:lineRule="auto"/>
        <w:ind w:firstLine="567"/>
        <w:jc w:val="both"/>
        <w:outlineLvl w:val="1"/>
        <w:rPr>
          <w:rFonts w:ascii="Times New Roman" w:hAnsi="Times New Roman" w:cs="Times New Roman"/>
          <w:spacing w:val="-4"/>
          <w:sz w:val="24"/>
          <w:szCs w:val="24"/>
        </w:rPr>
      </w:pPr>
      <w:r w:rsidRPr="00911F61">
        <w:rPr>
          <w:rFonts w:ascii="Times New Roman" w:hAnsi="Times New Roman" w:cs="Times New Roman"/>
          <w:bCs/>
          <w:sz w:val="24"/>
          <w:szCs w:val="24"/>
        </w:rPr>
        <w:t xml:space="preserve">При проведении текущего контроля и промежуточной аттестации по дисциплине (модулю) </w:t>
      </w:r>
      <w:r w:rsidR="00C83AB2" w:rsidRPr="00B441AD">
        <w:rPr>
          <w:rFonts w:ascii="Times New Roman" w:hAnsi="Times New Roman" w:cs="Times New Roman"/>
          <w:sz w:val="24"/>
          <w:szCs w:val="24"/>
        </w:rPr>
        <w:t>«</w:t>
      </w:r>
      <w:r w:rsidR="00C83AB2" w:rsidRPr="00C83AB2">
        <w:rPr>
          <w:rFonts w:ascii="Times New Roman" w:hAnsi="Times New Roman" w:cs="Times New Roman"/>
          <w:sz w:val="24"/>
          <w:szCs w:val="24"/>
        </w:rPr>
        <w:t>Педагогика профессиональной деятельности</w:t>
      </w:r>
      <w:r w:rsidR="00C83AB2" w:rsidRPr="00B441AD">
        <w:rPr>
          <w:rFonts w:ascii="Times New Roman" w:hAnsi="Times New Roman" w:cs="Times New Roman"/>
          <w:sz w:val="24"/>
          <w:szCs w:val="24"/>
        </w:rPr>
        <w:t>»</w:t>
      </w:r>
      <w:r w:rsidRPr="00911F61">
        <w:rPr>
          <w:rFonts w:ascii="Times New Roman" w:hAnsi="Times New Roman" w:cs="Times New Roman"/>
          <w:bCs/>
          <w:sz w:val="24"/>
          <w:szCs w:val="24"/>
        </w:rPr>
        <w:t xml:space="preserve"> проверяется сформированность у обучающихся компетенций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 w:rsidRPr="00911F61">
        <w:rPr>
          <w:rFonts w:ascii="Times New Roman" w:hAnsi="Times New Roman" w:cs="Times New Roman"/>
          <w:bCs/>
          <w:sz w:val="24"/>
          <w:szCs w:val="24"/>
        </w:rPr>
        <w:t xml:space="preserve">указанных в разделе </w:t>
      </w:r>
      <w:r w:rsidR="000505B7">
        <w:rPr>
          <w:rFonts w:ascii="Times New Roman" w:hAnsi="Times New Roman" w:cs="Times New Roman"/>
          <w:bCs/>
          <w:sz w:val="24"/>
          <w:szCs w:val="24"/>
        </w:rPr>
        <w:t>2</w:t>
      </w:r>
      <w:r w:rsidRPr="00911F61">
        <w:rPr>
          <w:rFonts w:ascii="Times New Roman" w:hAnsi="Times New Roman" w:cs="Times New Roman"/>
          <w:bCs/>
          <w:sz w:val="24"/>
          <w:szCs w:val="24"/>
        </w:rPr>
        <w:t xml:space="preserve"> настоящей программы</w:t>
      </w:r>
      <w:r w:rsidRPr="00911F61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911F61">
        <w:rPr>
          <w:rFonts w:ascii="Times New Roman" w:hAnsi="Times New Roman" w:cs="Times New Roman"/>
          <w:sz w:val="24"/>
          <w:szCs w:val="24"/>
        </w:rPr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911F61">
        <w:rPr>
          <w:rFonts w:ascii="Times New Roman" w:hAnsi="Times New Roman" w:cs="Times New Roman"/>
          <w:spacing w:val="-4"/>
          <w:sz w:val="24"/>
          <w:szCs w:val="24"/>
        </w:rPr>
        <w:t>последовательным достижением результатов освоения содержательно связанных между собой разделов, тем.</w:t>
      </w:r>
    </w:p>
    <w:p w:rsidR="004761D3" w:rsidRPr="00B441AD" w:rsidRDefault="004761D3" w:rsidP="000505B7">
      <w:pPr>
        <w:tabs>
          <w:tab w:val="right" w:leader="underscore" w:pos="9639"/>
        </w:tabs>
        <w:spacing w:after="0" w:line="240" w:lineRule="auto"/>
        <w:ind w:firstLine="567"/>
        <w:contextualSpacing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0505B7">
        <w:rPr>
          <w:rFonts w:ascii="Times New Roman" w:hAnsi="Times New Roman" w:cs="Times New Roman"/>
          <w:b/>
          <w:sz w:val="24"/>
          <w:szCs w:val="24"/>
        </w:rPr>
        <w:t>3</w:t>
      </w:r>
    </w:p>
    <w:p w:rsidR="004761D3" w:rsidRPr="00B441AD" w:rsidRDefault="004761D3" w:rsidP="000505B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Соответствие разделов, тем дисциплины (модуля), </w:t>
      </w:r>
    </w:p>
    <w:p w:rsidR="004761D3" w:rsidRPr="00B441AD" w:rsidRDefault="004761D3" w:rsidP="000505B7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 w:firstRow="0" w:lastRow="0" w:firstColumn="0" w:lastColumn="0" w:noHBand="0" w:noVBand="0"/>
      </w:tblPr>
      <w:tblGrid>
        <w:gridCol w:w="1302"/>
        <w:gridCol w:w="5480"/>
        <w:gridCol w:w="3355"/>
      </w:tblGrid>
      <w:tr w:rsidR="000505B7" w:rsidRPr="00B441AD" w:rsidTr="000505B7">
        <w:trPr>
          <w:trHeight w:val="835"/>
        </w:trPr>
        <w:tc>
          <w:tcPr>
            <w:tcW w:w="642" w:type="pct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0505B7" w:rsidRPr="00B441AD" w:rsidRDefault="000505B7" w:rsidP="000505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03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0505B7" w:rsidRPr="00B441AD" w:rsidRDefault="000505B7" w:rsidP="000505B7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>Контролируемые разделы (этапы) практики</w:t>
            </w:r>
          </w:p>
          <w:p w:rsidR="000505B7" w:rsidRPr="00B441AD" w:rsidRDefault="000505B7" w:rsidP="000505B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0505B7" w:rsidRPr="00B441AD" w:rsidRDefault="000505B7" w:rsidP="000505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1A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B441AD">
              <w:rPr>
                <w:rFonts w:ascii="Times New Roman" w:hAnsi="Times New Roman" w:cs="Times New Roman"/>
                <w:sz w:val="24"/>
                <w:szCs w:val="24"/>
              </w:rPr>
              <w:br/>
              <w:t>оценочного средства</w:t>
            </w:r>
          </w:p>
        </w:tc>
      </w:tr>
      <w:tr w:rsidR="00C014C1" w:rsidRPr="00B441AD" w:rsidTr="0005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42" w:type="pct"/>
            <w:shd w:val="clear" w:color="auto" w:fill="auto"/>
          </w:tcPr>
          <w:p w:rsidR="00C014C1" w:rsidRPr="00C014C1" w:rsidRDefault="00C014C1" w:rsidP="000505B7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smallCaps w:val="0"/>
              </w:rPr>
            </w:pPr>
            <w:r w:rsidRPr="00C014C1">
              <w:rPr>
                <w:smallCaps w:val="0"/>
              </w:rPr>
              <w:t>Тема 1</w:t>
            </w:r>
          </w:p>
        </w:tc>
        <w:tc>
          <w:tcPr>
            <w:tcW w:w="2703" w:type="pct"/>
            <w:shd w:val="clear" w:color="auto" w:fill="auto"/>
          </w:tcPr>
          <w:p w:rsidR="00C014C1" w:rsidRPr="00C83AB2" w:rsidRDefault="00C014C1" w:rsidP="00B16E9F">
            <w:pPr>
              <w:pStyle w:val="Default"/>
              <w:contextualSpacing/>
              <w:jc w:val="both"/>
            </w:pPr>
            <w:r w:rsidRPr="00C83AB2">
              <w:t>Состав, структура и виды</w:t>
            </w:r>
            <w:r>
              <w:t xml:space="preserve"> профессиональной деятельности</w:t>
            </w:r>
          </w:p>
        </w:tc>
        <w:tc>
          <w:tcPr>
            <w:tcW w:w="1655" w:type="pct"/>
            <w:shd w:val="clear" w:color="auto" w:fill="auto"/>
          </w:tcPr>
          <w:p w:rsidR="00C014C1" w:rsidRPr="000B74F3" w:rsidRDefault="00C014C1" w:rsidP="00C014C1">
            <w:pPr>
              <w:pStyle w:val="Default"/>
              <w:jc w:val="both"/>
            </w:pPr>
            <w:r w:rsidRPr="000B74F3">
              <w:t>Собеседование</w:t>
            </w:r>
          </w:p>
          <w:p w:rsidR="00C014C1" w:rsidRPr="000B74F3" w:rsidRDefault="00C014C1" w:rsidP="00C014C1">
            <w:pPr>
              <w:pStyle w:val="Default"/>
              <w:jc w:val="both"/>
            </w:pPr>
            <w:r w:rsidRPr="000B74F3">
              <w:t>Эссе</w:t>
            </w:r>
          </w:p>
          <w:p w:rsidR="00C014C1" w:rsidRPr="000B74F3" w:rsidRDefault="00C014C1" w:rsidP="00C014C1">
            <w:pPr>
              <w:pStyle w:val="Default"/>
              <w:jc w:val="both"/>
            </w:pPr>
            <w:r w:rsidRPr="000B74F3">
              <w:rPr>
                <w:rStyle w:val="14"/>
                <w:rFonts w:eastAsiaTheme="minorHAnsi"/>
              </w:rPr>
              <w:t>Задание реконструктивного уровня</w:t>
            </w:r>
          </w:p>
        </w:tc>
      </w:tr>
      <w:tr w:rsidR="00C014C1" w:rsidRPr="00B441AD" w:rsidTr="0005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42" w:type="pct"/>
            <w:shd w:val="clear" w:color="auto" w:fill="auto"/>
          </w:tcPr>
          <w:p w:rsidR="00C014C1" w:rsidRPr="00C014C1" w:rsidRDefault="00C014C1" w:rsidP="000505B7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smallCaps w:val="0"/>
              </w:rPr>
            </w:pPr>
            <w:r w:rsidRPr="00C014C1">
              <w:rPr>
                <w:smallCaps w:val="0"/>
              </w:rPr>
              <w:t>Тема 2</w:t>
            </w:r>
          </w:p>
        </w:tc>
        <w:tc>
          <w:tcPr>
            <w:tcW w:w="2703" w:type="pct"/>
            <w:shd w:val="clear" w:color="auto" w:fill="auto"/>
          </w:tcPr>
          <w:p w:rsidR="00C014C1" w:rsidRPr="00C83AB2" w:rsidRDefault="00C014C1" w:rsidP="00B16E9F">
            <w:pPr>
              <w:pStyle w:val="Default"/>
              <w:contextualSpacing/>
              <w:jc w:val="both"/>
            </w:pPr>
            <w:r w:rsidRPr="00C83AB2">
              <w:t>Педагогические основы профессиональной деятельности</w:t>
            </w:r>
          </w:p>
        </w:tc>
        <w:tc>
          <w:tcPr>
            <w:tcW w:w="1655" w:type="pct"/>
            <w:shd w:val="clear" w:color="auto" w:fill="auto"/>
          </w:tcPr>
          <w:p w:rsidR="00C014C1" w:rsidRPr="000B74F3" w:rsidRDefault="00C014C1" w:rsidP="00C014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014C1" w:rsidRPr="000B74F3" w:rsidRDefault="00C014C1" w:rsidP="00C0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-st</w:t>
            </w:r>
            <w:r w:rsidRPr="000B74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dy.</w:t>
            </w:r>
            <w:r w:rsidRPr="000B7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14C1" w:rsidRPr="000B74F3" w:rsidRDefault="00C014C1" w:rsidP="00C0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по итогам анализа конкретной</w:t>
            </w:r>
          </w:p>
          <w:p w:rsidR="00C014C1" w:rsidRPr="000B74F3" w:rsidRDefault="00C014C1" w:rsidP="00C014C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ситуации. </w:t>
            </w:r>
          </w:p>
        </w:tc>
      </w:tr>
      <w:tr w:rsidR="00C014C1" w:rsidRPr="00B441AD" w:rsidTr="0005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42" w:type="pct"/>
            <w:shd w:val="clear" w:color="auto" w:fill="auto"/>
          </w:tcPr>
          <w:p w:rsidR="00C014C1" w:rsidRPr="00C014C1" w:rsidRDefault="00C014C1" w:rsidP="000505B7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smallCaps w:val="0"/>
              </w:rPr>
            </w:pPr>
            <w:r w:rsidRPr="00C014C1">
              <w:rPr>
                <w:smallCaps w:val="0"/>
              </w:rPr>
              <w:t>Тема</w:t>
            </w:r>
            <w:r w:rsidR="00C52997">
              <w:rPr>
                <w:smallCaps w:val="0"/>
              </w:rPr>
              <w:t xml:space="preserve"> </w:t>
            </w:r>
            <w:r w:rsidRPr="00C014C1">
              <w:rPr>
                <w:smallCaps w:val="0"/>
              </w:rPr>
              <w:t>3</w:t>
            </w:r>
          </w:p>
        </w:tc>
        <w:tc>
          <w:tcPr>
            <w:tcW w:w="2703" w:type="pct"/>
            <w:shd w:val="clear" w:color="auto" w:fill="auto"/>
          </w:tcPr>
          <w:p w:rsidR="00C014C1" w:rsidRPr="00C83AB2" w:rsidRDefault="00C014C1" w:rsidP="00B16E9F">
            <w:pPr>
              <w:pStyle w:val="Default"/>
              <w:contextualSpacing/>
              <w:jc w:val="both"/>
            </w:pPr>
            <w:r w:rsidRPr="00C83AB2">
              <w:t>Профессиональные самоопределение, ориентация, отбор, адаптация, обучение</w:t>
            </w:r>
          </w:p>
        </w:tc>
        <w:tc>
          <w:tcPr>
            <w:tcW w:w="1655" w:type="pct"/>
            <w:shd w:val="clear" w:color="auto" w:fill="auto"/>
          </w:tcPr>
          <w:p w:rsidR="00C014C1" w:rsidRPr="000B74F3" w:rsidRDefault="00C014C1" w:rsidP="00C014C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 xml:space="preserve">Собеседование </w:t>
            </w:r>
          </w:p>
          <w:p w:rsidR="00C014C1" w:rsidRPr="000B74F3" w:rsidRDefault="00C014C1" w:rsidP="00C014C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Творческое задание</w:t>
            </w:r>
          </w:p>
          <w:p w:rsidR="00C014C1" w:rsidRPr="000B74F3" w:rsidRDefault="00C014C1" w:rsidP="00C014C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C014C1" w:rsidRPr="00B441AD" w:rsidTr="0005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42" w:type="pct"/>
            <w:shd w:val="clear" w:color="auto" w:fill="auto"/>
          </w:tcPr>
          <w:p w:rsidR="00C014C1" w:rsidRPr="00C014C1" w:rsidRDefault="00C014C1" w:rsidP="000505B7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smallCaps w:val="0"/>
              </w:rPr>
            </w:pPr>
            <w:r w:rsidRPr="00C014C1">
              <w:rPr>
                <w:smallCaps w:val="0"/>
              </w:rPr>
              <w:t>Тема 4</w:t>
            </w:r>
          </w:p>
        </w:tc>
        <w:tc>
          <w:tcPr>
            <w:tcW w:w="2703" w:type="pct"/>
            <w:shd w:val="clear" w:color="auto" w:fill="auto"/>
          </w:tcPr>
          <w:p w:rsidR="00C014C1" w:rsidRPr="00C83AB2" w:rsidRDefault="00C014C1" w:rsidP="00B16E9F">
            <w:pPr>
              <w:pStyle w:val="Default"/>
              <w:contextualSpacing/>
              <w:jc w:val="both"/>
            </w:pPr>
            <w:r w:rsidRPr="00C83AB2">
              <w:t>Изучение и проектирование профессиональной деятельности</w:t>
            </w:r>
          </w:p>
        </w:tc>
        <w:tc>
          <w:tcPr>
            <w:tcW w:w="1655" w:type="pct"/>
            <w:shd w:val="clear" w:color="auto" w:fill="auto"/>
          </w:tcPr>
          <w:p w:rsidR="00C014C1" w:rsidRPr="000B74F3" w:rsidRDefault="00C014C1" w:rsidP="00C014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  <w:r w:rsidRPr="000B74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014C1" w:rsidRPr="00C52997" w:rsidRDefault="00C014C1" w:rsidP="00C014C1">
            <w:pPr>
              <w:pStyle w:val="Default"/>
              <w:jc w:val="both"/>
              <w:rPr>
                <w:lang w:bidi="ru-RU"/>
              </w:rPr>
            </w:pPr>
            <w:r w:rsidRPr="00C52997">
              <w:rPr>
                <w:rStyle w:val="14"/>
                <w:rFonts w:eastAsiaTheme="minorHAnsi"/>
                <w:sz w:val="24"/>
                <w:szCs w:val="24"/>
              </w:rPr>
              <w:t xml:space="preserve">Задание реконструктивного </w:t>
            </w:r>
            <w:r w:rsidRPr="00C52997">
              <w:rPr>
                <w:rStyle w:val="14"/>
                <w:rFonts w:eastAsiaTheme="minorHAnsi"/>
                <w:sz w:val="24"/>
                <w:szCs w:val="24"/>
              </w:rPr>
              <w:lastRenderedPageBreak/>
              <w:t>уровня</w:t>
            </w:r>
          </w:p>
        </w:tc>
      </w:tr>
      <w:tr w:rsidR="00C014C1" w:rsidRPr="00B441AD" w:rsidTr="000505B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89"/>
        </w:trPr>
        <w:tc>
          <w:tcPr>
            <w:tcW w:w="642" w:type="pct"/>
            <w:shd w:val="clear" w:color="auto" w:fill="auto"/>
          </w:tcPr>
          <w:p w:rsidR="00C014C1" w:rsidRPr="00C014C1" w:rsidRDefault="00C014C1" w:rsidP="000505B7">
            <w:pPr>
              <w:pStyle w:val="a5"/>
              <w:tabs>
                <w:tab w:val="right" w:leader="underscore" w:pos="9639"/>
              </w:tabs>
              <w:spacing w:after="0" w:line="240" w:lineRule="auto"/>
              <w:contextualSpacing/>
              <w:jc w:val="both"/>
              <w:rPr>
                <w:smallCaps w:val="0"/>
              </w:rPr>
            </w:pPr>
            <w:r w:rsidRPr="00C014C1">
              <w:rPr>
                <w:smallCaps w:val="0"/>
              </w:rPr>
              <w:lastRenderedPageBreak/>
              <w:t>Тема 5</w:t>
            </w:r>
          </w:p>
        </w:tc>
        <w:tc>
          <w:tcPr>
            <w:tcW w:w="2703" w:type="pct"/>
            <w:shd w:val="clear" w:color="auto" w:fill="auto"/>
          </w:tcPr>
          <w:p w:rsidR="00C014C1" w:rsidRPr="00C83AB2" w:rsidRDefault="00C014C1" w:rsidP="00B16E9F">
            <w:pPr>
              <w:pStyle w:val="Default"/>
              <w:contextualSpacing/>
              <w:jc w:val="both"/>
            </w:pPr>
            <w:r w:rsidRPr="00C83AB2">
              <w:t>Профилактика профессионального выгорания</w:t>
            </w:r>
          </w:p>
        </w:tc>
        <w:tc>
          <w:tcPr>
            <w:tcW w:w="1655" w:type="pct"/>
            <w:shd w:val="clear" w:color="auto" w:fill="auto"/>
          </w:tcPr>
          <w:p w:rsidR="00C014C1" w:rsidRPr="000B74F3" w:rsidRDefault="00C014C1" w:rsidP="00C014C1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Собеседование</w:t>
            </w:r>
          </w:p>
          <w:p w:rsidR="00C014C1" w:rsidRPr="000B74F3" w:rsidRDefault="00C014C1" w:rsidP="00C52997">
            <w:pPr>
              <w:tabs>
                <w:tab w:val="right" w:leader="underscore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</w:rPr>
              <w:t>Итоговый тест</w:t>
            </w:r>
          </w:p>
        </w:tc>
      </w:tr>
    </w:tbl>
    <w:p w:rsidR="000505B7" w:rsidRDefault="000505B7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0505B7" w:rsidP="000505B7">
      <w:pPr>
        <w:tabs>
          <w:tab w:val="right" w:leader="underscore" w:pos="9639"/>
        </w:tabs>
        <w:spacing w:after="0" w:line="240" w:lineRule="auto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761D3" w:rsidRPr="00B441AD">
        <w:rPr>
          <w:rFonts w:ascii="Times New Roman" w:hAnsi="Times New Roman" w:cs="Times New Roman"/>
          <w:b/>
          <w:bCs/>
          <w:sz w:val="24"/>
          <w:szCs w:val="24"/>
        </w:rPr>
        <w:t>.2. Описание показателей и критериев оценивания, описание шкал оценивания</w:t>
      </w:r>
    </w:p>
    <w:p w:rsidR="004761D3" w:rsidRPr="002B1515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0505B7">
        <w:rPr>
          <w:rFonts w:ascii="Times New Roman" w:hAnsi="Times New Roman" w:cs="Times New Roman"/>
          <w:b/>
          <w:sz w:val="24"/>
          <w:szCs w:val="24"/>
        </w:rPr>
        <w:t>4</w:t>
      </w:r>
    </w:p>
    <w:p w:rsidR="004761D3" w:rsidRPr="00B441AD" w:rsidRDefault="004761D3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b/>
          <w:sz w:val="24"/>
          <w:szCs w:val="24"/>
        </w:rPr>
        <w:t>Показатели оценивания результатов обучения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9"/>
        <w:gridCol w:w="7468"/>
      </w:tblGrid>
      <w:tr w:rsidR="000505B7" w:rsidRPr="000505B7" w:rsidTr="000505B7">
        <w:trPr>
          <w:jc w:val="center"/>
        </w:trPr>
        <w:tc>
          <w:tcPr>
            <w:tcW w:w="883" w:type="pct"/>
            <w:shd w:val="clear" w:color="auto" w:fill="auto"/>
            <w:vAlign w:val="center"/>
          </w:tcPr>
          <w:p w:rsidR="000505B7" w:rsidRPr="000505B7" w:rsidRDefault="000505B7" w:rsidP="000505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Шкала оценивания</w:t>
            </w:r>
          </w:p>
        </w:tc>
        <w:tc>
          <w:tcPr>
            <w:tcW w:w="4117" w:type="pct"/>
            <w:shd w:val="clear" w:color="auto" w:fill="auto"/>
          </w:tcPr>
          <w:p w:rsidR="000505B7" w:rsidRPr="000505B7" w:rsidRDefault="000505B7" w:rsidP="000505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</w:tr>
      <w:tr w:rsidR="000505B7" w:rsidRPr="000505B7" w:rsidTr="000505B7">
        <w:trPr>
          <w:jc w:val="center"/>
        </w:trPr>
        <w:tc>
          <w:tcPr>
            <w:tcW w:w="883" w:type="pct"/>
            <w:shd w:val="clear" w:color="auto" w:fill="auto"/>
            <w:vAlign w:val="center"/>
          </w:tcPr>
          <w:p w:rsidR="000505B7" w:rsidRPr="000505B7" w:rsidRDefault="000505B7" w:rsidP="000505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0505B7" w:rsidRPr="000505B7" w:rsidRDefault="000505B7" w:rsidP="000505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4117" w:type="pct"/>
            <w:shd w:val="clear" w:color="auto" w:fill="auto"/>
            <w:vAlign w:val="center"/>
          </w:tcPr>
          <w:p w:rsidR="000505B7" w:rsidRPr="000505B7" w:rsidRDefault="000505B7" w:rsidP="000505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демонстрирует глубокое знание теоретического материала при выполнении заданий; последовательно и правильно выполняет задания;</w:t>
            </w:r>
          </w:p>
          <w:p w:rsidR="000505B7" w:rsidRPr="000505B7" w:rsidRDefault="000505B7" w:rsidP="000505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обоснованно излагает свои мысли и делает необходимые выводы; </w:t>
            </w:r>
          </w:p>
          <w:p w:rsidR="000505B7" w:rsidRPr="000505B7" w:rsidRDefault="000505B7" w:rsidP="000505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и аргументированно отвечает на вопросы, приводит примеры.</w:t>
            </w:r>
          </w:p>
        </w:tc>
      </w:tr>
      <w:tr w:rsidR="000505B7" w:rsidRPr="000505B7" w:rsidTr="000505B7">
        <w:trPr>
          <w:jc w:val="center"/>
        </w:trPr>
        <w:tc>
          <w:tcPr>
            <w:tcW w:w="883" w:type="pct"/>
            <w:shd w:val="clear" w:color="auto" w:fill="auto"/>
            <w:vAlign w:val="center"/>
          </w:tcPr>
          <w:p w:rsidR="000505B7" w:rsidRPr="000505B7" w:rsidRDefault="000505B7" w:rsidP="000505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0505B7" w:rsidRPr="000505B7" w:rsidRDefault="000505B7" w:rsidP="000505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4117" w:type="pct"/>
            <w:shd w:val="clear" w:color="auto" w:fill="auto"/>
            <w:vAlign w:val="center"/>
          </w:tcPr>
          <w:p w:rsidR="000505B7" w:rsidRPr="000505B7" w:rsidRDefault="000505B7" w:rsidP="000505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демонстрирует знание теоретического материала при выполнении заданий, последовательно и правильно выполняет задания;</w:t>
            </w:r>
          </w:p>
          <w:p w:rsidR="000505B7" w:rsidRPr="000505B7" w:rsidRDefault="000505B7" w:rsidP="000505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обоснованно излагает свои мысли и делает необходимые выводы;</w:t>
            </w:r>
          </w:p>
          <w:p w:rsidR="000505B7" w:rsidRPr="000505B7" w:rsidRDefault="000505B7" w:rsidP="000505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допускает единичные ошибки, исправляемые после замечания преподавателя. </w:t>
            </w:r>
          </w:p>
        </w:tc>
      </w:tr>
      <w:tr w:rsidR="000505B7" w:rsidRPr="000505B7" w:rsidTr="000505B7">
        <w:trPr>
          <w:jc w:val="center"/>
        </w:trPr>
        <w:tc>
          <w:tcPr>
            <w:tcW w:w="883" w:type="pct"/>
            <w:shd w:val="clear" w:color="auto" w:fill="auto"/>
            <w:vAlign w:val="center"/>
          </w:tcPr>
          <w:p w:rsidR="000505B7" w:rsidRPr="000505B7" w:rsidRDefault="000505B7" w:rsidP="000505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05B7" w:rsidRPr="000505B7" w:rsidRDefault="000505B7" w:rsidP="000505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4117" w:type="pct"/>
            <w:shd w:val="clear" w:color="auto" w:fill="auto"/>
            <w:vAlign w:val="center"/>
          </w:tcPr>
          <w:p w:rsidR="000505B7" w:rsidRPr="000505B7" w:rsidRDefault="000505B7" w:rsidP="000505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демонстрирует отдельные, несистематизированные знания, не способен применить знание теоретического материала при выполнении заданий; испытывает затруднения и допускает ошибки при выполнении заданий; выполняет задание при подсказке преподавателя, затрудняется в формулировке выводов.</w:t>
            </w:r>
          </w:p>
        </w:tc>
      </w:tr>
      <w:tr w:rsidR="000505B7" w:rsidRPr="000505B7" w:rsidTr="000505B7">
        <w:trPr>
          <w:jc w:val="center"/>
        </w:trPr>
        <w:tc>
          <w:tcPr>
            <w:tcW w:w="883" w:type="pct"/>
            <w:shd w:val="clear" w:color="auto" w:fill="auto"/>
            <w:vAlign w:val="center"/>
          </w:tcPr>
          <w:p w:rsidR="000505B7" w:rsidRPr="000505B7" w:rsidRDefault="000505B7" w:rsidP="000505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0505B7" w:rsidRPr="000505B7" w:rsidRDefault="000505B7" w:rsidP="000505B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4117" w:type="pct"/>
            <w:shd w:val="clear" w:color="auto" w:fill="auto"/>
            <w:vAlign w:val="center"/>
          </w:tcPr>
          <w:p w:rsidR="000505B7" w:rsidRPr="000505B7" w:rsidRDefault="000505B7" w:rsidP="000505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05B7">
              <w:rPr>
                <w:rFonts w:ascii="Times New Roman" w:hAnsi="Times New Roman" w:cs="Times New Roman"/>
                <w:sz w:val="24"/>
                <w:szCs w:val="24"/>
              </w:rPr>
              <w:t>демонстрирует существенные пробелы в знании теоретического материала, не способен его изложить и ответить на наводящие вопросы преподавателя, не может привести примеры</w:t>
            </w:r>
          </w:p>
        </w:tc>
      </w:tr>
    </w:tbl>
    <w:p w:rsidR="00C014C1" w:rsidRDefault="00C014C1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0505B7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761D3" w:rsidRPr="00B441AD">
        <w:rPr>
          <w:rFonts w:ascii="Times New Roman" w:hAnsi="Times New Roman" w:cs="Times New Roman"/>
          <w:b/>
          <w:bCs/>
          <w:sz w:val="24"/>
          <w:szCs w:val="24"/>
        </w:rPr>
        <w:t xml:space="preserve">.3. </w:t>
      </w:r>
      <w:r w:rsidR="00C014C1" w:rsidRPr="00C014C1">
        <w:rPr>
          <w:rFonts w:ascii="Times New Roman" w:hAnsi="Times New Roman" w:cs="Times New Roman"/>
          <w:b/>
          <w:bCs/>
          <w:sz w:val="24"/>
          <w:szCs w:val="24"/>
        </w:rPr>
        <w:t xml:space="preserve">Контрольные задания или иные материалы, необходимые для оценки </w:t>
      </w:r>
      <w:r w:rsidR="00C014C1" w:rsidRPr="00C014C1">
        <w:rPr>
          <w:rFonts w:ascii="Times New Roman" w:hAnsi="Times New Roman" w:cs="Times New Roman"/>
          <w:b/>
          <w:sz w:val="24"/>
          <w:szCs w:val="24"/>
        </w:rPr>
        <w:t>результатов обучения</w:t>
      </w:r>
    </w:p>
    <w:p w:rsidR="004761D3" w:rsidRPr="00C52997" w:rsidRDefault="004761D3" w:rsidP="004761D3">
      <w:pPr>
        <w:pStyle w:val="Default"/>
        <w:contextualSpacing/>
        <w:jc w:val="center"/>
      </w:pPr>
      <w:r w:rsidRPr="00C52997">
        <w:rPr>
          <w:b/>
          <w:i/>
        </w:rPr>
        <w:t xml:space="preserve">Тема 1. </w:t>
      </w:r>
      <w:r w:rsidR="00C014C1" w:rsidRPr="00C52997">
        <w:rPr>
          <w:b/>
          <w:i/>
        </w:rPr>
        <w:t>Состав, структура и виды профессиональной деятельности</w:t>
      </w:r>
    </w:p>
    <w:p w:rsidR="004761D3" w:rsidRPr="00C52997" w:rsidRDefault="004761D3" w:rsidP="004761D3">
      <w:pPr>
        <w:pStyle w:val="Default"/>
        <w:contextualSpacing/>
        <w:jc w:val="both"/>
        <w:rPr>
          <w:b/>
          <w:i/>
        </w:rPr>
      </w:pPr>
      <w:r w:rsidRPr="00C52997">
        <w:rPr>
          <w:rFonts w:eastAsia="Calibri"/>
          <w:b/>
          <w:i/>
        </w:rPr>
        <w:t>1. Вопросы для обсуждения</w:t>
      </w:r>
      <w:r w:rsidRPr="00C52997">
        <w:rPr>
          <w:i/>
        </w:rPr>
        <w:t xml:space="preserve"> </w:t>
      </w:r>
    </w:p>
    <w:p w:rsidR="00C014C1" w:rsidRPr="00C52997" w:rsidRDefault="00C014C1" w:rsidP="00C014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52997">
        <w:rPr>
          <w:rFonts w:ascii="Times New Roman" w:hAnsi="Times New Roman" w:cs="Times New Roman"/>
          <w:b/>
          <w:i/>
          <w:sz w:val="24"/>
          <w:szCs w:val="24"/>
        </w:rPr>
        <w:t>1.Вопросы для обсуждения</w:t>
      </w:r>
    </w:p>
    <w:p w:rsidR="00C014C1" w:rsidRPr="00C52997" w:rsidRDefault="00C014C1" w:rsidP="00C014C1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97">
        <w:rPr>
          <w:rFonts w:ascii="Times New Roman" w:hAnsi="Times New Roman" w:cs="Times New Roman"/>
          <w:sz w:val="24"/>
          <w:szCs w:val="24"/>
        </w:rPr>
        <w:t xml:space="preserve">Место педагогики в системе наук. </w:t>
      </w:r>
    </w:p>
    <w:p w:rsidR="00C014C1" w:rsidRPr="00C52997" w:rsidRDefault="00C014C1" w:rsidP="00C014C1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97">
        <w:rPr>
          <w:rFonts w:ascii="Times New Roman" w:hAnsi="Times New Roman" w:cs="Times New Roman"/>
          <w:sz w:val="24"/>
          <w:szCs w:val="24"/>
        </w:rPr>
        <w:t>Классификации методов педагогики.</w:t>
      </w:r>
    </w:p>
    <w:p w:rsidR="00C014C1" w:rsidRPr="00C52997" w:rsidRDefault="00C014C1" w:rsidP="00C014C1">
      <w:pPr>
        <w:pStyle w:val="ab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997">
        <w:rPr>
          <w:rFonts w:ascii="Times New Roman" w:hAnsi="Times New Roman" w:cs="Times New Roman"/>
          <w:sz w:val="24"/>
          <w:szCs w:val="24"/>
        </w:rPr>
        <w:t>Проблемное поле педагогики профессионального деятельности на разных стадиях профессионального становления личности</w:t>
      </w:r>
    </w:p>
    <w:p w:rsidR="00C014C1" w:rsidRPr="00C52997" w:rsidRDefault="00C014C1" w:rsidP="00C014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014C1" w:rsidRPr="00C52997" w:rsidRDefault="00C014C1" w:rsidP="00C014C1">
      <w:pPr>
        <w:pStyle w:val="Default"/>
        <w:rPr>
          <w:rStyle w:val="14"/>
          <w:rFonts w:eastAsiaTheme="minorHAnsi"/>
          <w:sz w:val="24"/>
          <w:szCs w:val="24"/>
        </w:rPr>
      </w:pPr>
      <w:r w:rsidRPr="00C52997">
        <w:rPr>
          <w:rStyle w:val="14"/>
          <w:rFonts w:eastAsiaTheme="minorHAnsi"/>
          <w:b/>
          <w:i/>
          <w:sz w:val="24"/>
          <w:szCs w:val="24"/>
        </w:rPr>
        <w:t>2.Задание реконструктивного уровня</w:t>
      </w:r>
    </w:p>
    <w:p w:rsidR="00C014C1" w:rsidRPr="00C52997" w:rsidRDefault="00C014C1" w:rsidP="00C014C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997">
        <w:rPr>
          <w:rFonts w:ascii="Times New Roman" w:hAnsi="Times New Roman" w:cs="Times New Roman"/>
          <w:sz w:val="24"/>
          <w:szCs w:val="24"/>
          <w:lang w:eastAsia="ru-RU"/>
        </w:rPr>
        <w:t>1.Заполните таблицу</w:t>
      </w:r>
    </w:p>
    <w:p w:rsidR="00C014C1" w:rsidRPr="00C52997" w:rsidRDefault="00C014C1" w:rsidP="00C014C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52997">
        <w:rPr>
          <w:rFonts w:ascii="Times New Roman" w:hAnsi="Times New Roman" w:cs="Times New Roman"/>
          <w:sz w:val="24"/>
          <w:szCs w:val="24"/>
          <w:lang w:eastAsia="ru-RU"/>
        </w:rPr>
        <w:t>2. Оформите в текстовом файле.</w:t>
      </w:r>
    </w:p>
    <w:p w:rsidR="00C014C1" w:rsidRPr="000B74F3" w:rsidRDefault="00C014C1" w:rsidP="00C014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Таблица. </w:t>
      </w:r>
    </w:p>
    <w:p w:rsidR="00C014C1" w:rsidRPr="000B74F3" w:rsidRDefault="00C014C1" w:rsidP="00C014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 xml:space="preserve">Соотнесение стадий профессионального становления, </w:t>
      </w:r>
    </w:p>
    <w:p w:rsidR="00C014C1" w:rsidRPr="000B74F3" w:rsidRDefault="00C014C1" w:rsidP="00C014C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 xml:space="preserve">форм непрерывного образования </w:t>
      </w:r>
    </w:p>
    <w:tbl>
      <w:tblPr>
        <w:tblW w:w="0" w:type="auto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437"/>
        <w:gridCol w:w="5564"/>
      </w:tblGrid>
      <w:tr w:rsidR="00C014C1" w:rsidRPr="000B74F3" w:rsidTr="00C52997">
        <w:trPr>
          <w:trHeight w:hRule="exact" w:val="63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4C1" w:rsidRPr="000B74F3" w:rsidRDefault="00C014C1" w:rsidP="00C5299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Стадии профессионального становления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4C1" w:rsidRPr="000B74F3" w:rsidRDefault="00C014C1" w:rsidP="00C52997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Формы непрерывного профессионального образования</w:t>
            </w:r>
          </w:p>
        </w:tc>
      </w:tr>
      <w:tr w:rsidR="00C014C1" w:rsidRPr="000B74F3" w:rsidTr="00C52997">
        <w:trPr>
          <w:trHeight w:hRule="exact" w:val="612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4C1" w:rsidRPr="000B74F3" w:rsidRDefault="00C014C1" w:rsidP="00C52997">
            <w:pPr>
              <w:shd w:val="clear" w:color="auto" w:fill="FFFFFF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Профессиональная подготовка </w:t>
            </w:r>
          </w:p>
          <w:p w:rsidR="00C014C1" w:rsidRPr="000B74F3" w:rsidRDefault="00C014C1" w:rsidP="00C52997">
            <w:pPr>
              <w:shd w:val="clear" w:color="auto" w:fill="FFFFFF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(16-27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4C1" w:rsidRPr="000B74F3" w:rsidRDefault="00C014C1" w:rsidP="00C52997">
            <w:pPr>
              <w:shd w:val="clear" w:color="auto" w:fill="FFFFFF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4C1" w:rsidRPr="000B74F3" w:rsidTr="00C52997">
        <w:trPr>
          <w:trHeight w:hRule="exact" w:val="564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4C1" w:rsidRPr="000B74F3" w:rsidRDefault="00C014C1" w:rsidP="00C52997">
            <w:pPr>
              <w:shd w:val="clear" w:color="auto" w:fill="FFFFFF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адаптация</w:t>
            </w:r>
          </w:p>
          <w:p w:rsidR="00C014C1" w:rsidRPr="000B74F3" w:rsidRDefault="00C014C1" w:rsidP="00C52997">
            <w:pPr>
              <w:shd w:val="clear" w:color="auto" w:fill="FFFFFF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(18-23 года)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4C1" w:rsidRPr="000B74F3" w:rsidRDefault="00C014C1" w:rsidP="00C52997">
            <w:pPr>
              <w:shd w:val="clear" w:color="auto" w:fill="FFFFFF"/>
              <w:spacing w:after="0" w:line="240" w:lineRule="auto"/>
              <w:ind w:firstLine="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4C1" w:rsidRPr="000B74F3" w:rsidTr="00B16E9F">
        <w:trPr>
          <w:trHeight w:hRule="exact" w:val="77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4C1" w:rsidRDefault="00C014C1" w:rsidP="00C5299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Первичная профессионализа</w:t>
            </w: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ция </w:t>
            </w:r>
          </w:p>
          <w:p w:rsidR="00C014C1" w:rsidRPr="000B74F3" w:rsidRDefault="00C014C1" w:rsidP="00C5299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(25—30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4C1" w:rsidRPr="000B74F3" w:rsidRDefault="00C014C1" w:rsidP="00C52997">
            <w:pPr>
              <w:shd w:val="clear" w:color="auto" w:fill="FFFFFF"/>
              <w:spacing w:after="0" w:line="240" w:lineRule="auto"/>
              <w:ind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4C1" w:rsidRPr="000B74F3" w:rsidTr="00B16E9F">
        <w:trPr>
          <w:trHeight w:hRule="exact" w:val="666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4C1" w:rsidRPr="000B74F3" w:rsidRDefault="00C014C1" w:rsidP="00C5299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Вторичная профессионализация (30-38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4C1" w:rsidRPr="000B74F3" w:rsidRDefault="00C014C1" w:rsidP="00C52997">
            <w:pPr>
              <w:shd w:val="clear" w:color="auto" w:fill="FFFFFF"/>
              <w:spacing w:after="0" w:line="240" w:lineRule="auto"/>
              <w:ind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4C1" w:rsidRPr="000B74F3" w:rsidTr="00B16E9F">
        <w:trPr>
          <w:trHeight w:hRule="exact" w:val="608"/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014C1" w:rsidRPr="000B74F3" w:rsidRDefault="00C014C1" w:rsidP="00C5299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Профессиональное мастерство</w:t>
            </w:r>
          </w:p>
          <w:p w:rsidR="00C014C1" w:rsidRPr="000B74F3" w:rsidRDefault="00C014C1" w:rsidP="00C52997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(38-55 лет)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014C1" w:rsidRPr="000B74F3" w:rsidRDefault="00C014C1" w:rsidP="00C52997">
            <w:pPr>
              <w:shd w:val="clear" w:color="auto" w:fill="FFFFFF"/>
              <w:spacing w:after="0" w:line="240" w:lineRule="auto"/>
              <w:ind w:hanging="1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14C1" w:rsidRPr="000B74F3" w:rsidRDefault="00C014C1" w:rsidP="00C014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</w:p>
    <w:p w:rsidR="00C014C1" w:rsidRPr="000B74F3" w:rsidRDefault="00C014C1" w:rsidP="00C014C1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74F3">
        <w:rPr>
          <w:rFonts w:ascii="Times New Roman" w:hAnsi="Times New Roman" w:cs="Times New Roman"/>
          <w:b/>
          <w:i/>
          <w:sz w:val="24"/>
          <w:szCs w:val="24"/>
        </w:rPr>
        <w:t xml:space="preserve">3.Эссе </w:t>
      </w:r>
    </w:p>
    <w:p w:rsidR="00C014C1" w:rsidRPr="000B74F3" w:rsidRDefault="00C014C1" w:rsidP="00C014C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4F3">
        <w:rPr>
          <w:rFonts w:ascii="Times New Roman" w:hAnsi="Times New Roman" w:cs="Times New Roman"/>
          <w:b/>
          <w:sz w:val="24"/>
          <w:szCs w:val="24"/>
        </w:rPr>
        <w:t>Тематика эссе</w:t>
      </w:r>
    </w:p>
    <w:p w:rsidR="00C014C1" w:rsidRPr="00C014C1" w:rsidRDefault="00C014C1" w:rsidP="00C014C1">
      <w:pPr>
        <w:pStyle w:val="ab"/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14C1">
        <w:rPr>
          <w:rFonts w:ascii="Times New Roman" w:hAnsi="Times New Roman" w:cs="Times New Roman"/>
          <w:sz w:val="24"/>
          <w:szCs w:val="24"/>
        </w:rPr>
        <w:t>Ценности и цели современного образования.</w:t>
      </w:r>
    </w:p>
    <w:p w:rsidR="00C014C1" w:rsidRPr="00C014C1" w:rsidRDefault="00C014C1" w:rsidP="00C014C1">
      <w:pPr>
        <w:pStyle w:val="ab"/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14C1">
        <w:rPr>
          <w:rFonts w:ascii="Times New Roman" w:hAnsi="Times New Roman" w:cs="Times New Roman"/>
          <w:bCs/>
          <w:sz w:val="24"/>
          <w:szCs w:val="24"/>
        </w:rPr>
        <w:t>Психолого-педагогические аспекты профессиональной деятельности.</w:t>
      </w:r>
    </w:p>
    <w:p w:rsidR="00C014C1" w:rsidRPr="00C014C1" w:rsidRDefault="00C014C1" w:rsidP="00C014C1">
      <w:pPr>
        <w:pStyle w:val="ab"/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14C1">
        <w:rPr>
          <w:rFonts w:ascii="Times New Roman" w:hAnsi="Times New Roman" w:cs="Times New Roman"/>
          <w:bCs/>
          <w:sz w:val="24"/>
          <w:szCs w:val="24"/>
        </w:rPr>
        <w:t>Характеристика педагогических способностей.</w:t>
      </w:r>
    </w:p>
    <w:p w:rsidR="00C014C1" w:rsidRPr="00C014C1" w:rsidRDefault="00C014C1" w:rsidP="00C014C1">
      <w:pPr>
        <w:pStyle w:val="ab"/>
        <w:widowControl w:val="0"/>
        <w:numPr>
          <w:ilvl w:val="0"/>
          <w:numId w:val="9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014C1">
        <w:rPr>
          <w:rFonts w:ascii="Times New Roman" w:hAnsi="Times New Roman" w:cs="Times New Roman"/>
          <w:bCs/>
          <w:sz w:val="24"/>
          <w:szCs w:val="24"/>
        </w:rPr>
        <w:t>Портрет истинного профессионала (вашего направления подготовки).</w:t>
      </w:r>
    </w:p>
    <w:p w:rsidR="00C014C1" w:rsidRPr="000B74F3" w:rsidRDefault="00C014C1" w:rsidP="00C014C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52997" w:rsidRDefault="004761D3" w:rsidP="00C52997">
      <w:pPr>
        <w:pStyle w:val="Default"/>
        <w:contextualSpacing/>
        <w:jc w:val="center"/>
        <w:rPr>
          <w:b/>
          <w:i/>
        </w:rPr>
      </w:pPr>
      <w:r>
        <w:rPr>
          <w:b/>
          <w:i/>
        </w:rPr>
        <w:t xml:space="preserve">Тема </w:t>
      </w:r>
      <w:r w:rsidR="00C52997">
        <w:rPr>
          <w:b/>
          <w:i/>
        </w:rPr>
        <w:t>2</w:t>
      </w:r>
      <w:r>
        <w:rPr>
          <w:b/>
          <w:i/>
        </w:rPr>
        <w:t xml:space="preserve">. </w:t>
      </w:r>
      <w:r w:rsidR="00C52997" w:rsidRPr="00C52997">
        <w:rPr>
          <w:b/>
          <w:i/>
        </w:rPr>
        <w:t>Педагогические основы профессиональной деятельности</w:t>
      </w:r>
    </w:p>
    <w:p w:rsidR="00C52997" w:rsidRPr="000B74F3" w:rsidRDefault="00C52997" w:rsidP="00C52997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B74F3">
        <w:rPr>
          <w:rFonts w:ascii="Times New Roman" w:hAnsi="Times New Roman" w:cs="Times New Roman"/>
          <w:b/>
          <w:i/>
          <w:sz w:val="24"/>
          <w:szCs w:val="24"/>
        </w:rPr>
        <w:t>1.Вопросы для обсуждения</w:t>
      </w:r>
    </w:p>
    <w:p w:rsidR="00C52997" w:rsidRPr="000B74F3" w:rsidRDefault="00C52997" w:rsidP="00C52997">
      <w:pPr>
        <w:pStyle w:val="a7"/>
        <w:numPr>
          <w:ilvl w:val="0"/>
          <w:numId w:val="41"/>
        </w:numPr>
        <w:tabs>
          <w:tab w:val="left" w:pos="708"/>
        </w:tabs>
        <w:jc w:val="both"/>
        <w:rPr>
          <w:color w:val="000000" w:themeColor="text1"/>
        </w:rPr>
      </w:pPr>
      <w:r w:rsidRPr="000B74F3">
        <w:rPr>
          <w:color w:val="000000" w:themeColor="text1"/>
        </w:rPr>
        <w:t>Профориентация в современных условиях.</w:t>
      </w:r>
    </w:p>
    <w:p w:rsidR="00C52997" w:rsidRPr="000B74F3" w:rsidRDefault="00C52997" w:rsidP="00C52997">
      <w:pPr>
        <w:pStyle w:val="a7"/>
        <w:numPr>
          <w:ilvl w:val="0"/>
          <w:numId w:val="41"/>
        </w:numPr>
        <w:tabs>
          <w:tab w:val="left" w:pos="708"/>
        </w:tabs>
        <w:jc w:val="both"/>
        <w:rPr>
          <w:color w:val="000000" w:themeColor="text1"/>
        </w:rPr>
      </w:pPr>
      <w:r w:rsidRPr="000B74F3">
        <w:rPr>
          <w:color w:val="000000" w:themeColor="text1"/>
        </w:rPr>
        <w:t>Основные требования к профессиограмме по Е.М. Ивановой и А.К. Марковой.</w:t>
      </w:r>
    </w:p>
    <w:p w:rsidR="00C52997" w:rsidRPr="000B74F3" w:rsidRDefault="00C52997" w:rsidP="00C52997">
      <w:pPr>
        <w:pStyle w:val="a7"/>
        <w:numPr>
          <w:ilvl w:val="0"/>
          <w:numId w:val="41"/>
        </w:numPr>
        <w:tabs>
          <w:tab w:val="left" w:pos="708"/>
        </w:tabs>
        <w:jc w:val="both"/>
        <w:rPr>
          <w:color w:val="000000" w:themeColor="text1"/>
        </w:rPr>
      </w:pPr>
      <w:r w:rsidRPr="000B74F3">
        <w:t xml:space="preserve">Освоение деятельности: умения, навыки, привычки. </w:t>
      </w:r>
    </w:p>
    <w:p w:rsidR="00C52997" w:rsidRPr="000B74F3" w:rsidRDefault="00C52997" w:rsidP="00C52997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Состав, структура и виды профессиональной деятельности; классификация профессий.</w:t>
      </w:r>
    </w:p>
    <w:p w:rsidR="00C52997" w:rsidRPr="000B74F3" w:rsidRDefault="00C52997" w:rsidP="00C52997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Общая характеристика учебной деятельности. </w:t>
      </w:r>
    </w:p>
    <w:p w:rsidR="00C52997" w:rsidRPr="000B74F3" w:rsidRDefault="00C52997" w:rsidP="00C52997">
      <w:pPr>
        <w:pStyle w:val="ab"/>
        <w:numPr>
          <w:ilvl w:val="0"/>
          <w:numId w:val="4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Содержание развивающего профессионального образования. </w:t>
      </w:r>
    </w:p>
    <w:p w:rsidR="00C52997" w:rsidRPr="000B74F3" w:rsidRDefault="00C52997" w:rsidP="00C52997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74F3">
        <w:rPr>
          <w:rFonts w:ascii="Times New Roman" w:hAnsi="Times New Roman" w:cs="Times New Roman"/>
          <w:b/>
          <w:i/>
          <w:sz w:val="24"/>
          <w:szCs w:val="24"/>
        </w:rPr>
        <w:t xml:space="preserve"> 2.</w:t>
      </w:r>
      <w:r w:rsidRPr="000B74F3">
        <w:rPr>
          <w:rFonts w:ascii="Times New Roman" w:hAnsi="Times New Roman" w:cs="Times New Roman"/>
          <w:b/>
          <w:i/>
          <w:sz w:val="24"/>
          <w:szCs w:val="24"/>
          <w:lang w:val="en-US"/>
        </w:rPr>
        <w:t>Case</w:t>
      </w:r>
      <w:r w:rsidRPr="000B74F3">
        <w:rPr>
          <w:rFonts w:ascii="Times New Roman" w:hAnsi="Times New Roman" w:cs="Times New Roman"/>
          <w:b/>
          <w:i/>
          <w:sz w:val="24"/>
          <w:szCs w:val="24"/>
        </w:rPr>
        <w:t>-st</w:t>
      </w:r>
      <w:r w:rsidRPr="000B74F3">
        <w:rPr>
          <w:rFonts w:ascii="Times New Roman" w:hAnsi="Times New Roman" w:cs="Times New Roman"/>
          <w:b/>
          <w:i/>
          <w:sz w:val="24"/>
          <w:szCs w:val="24"/>
          <w:lang w:val="en-US"/>
        </w:rPr>
        <w:t>u</w:t>
      </w:r>
      <w:r w:rsidRPr="000B74F3">
        <w:rPr>
          <w:rFonts w:ascii="Times New Roman" w:hAnsi="Times New Roman" w:cs="Times New Roman"/>
          <w:b/>
          <w:i/>
          <w:sz w:val="24"/>
          <w:szCs w:val="24"/>
        </w:rPr>
        <w:t>dy.</w:t>
      </w:r>
      <w:r w:rsidRPr="000B74F3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Сообщение по итогам анализа конкретной ситуации. 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52997" w:rsidRPr="000B74F3" w:rsidRDefault="00C52997" w:rsidP="00C52997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Прочитайте текст, описывающий жизненную ситуацию:</w:t>
      </w:r>
    </w:p>
    <w:p w:rsidR="00C52997" w:rsidRPr="000B74F3" w:rsidRDefault="00C52997" w:rsidP="00C52997">
      <w:pPr>
        <w:pStyle w:val="ab"/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B74F3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Проанализируйте и оцените действия участников конфликтной ситуации.</w:t>
      </w:r>
    </w:p>
    <w:p w:rsidR="00C52997" w:rsidRPr="000B74F3" w:rsidRDefault="00C52997" w:rsidP="00C52997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Составьте альтернативный вариант развития ситуации. </w:t>
      </w:r>
    </w:p>
    <w:p w:rsidR="00C52997" w:rsidRPr="000B74F3" w:rsidRDefault="00C52997" w:rsidP="00C52997">
      <w:pPr>
        <w:pStyle w:val="ab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pacing w:val="-8"/>
          <w:sz w:val="24"/>
          <w:szCs w:val="24"/>
          <w:lang w:eastAsia="ru-RU"/>
        </w:rPr>
      </w:pPr>
      <w:r w:rsidRPr="000B74F3">
        <w:rPr>
          <w:rFonts w:ascii="Times New Roman" w:eastAsia="Calibri" w:hAnsi="Times New Roman" w:cs="Times New Roman"/>
          <w:sz w:val="24"/>
          <w:szCs w:val="24"/>
          <w:lang w:eastAsia="ru-RU"/>
        </w:rPr>
        <w:t>Докажите целесообразность применения используемых вами средств решения конфликта в профилактике профессиональных ошибок.</w:t>
      </w:r>
    </w:p>
    <w:p w:rsidR="00C52997" w:rsidRPr="000B74F3" w:rsidRDefault="00C52997" w:rsidP="00C52997">
      <w:pPr>
        <w:pStyle w:val="ab"/>
        <w:numPr>
          <w:ilvl w:val="0"/>
          <w:numId w:val="19"/>
        </w:numPr>
        <w:spacing w:after="0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eastAsia="Calibri" w:hAnsi="Times New Roman" w:cs="Times New Roman"/>
          <w:sz w:val="24"/>
          <w:szCs w:val="24"/>
          <w:lang w:eastAsia="ru-RU"/>
        </w:rPr>
        <w:t>Оформите письменно.</w:t>
      </w:r>
    </w:p>
    <w:p w:rsidR="00C52997" w:rsidRDefault="00C52997" w:rsidP="00C52997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C52997" w:rsidRPr="000B74F3" w:rsidRDefault="00C52997" w:rsidP="00C52997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B74F3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Во время экзамена, который принимает доцент кафедры, одна студентка «не понравилась» экзаменатору (зашла в комнату, громко стуча каблуками, от нее пахло дорогими духами). Студентка училась на «отлично». В зачетной книжке у нее нет четверок. Экзаменатор преднамеренно задает сложные вопросы, чтобы поставить ей 4, а может и 3 балла.</w:t>
      </w:r>
    </w:p>
    <w:p w:rsidR="004761D3" w:rsidRDefault="004761D3" w:rsidP="004761D3">
      <w:pPr>
        <w:pStyle w:val="Default"/>
        <w:contextualSpacing/>
        <w:jc w:val="both"/>
        <w:rPr>
          <w:b/>
          <w:i/>
        </w:rPr>
      </w:pPr>
    </w:p>
    <w:p w:rsidR="004761D3" w:rsidRPr="00B441AD" w:rsidRDefault="004761D3" w:rsidP="00C52997">
      <w:pPr>
        <w:pStyle w:val="Default"/>
        <w:contextualSpacing/>
        <w:jc w:val="center"/>
        <w:rPr>
          <w:b/>
          <w:i/>
        </w:rPr>
      </w:pPr>
      <w:r w:rsidRPr="00C52997">
        <w:rPr>
          <w:b/>
          <w:i/>
        </w:rPr>
        <w:t xml:space="preserve">Тема </w:t>
      </w:r>
      <w:r w:rsidR="00C52997" w:rsidRPr="00C52997">
        <w:rPr>
          <w:b/>
          <w:i/>
        </w:rPr>
        <w:t>3</w:t>
      </w:r>
      <w:r w:rsidRPr="00C52997">
        <w:rPr>
          <w:b/>
          <w:i/>
        </w:rPr>
        <w:t xml:space="preserve">. </w:t>
      </w:r>
      <w:r w:rsidR="00C52997" w:rsidRPr="00C52997">
        <w:rPr>
          <w:b/>
          <w:i/>
        </w:rPr>
        <w:t>Профессиональные самоопределение, ориентация, отбор, адаптация, обучение</w:t>
      </w:r>
      <w:r w:rsidR="00C52997">
        <w:rPr>
          <w:b/>
          <w:i/>
        </w:rPr>
        <w:t xml:space="preserve"> </w:t>
      </w:r>
      <w:r>
        <w:rPr>
          <w:b/>
          <w:i/>
        </w:rPr>
        <w:t>1.</w:t>
      </w:r>
      <w:r w:rsidRPr="00B441AD">
        <w:rPr>
          <w:b/>
          <w:i/>
        </w:rPr>
        <w:t>Круглый стол</w:t>
      </w:r>
    </w:p>
    <w:p w:rsidR="00C52997" w:rsidRPr="000B74F3" w:rsidRDefault="00C52997" w:rsidP="00C5299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r w:rsidRPr="000B74F3">
        <w:rPr>
          <w:rFonts w:ascii="Times New Roman" w:hAnsi="Times New Roman" w:cs="Times New Roman"/>
          <w:b/>
          <w:i/>
          <w:sz w:val="24"/>
          <w:szCs w:val="24"/>
        </w:rPr>
        <w:t>1.Вопросы для обсуждения</w:t>
      </w:r>
    </w:p>
    <w:p w:rsidR="00C52997" w:rsidRPr="000B74F3" w:rsidRDefault="00C52997" w:rsidP="00C52997">
      <w:pPr>
        <w:pStyle w:val="ab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Понятие профессионального самоопределения. </w:t>
      </w:r>
    </w:p>
    <w:p w:rsidR="00C52997" w:rsidRPr="000B74F3" w:rsidRDefault="00C52997" w:rsidP="00C52997">
      <w:pPr>
        <w:pStyle w:val="ab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Профессиональный отбор и подбор. Профессиональное обучение. Профессиональная адаптация.</w:t>
      </w:r>
    </w:p>
    <w:p w:rsidR="00C52997" w:rsidRPr="000B74F3" w:rsidRDefault="00C52997" w:rsidP="00C52997">
      <w:pPr>
        <w:pStyle w:val="ab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Этапы профессионального становления. </w:t>
      </w:r>
    </w:p>
    <w:p w:rsidR="00C52997" w:rsidRPr="000B74F3" w:rsidRDefault="00C52997" w:rsidP="00C52997">
      <w:pPr>
        <w:pStyle w:val="ab"/>
        <w:numPr>
          <w:ilvl w:val="0"/>
          <w:numId w:val="4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Кризисы профессионального становления.</w:t>
      </w:r>
    </w:p>
    <w:p w:rsidR="00C52997" w:rsidRPr="000B74F3" w:rsidRDefault="00C52997" w:rsidP="00C52997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24"/>
          <w:szCs w:val="24"/>
        </w:rPr>
      </w:pPr>
    </w:p>
    <w:p w:rsidR="00C52997" w:rsidRPr="000B74F3" w:rsidRDefault="00C52997" w:rsidP="00C52997">
      <w:pPr>
        <w:tabs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r w:rsidRPr="000B74F3">
        <w:rPr>
          <w:rFonts w:ascii="Times New Roman" w:hAnsi="Times New Roman" w:cs="Times New Roman"/>
          <w:b/>
          <w:i/>
          <w:sz w:val="24"/>
          <w:szCs w:val="24"/>
        </w:rPr>
        <w:t>2.Творческое задание</w:t>
      </w: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Проведите беседу с одногруппником по предложенному плану</w:t>
      </w: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1. Почему ты выбрал эту область труда, чем тебя привлекает профессия?</w:t>
      </w: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2. Каково основное содержание профессии?</w:t>
      </w: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3. В каких областях экономики (науки, культуры, просвещения и т. д.) работают специалисты данного профиля?</w:t>
      </w: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lastRenderedPageBreak/>
        <w:t>4. Знаешь ли условия, режим труда и оплаты, возможности повышения квалификации?</w:t>
      </w: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6. Задумывался ли ты над тем, есть ли у тебя качества, необходимые для того, чтобы овладеть этой профессией, стать хорошим специалистом? </w:t>
      </w: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7.Можешь ли ты их назвать?</w:t>
      </w: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8. Считаешь ли ты уровень своих знаний достаточным для того, чтобы начать работу в избранной сфере труда?</w:t>
      </w: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9. Знания каких дисциплин в наибольшей степени необходимы для овладения избранной тобой профессии?</w:t>
      </w: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10. Как ты думаешь, что мешает осуществлению твоего профессионального плана?</w:t>
      </w: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12. Что повлияло в наибольшей степени на твой выбор (интерес к профессии, ее важность и необходимость, советы родителей, педагогов, друзей)?</w:t>
      </w: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13. Считаешь ли ты профессию, выбранную тобой, престижной??</w:t>
      </w: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На основе информации, извлеченной из беседы, выработайте краткие рекомендации интервьюеру.</w:t>
      </w: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  <w:r w:rsidRPr="000B74F3"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  <w:t>Оформите письменно.</w:t>
      </w: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000000"/>
          <w:spacing w:val="2"/>
          <w:sz w:val="24"/>
          <w:szCs w:val="24"/>
        </w:rPr>
      </w:pPr>
    </w:p>
    <w:p w:rsidR="00C52997" w:rsidRPr="000B74F3" w:rsidRDefault="00C52997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iCs/>
          <w:color w:val="000000"/>
          <w:spacing w:val="2"/>
          <w:sz w:val="24"/>
          <w:szCs w:val="24"/>
        </w:rPr>
      </w:pPr>
      <w:r w:rsidRPr="000B74F3">
        <w:rPr>
          <w:rFonts w:ascii="Times New Roman" w:hAnsi="Times New Roman" w:cs="Times New Roman"/>
          <w:b/>
          <w:i/>
          <w:iCs/>
          <w:color w:val="000000"/>
          <w:spacing w:val="2"/>
          <w:sz w:val="24"/>
          <w:szCs w:val="24"/>
        </w:rPr>
        <w:t>3.Презентация</w:t>
      </w:r>
    </w:p>
    <w:p w:rsidR="00C52997" w:rsidRPr="000B74F3" w:rsidRDefault="00C52997" w:rsidP="00C52997">
      <w:pPr>
        <w:tabs>
          <w:tab w:val="left" w:pos="2370"/>
          <w:tab w:val="right" w:leader="underscore" w:pos="9639"/>
        </w:tabs>
        <w:spacing w:after="0" w:line="240" w:lineRule="auto"/>
        <w:ind w:firstLine="709"/>
        <w:contextualSpacing/>
        <w:outlineLvl w:val="1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b/>
          <w:i/>
          <w:sz w:val="24"/>
          <w:szCs w:val="24"/>
          <w:lang w:eastAsia="ru-RU"/>
        </w:rPr>
        <w:tab/>
        <w:t>Темы презентации</w:t>
      </w:r>
    </w:p>
    <w:p w:rsidR="00C52997" w:rsidRPr="000B74F3" w:rsidRDefault="00C52997" w:rsidP="00C52997">
      <w:pPr>
        <w:pStyle w:val="a7"/>
        <w:numPr>
          <w:ilvl w:val="0"/>
          <w:numId w:val="43"/>
        </w:numPr>
        <w:tabs>
          <w:tab w:val="left" w:pos="2370"/>
          <w:tab w:val="right" w:leader="underscore" w:pos="9639"/>
        </w:tabs>
        <w:ind w:left="0"/>
        <w:outlineLvl w:val="1"/>
      </w:pPr>
      <w:r w:rsidRPr="000B74F3">
        <w:t xml:space="preserve">Рефлексивные технологии обучения, </w:t>
      </w:r>
    </w:p>
    <w:p w:rsidR="00C52997" w:rsidRPr="000B74F3" w:rsidRDefault="00C52997" w:rsidP="00C52997">
      <w:pPr>
        <w:pStyle w:val="a7"/>
        <w:numPr>
          <w:ilvl w:val="0"/>
          <w:numId w:val="43"/>
        </w:numPr>
        <w:tabs>
          <w:tab w:val="left" w:pos="2370"/>
          <w:tab w:val="right" w:leader="underscore" w:pos="9639"/>
        </w:tabs>
        <w:ind w:left="0"/>
        <w:outlineLvl w:val="1"/>
      </w:pPr>
      <w:r w:rsidRPr="000B74F3">
        <w:t>Технологии проблемного обучения</w:t>
      </w:r>
    </w:p>
    <w:p w:rsidR="00C52997" w:rsidRPr="000B74F3" w:rsidRDefault="00C52997" w:rsidP="00C52997">
      <w:pPr>
        <w:pStyle w:val="a7"/>
        <w:numPr>
          <w:ilvl w:val="0"/>
          <w:numId w:val="43"/>
        </w:numPr>
        <w:tabs>
          <w:tab w:val="left" w:pos="2370"/>
          <w:tab w:val="right" w:leader="underscore" w:pos="9639"/>
        </w:tabs>
        <w:ind w:left="0"/>
        <w:outlineLvl w:val="1"/>
      </w:pPr>
      <w:r w:rsidRPr="000B74F3">
        <w:t>Технологии контекстного обучения</w:t>
      </w:r>
    </w:p>
    <w:p w:rsidR="00C52997" w:rsidRPr="000B74F3" w:rsidRDefault="00C52997" w:rsidP="00C52997">
      <w:pPr>
        <w:pStyle w:val="a7"/>
        <w:numPr>
          <w:ilvl w:val="0"/>
          <w:numId w:val="43"/>
        </w:numPr>
        <w:tabs>
          <w:tab w:val="left" w:pos="2370"/>
          <w:tab w:val="right" w:leader="underscore" w:pos="9639"/>
        </w:tabs>
        <w:ind w:left="0"/>
        <w:outlineLvl w:val="1"/>
      </w:pPr>
      <w:r w:rsidRPr="000B74F3">
        <w:t xml:space="preserve">Технологии компетентностного обучения </w:t>
      </w:r>
    </w:p>
    <w:p w:rsidR="00C52997" w:rsidRPr="000B74F3" w:rsidRDefault="00C52997" w:rsidP="00C52997">
      <w:pPr>
        <w:pStyle w:val="a7"/>
        <w:numPr>
          <w:ilvl w:val="0"/>
          <w:numId w:val="43"/>
        </w:numPr>
        <w:tabs>
          <w:tab w:val="left" w:pos="2370"/>
          <w:tab w:val="right" w:leader="underscore" w:pos="9639"/>
        </w:tabs>
        <w:ind w:left="0"/>
        <w:outlineLvl w:val="1"/>
      </w:pPr>
      <w:r w:rsidRPr="000B74F3">
        <w:t>Технологии когнитивного инструктирования</w:t>
      </w:r>
    </w:p>
    <w:p w:rsidR="00C52997" w:rsidRPr="000B74F3" w:rsidRDefault="00C52997" w:rsidP="00C52997">
      <w:pPr>
        <w:pStyle w:val="a7"/>
        <w:numPr>
          <w:ilvl w:val="0"/>
          <w:numId w:val="43"/>
        </w:numPr>
        <w:tabs>
          <w:tab w:val="left" w:pos="2370"/>
          <w:tab w:val="right" w:leader="underscore" w:pos="9639"/>
        </w:tabs>
        <w:ind w:left="0"/>
        <w:outlineLvl w:val="1"/>
      </w:pPr>
      <w:r w:rsidRPr="000B74F3">
        <w:t>Развивающие тренинговые технологии.</w:t>
      </w:r>
    </w:p>
    <w:p w:rsidR="00C52997" w:rsidRPr="000B74F3" w:rsidRDefault="00C52997" w:rsidP="00C52997">
      <w:pPr>
        <w:pStyle w:val="a7"/>
        <w:numPr>
          <w:ilvl w:val="0"/>
          <w:numId w:val="43"/>
        </w:numPr>
        <w:tabs>
          <w:tab w:val="left" w:pos="2370"/>
          <w:tab w:val="right" w:leader="underscore" w:pos="9639"/>
        </w:tabs>
        <w:ind w:left="0"/>
        <w:outlineLvl w:val="1"/>
        <w:rPr>
          <w:b/>
          <w:i/>
        </w:rPr>
      </w:pPr>
      <w:r w:rsidRPr="000B74F3">
        <w:t>Технологии развития критического мышления</w:t>
      </w:r>
    </w:p>
    <w:p w:rsidR="00C52997" w:rsidRPr="00C52997" w:rsidRDefault="00C52997" w:rsidP="00C52997">
      <w:pPr>
        <w:tabs>
          <w:tab w:val="right" w:leader="underscore" w:pos="9639"/>
        </w:tabs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</w:p>
    <w:p w:rsidR="004761D3" w:rsidRPr="00C52997" w:rsidRDefault="004761D3" w:rsidP="004761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52997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C52997" w:rsidRPr="00C52997"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C52997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C52997" w:rsidRPr="00C52997">
        <w:rPr>
          <w:rFonts w:ascii="Times New Roman" w:hAnsi="Times New Roman" w:cs="Times New Roman"/>
          <w:b/>
          <w:i/>
          <w:sz w:val="24"/>
          <w:szCs w:val="24"/>
        </w:rPr>
        <w:t>Изучение и проектирование профессиональной деятельности</w:t>
      </w:r>
    </w:p>
    <w:p w:rsidR="00C52997" w:rsidRPr="000B74F3" w:rsidRDefault="00C52997" w:rsidP="00C529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74F3">
        <w:rPr>
          <w:rFonts w:ascii="Times New Roman" w:hAnsi="Times New Roman" w:cs="Times New Roman"/>
          <w:b/>
          <w:i/>
          <w:sz w:val="24"/>
          <w:szCs w:val="24"/>
        </w:rPr>
        <w:t>1.Вопросы для обсуждения</w:t>
      </w:r>
    </w:p>
    <w:p w:rsidR="00C52997" w:rsidRPr="000B74F3" w:rsidRDefault="00C52997" w:rsidP="00C52997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Требования ФГОС ВО к образованию, специальности и направлению подготовки. </w:t>
      </w:r>
    </w:p>
    <w:p w:rsidR="00C52997" w:rsidRPr="000B74F3" w:rsidRDefault="00C52997" w:rsidP="00C52997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Профессиограмма: сущность, содержание, основные разделы; типы профессиограмм.</w:t>
      </w:r>
    </w:p>
    <w:p w:rsidR="00C52997" w:rsidRPr="000B74F3" w:rsidRDefault="00C52997" w:rsidP="00C52997">
      <w:pPr>
        <w:pStyle w:val="ab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Профориентация в современных условиях. </w:t>
      </w:r>
    </w:p>
    <w:p w:rsidR="00C52997" w:rsidRPr="000B74F3" w:rsidRDefault="00C52997" w:rsidP="00C52997">
      <w:pPr>
        <w:pStyle w:val="a7"/>
        <w:numPr>
          <w:ilvl w:val="0"/>
          <w:numId w:val="44"/>
        </w:numPr>
        <w:tabs>
          <w:tab w:val="left" w:pos="708"/>
        </w:tabs>
        <w:rPr>
          <w:color w:val="000000" w:themeColor="text1"/>
        </w:rPr>
      </w:pPr>
      <w:r w:rsidRPr="000B74F3">
        <w:rPr>
          <w:color w:val="000000" w:themeColor="text1"/>
        </w:rPr>
        <w:t>Модели становления профессиональной деятельности</w:t>
      </w:r>
    </w:p>
    <w:p w:rsidR="00C52997" w:rsidRPr="000B74F3" w:rsidRDefault="00C52997" w:rsidP="00C52997">
      <w:pPr>
        <w:pStyle w:val="a7"/>
        <w:numPr>
          <w:ilvl w:val="0"/>
          <w:numId w:val="44"/>
        </w:numPr>
        <w:tabs>
          <w:tab w:val="left" w:pos="708"/>
        </w:tabs>
        <w:rPr>
          <w:color w:val="000000" w:themeColor="text1"/>
        </w:rPr>
      </w:pPr>
      <w:r w:rsidRPr="000B74F3">
        <w:rPr>
          <w:color w:val="000000" w:themeColor="text1"/>
        </w:rPr>
        <w:t>Модульное представление профессиональной компетенции по А.К.Марковой.</w:t>
      </w:r>
    </w:p>
    <w:p w:rsidR="00C52997" w:rsidRPr="000B74F3" w:rsidRDefault="00C52997" w:rsidP="00C52997">
      <w:pPr>
        <w:pStyle w:val="a7"/>
        <w:numPr>
          <w:ilvl w:val="0"/>
          <w:numId w:val="44"/>
        </w:numPr>
        <w:tabs>
          <w:tab w:val="left" w:pos="708"/>
        </w:tabs>
        <w:rPr>
          <w:b/>
          <w:i/>
        </w:rPr>
      </w:pPr>
      <w:r w:rsidRPr="000B74F3">
        <w:rPr>
          <w:color w:val="000000" w:themeColor="text1"/>
        </w:rPr>
        <w:t>Профессиональная культура специалиста.</w:t>
      </w:r>
    </w:p>
    <w:p w:rsidR="00C52997" w:rsidRPr="000B74F3" w:rsidRDefault="00C52997" w:rsidP="00C529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52997" w:rsidRPr="000B74F3" w:rsidRDefault="00C52997" w:rsidP="00C529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74F3">
        <w:rPr>
          <w:rStyle w:val="14"/>
          <w:rFonts w:eastAsiaTheme="minorHAnsi"/>
          <w:b/>
          <w:i/>
          <w:sz w:val="24"/>
          <w:szCs w:val="24"/>
        </w:rPr>
        <w:t>2.Задание реконструктивного уровня</w:t>
      </w:r>
    </w:p>
    <w:p w:rsidR="00C52997" w:rsidRPr="000B74F3" w:rsidRDefault="00C52997" w:rsidP="00C529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1.Заполните таблицу</w:t>
      </w:r>
    </w:p>
    <w:p w:rsidR="00C52997" w:rsidRPr="000B74F3" w:rsidRDefault="00C52997" w:rsidP="00C5299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2. Оформите в текстовом файле.</w:t>
      </w:r>
    </w:p>
    <w:p w:rsidR="00C52997" w:rsidRPr="000B74F3" w:rsidRDefault="00C52997" w:rsidP="00C529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 xml:space="preserve">Таблица. </w:t>
      </w:r>
      <w:r w:rsidRPr="000B74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Проблемное поле педагогики </w:t>
      </w:r>
    </w:p>
    <w:p w:rsidR="00C52997" w:rsidRPr="000B74F3" w:rsidRDefault="00C52997" w:rsidP="00C529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профессионального образования на разных стадиях </w:t>
      </w:r>
    </w:p>
    <w:p w:rsidR="00C52997" w:rsidRPr="000B74F3" w:rsidRDefault="00C52997" w:rsidP="00C52997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bCs/>
          <w:sz w:val="24"/>
          <w:szCs w:val="24"/>
          <w:lang w:eastAsia="ru-RU"/>
        </w:rPr>
        <w:t>профессионального становления личности</w:t>
      </w:r>
    </w:p>
    <w:tbl>
      <w:tblPr>
        <w:tblW w:w="9480" w:type="dxa"/>
        <w:jc w:val="center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156"/>
        <w:gridCol w:w="5324"/>
      </w:tblGrid>
      <w:tr w:rsidR="00C52997" w:rsidRPr="000B74F3" w:rsidTr="00C52997">
        <w:trPr>
          <w:trHeight w:hRule="exact" w:val="786"/>
          <w:jc w:val="center"/>
        </w:trPr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997" w:rsidRPr="000B74F3" w:rsidRDefault="00C52997" w:rsidP="00B16E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Стадии профессио</w:t>
            </w: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нального становления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52997" w:rsidRPr="000B74F3" w:rsidRDefault="00C52997" w:rsidP="00B16E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Образовательные проблемы</w:t>
            </w:r>
          </w:p>
        </w:tc>
      </w:tr>
      <w:tr w:rsidR="00C52997" w:rsidRPr="000B74F3" w:rsidTr="00C52997">
        <w:trPr>
          <w:trHeight w:hRule="exact" w:val="292"/>
          <w:jc w:val="center"/>
        </w:trPr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997" w:rsidRPr="000B74F3" w:rsidRDefault="00C52997" w:rsidP="00B16E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Оптация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97" w:rsidRPr="000B74F3" w:rsidRDefault="00C52997" w:rsidP="00B16E9F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997" w:rsidRPr="000B74F3" w:rsidTr="00C52997">
        <w:trPr>
          <w:trHeight w:hRule="exact" w:val="373"/>
          <w:jc w:val="center"/>
        </w:trPr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997" w:rsidRPr="000B74F3" w:rsidRDefault="00C52997" w:rsidP="00B16E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97" w:rsidRPr="000B74F3" w:rsidRDefault="00C52997" w:rsidP="00B16E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997" w:rsidRPr="000B74F3" w:rsidTr="00C52997">
        <w:trPr>
          <w:trHeight w:hRule="exact" w:val="354"/>
          <w:jc w:val="center"/>
        </w:trPr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997" w:rsidRPr="000B74F3" w:rsidRDefault="00C52997" w:rsidP="00B16E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адаптация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97" w:rsidRPr="000B74F3" w:rsidRDefault="00C52997" w:rsidP="00B16E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997" w:rsidRPr="000B74F3" w:rsidTr="00C52997">
        <w:trPr>
          <w:trHeight w:hRule="exact" w:val="350"/>
          <w:jc w:val="center"/>
        </w:trPr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997" w:rsidRPr="000B74F3" w:rsidRDefault="00C52997" w:rsidP="00B16E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Профессионализа</w:t>
            </w: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ция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97" w:rsidRPr="000B74F3" w:rsidRDefault="00C52997" w:rsidP="00B16E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2997" w:rsidRPr="000B74F3" w:rsidTr="00C52997">
        <w:trPr>
          <w:trHeight w:hRule="exact" w:val="375"/>
          <w:jc w:val="center"/>
        </w:trPr>
        <w:tc>
          <w:tcPr>
            <w:tcW w:w="41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52997" w:rsidRPr="000B74F3" w:rsidRDefault="00C52997" w:rsidP="00B16E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B74F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Профессиональное мастерство</w:t>
            </w:r>
          </w:p>
        </w:tc>
        <w:tc>
          <w:tcPr>
            <w:tcW w:w="5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2997" w:rsidRPr="000B74F3" w:rsidRDefault="00C52997" w:rsidP="00B16E9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52997" w:rsidRPr="000B74F3" w:rsidRDefault="00C52997" w:rsidP="00C52997">
      <w:pPr>
        <w:pStyle w:val="Default"/>
        <w:rPr>
          <w:color w:val="auto"/>
        </w:rPr>
      </w:pPr>
    </w:p>
    <w:p w:rsidR="004761D3" w:rsidRPr="00B441AD" w:rsidRDefault="004761D3" w:rsidP="00C5299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471D0">
        <w:rPr>
          <w:rFonts w:ascii="Times New Roman" w:hAnsi="Times New Roman" w:cs="Times New Roman"/>
          <w:b/>
          <w:i/>
          <w:sz w:val="24"/>
          <w:szCs w:val="24"/>
        </w:rPr>
        <w:t xml:space="preserve">Тема </w:t>
      </w:r>
      <w:r w:rsidR="00C52997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E471D0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E471D0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C52997" w:rsidRPr="00C52997">
        <w:rPr>
          <w:rFonts w:ascii="Times New Roman" w:hAnsi="Times New Roman" w:cs="Times New Roman"/>
          <w:b/>
          <w:i/>
          <w:sz w:val="24"/>
          <w:szCs w:val="24"/>
        </w:rPr>
        <w:t>Профилактика профессионального выгорания</w:t>
      </w:r>
    </w:p>
    <w:p w:rsidR="00C52997" w:rsidRPr="000B74F3" w:rsidRDefault="00C52997" w:rsidP="00C52997">
      <w:pPr>
        <w:tabs>
          <w:tab w:val="right" w:leader="underscore" w:pos="9639"/>
        </w:tabs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B74F3">
        <w:rPr>
          <w:rFonts w:ascii="Times New Roman" w:eastAsia="Times New Roman" w:hAnsi="Times New Roman" w:cs="Times New Roman"/>
          <w:b/>
          <w:i/>
          <w:sz w:val="24"/>
          <w:szCs w:val="24"/>
        </w:rPr>
        <w:lastRenderedPageBreak/>
        <w:t>Тема 5.</w:t>
      </w:r>
      <w:r w:rsidRPr="000B74F3">
        <w:rPr>
          <w:rFonts w:ascii="Times New Roman" w:hAnsi="Times New Roman" w:cs="Times New Roman"/>
          <w:b/>
          <w:i/>
          <w:sz w:val="24"/>
          <w:szCs w:val="24"/>
        </w:rPr>
        <w:t xml:space="preserve"> Профилактика профессионального выгорания</w:t>
      </w:r>
    </w:p>
    <w:p w:rsidR="00C52997" w:rsidRPr="000B74F3" w:rsidRDefault="00C52997" w:rsidP="00C529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B74F3">
        <w:rPr>
          <w:rFonts w:ascii="Times New Roman" w:hAnsi="Times New Roman" w:cs="Times New Roman"/>
          <w:b/>
          <w:i/>
          <w:sz w:val="24"/>
          <w:szCs w:val="24"/>
        </w:rPr>
        <w:t>1.Вопросы для обсуждения</w:t>
      </w:r>
    </w:p>
    <w:p w:rsidR="00C52997" w:rsidRPr="000B74F3" w:rsidRDefault="00C52997" w:rsidP="00C52997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Способы самопознания и самодеятельности человека. </w:t>
      </w:r>
    </w:p>
    <w:p w:rsidR="00C52997" w:rsidRPr="000B74F3" w:rsidRDefault="00C52997" w:rsidP="00C52997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Техники и приемы профилактики профессионального выгорания.</w:t>
      </w:r>
    </w:p>
    <w:p w:rsidR="00C52997" w:rsidRPr="000B74F3" w:rsidRDefault="00C52997" w:rsidP="00C52997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Кризисы профессионального становления личности. </w:t>
      </w:r>
    </w:p>
    <w:p w:rsidR="00C52997" w:rsidRPr="000B74F3" w:rsidRDefault="00C52997" w:rsidP="00C52997">
      <w:pPr>
        <w:pStyle w:val="ab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Профилактика стресса в профессиональной деятельности</w:t>
      </w:r>
    </w:p>
    <w:p w:rsidR="00C52997" w:rsidRPr="000B74F3" w:rsidRDefault="00C52997" w:rsidP="00C5299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52997" w:rsidRPr="000B74F3" w:rsidRDefault="00C52997" w:rsidP="00C5299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B74F3">
        <w:rPr>
          <w:rFonts w:ascii="Times New Roman" w:hAnsi="Times New Roman" w:cs="Times New Roman"/>
          <w:b/>
          <w:i/>
          <w:sz w:val="24"/>
          <w:szCs w:val="24"/>
        </w:rPr>
        <w:t>2.Психолого-педагогический тренинг</w:t>
      </w:r>
    </w:p>
    <w:p w:rsidR="00C52997" w:rsidRPr="000B74F3" w:rsidRDefault="00C52997" w:rsidP="00C52997">
      <w:pPr>
        <w:pStyle w:val="ab"/>
        <w:spacing w:after="0"/>
        <w:ind w:left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B74F3">
        <w:rPr>
          <w:rFonts w:ascii="Times New Roman" w:eastAsia="Calibri" w:hAnsi="Times New Roman" w:cs="Times New Roman"/>
          <w:sz w:val="24"/>
          <w:szCs w:val="24"/>
        </w:rPr>
        <w:t>Регуляция эмоционального состояния</w:t>
      </w:r>
    </w:p>
    <w:p w:rsidR="00C52997" w:rsidRPr="000B74F3" w:rsidRDefault="00C52997" w:rsidP="00C52997">
      <w:pPr>
        <w:pStyle w:val="ab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B74F3">
        <w:rPr>
          <w:rFonts w:ascii="Times New Roman" w:eastAsia="Calibri" w:hAnsi="Times New Roman" w:cs="Times New Roman"/>
          <w:sz w:val="24"/>
          <w:szCs w:val="24"/>
        </w:rPr>
        <w:t>Цель:</w:t>
      </w:r>
    </w:p>
    <w:p w:rsidR="00C52997" w:rsidRPr="000B74F3" w:rsidRDefault="00C52997" w:rsidP="00C52997">
      <w:pPr>
        <w:pStyle w:val="ab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B74F3">
        <w:rPr>
          <w:rFonts w:ascii="Times New Roman" w:eastAsia="Calibri" w:hAnsi="Times New Roman" w:cs="Times New Roman"/>
          <w:sz w:val="24"/>
          <w:szCs w:val="24"/>
        </w:rPr>
        <w:t xml:space="preserve">1.  Дать представление о различных методах саморегуляции; </w:t>
      </w:r>
    </w:p>
    <w:p w:rsidR="00C52997" w:rsidRPr="000B74F3" w:rsidRDefault="00C52997" w:rsidP="00C52997">
      <w:pPr>
        <w:pStyle w:val="ab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B74F3">
        <w:rPr>
          <w:rFonts w:ascii="Times New Roman" w:eastAsia="Calibri" w:hAnsi="Times New Roman" w:cs="Times New Roman"/>
          <w:sz w:val="24"/>
          <w:szCs w:val="24"/>
        </w:rPr>
        <w:t>2.  Развить навыки преодоления негативных эмоциональных состояний.</w:t>
      </w:r>
    </w:p>
    <w:p w:rsidR="00C52997" w:rsidRPr="000B74F3" w:rsidRDefault="00C52997" w:rsidP="00C52997">
      <w:pPr>
        <w:pStyle w:val="ab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B74F3">
        <w:rPr>
          <w:rFonts w:ascii="Times New Roman" w:eastAsia="Calibri" w:hAnsi="Times New Roman" w:cs="Times New Roman"/>
          <w:sz w:val="24"/>
          <w:szCs w:val="24"/>
        </w:rPr>
        <w:t xml:space="preserve">Задачи: </w:t>
      </w:r>
    </w:p>
    <w:p w:rsidR="00C52997" w:rsidRPr="000B74F3" w:rsidRDefault="00C52997" w:rsidP="00C52997">
      <w:pPr>
        <w:pStyle w:val="ab"/>
        <w:numPr>
          <w:ilvl w:val="0"/>
          <w:numId w:val="27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B74F3">
        <w:rPr>
          <w:rFonts w:ascii="Times New Roman" w:eastAsia="Calibri" w:hAnsi="Times New Roman" w:cs="Times New Roman"/>
          <w:sz w:val="24"/>
          <w:szCs w:val="24"/>
        </w:rPr>
        <w:t>активизация процесса самопознания;</w:t>
      </w:r>
    </w:p>
    <w:p w:rsidR="00C52997" w:rsidRPr="000B74F3" w:rsidRDefault="00C52997" w:rsidP="00C52997">
      <w:pPr>
        <w:pStyle w:val="ab"/>
        <w:numPr>
          <w:ilvl w:val="0"/>
          <w:numId w:val="27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B74F3">
        <w:rPr>
          <w:rFonts w:ascii="Times New Roman" w:eastAsia="Calibri" w:hAnsi="Times New Roman" w:cs="Times New Roman"/>
          <w:sz w:val="24"/>
          <w:szCs w:val="24"/>
        </w:rPr>
        <w:t xml:space="preserve">обучение различным техникам экспресс-регуляции эмоционального состояния; </w:t>
      </w:r>
    </w:p>
    <w:p w:rsidR="00C52997" w:rsidRPr="000B74F3" w:rsidRDefault="00C52997" w:rsidP="00C52997">
      <w:pPr>
        <w:pStyle w:val="ab"/>
        <w:numPr>
          <w:ilvl w:val="0"/>
          <w:numId w:val="27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B74F3">
        <w:rPr>
          <w:rFonts w:ascii="Times New Roman" w:eastAsia="Calibri" w:hAnsi="Times New Roman" w:cs="Times New Roman"/>
          <w:sz w:val="24"/>
          <w:szCs w:val="24"/>
        </w:rPr>
        <w:t>повышение самооценки и позитивного отношения к себе и своим возможностям;</w:t>
      </w:r>
    </w:p>
    <w:p w:rsidR="00C52997" w:rsidRPr="000B74F3" w:rsidRDefault="00C52997" w:rsidP="00C52997">
      <w:pPr>
        <w:pStyle w:val="ab"/>
        <w:numPr>
          <w:ilvl w:val="0"/>
          <w:numId w:val="27"/>
        </w:numPr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B74F3">
        <w:rPr>
          <w:rFonts w:ascii="Times New Roman" w:eastAsia="Calibri" w:hAnsi="Times New Roman" w:cs="Times New Roman"/>
          <w:sz w:val="24"/>
          <w:szCs w:val="24"/>
        </w:rPr>
        <w:t>формирование навыков произвольного контроля.</w:t>
      </w:r>
    </w:p>
    <w:p w:rsidR="00C52997" w:rsidRPr="000B74F3" w:rsidRDefault="00C52997" w:rsidP="00C52997">
      <w:pPr>
        <w:pStyle w:val="ab"/>
        <w:spacing w:after="0"/>
        <w:ind w:left="0"/>
        <w:rPr>
          <w:rFonts w:ascii="Times New Roman" w:eastAsia="Calibri" w:hAnsi="Times New Roman" w:cs="Times New Roman"/>
          <w:sz w:val="24"/>
          <w:szCs w:val="24"/>
        </w:rPr>
      </w:pPr>
      <w:r w:rsidRPr="000B74F3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Продолжительность: 45 минут 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Методы оценки эффективности тренинга: рисуночный тест «Мое настроение».</w:t>
      </w:r>
    </w:p>
    <w:p w:rsidR="00C52997" w:rsidRPr="000B74F3" w:rsidRDefault="00C52997" w:rsidP="00C52997">
      <w:pPr>
        <w:pStyle w:val="ab"/>
        <w:spacing w:after="0"/>
        <w:ind w:left="0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0B74F3">
        <w:rPr>
          <w:rFonts w:ascii="Times New Roman" w:eastAsia="Calibri" w:hAnsi="Times New Roman" w:cs="Times New Roman"/>
          <w:bCs/>
          <w:sz w:val="24"/>
          <w:szCs w:val="24"/>
        </w:rPr>
        <w:t>Содержание занятия</w:t>
      </w:r>
    </w:p>
    <w:p w:rsidR="00C52997" w:rsidRPr="000B74F3" w:rsidRDefault="00C52997" w:rsidP="00C52997">
      <w:pPr>
        <w:pStyle w:val="ab"/>
        <w:spacing w:after="0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0B74F3">
        <w:rPr>
          <w:rFonts w:ascii="Times New Roman" w:eastAsia="Calibri" w:hAnsi="Times New Roman" w:cs="Times New Roman"/>
          <w:bCs/>
          <w:sz w:val="24"/>
          <w:szCs w:val="24"/>
        </w:rPr>
        <w:t>Принятие правил тренинга:</w:t>
      </w:r>
    </w:p>
    <w:p w:rsidR="00C52997" w:rsidRPr="000B74F3" w:rsidRDefault="00C52997" w:rsidP="00C52997">
      <w:pPr>
        <w:pStyle w:val="ab"/>
        <w:spacing w:after="0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0B74F3">
        <w:rPr>
          <w:rFonts w:ascii="Times New Roman" w:eastAsia="Calibri" w:hAnsi="Times New Roman" w:cs="Times New Roman"/>
          <w:bCs/>
          <w:sz w:val="24"/>
          <w:szCs w:val="24"/>
        </w:rPr>
        <w:t>1. Конфиденциальности</w:t>
      </w:r>
    </w:p>
    <w:p w:rsidR="00C52997" w:rsidRPr="000B74F3" w:rsidRDefault="00C52997" w:rsidP="00C52997">
      <w:pPr>
        <w:pStyle w:val="ab"/>
        <w:spacing w:after="0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0B74F3">
        <w:rPr>
          <w:rFonts w:ascii="Times New Roman" w:eastAsia="Calibri" w:hAnsi="Times New Roman" w:cs="Times New Roman"/>
          <w:bCs/>
          <w:sz w:val="24"/>
          <w:szCs w:val="24"/>
        </w:rPr>
        <w:t xml:space="preserve">2. Искренности в общении и правило сказать «нет» </w:t>
      </w:r>
    </w:p>
    <w:p w:rsidR="00C52997" w:rsidRPr="000B74F3" w:rsidRDefault="00C52997" w:rsidP="00C52997">
      <w:pPr>
        <w:pStyle w:val="ab"/>
        <w:spacing w:after="0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0B74F3">
        <w:rPr>
          <w:rFonts w:ascii="Times New Roman" w:eastAsia="Calibri" w:hAnsi="Times New Roman" w:cs="Times New Roman"/>
          <w:bCs/>
          <w:sz w:val="24"/>
          <w:szCs w:val="24"/>
        </w:rPr>
        <w:t>3. Обращение по имени</w:t>
      </w:r>
    </w:p>
    <w:p w:rsidR="00C52997" w:rsidRPr="000B74F3" w:rsidRDefault="00C52997" w:rsidP="00C52997">
      <w:pPr>
        <w:pStyle w:val="ab"/>
        <w:spacing w:after="0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0B74F3">
        <w:rPr>
          <w:rFonts w:ascii="Times New Roman" w:eastAsia="Calibri" w:hAnsi="Times New Roman" w:cs="Times New Roman"/>
          <w:bCs/>
          <w:sz w:val="24"/>
          <w:szCs w:val="24"/>
        </w:rPr>
        <w:t xml:space="preserve">4. Я – высказывание </w:t>
      </w:r>
      <w:r w:rsidRPr="000B74F3">
        <w:rPr>
          <w:rFonts w:ascii="Times New Roman" w:eastAsia="Calibri" w:hAnsi="Times New Roman" w:cs="Times New Roman"/>
          <w:sz w:val="24"/>
          <w:szCs w:val="24"/>
        </w:rPr>
        <w:t>(говорить от 1-го лица)</w:t>
      </w:r>
    </w:p>
    <w:p w:rsidR="00C52997" w:rsidRPr="000B74F3" w:rsidRDefault="00C52997" w:rsidP="00C52997">
      <w:pPr>
        <w:pStyle w:val="ab"/>
        <w:spacing w:after="0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0B74F3">
        <w:rPr>
          <w:rFonts w:ascii="Times New Roman" w:eastAsia="Calibri" w:hAnsi="Times New Roman" w:cs="Times New Roman"/>
          <w:bCs/>
          <w:sz w:val="24"/>
          <w:szCs w:val="24"/>
        </w:rPr>
        <w:t>5. Безоценочность суждений</w:t>
      </w:r>
    </w:p>
    <w:p w:rsidR="00C52997" w:rsidRPr="000B74F3" w:rsidRDefault="00C52997" w:rsidP="00C52997">
      <w:pPr>
        <w:pStyle w:val="ab"/>
        <w:spacing w:after="0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0B74F3">
        <w:rPr>
          <w:rFonts w:ascii="Times New Roman" w:eastAsia="Calibri" w:hAnsi="Times New Roman" w:cs="Times New Roman"/>
          <w:bCs/>
          <w:sz w:val="24"/>
          <w:szCs w:val="24"/>
        </w:rPr>
        <w:t>6. Уважать мнение друг друга</w:t>
      </w:r>
    </w:p>
    <w:p w:rsidR="00C52997" w:rsidRPr="000B74F3" w:rsidRDefault="00C52997" w:rsidP="00C52997">
      <w:pPr>
        <w:pStyle w:val="ab"/>
        <w:spacing w:after="0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0B74F3">
        <w:rPr>
          <w:rFonts w:ascii="Times New Roman" w:eastAsia="Calibri" w:hAnsi="Times New Roman" w:cs="Times New Roman"/>
          <w:bCs/>
          <w:sz w:val="24"/>
          <w:szCs w:val="24"/>
        </w:rPr>
        <w:t xml:space="preserve">7. Быть активными </w:t>
      </w:r>
      <w:r w:rsidRPr="000B74F3">
        <w:rPr>
          <w:rFonts w:ascii="Times New Roman" w:eastAsia="Calibri" w:hAnsi="Times New Roman" w:cs="Times New Roman"/>
          <w:sz w:val="24"/>
          <w:szCs w:val="24"/>
        </w:rPr>
        <w:t>(все участвуют в упражнениях)</w:t>
      </w:r>
    </w:p>
    <w:p w:rsidR="00C52997" w:rsidRPr="000B74F3" w:rsidRDefault="00C52997" w:rsidP="00C52997">
      <w:pPr>
        <w:pStyle w:val="ab"/>
        <w:spacing w:after="0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0B74F3">
        <w:rPr>
          <w:rFonts w:ascii="Times New Roman" w:eastAsia="Calibri" w:hAnsi="Times New Roman" w:cs="Times New Roman"/>
          <w:bCs/>
          <w:sz w:val="24"/>
          <w:szCs w:val="24"/>
        </w:rPr>
        <w:t>8. Не перебивать говорящего</w:t>
      </w:r>
    </w:p>
    <w:p w:rsidR="00C52997" w:rsidRPr="000B74F3" w:rsidRDefault="00C52997" w:rsidP="00C52997">
      <w:pPr>
        <w:pStyle w:val="ab"/>
        <w:spacing w:after="0"/>
        <w:ind w:left="0"/>
        <w:rPr>
          <w:rFonts w:ascii="Times New Roman" w:eastAsia="Calibri" w:hAnsi="Times New Roman" w:cs="Times New Roman"/>
          <w:bCs/>
          <w:sz w:val="24"/>
          <w:szCs w:val="24"/>
        </w:rPr>
      </w:pPr>
      <w:r w:rsidRPr="000B74F3">
        <w:rPr>
          <w:rFonts w:ascii="Times New Roman" w:eastAsia="Calibri" w:hAnsi="Times New Roman" w:cs="Times New Roman"/>
          <w:bCs/>
          <w:sz w:val="24"/>
          <w:szCs w:val="24"/>
        </w:rPr>
        <w:t>9. Выключить телефоны</w:t>
      </w:r>
    </w:p>
    <w:p w:rsidR="00C52997" w:rsidRPr="000B74F3" w:rsidRDefault="00C52997" w:rsidP="00C5299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Приветствие. </w:t>
      </w:r>
    </w:p>
    <w:p w:rsidR="00C52997" w:rsidRPr="000B74F3" w:rsidRDefault="00C52997" w:rsidP="00C5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 Упражнение 1. «Здравствуйте, мое настроение цвета…»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    Инструкция:  Каждый участник тренинга по очереди должен сказать, какого цвета у него настроение. 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     Например, «Здравствуйте, мое настроение сейчас цвета вечернего заката на море  - фиолетово-розовое».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    Обсуждение: Цвета отражают эмоциональное состояние. </w:t>
      </w:r>
    </w:p>
    <w:p w:rsidR="00C52997" w:rsidRPr="000B74F3" w:rsidRDefault="00C52997" w:rsidP="00C5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Упражнение 2.  «Меня зовут…» </w:t>
      </w:r>
    </w:p>
    <w:p w:rsidR="00C52997" w:rsidRPr="000B74F3" w:rsidRDefault="00C52997" w:rsidP="00C5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Каждый участник группы называет себя так, как ему нравится, и как бы он хотел, чтобы обращались к нему.</w:t>
      </w:r>
    </w:p>
    <w:p w:rsidR="00C52997" w:rsidRPr="000B74F3" w:rsidRDefault="00C52997" w:rsidP="00C52997">
      <w:pPr>
        <w:spacing w:after="0" w:line="240" w:lineRule="auto"/>
        <w:jc w:val="center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0B74F3">
        <w:rPr>
          <w:rFonts w:ascii="Times New Roman" w:hAnsi="Times New Roman" w:cs="Times New Roman"/>
          <w:bCs/>
          <w:spacing w:val="-7"/>
          <w:sz w:val="24"/>
          <w:szCs w:val="24"/>
        </w:rPr>
        <w:t>Основная часть тренинга:</w:t>
      </w:r>
    </w:p>
    <w:p w:rsidR="00C52997" w:rsidRPr="000B74F3" w:rsidRDefault="00C52997" w:rsidP="00C52997">
      <w:pPr>
        <w:pStyle w:val="ab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4F3">
        <w:rPr>
          <w:rFonts w:ascii="Times New Roman" w:eastAsia="Calibri" w:hAnsi="Times New Roman" w:cs="Times New Roman"/>
          <w:sz w:val="24"/>
          <w:szCs w:val="24"/>
        </w:rPr>
        <w:t>Обсуждение приемов саморегуляции:</w:t>
      </w:r>
    </w:p>
    <w:p w:rsidR="00C52997" w:rsidRPr="000B74F3" w:rsidRDefault="00C52997" w:rsidP="00C52997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4F3">
        <w:rPr>
          <w:rFonts w:ascii="Times New Roman" w:hAnsi="Times New Roman" w:cs="Times New Roman"/>
          <w:color w:val="000000"/>
          <w:sz w:val="24"/>
          <w:szCs w:val="24"/>
        </w:rPr>
        <w:t>Получение дополнительной информации, снимающей неопределенность ситуации.</w:t>
      </w:r>
    </w:p>
    <w:p w:rsidR="00C52997" w:rsidRPr="000B74F3" w:rsidRDefault="00C52997" w:rsidP="00C52997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4F3">
        <w:rPr>
          <w:rFonts w:ascii="Times New Roman" w:hAnsi="Times New Roman" w:cs="Times New Roman"/>
          <w:color w:val="000000"/>
          <w:sz w:val="24"/>
          <w:szCs w:val="24"/>
        </w:rPr>
        <w:t>Разработка запасной отступной стратегии достижения цели на случай неудачи</w:t>
      </w:r>
    </w:p>
    <w:p w:rsidR="00C52997" w:rsidRPr="000B74F3" w:rsidRDefault="00C52997" w:rsidP="00C52997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4F3">
        <w:rPr>
          <w:rFonts w:ascii="Times New Roman" w:hAnsi="Times New Roman" w:cs="Times New Roman"/>
          <w:color w:val="000000"/>
          <w:sz w:val="24"/>
          <w:szCs w:val="24"/>
        </w:rPr>
        <w:t xml:space="preserve"> Откладывание на время достижения цели в случае осознания невозможности сделать это при наличных знаниях, средствах.</w:t>
      </w:r>
    </w:p>
    <w:p w:rsidR="00C52997" w:rsidRPr="000B74F3" w:rsidRDefault="00C52997" w:rsidP="00C52997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B74F3">
        <w:rPr>
          <w:rFonts w:ascii="Times New Roman" w:hAnsi="Times New Roman" w:cs="Times New Roman"/>
          <w:color w:val="000000"/>
          <w:sz w:val="24"/>
          <w:szCs w:val="24"/>
        </w:rPr>
        <w:t xml:space="preserve">Физическая разрядка. </w:t>
      </w:r>
    </w:p>
    <w:p w:rsidR="00C52997" w:rsidRPr="000B74F3" w:rsidRDefault="00C52997" w:rsidP="00C52997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bCs/>
          <w:color w:val="000000"/>
          <w:sz w:val="24"/>
          <w:szCs w:val="24"/>
        </w:rPr>
        <w:t>Переключение</w:t>
      </w:r>
      <w:r w:rsidRPr="000B74F3">
        <w:rPr>
          <w:rFonts w:ascii="Times New Roman" w:hAnsi="Times New Roman" w:cs="Times New Roman"/>
          <w:color w:val="000000"/>
          <w:sz w:val="24"/>
          <w:szCs w:val="24"/>
        </w:rPr>
        <w:t xml:space="preserve"> (чтение увлекательной книги, просмотр фильма и т. п.) </w:t>
      </w:r>
    </w:p>
    <w:p w:rsidR="00C52997" w:rsidRPr="000B74F3" w:rsidRDefault="00C52997" w:rsidP="00C52997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color w:val="000000"/>
          <w:sz w:val="24"/>
          <w:szCs w:val="24"/>
        </w:rPr>
        <w:t xml:space="preserve">Написание письма, запись в дневнике с изложением ситуации и причины, вызвавшей эмоциональное напряжение. </w:t>
      </w:r>
    </w:p>
    <w:p w:rsidR="00C52997" w:rsidRPr="000B74F3" w:rsidRDefault="00C52997" w:rsidP="00C52997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lastRenderedPageBreak/>
        <w:t xml:space="preserve">Рисование на листе бумаги рисунка, который наиболее подходит состоянию (затем порвать этот листок или сжечь). </w:t>
      </w:r>
    </w:p>
    <w:p w:rsidR="00C52997" w:rsidRPr="000B74F3" w:rsidRDefault="00C52997" w:rsidP="00C52997">
      <w:pPr>
        <w:numPr>
          <w:ilvl w:val="0"/>
          <w:numId w:val="28"/>
        </w:numPr>
        <w:tabs>
          <w:tab w:val="left" w:pos="708"/>
        </w:tabs>
        <w:spacing w:after="0" w:line="240" w:lineRule="auto"/>
        <w:ind w:left="0"/>
        <w:jc w:val="both"/>
        <w:rPr>
          <w:rStyle w:val="ac"/>
          <w:rFonts w:ascii="Times New Roman" w:hAnsi="Times New Roman" w:cs="Times New Roman"/>
          <w:b w:val="0"/>
          <w:sz w:val="24"/>
          <w:szCs w:val="24"/>
        </w:rPr>
      </w:pPr>
      <w:r w:rsidRPr="000B74F3">
        <w:rPr>
          <w:rStyle w:val="ac"/>
          <w:rFonts w:ascii="Times New Roman" w:hAnsi="Times New Roman" w:cs="Times New Roman"/>
          <w:b w:val="0"/>
          <w:color w:val="000000"/>
          <w:sz w:val="24"/>
          <w:szCs w:val="24"/>
        </w:rPr>
        <w:t>Использование дыхательных упражнений</w:t>
      </w:r>
    </w:p>
    <w:p w:rsidR="00C52997" w:rsidRPr="000B74F3" w:rsidRDefault="00C52997" w:rsidP="00C5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Упражнение 3.  Проблемная ситуация “Вспомни что-нибудь неприятное” 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      Участникам предлагается закрыть глаза и вспомнить какое-либо неприятное событие, происшедшее с ним совсем недавно (в течение 1 мин) со всеми подробностями и, не открывая глаза застыть в том положении, в котором участники находились в процессе воспоминания. С помощью «внутреннего взгляда» посмотреть на то, в каком состоянии находятся мышцы тела поочередно (начинаем с лицевых мышц и заканчивая ногами) запомнить данное состояние мышц и те ощущения, которые возникли, и открыть глаза. 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2997" w:rsidRPr="000B74F3" w:rsidRDefault="00C52997" w:rsidP="00C5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 Обсуждение ощущений: </w:t>
      </w:r>
    </w:p>
    <w:p w:rsidR="00C52997" w:rsidRPr="000B74F3" w:rsidRDefault="00C52997" w:rsidP="00C52997">
      <w:pPr>
        <w:pStyle w:val="ab"/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какие ощущения возникли в процессе воспоминания? </w:t>
      </w:r>
    </w:p>
    <w:p w:rsidR="00C52997" w:rsidRPr="000B74F3" w:rsidRDefault="00C52997" w:rsidP="00C52997">
      <w:pPr>
        <w:pStyle w:val="ab"/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какие ощущения были в мышцах? </w:t>
      </w:r>
    </w:p>
    <w:p w:rsidR="00C52997" w:rsidRPr="000B74F3" w:rsidRDefault="00C52997" w:rsidP="00C52997">
      <w:pPr>
        <w:pStyle w:val="ab"/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где больше всего чувствовалось напряжение? </w:t>
      </w:r>
    </w:p>
    <w:p w:rsidR="00C52997" w:rsidRPr="000B74F3" w:rsidRDefault="00C52997" w:rsidP="00C52997">
      <w:pPr>
        <w:pStyle w:val="ab"/>
        <w:numPr>
          <w:ilvl w:val="0"/>
          <w:numId w:val="29"/>
        </w:numPr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приятным было такое состояние?</w:t>
      </w:r>
    </w:p>
    <w:p w:rsidR="00C52997" w:rsidRPr="000B74F3" w:rsidRDefault="00C52997" w:rsidP="00C5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Беседа о том, какой вред для здоровья наносит постоянное напряжение, и о том, что с этим можно справиться разными способами.</w:t>
      </w:r>
    </w:p>
    <w:p w:rsidR="00C52997" w:rsidRPr="000B74F3" w:rsidRDefault="00C52997" w:rsidP="00C5299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B74F3">
        <w:rPr>
          <w:rFonts w:ascii="Times New Roman" w:hAnsi="Times New Roman" w:cs="Times New Roman"/>
          <w:bCs/>
          <w:spacing w:val="-4"/>
          <w:sz w:val="24"/>
          <w:szCs w:val="24"/>
        </w:rPr>
        <w:t>Упражнение 4. «Свеча»</w:t>
      </w:r>
    </w:p>
    <w:p w:rsidR="00C52997" w:rsidRPr="000B74F3" w:rsidRDefault="00C52997" w:rsidP="00C529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    Инструкция: </w:t>
      </w:r>
      <w:r w:rsidRPr="000B74F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Представьте, что перед Вами стоит большая свеча. Сделайте вдох и постарайтесь одним выдохом задуть свечу.  Еще раз. </w:t>
      </w:r>
    </w:p>
    <w:p w:rsidR="00C52997" w:rsidRPr="000B74F3" w:rsidRDefault="00C52997" w:rsidP="00C529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B74F3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   А теперь представьте перед собой 5 маленьких свечек. Сделайте глубокий вдох и задуйте эти свечи маленькими порциями выдоха.  Еще раз.</w:t>
      </w:r>
    </w:p>
    <w:p w:rsidR="00C52997" w:rsidRPr="000B74F3" w:rsidRDefault="00C52997" w:rsidP="00C5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Упражнение 5. «Мусорное ведро»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Инструкция: На листочках бумаги запишите все проблемные ситуации, которые мешают вам жить, не дают покоя. Затем разорвите на мелкие кусочки свои листы с записями, мысленно отпуская свои проблемы, и выбросьте  их в мусорное ведро.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hAnsi="Times New Roman" w:cs="Times New Roman"/>
          <w:sz w:val="24"/>
          <w:szCs w:val="24"/>
        </w:rPr>
        <w:t>Упражнение 6. «Рисунок моего настроения»</w:t>
      </w:r>
    </w:p>
    <w:p w:rsidR="00C52997" w:rsidRPr="000B74F3" w:rsidRDefault="00C52997" w:rsidP="00C529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  <w:r w:rsidRPr="000B74F3">
        <w:rPr>
          <w:rFonts w:ascii="Times New Roman" w:hAnsi="Times New Roman" w:cs="Times New Roman"/>
          <w:bCs/>
          <w:spacing w:val="-4"/>
          <w:sz w:val="24"/>
          <w:szCs w:val="24"/>
        </w:rPr>
        <w:t>Раскрасьте лист бумаги цветными карандашами под звуки спокойной классической музыки.</w:t>
      </w:r>
    </w:p>
    <w:p w:rsidR="00C52997" w:rsidRPr="000B74F3" w:rsidRDefault="00C52997" w:rsidP="00C5299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pacing w:val="-4"/>
          <w:sz w:val="24"/>
          <w:szCs w:val="24"/>
        </w:rPr>
      </w:pPr>
    </w:p>
    <w:p w:rsidR="00C52997" w:rsidRPr="000B74F3" w:rsidRDefault="00C52997" w:rsidP="00C52997">
      <w:pPr>
        <w:pStyle w:val="ab"/>
        <w:spacing w:after="0"/>
        <w:ind w:left="0"/>
        <w:jc w:val="center"/>
        <w:rPr>
          <w:rStyle w:val="ac"/>
          <w:rFonts w:ascii="Times New Roman" w:eastAsia="Calibri" w:hAnsi="Times New Roman" w:cs="Times New Roman"/>
          <w:b w:val="0"/>
          <w:iCs/>
          <w:sz w:val="24"/>
          <w:szCs w:val="24"/>
          <w:lang w:eastAsia="ru-RU"/>
        </w:rPr>
      </w:pPr>
      <w:r w:rsidRPr="000B74F3">
        <w:rPr>
          <w:rStyle w:val="ac"/>
          <w:rFonts w:ascii="Times New Roman" w:eastAsia="Calibri" w:hAnsi="Times New Roman" w:cs="Times New Roman"/>
          <w:b w:val="0"/>
          <w:iCs/>
          <w:sz w:val="24"/>
          <w:szCs w:val="24"/>
          <w:lang w:eastAsia="ru-RU"/>
        </w:rPr>
        <w:t>Заключительная часть занятия:</w:t>
      </w:r>
    </w:p>
    <w:p w:rsidR="00C52997" w:rsidRPr="000B74F3" w:rsidRDefault="00C52997" w:rsidP="00C52997">
      <w:pPr>
        <w:pStyle w:val="ab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0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Упражнение 8. </w:t>
      </w:r>
      <w:r w:rsidRPr="000B74F3">
        <w:rPr>
          <w:rStyle w:val="ac"/>
          <w:rFonts w:ascii="Times New Roman" w:eastAsia="Calibri" w:hAnsi="Times New Roman" w:cs="Times New Roman"/>
          <w:b w:val="0"/>
          <w:iCs/>
          <w:sz w:val="24"/>
          <w:szCs w:val="24"/>
          <w:lang w:eastAsia="ru-RU"/>
        </w:rPr>
        <w:t>«Мне сегодня...»</w:t>
      </w:r>
    </w:p>
    <w:p w:rsidR="00C52997" w:rsidRPr="000B74F3" w:rsidRDefault="00C52997" w:rsidP="00C52997">
      <w:pPr>
        <w:pStyle w:val="ab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74F3">
        <w:rPr>
          <w:rStyle w:val="ac"/>
          <w:rFonts w:ascii="Times New Roman" w:eastAsia="Calibri" w:hAnsi="Times New Roman" w:cs="Times New Roman"/>
          <w:b w:val="0"/>
          <w:sz w:val="24"/>
          <w:szCs w:val="24"/>
          <w:lang w:eastAsia="ru-RU"/>
        </w:rPr>
        <w:t xml:space="preserve">    Цель: </w:t>
      </w:r>
      <w:r w:rsidRPr="000B74F3">
        <w:rPr>
          <w:rFonts w:ascii="Times New Roman" w:eastAsia="Calibri" w:hAnsi="Times New Roman" w:cs="Times New Roman"/>
          <w:sz w:val="24"/>
          <w:szCs w:val="24"/>
          <w:lang w:eastAsia="ru-RU"/>
        </w:rPr>
        <w:t>установление обратной связи, анализ опыта, полученного участниками.</w:t>
      </w:r>
    </w:p>
    <w:p w:rsidR="00C52997" w:rsidRPr="000B74F3" w:rsidRDefault="00C52997" w:rsidP="00C52997">
      <w:pPr>
        <w:pStyle w:val="ab"/>
        <w:spacing w:after="0"/>
        <w:ind w:left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Инструкция: Каждый участник группы должен завершить фразу: «Мне сегодня...». </w:t>
      </w:r>
    </w:p>
    <w:p w:rsidR="00C52997" w:rsidRPr="000B74F3" w:rsidRDefault="00C52997" w:rsidP="00C52997">
      <w:pPr>
        <w:tabs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52997" w:rsidRPr="000B74F3" w:rsidRDefault="00C52997" w:rsidP="00C529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4F3">
        <w:rPr>
          <w:rFonts w:ascii="Times New Roman" w:hAnsi="Times New Roman" w:cs="Times New Roman"/>
          <w:b/>
          <w:sz w:val="24"/>
          <w:szCs w:val="24"/>
        </w:rPr>
        <w:t>Итоговый тест по дисциплине «Педагогика профессиональной деятельности»</w:t>
      </w:r>
    </w:p>
    <w:p w:rsidR="00C52997" w:rsidRPr="000B74F3" w:rsidRDefault="00C52997" w:rsidP="00C529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997" w:rsidRPr="000B74F3" w:rsidRDefault="00C52997" w:rsidP="00C52997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</w:rPr>
        <w:t xml:space="preserve">1. </w:t>
      </w:r>
      <w:r w:rsidRPr="000B74F3">
        <w:rPr>
          <w:rFonts w:ascii="Times New Roman" w:hAnsi="Times New Roman" w:cs="Times New Roman"/>
          <w:sz w:val="24"/>
          <w:szCs w:val="24"/>
          <w:lang w:eastAsia="ru-RU"/>
        </w:rPr>
        <w:t>Одним из принципов психологии профессионального образования является: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0B74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B74F3">
        <w:rPr>
          <w:rFonts w:ascii="Times New Roman" w:hAnsi="Times New Roman" w:cs="Times New Roman"/>
          <w:sz w:val="24"/>
          <w:szCs w:val="24"/>
          <w:lang w:eastAsia="ru-RU"/>
        </w:rPr>
        <w:t>системность профессионального образования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b/>
          <w:sz w:val="24"/>
          <w:szCs w:val="24"/>
          <w:lang w:eastAsia="ru-RU"/>
        </w:rPr>
        <w:t>Б) фундаментализация профессионального образования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В) иерархичность профессионального образования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Г) структурность профессионального образования</w:t>
      </w:r>
    </w:p>
    <w:p w:rsidR="00C52997" w:rsidRPr="000B74F3" w:rsidRDefault="00C52997" w:rsidP="00C52997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Понятие, в котором обобщаются социально-экономические, медико-биологические, психолого-педагогические, санитарно-гигиенические признаки: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А) профессиональная деятельность 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Б) профессия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В) профессиональная подготовка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Г) профессионализм личности</w:t>
      </w:r>
    </w:p>
    <w:p w:rsidR="00C52997" w:rsidRPr="000B74F3" w:rsidRDefault="00C52997" w:rsidP="00C52997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Профессия – это: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b/>
          <w:sz w:val="24"/>
          <w:szCs w:val="24"/>
          <w:lang w:eastAsia="ru-RU"/>
        </w:rPr>
        <w:t>А) исторически возникшая форма трудовой деятельности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Б) фундаментальный процесс изменения человека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В) процесс и результат освоения определённого вида деятельности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Г) трудовая деятельность человека</w:t>
      </w:r>
    </w:p>
    <w:p w:rsidR="00C52997" w:rsidRPr="000B74F3" w:rsidRDefault="00C52997" w:rsidP="00C52997">
      <w:pPr>
        <w:numPr>
          <w:ilvl w:val="0"/>
          <w:numId w:val="46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Фундаментальный процесс изменения человека как объяснительный принцип становления профессионализма и как ценность профессионального сообщества, изменение  психики в процессе освоения и выполнения профессионально-образовательной и трудовой деятельности: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А) профессиональное развитие 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Б) приобретение специальности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В) профессиональное образование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Г) развитие личности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5. В отечественной педагогике профессиональное развитие изучали: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А) Л.С. Выготский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Б) А. Маслоу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b/>
          <w:sz w:val="24"/>
          <w:szCs w:val="24"/>
          <w:lang w:eastAsia="ru-RU"/>
        </w:rPr>
        <w:t>В) А.К. Маркова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b/>
          <w:sz w:val="24"/>
          <w:szCs w:val="24"/>
          <w:lang w:eastAsia="ru-RU"/>
        </w:rPr>
        <w:t>Г) А.А. Деркач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6.Основополагающей категорией личностно-профессионального развития являются: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b/>
          <w:sz w:val="24"/>
          <w:szCs w:val="24"/>
          <w:lang w:eastAsia="ru-RU"/>
        </w:rPr>
        <w:t>А) профессионализм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Б) самоактуализация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В) мотивация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Г) потребности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7.Процесс целенаправленного формирования личности в целом или отдельных качеств: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b/>
          <w:sz w:val="24"/>
          <w:szCs w:val="24"/>
          <w:lang w:eastAsia="ru-RU"/>
        </w:rPr>
        <w:t>А) воспитание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Б) развитие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В) образование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Г)  обучение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8.Концепция о зоне ближайшего и актуального развития принадлежит: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b/>
          <w:sz w:val="24"/>
          <w:szCs w:val="24"/>
          <w:lang w:eastAsia="ru-RU"/>
        </w:rPr>
        <w:t>А) Л.С. Выготскому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Б) Р.С. Немову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В) А.В. Петровскому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Г) А.Н. Леонтьеву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9.Непродолжительные по времени периоды кардинальной перестройки личности, изменение вектора его профессионального развития: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b/>
          <w:sz w:val="24"/>
          <w:szCs w:val="24"/>
          <w:lang w:eastAsia="ru-RU"/>
        </w:rPr>
        <w:t>А) кризис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Б) возраст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В) этап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Г) смена профессии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10.Этап упрочнения карьеры продолжается: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b/>
          <w:sz w:val="24"/>
          <w:szCs w:val="24"/>
          <w:lang w:eastAsia="ru-RU"/>
        </w:rPr>
        <w:t>А) от 25 до 44 лет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Б) от 15 до 24 лет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В) от 45 до 64 лет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Г) после 65 лет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11.Освоение системы взаимоотношений в коллективе, новой социальной роли, приобретение профессионального опыта и самостоятельное выполнение профессионального труда: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b/>
          <w:sz w:val="24"/>
          <w:szCs w:val="24"/>
          <w:lang w:eastAsia="ru-RU"/>
        </w:rPr>
        <w:t>А) профессиональная адаптация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Б) профессиональная подготовка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В) первичная профессионализация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Г) вторичная профессионализация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12. Выстройте цепочку структурных компонентов учебной деятельности: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а. Контроль;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б. Учебные действия;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в. Учебная задача;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г. Мотивация;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д. Самоконтроль.</w:t>
      </w:r>
    </w:p>
    <w:p w:rsidR="00C52997" w:rsidRPr="000B74F3" w:rsidRDefault="00C52997" w:rsidP="00C529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4F3">
        <w:rPr>
          <w:rFonts w:ascii="Times New Roman" w:hAnsi="Times New Roman" w:cs="Times New Roman"/>
          <w:sz w:val="24"/>
          <w:szCs w:val="24"/>
          <w:lang w:eastAsia="ru-RU"/>
        </w:rPr>
        <w:t>Ответ: г,в,б,а,д</w:t>
      </w:r>
    </w:p>
    <w:p w:rsidR="00C52997" w:rsidRDefault="00C52997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Pr="00B441AD" w:rsidRDefault="00DB0ACD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761D3" w:rsidRPr="00B441AD">
        <w:rPr>
          <w:rFonts w:ascii="Times New Roman" w:hAnsi="Times New Roman" w:cs="Times New Roman"/>
          <w:b/>
          <w:bCs/>
          <w:sz w:val="24"/>
          <w:szCs w:val="24"/>
        </w:rPr>
        <w:t>.4. Методические материалы, определяющие процедуры оценивания знаний, умений, навыков и (или) опыта деятельности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Принципы оценивания уровня достижений и требования, предъявляемые к аспиранту: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Существует несколько факторов, которые определяют возможный подход к оцениванию.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Во-первых, это работа в группах, что предполагает постоянное изменение функций и ролей каждого аспиранта на каждом учебном занятии.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Во-вторых, это самостоятельная подготовительная учебная работа вне аудитории и уверенность аспиранта при ответе.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Оценка должна выполнять не только фиксирующую функцию относительно формальных результатов обучения, но и работать на его (аспиранта) образовательную перспективу.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Критериями оценок является уровень и динамика (положительная или отрицательная) компетентности аспирантов. Из большого ряда навыков, умений и признаков формируемых компетенций как оцениваемых результатов обучения, следует назвать следующие: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активное слушание,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аргументированное представление своей точки зрения, интерпретирование различных точек зрения,</w:t>
      </w:r>
    </w:p>
    <w:p w:rsidR="004761D3" w:rsidRDefault="004761D3" w:rsidP="004761D3">
      <w:pPr>
        <w:tabs>
          <w:tab w:val="right" w:leader="underscore" w:pos="9639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- извлечение информации из научных текстов.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высокая активность в обсуждениях на семинарах;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осмысленное отношение к заданиям для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завершенность каждого вида самостоятельной работы;</w:t>
      </w:r>
    </w:p>
    <w:p w:rsidR="004761D3" w:rsidRPr="002A6B44" w:rsidRDefault="004761D3" w:rsidP="004761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своевременность выполнения всех видов работы.</w:t>
      </w:r>
    </w:p>
    <w:p w:rsidR="004761D3" w:rsidRPr="002A6B44" w:rsidRDefault="004761D3" w:rsidP="004761D3">
      <w:pPr>
        <w:tabs>
          <w:tab w:val="right" w:leader="underscore" w:pos="9639"/>
        </w:tabs>
        <w:spacing w:after="0" w:line="240" w:lineRule="auto"/>
        <w:ind w:firstLine="680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Эти же критерии применяются и при организации не только промежуточного контроля, но и при </w:t>
      </w: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организации итогового контроля. При этом оценка, которая выставляется аспиранту на основании вышеперечисленных критериев, становится некоторым дополнением к оценке, которая выставляется на зачете. Современные требования предполагают необходимость учета результатов промежуточного контроля достижений аспирантов при выставлении итоговой оценки. </w:t>
      </w:r>
    </w:p>
    <w:p w:rsidR="004761D3" w:rsidRPr="002A6B44" w:rsidRDefault="004761D3" w:rsidP="00DB0AC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В течение семестра аспирант обязан выполнить самостоятельные работы в установленный срок, готовиться к учебным занятиям и принимать участие в работе группы в течение этих учебных занятий.</w:t>
      </w:r>
    </w:p>
    <w:p w:rsidR="004761D3" w:rsidRPr="002A6B44" w:rsidRDefault="004761D3" w:rsidP="00DB0AC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>Допускается отсутствие на занятиях только при предоставлении официального документа, подтверждающего факт отсутствия. Только при наличии данного документа будут оценены задания, выполняемые группой во время отсутствия аспиранта и представленные им в письменной форме.</w:t>
      </w:r>
    </w:p>
    <w:p w:rsidR="004761D3" w:rsidRPr="002A6B44" w:rsidRDefault="004761D3" w:rsidP="00DB0AC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Для осуществления процедур текущего контроля успеваемости и промежуточной аттестации, обучающихся могут создаваться фонды специальных оценочных средств, адаптированные для инвалидов и лиц с ограниченными возможностями здоровья и позволяющие оценить достижение ими запланированных в образовательной программе результатов обучения и уровень сформированности компетенций, заявленных в ОП. </w:t>
      </w:r>
    </w:p>
    <w:p w:rsidR="004761D3" w:rsidRPr="002A6B44" w:rsidRDefault="004761D3" w:rsidP="00DB0ACD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bCs/>
          <w:sz w:val="24"/>
          <w:szCs w:val="24"/>
        </w:rPr>
        <w:t xml:space="preserve">Форма проведения текущей и промежуточной аттестации для указанной категории обучающихся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такому аспиранту предоставляется дополнительное время для подготовки ответа на зачете. </w:t>
      </w:r>
    </w:p>
    <w:p w:rsidR="004761D3" w:rsidRPr="002A6B44" w:rsidRDefault="004761D3" w:rsidP="00DB0A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t>Подготовка к практическим занятиям является обязательным условием получения итоговой рейтинговой оценки за семестр не зависимо от количества накопленных баллов.</w:t>
      </w:r>
    </w:p>
    <w:p w:rsidR="004761D3" w:rsidRPr="002A6B44" w:rsidRDefault="004761D3" w:rsidP="00DB0AC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6B44">
        <w:rPr>
          <w:rFonts w:ascii="Times New Roman" w:eastAsia="Times New Roman" w:hAnsi="Times New Roman" w:cs="Times New Roman"/>
          <w:sz w:val="24"/>
          <w:szCs w:val="24"/>
        </w:rPr>
        <w:lastRenderedPageBreak/>
        <w:t>Рейтинговые бонусы и штрафы могут составить до 10 баллов. Основанием для их начисления является посещаемость занятий, активность работы на них, систематичность выполнения домашних заданий и самостоятельной работы, креативность.</w:t>
      </w:r>
    </w:p>
    <w:p w:rsidR="004761D3" w:rsidRPr="002A6B44" w:rsidRDefault="004761D3" w:rsidP="00DB0ACD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Освоение курса предполагает участие аспиранта в содержательном межличностном диалоговом взаимодействии с преподавателем и однокурсниками на семинарах, а также серьезную самостоятельную работу по каждому разделу дисциплины.</w:t>
      </w:r>
    </w:p>
    <w:p w:rsidR="004761D3" w:rsidRPr="002A6B44" w:rsidRDefault="004761D3" w:rsidP="00DB0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Рекомендуемые типы контроля для оценивания результатов обучения.</w:t>
      </w:r>
    </w:p>
    <w:p w:rsidR="004761D3" w:rsidRPr="002A6B44" w:rsidRDefault="004761D3" w:rsidP="00DB0A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Текущий контроль включает:</w:t>
      </w:r>
    </w:p>
    <w:p w:rsidR="004761D3" w:rsidRPr="002A6B44" w:rsidRDefault="004761D3" w:rsidP="00DB0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проверку вопросов семинарских занятий; </w:t>
      </w:r>
    </w:p>
    <w:p w:rsidR="004761D3" w:rsidRPr="002A6B44" w:rsidRDefault="004761D3" w:rsidP="00DB0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-отслеживание работы аспирантов с периодической печатью и Интернетом; </w:t>
      </w:r>
    </w:p>
    <w:p w:rsidR="004761D3" w:rsidRDefault="004761D3" w:rsidP="00DB0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-проверку рефератов</w:t>
      </w:r>
      <w:r>
        <w:rPr>
          <w:rFonts w:ascii="Times New Roman" w:hAnsi="Times New Roman" w:cs="Times New Roman"/>
          <w:sz w:val="24"/>
          <w:szCs w:val="24"/>
        </w:rPr>
        <w:t xml:space="preserve">, эссе </w:t>
      </w:r>
      <w:r w:rsidRPr="002A6B44">
        <w:rPr>
          <w:rFonts w:ascii="Times New Roman" w:hAnsi="Times New Roman" w:cs="Times New Roman"/>
          <w:sz w:val="24"/>
          <w:szCs w:val="24"/>
        </w:rPr>
        <w:t xml:space="preserve"> и творческих</w:t>
      </w:r>
      <w:r>
        <w:rPr>
          <w:rFonts w:ascii="Times New Roman" w:hAnsi="Times New Roman" w:cs="Times New Roman"/>
          <w:sz w:val="24"/>
          <w:szCs w:val="24"/>
        </w:rPr>
        <w:t xml:space="preserve"> работ.</w:t>
      </w:r>
    </w:p>
    <w:p w:rsidR="004761D3" w:rsidRPr="002A6B44" w:rsidRDefault="004761D3" w:rsidP="00DB0A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Итоговый контроль – 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Основная форма: зачет. Критерии и методы оценки качества образовательной деятельности обучающихся: </w:t>
      </w:r>
    </w:p>
    <w:p w:rsidR="004761D3" w:rsidRPr="002A6B44" w:rsidRDefault="004761D3" w:rsidP="00DB0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Критерии: </w:t>
      </w:r>
    </w:p>
    <w:p w:rsidR="004761D3" w:rsidRPr="002A6B44" w:rsidRDefault="004761D3" w:rsidP="00DB0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знание учебного программного материала; </w:t>
      </w:r>
    </w:p>
    <w:p w:rsidR="004761D3" w:rsidRPr="002A6B44" w:rsidRDefault="004761D3" w:rsidP="00DB0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самостоятельное выполнение всех предусмотренных программой заданий; </w:t>
      </w:r>
    </w:p>
    <w:p w:rsidR="004761D3" w:rsidRPr="002A6B44" w:rsidRDefault="004761D3" w:rsidP="00DB0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усвоение основной и дополнительной литературы, рекомендованной программой;</w:t>
      </w:r>
    </w:p>
    <w:p w:rsidR="004761D3" w:rsidRPr="002A6B44" w:rsidRDefault="004761D3" w:rsidP="00DB0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- участие  в практических, семинарских занятиях; </w:t>
      </w:r>
    </w:p>
    <w:p w:rsidR="004761D3" w:rsidRPr="002A6B44" w:rsidRDefault="004761D3" w:rsidP="00DB0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ориентированность в основных научных концепциях по изучаемой дисциплине;</w:t>
      </w:r>
    </w:p>
    <w:p w:rsidR="004761D3" w:rsidRPr="002A6B44" w:rsidRDefault="004761D3" w:rsidP="00DB0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проявление творческих способностей и научного подхода в понимании и изложении учебного программного материала;</w:t>
      </w:r>
    </w:p>
    <w:p w:rsidR="004761D3" w:rsidRPr="002A6B44" w:rsidRDefault="004761D3" w:rsidP="00DB0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>- 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4761D3" w:rsidRPr="002A6B44" w:rsidRDefault="004761D3" w:rsidP="00DB0A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A6B44">
        <w:rPr>
          <w:rFonts w:ascii="Times New Roman" w:hAnsi="Times New Roman" w:cs="Times New Roman"/>
          <w:sz w:val="24"/>
          <w:szCs w:val="24"/>
        </w:rPr>
        <w:t xml:space="preserve"> - посещение занятий. </w:t>
      </w:r>
    </w:p>
    <w:p w:rsidR="004761D3" w:rsidRPr="002B1515" w:rsidRDefault="004761D3" w:rsidP="00DB0ACD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441AD">
        <w:rPr>
          <w:rFonts w:ascii="Times New Roman" w:hAnsi="Times New Roman" w:cs="Times New Roman"/>
          <w:sz w:val="24"/>
          <w:szCs w:val="24"/>
        </w:rPr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:rsidR="004761D3" w:rsidRPr="002B1515" w:rsidRDefault="004761D3" w:rsidP="004761D3">
      <w:pPr>
        <w:shd w:val="clear" w:color="auto" w:fill="FFFFFF"/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61D3" w:rsidRDefault="00DB0ACD" w:rsidP="004761D3">
      <w:pPr>
        <w:tabs>
          <w:tab w:val="right" w:leader="underscore" w:pos="9639"/>
        </w:tabs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4761D3">
        <w:rPr>
          <w:rFonts w:ascii="Times New Roman" w:hAnsi="Times New Roman" w:cs="Times New Roman"/>
          <w:b/>
          <w:bCs/>
          <w:sz w:val="24"/>
          <w:szCs w:val="24"/>
        </w:rPr>
        <w:t xml:space="preserve">. УЧЕБНО-МЕТОДИЧЕСКОЕ И ИНФОРМАЦИОННОЕ ОБЕСПЕЧЕНИЕ </w:t>
      </w:r>
      <w:r w:rsidR="004761D3">
        <w:rPr>
          <w:rFonts w:ascii="Times New Roman" w:hAnsi="Times New Roman" w:cs="Times New Roman"/>
          <w:b/>
          <w:bCs/>
          <w:sz w:val="24"/>
          <w:szCs w:val="24"/>
        </w:rPr>
        <w:br/>
        <w:t>ДИСЦИПЛИНЫ (МОДУЛЯ)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а) Основная литература: 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Денисова О.П. Психология и педагогика. М.: ФЛИНТА, 2013.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http://www.studentlibrary.ru/book/ISBN9785976501126.html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206D65" w:rsidRDefault="004761D3" w:rsidP="00206D65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Фоминова А.Н. Педагогическая психология. М.: ФЛИНТА, 2016.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5A6301">
        <w:rPr>
          <w:rFonts w:ascii="Times New Roman" w:hAnsi="Times New Roman" w:cs="Times New Roman"/>
          <w:sz w:val="24"/>
          <w:szCs w:val="24"/>
        </w:rPr>
        <w:t xml:space="preserve">: </w:t>
      </w:r>
      <w:hyperlink r:id="rId21" w:history="1">
        <w:r w:rsidRPr="00DB0A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A6301">
          <w:rPr>
            <w:rStyle w:val="a8"/>
            <w:rFonts w:ascii="Times New Roman" w:hAnsi="Times New Roman" w:cs="Times New Roman"/>
            <w:sz w:val="24"/>
            <w:szCs w:val="24"/>
          </w:rPr>
          <w:t>://</w:t>
        </w:r>
        <w:r w:rsidRPr="00DB0A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5A630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DB0A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studentlibrary</w:t>
        </w:r>
        <w:r w:rsidRPr="005A6301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DB0A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  <w:r w:rsidRPr="005A630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DB0A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book</w:t>
        </w:r>
        <w:r w:rsidRPr="005A6301">
          <w:rPr>
            <w:rStyle w:val="a8"/>
            <w:rFonts w:ascii="Times New Roman" w:hAnsi="Times New Roman" w:cs="Times New Roman"/>
            <w:sz w:val="24"/>
            <w:szCs w:val="24"/>
          </w:rPr>
          <w:t>/</w:t>
        </w:r>
        <w:r w:rsidRPr="00DB0A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ISBN</w:t>
        </w:r>
        <w:r w:rsidRPr="005A6301">
          <w:rPr>
            <w:rStyle w:val="a8"/>
            <w:rFonts w:ascii="Times New Roman" w:hAnsi="Times New Roman" w:cs="Times New Roman"/>
            <w:sz w:val="24"/>
            <w:szCs w:val="24"/>
          </w:rPr>
          <w:t>9785976510111.</w:t>
        </w:r>
        <w:r w:rsidRPr="00DB0ACD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html</w:t>
        </w:r>
      </w:hyperlink>
      <w:r w:rsidRPr="005A6301">
        <w:rPr>
          <w:rFonts w:ascii="Times New Roman" w:hAnsi="Times New Roman" w:cs="Times New Roman"/>
          <w:sz w:val="24"/>
          <w:szCs w:val="24"/>
        </w:rPr>
        <w:t>.</w:t>
      </w:r>
      <w:r w:rsidR="00DB0ACD" w:rsidRPr="005A6301">
        <w:rPr>
          <w:rFonts w:ascii="Times New Roman" w:hAnsi="Times New Roman" w:cs="Times New Roman"/>
          <w:sz w:val="24"/>
          <w:szCs w:val="24"/>
        </w:rPr>
        <w:t xml:space="preserve"> </w:t>
      </w:r>
      <w:r w:rsidR="00DB0ACD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206D65" w:rsidRPr="00206D65" w:rsidRDefault="00206D65" w:rsidP="00206D65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206D65">
        <w:rPr>
          <w:rFonts w:ascii="Times New Roman" w:hAnsi="Times New Roman" w:cs="Times New Roman"/>
          <w:sz w:val="24"/>
          <w:szCs w:val="24"/>
        </w:rPr>
        <w:t xml:space="preserve">3. </w:t>
      </w:r>
      <w:r w:rsidRPr="00206D65">
        <w:rPr>
          <w:rFonts w:ascii="LatoWeb" w:hAnsi="LatoWeb"/>
          <w:color w:val="000000" w:themeColor="text1"/>
          <w:sz w:val="24"/>
          <w:szCs w:val="24"/>
        </w:rPr>
        <w:t xml:space="preserve">Бодров В.А. </w:t>
      </w:r>
      <w:r w:rsidRPr="00206D65">
        <w:rPr>
          <w:rStyle w:val="hilight"/>
          <w:rFonts w:ascii="LatoWeb" w:hAnsi="LatoWeb"/>
          <w:color w:val="000000" w:themeColor="text1"/>
          <w:sz w:val="24"/>
          <w:szCs w:val="24"/>
        </w:rPr>
        <w:t xml:space="preserve">Психология </w:t>
      </w:r>
      <w:r w:rsidRPr="00206D65">
        <w:rPr>
          <w:rFonts w:ascii="LatoWeb" w:hAnsi="LatoWeb"/>
          <w:color w:val="000000" w:themeColor="text1"/>
          <w:sz w:val="24"/>
          <w:szCs w:val="24"/>
        </w:rPr>
        <w:t>профессиональной пригодности: Учебное пособие для вузов</w:t>
      </w:r>
      <w:r>
        <w:rPr>
          <w:rFonts w:ascii="LatoWeb" w:hAnsi="LatoWeb"/>
          <w:color w:val="000000" w:themeColor="text1"/>
          <w:sz w:val="24"/>
          <w:szCs w:val="24"/>
        </w:rPr>
        <w:t>.</w:t>
      </w:r>
      <w:r w:rsidRPr="00206D65">
        <w:rPr>
          <w:rFonts w:ascii="LatoWeb" w:hAnsi="LatoWeb"/>
          <w:color w:val="000000" w:themeColor="text1"/>
          <w:sz w:val="24"/>
          <w:szCs w:val="24"/>
        </w:rPr>
        <w:t xml:space="preserve"> М.: ПЕР СЭ, 2017. URL:</w:t>
      </w:r>
      <w:r>
        <w:rPr>
          <w:rFonts w:ascii="LatoWeb" w:hAnsi="LatoWeb"/>
          <w:color w:val="000000" w:themeColor="text1"/>
          <w:sz w:val="24"/>
          <w:szCs w:val="24"/>
        </w:rPr>
        <w:t xml:space="preserve"> </w:t>
      </w:r>
      <w:hyperlink w:history="1">
        <w:r w:rsidRPr="004B7B30">
          <w:rPr>
            <w:rStyle w:val="a8"/>
            <w:rFonts w:ascii="LatoWeb" w:hAnsi="LatoWeb"/>
            <w:sz w:val="24"/>
            <w:szCs w:val="24"/>
          </w:rPr>
          <w:t>http:// www.studentlibrary.ru/book/ISBN5929201560.html</w:t>
        </w:r>
      </w:hyperlink>
      <w:r>
        <w:rPr>
          <w:rStyle w:val="a8"/>
          <w:rFonts w:ascii="LatoWeb" w:hAnsi="LatoWeb"/>
          <w:color w:val="000000" w:themeColor="text1"/>
          <w:sz w:val="24"/>
          <w:szCs w:val="24"/>
        </w:rPr>
        <w:t xml:space="preserve"> </w:t>
      </w:r>
      <w:r>
        <w:rPr>
          <w:rFonts w:ascii="LatoWeb" w:hAnsi="LatoWeb"/>
          <w:color w:val="000000" w:themeColor="text1"/>
          <w:sz w:val="24"/>
          <w:szCs w:val="24"/>
        </w:rPr>
        <w:t>(</w:t>
      </w:r>
      <w:r w:rsidRPr="00206D65">
        <w:rPr>
          <w:rFonts w:ascii="LatoWeb" w:hAnsi="LatoWeb"/>
          <w:color w:val="000000" w:themeColor="text1"/>
          <w:sz w:val="24"/>
          <w:szCs w:val="24"/>
        </w:rPr>
        <w:t>ЭБС "Консультант студента"</w:t>
      </w:r>
      <w:r>
        <w:rPr>
          <w:rFonts w:ascii="LatoWeb" w:hAnsi="LatoWeb"/>
          <w:color w:val="000000" w:themeColor="text1"/>
          <w:sz w:val="24"/>
          <w:szCs w:val="24"/>
        </w:rPr>
        <w:t>)</w:t>
      </w:r>
    </w:p>
    <w:p w:rsidR="00DB0ACD" w:rsidRDefault="00DB0ACD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б) Дополнительная литература: </w:t>
      </w:r>
    </w:p>
    <w:p w:rsidR="00C00089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1.</w:t>
      </w:r>
      <w:r w:rsidR="00C00089" w:rsidRPr="00C00089">
        <w:rPr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 xml:space="preserve">Айсмонтас Б.Б. Педагогическая психология: схемы и тесты. М.: ВЛАДОС, 2006. </w:t>
      </w:r>
      <w:r w:rsidR="00C00089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C00089">
        <w:rPr>
          <w:rFonts w:ascii="Times New Roman" w:hAnsi="Times New Roman" w:cs="Times New Roman"/>
          <w:sz w:val="24"/>
          <w:szCs w:val="24"/>
        </w:rPr>
        <w:t xml:space="preserve">: </w:t>
      </w:r>
      <w:hyperlink r:id="rId22" w:history="1">
        <w:r w:rsidR="00C00089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http://www.studentlibrary.ru/book/530500067X.html</w:t>
        </w:r>
      </w:hyperlink>
      <w:r w:rsidR="00C00089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C00089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Арасланова, А. А.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Психология и педагогика в схемах: учебное пособие. Москва: Русайнс, 2018. URL: https://book.ru/book/926432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3.Астафьева Л.С., Астафьев</w:t>
      </w:r>
      <w:r w:rsidR="00DB0ACD" w:rsidRPr="00DB0ACD">
        <w:rPr>
          <w:rFonts w:ascii="Times New Roman" w:hAnsi="Times New Roman" w:cs="Times New Roman"/>
          <w:sz w:val="24"/>
          <w:szCs w:val="24"/>
        </w:rPr>
        <w:t xml:space="preserve"> </w:t>
      </w:r>
      <w:r w:rsidR="00DB0ACD">
        <w:rPr>
          <w:rFonts w:ascii="Times New Roman" w:hAnsi="Times New Roman" w:cs="Times New Roman"/>
          <w:sz w:val="24"/>
          <w:szCs w:val="24"/>
        </w:rPr>
        <w:t>Л.М.</w:t>
      </w:r>
      <w:r>
        <w:rPr>
          <w:rFonts w:ascii="Times New Roman" w:hAnsi="Times New Roman" w:cs="Times New Roman"/>
          <w:sz w:val="24"/>
          <w:szCs w:val="24"/>
        </w:rPr>
        <w:t xml:space="preserve"> Педагогика: Учебное пособие для студентов-иностранцев. М.: Издательство РУДН, 2010.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3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http://www.studentlibrary.ru/book/ISBN9785209035459.html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761D3">
        <w:rPr>
          <w:rFonts w:ascii="Times New Roman" w:hAnsi="Times New Roman" w:cs="Times New Roman"/>
          <w:sz w:val="24"/>
          <w:szCs w:val="24"/>
        </w:rPr>
        <w:t xml:space="preserve">. Борисова А.А. Конкурентоспособность и профильная занятость выпускников вузов. Новосибирск: Изд-во НГТУ, 2015.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4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http://www.studentlibrary.ru/book/ISBN9785778227422.html</w:t>
        </w:r>
      </w:hyperlink>
      <w:r w:rsidR="004761D3"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Резепина О.Л. Структура и формирование личности (Психолого-педагогические особенности). М.: Когито-Центр, 2006.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5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http://www.studentlibrary.ru/book/ISBN5893532074.html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Солнцева Н.В. Динамика изменений мотивационной структуры педагога в процессе профессионализации. М: ФЛИНТА, 2017.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6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http://www.studentlibrary.ru/book/ISBN9785976515178.html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Pr="00DB0ACD" w:rsidRDefault="00C00089" w:rsidP="00DB0AC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8</w:t>
      </w:r>
      <w:r w:rsidR="004761D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.Столяренко, Л.Д.</w:t>
      </w:r>
      <w:r w:rsidR="004761D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Педагогика в вопросах и ответах: учебное пособие. Москва: Проспект, 2016. URL: https://book.ru/book/918620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DB0ACD" w:rsidRPr="00E968BA" w:rsidRDefault="00DB0ACD" w:rsidP="00DB0ACD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9.</w:t>
      </w:r>
      <w:r w:rsidRPr="00DB0ACD">
        <w:rPr>
          <w:rFonts w:ascii="Times New Roman" w:hAnsi="Times New Roman" w:cs="Times New Roman"/>
          <w:sz w:val="24"/>
          <w:szCs w:val="24"/>
        </w:rPr>
        <w:t xml:space="preserve">Тарабановская, Е. А. Конструктивное регулирование конфликтов в образовательной организации: Курс лекций в схемах, таблицах, рисунках. </w:t>
      </w:r>
      <w:r>
        <w:rPr>
          <w:rFonts w:ascii="Times New Roman" w:hAnsi="Times New Roman" w:cs="Times New Roman"/>
          <w:sz w:val="24"/>
          <w:szCs w:val="24"/>
        </w:rPr>
        <w:t>Астрахань</w:t>
      </w:r>
      <w:r w:rsidRPr="00DB0ACD">
        <w:rPr>
          <w:rFonts w:ascii="Times New Roman" w:hAnsi="Times New Roman" w:cs="Times New Roman"/>
          <w:sz w:val="24"/>
          <w:szCs w:val="24"/>
        </w:rPr>
        <w:t>, 2021.</w:t>
      </w:r>
      <w:r w:rsidRPr="00DB0AC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URL: </w:t>
      </w:r>
      <w:hyperlink r:id="rId27" w:history="1">
        <w:r w:rsidRPr="00DB0ACD">
          <w:rPr>
            <w:rStyle w:val="a8"/>
            <w:rFonts w:ascii="Times New Roman" w:hAnsi="Times New Roman" w:cs="Times New Roman"/>
            <w:sz w:val="24"/>
            <w:szCs w:val="24"/>
          </w:rPr>
          <w:t>https://biblio.asu.edu.ru/product-pdf/konstruktivnoe-regulirovanie-konfliktov-v-obrazovatelnoy-organizacii-kurs-lekciy-v</w:t>
        </w:r>
      </w:hyperlink>
      <w:r>
        <w:t xml:space="preserve"> </w:t>
      </w:r>
    </w:p>
    <w:p w:rsidR="004761D3" w:rsidRDefault="00C00089" w:rsidP="00DB0ACD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761D3">
        <w:rPr>
          <w:rFonts w:ascii="Times New Roman" w:hAnsi="Times New Roman" w:cs="Times New Roman"/>
          <w:sz w:val="24"/>
          <w:szCs w:val="24"/>
        </w:rPr>
        <w:t xml:space="preserve">. Шавшаева Л.Ю., Самсоненко Л.С.  Тренинг </w:t>
      </w:r>
      <w:r w:rsidR="00DB0ACD">
        <w:rPr>
          <w:rFonts w:ascii="Times New Roman" w:hAnsi="Times New Roman" w:cs="Times New Roman"/>
          <w:sz w:val="24"/>
          <w:szCs w:val="24"/>
        </w:rPr>
        <w:t>«</w:t>
      </w:r>
      <w:r w:rsidR="004761D3">
        <w:rPr>
          <w:rFonts w:ascii="Times New Roman" w:hAnsi="Times New Roman" w:cs="Times New Roman"/>
          <w:sz w:val="24"/>
          <w:szCs w:val="24"/>
        </w:rPr>
        <w:t>Развитие мотивации педагога и обучающихся как условие внедрения ФГОС</w:t>
      </w:r>
      <w:r w:rsidR="00DB0ACD">
        <w:rPr>
          <w:rFonts w:ascii="Times New Roman" w:hAnsi="Times New Roman" w:cs="Times New Roman"/>
          <w:sz w:val="24"/>
          <w:szCs w:val="24"/>
        </w:rPr>
        <w:t>»</w:t>
      </w:r>
      <w:r w:rsidR="004761D3">
        <w:rPr>
          <w:rFonts w:ascii="Times New Roman" w:hAnsi="Times New Roman" w:cs="Times New Roman"/>
          <w:sz w:val="24"/>
          <w:szCs w:val="24"/>
        </w:rPr>
        <w:t xml:space="preserve">. Опыт реализации персонифицированной модели повышения квалификации. М.: ФЛИНТА, 2016. </w:t>
      </w:r>
      <w:r w:rsidR="004761D3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="004761D3">
        <w:rPr>
          <w:rFonts w:ascii="Times New Roman" w:hAnsi="Times New Roman" w:cs="Times New Roman"/>
          <w:sz w:val="24"/>
          <w:szCs w:val="24"/>
        </w:rPr>
        <w:t xml:space="preserve">: </w:t>
      </w:r>
      <w:hyperlink r:id="rId28" w:history="1">
        <w:r w:rsidR="004761D3"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http://www.studentlibrary.ru/book/ISBN9785976525917.html</w:t>
        </w:r>
      </w:hyperlink>
      <w:r w:rsidR="004761D3"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 w:rsidR="004761D3"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Шавринова Е.Н. Воспитание и социализация: учебно - методическое пособие. СПб.:КАРО, 2015.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29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http://www.studentlibrary.ru/book/ISBN9785992510591.html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11.Успенский В.Б. Введение в психолого-педагогическую: учеб. пособие для студ. высш. учеб. заведений, обучающихся по специальности 031000 "Педагогика и психология". М.: ВЛАДОС, 2008.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30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http://www.studentlibrary.ru/book/ISBN9785305000863.html</w:t>
        </w:r>
      </w:hyperlink>
      <w:r>
        <w:rPr>
          <w:rStyle w:val="a8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(ЭБС «Консультант студента»).</w:t>
      </w:r>
    </w:p>
    <w:p w:rsidR="00C00089" w:rsidRDefault="00C00089" w:rsidP="00C00089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12.Целуйко В.М. Психологические основы педагогического общения. М.: ВЛАДОС, 2007. (Юридическая литература). </w:t>
      </w:r>
      <w:r>
        <w:rPr>
          <w:rFonts w:ascii="Times New Roman" w:hAnsi="Times New Roman" w:cs="Times New Roman"/>
          <w:sz w:val="24"/>
          <w:szCs w:val="24"/>
          <w:lang w:val="en-US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hyperlink r:id="rId31" w:history="1">
        <w:r>
          <w:rPr>
            <w:rStyle w:val="a8"/>
            <w:rFonts w:ascii="Times New Roman" w:hAnsi="Times New Roman" w:cs="Times New Roman"/>
            <w:sz w:val="24"/>
            <w:szCs w:val="24"/>
          </w:rPr>
          <w:t>http://www.studentlibrary.ru/book/ISBN9785691015748.html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(ЭБС «Консультант студента»).</w:t>
      </w:r>
    </w:p>
    <w:p w:rsidR="00C00089" w:rsidRDefault="00C00089" w:rsidP="004761D3">
      <w:pPr>
        <w:tabs>
          <w:tab w:val="left" w:pos="993"/>
          <w:tab w:val="right" w:leader="underscore" w:pos="9639"/>
        </w:tabs>
        <w:spacing w:after="0" w:line="240" w:lineRule="auto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761D3" w:rsidRDefault="004761D3" w:rsidP="004761D3">
      <w:pPr>
        <w:tabs>
          <w:tab w:val="left" w:pos="993"/>
          <w:tab w:val="right" w:leader="underscore" w:pos="9639"/>
        </w:tabs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B441AD">
        <w:rPr>
          <w:rFonts w:ascii="Times New Roman" w:hAnsi="Times New Roman" w:cs="Times New Roman"/>
          <w:b/>
          <w:bCs/>
          <w:sz w:val="24"/>
          <w:szCs w:val="24"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DB0ACD" w:rsidRPr="00F249BA" w:rsidRDefault="00DB0ACD" w:rsidP="00DB0AC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249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Перечень электронно-библиотечных систем (ЭБС)</w:t>
      </w:r>
    </w:p>
    <w:p w:rsidR="00DB0ACD" w:rsidRPr="00F249BA" w:rsidRDefault="00DB0ACD" w:rsidP="00DB0ACD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F249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</w:t>
      </w:r>
      <w:r w:rsidR="000E1E0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2–2023</w:t>
      </w:r>
      <w:r w:rsidRPr="00F249B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37"/>
      </w:tblGrid>
      <w:tr w:rsidR="00DB0ACD" w:rsidRPr="007F4C02" w:rsidTr="000D14DD">
        <w:trPr>
          <w:trHeight w:val="20"/>
          <w:tblHeader/>
        </w:trPr>
        <w:tc>
          <w:tcPr>
            <w:tcW w:w="5000" w:type="pct"/>
            <w:vAlign w:val="center"/>
          </w:tcPr>
          <w:p w:rsidR="00DB0ACD" w:rsidRPr="007F4C02" w:rsidRDefault="00DB0ACD" w:rsidP="000D14DD">
            <w:pPr>
              <w:shd w:val="clear" w:color="auto" w:fill="FFFFFF"/>
              <w:spacing w:after="0" w:line="240" w:lineRule="auto"/>
              <w:jc w:val="center"/>
              <w:textAlignment w:val="top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Наименование ЭБС</w:t>
            </w:r>
          </w:p>
        </w:tc>
      </w:tr>
      <w:tr w:rsidR="00DB0ACD" w:rsidRPr="007F4C02" w:rsidTr="000D14DD">
        <w:trPr>
          <w:trHeight w:val="20"/>
        </w:trPr>
        <w:tc>
          <w:tcPr>
            <w:tcW w:w="5000" w:type="pct"/>
          </w:tcPr>
          <w:p w:rsidR="00DB0ACD" w:rsidRPr="007F4C02" w:rsidRDefault="00DB0ACD" w:rsidP="000D14D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IPRbooks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2" w:history="1">
              <w:r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iprbookshop</w:t>
              </w:r>
              <w:r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DB0ACD" w:rsidRPr="007F4C02" w:rsidTr="000D14DD">
        <w:trPr>
          <w:trHeight w:val="20"/>
        </w:trPr>
        <w:tc>
          <w:tcPr>
            <w:tcW w:w="5000" w:type="pct"/>
          </w:tcPr>
          <w:p w:rsidR="00DB0ACD" w:rsidRPr="007F4C02" w:rsidRDefault="00DB0ACD" w:rsidP="000D14D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Электронно-библиотечная система 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BOOK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ru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3" w:history="1">
              <w:r w:rsidRPr="007F4C0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https://book.ru</w:t>
              </w:r>
            </w:hyperlink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B0ACD" w:rsidRPr="007F4C02" w:rsidTr="000D14DD">
        <w:trPr>
          <w:trHeight w:val="20"/>
        </w:trPr>
        <w:tc>
          <w:tcPr>
            <w:tcW w:w="5000" w:type="pct"/>
          </w:tcPr>
          <w:p w:rsidR="00DB0ACD" w:rsidRPr="007F4C02" w:rsidRDefault="00DB0ACD" w:rsidP="000D14D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издательства ЮРАЙТ,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«Легендарные книги» </w:t>
            </w:r>
            <w:hyperlink r:id="rId34" w:history="1">
              <w:r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-</w:t>
              </w:r>
              <w:r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online</w:t>
              </w:r>
              <w:r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.</w:t>
              </w:r>
              <w:r w:rsidRPr="007F4C02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hyperlink r:id="rId35" w:history="1">
              <w:r w:rsidRPr="007F4C02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https://urait.ru/</w:t>
              </w:r>
            </w:hyperlink>
          </w:p>
        </w:tc>
      </w:tr>
      <w:tr w:rsidR="00DB0ACD" w:rsidRPr="007F4C02" w:rsidTr="000D14DD">
        <w:trPr>
          <w:trHeight w:val="20"/>
        </w:trPr>
        <w:tc>
          <w:tcPr>
            <w:tcW w:w="5000" w:type="pct"/>
          </w:tcPr>
          <w:p w:rsidR="00DB0ACD" w:rsidRPr="007F4C02" w:rsidRDefault="00DB0ACD" w:rsidP="000D14D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Электронная библиотека «Астраханский государственный университет» собственной генерации на платформе ЭБС «Электронный Читальный зал – БиблиоТех»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6" w:history="1">
              <w:r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https</w:t>
              </w:r>
              <w:r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://</w:t>
              </w:r>
              <w:r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biblio</w:t>
              </w:r>
              <w:r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asu</w:t>
              </w:r>
              <w:r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edu</w:t>
              </w:r>
              <w:r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.</w:t>
              </w:r>
              <w:r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Учётная запись образовательного портала АГУ</w:t>
            </w:r>
          </w:p>
        </w:tc>
      </w:tr>
      <w:tr w:rsidR="00DB0ACD" w:rsidRPr="007F4C02" w:rsidTr="000D14DD">
        <w:trPr>
          <w:trHeight w:val="20"/>
        </w:trPr>
        <w:tc>
          <w:tcPr>
            <w:tcW w:w="5000" w:type="pct"/>
          </w:tcPr>
          <w:p w:rsidR="00DB0ACD" w:rsidRPr="007F4C02" w:rsidRDefault="00DB0ACD" w:rsidP="000D14D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Электронно-библиотечная система (ЭБС) ООО «Политехресурс» «Консультант студента»</w:t>
            </w:r>
          </w:p>
          <w:p w:rsidR="00DB0ACD" w:rsidRPr="007F4C02" w:rsidRDefault="00DB0ACD" w:rsidP="000D14D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Многопрофильный образовательный ресурс «Консультант студента» является электронной библиотечной системой, предоставляющей доступ через Интернет к учебной литературе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дополнительным материалам, приобретённым на основании прямых договоров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7F4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правообладателями. Каталог содержит более 15 000 наименований изданий. </w:t>
            </w:r>
          </w:p>
          <w:p w:rsidR="00DB0ACD" w:rsidRPr="007F4C02" w:rsidRDefault="008B1DC6" w:rsidP="000D14D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hyperlink r:id="rId37" w:tgtFrame="_blank" w:history="1">
              <w:r w:rsidR="00DB0ACD" w:rsidRPr="007F4C02">
                <w:rPr>
                  <w:rFonts w:ascii="Times New Roman" w:eastAsia="Times New Roman" w:hAnsi="Times New Roman" w:cs="Times New Roman"/>
                  <w:bCs/>
                  <w:sz w:val="24"/>
                  <w:szCs w:val="24"/>
                  <w:u w:val="single"/>
                  <w:lang w:eastAsia="ru-RU"/>
                </w:rPr>
                <w:t>www.studentlibrary.ru</w:t>
              </w:r>
            </w:hyperlink>
            <w:r w:rsidR="00DB0ACD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</w:t>
            </w:r>
            <w:r w:rsidR="00DB0ACD" w:rsidRPr="007F4C0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Регистрация с компьютеров АГУ</w:t>
            </w:r>
          </w:p>
        </w:tc>
      </w:tr>
      <w:tr w:rsidR="00DB0ACD" w:rsidRPr="007F4C02" w:rsidTr="000D14DD">
        <w:trPr>
          <w:trHeight w:val="20"/>
        </w:trPr>
        <w:tc>
          <w:tcPr>
            <w:tcW w:w="5000" w:type="pct"/>
          </w:tcPr>
          <w:p w:rsidR="00DB0ACD" w:rsidRPr="007F4C02" w:rsidRDefault="00DB0ACD" w:rsidP="000D14D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Электронно-образовательный ресурс для иностранных студентов «РУССКИЙ ЯЗЫК КАК ИНОСТРАННЫЙ»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hyperlink r:id="rId38" w:history="1">
              <w:r w:rsidRPr="007F4C0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Pr="007F4C0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F4C0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ros</w:t>
              </w:r>
              <w:r w:rsidRPr="007F4C0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Pr="007F4C0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edu</w:t>
              </w:r>
              <w:r w:rsidRPr="007F4C0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Pr="007F4C02">
                <w:rPr>
                  <w:rStyle w:val="a8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DB0ACD" w:rsidRPr="007F4C02" w:rsidTr="000D14DD">
        <w:trPr>
          <w:trHeight w:val="20"/>
        </w:trPr>
        <w:tc>
          <w:tcPr>
            <w:tcW w:w="5000" w:type="pct"/>
          </w:tcPr>
          <w:p w:rsidR="00DB0ACD" w:rsidRPr="0017492F" w:rsidRDefault="00DB0ACD" w:rsidP="000D14DD">
            <w:pPr>
              <w:shd w:val="clear" w:color="auto" w:fill="FFFFFF"/>
              <w:spacing w:after="0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Электронная библиотечная система «Университетская библиотека онлайн» </w:t>
            </w:r>
            <w:hyperlink r:id="rId39" w:history="1">
              <w:r w:rsidRPr="0017492F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www</w:t>
              </w:r>
              <w:r w:rsidRPr="0017492F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Pr="0017492F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biblioclub</w:t>
              </w:r>
              <w:r w:rsidRPr="0017492F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.</w:t>
              </w:r>
              <w:r w:rsidRPr="0017492F">
                <w:rPr>
                  <w:rStyle w:val="a8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val="en-US" w:eastAsia="ru-RU"/>
                </w:rPr>
                <w:t>ru</w:t>
              </w:r>
            </w:hyperlink>
            <w:r w:rsidRPr="0017492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DB0ACD" w:rsidRPr="00771DD8" w:rsidRDefault="00DB0ACD" w:rsidP="00DB0ACD">
      <w:pPr>
        <w:tabs>
          <w:tab w:val="right" w:leader="underscore" w:pos="9639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61D3" w:rsidRPr="00B441AD" w:rsidRDefault="004409F5" w:rsidP="004409F5">
      <w:pPr>
        <w:tabs>
          <w:tab w:val="right" w:leader="underscore" w:pos="9639"/>
        </w:tabs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4761D3" w:rsidRPr="00B441AD">
        <w:rPr>
          <w:rFonts w:ascii="Times New Roman" w:hAnsi="Times New Roman" w:cs="Times New Roman"/>
          <w:b/>
          <w:bCs/>
          <w:sz w:val="24"/>
          <w:szCs w:val="24"/>
        </w:rPr>
        <w:t>. МАТЕРИАЛЬНО-ТЕХНИЧЕСКОЕ ОБЕСПЕЧЕНИЕ ДИСЦИПЛИНЫ (МОДУЛЯ)</w:t>
      </w:r>
    </w:p>
    <w:p w:rsidR="004761D3" w:rsidRDefault="004761D3" w:rsidP="004761D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Для осуществления образовательного процесса по дисциплине необходима следующая материально-техническая база: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Оборудованные аудитории – столы, стулья, доска с магнитной поверхностью и набором приспособлений для крепления демонстрационных материалов, экран (на штативе или навесной);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Компьютер;</w:t>
      </w:r>
    </w:p>
    <w:p w:rsidR="004761D3" w:rsidRDefault="004761D3" w:rsidP="004761D3">
      <w:pPr>
        <w:numPr>
          <w:ilvl w:val="0"/>
          <w:numId w:val="30"/>
        </w:numPr>
        <w:tabs>
          <w:tab w:val="left" w:pos="1407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Мультимедиа-проектор;</w:t>
      </w:r>
    </w:p>
    <w:p w:rsidR="004761D3" w:rsidRDefault="004761D3" w:rsidP="004761D3">
      <w:pPr>
        <w:numPr>
          <w:ilvl w:val="0"/>
          <w:numId w:val="30"/>
        </w:numPr>
        <w:tabs>
          <w:tab w:val="left" w:pos="1424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Наглядные пособия: фотографии, таблицы; кейсы, видеофрагменты, материалы для деловых игр и групповых дискуссий.</w:t>
      </w:r>
    </w:p>
    <w:p w:rsidR="004761D3" w:rsidRPr="00B441AD" w:rsidRDefault="004761D3" w:rsidP="004761D3">
      <w:pPr>
        <w:pStyle w:val="21"/>
        <w:spacing w:after="0" w:line="240" w:lineRule="auto"/>
        <w:ind w:firstLine="709"/>
        <w:contextualSpacing/>
        <w:jc w:val="both"/>
        <w:rPr>
          <w:i/>
          <w:spacing w:val="2"/>
        </w:rPr>
      </w:pPr>
    </w:p>
    <w:p w:rsidR="004761D3" w:rsidRPr="00B441AD" w:rsidRDefault="004761D3" w:rsidP="004761D3">
      <w:pPr>
        <w:pStyle w:val="21"/>
        <w:spacing w:after="0" w:line="240" w:lineRule="auto"/>
        <w:ind w:firstLine="709"/>
        <w:contextualSpacing/>
        <w:jc w:val="both"/>
        <w:rPr>
          <w:spacing w:val="2"/>
        </w:rPr>
      </w:pPr>
      <w:r w:rsidRPr="00B441AD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B441AD">
        <w:t>в том числе для обучения с применением дистанционных образовательных технологий.</w:t>
      </w:r>
      <w:r w:rsidRPr="00B441AD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4761D3" w:rsidRPr="00B441AD" w:rsidRDefault="004761D3" w:rsidP="004761D3">
      <w:pPr>
        <w:pStyle w:val="21"/>
        <w:spacing w:after="0" w:line="240" w:lineRule="auto"/>
        <w:ind w:firstLine="709"/>
        <w:contextualSpacing/>
        <w:jc w:val="both"/>
        <w:rPr>
          <w:spacing w:val="2"/>
        </w:rPr>
      </w:pPr>
    </w:p>
    <w:sectPr w:rsidR="004761D3" w:rsidRPr="00B441AD" w:rsidSect="006C6FD3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atoWeb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36D1FD1"/>
    <w:multiLevelType w:val="hybridMultilevel"/>
    <w:tmpl w:val="91FC06E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E358E1"/>
    <w:multiLevelType w:val="hybridMultilevel"/>
    <w:tmpl w:val="126AF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417D7"/>
    <w:multiLevelType w:val="hybridMultilevel"/>
    <w:tmpl w:val="9D1CB870"/>
    <w:lvl w:ilvl="0" w:tplc="9EDA78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3B2EAB"/>
    <w:multiLevelType w:val="hybridMultilevel"/>
    <w:tmpl w:val="24705D2C"/>
    <w:lvl w:ilvl="0" w:tplc="B560C098">
      <w:start w:val="2"/>
      <w:numFmt w:val="decimal"/>
      <w:lvlText w:val="%1."/>
      <w:lvlJc w:val="left"/>
      <w:pPr>
        <w:ind w:left="663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 w15:restartNumberingAfterBreak="0">
    <w:nsid w:val="0D180614"/>
    <w:multiLevelType w:val="hybridMultilevel"/>
    <w:tmpl w:val="A8BE14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D2C2C"/>
    <w:multiLevelType w:val="hybridMultilevel"/>
    <w:tmpl w:val="9CA28DDE"/>
    <w:lvl w:ilvl="0" w:tplc="9EDA78C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7ED0306"/>
    <w:multiLevelType w:val="hybridMultilevel"/>
    <w:tmpl w:val="0DE44DAA"/>
    <w:lvl w:ilvl="0" w:tplc="4BFA2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8D012CE"/>
    <w:multiLevelType w:val="hybridMultilevel"/>
    <w:tmpl w:val="284095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7E3826"/>
    <w:multiLevelType w:val="hybridMultilevel"/>
    <w:tmpl w:val="82660D5A"/>
    <w:lvl w:ilvl="0" w:tplc="3DFA0A7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B60CF4"/>
    <w:multiLevelType w:val="hybridMultilevel"/>
    <w:tmpl w:val="2E68D324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BE46D8"/>
    <w:multiLevelType w:val="hybridMultilevel"/>
    <w:tmpl w:val="0DB8C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240F04"/>
    <w:multiLevelType w:val="hybridMultilevel"/>
    <w:tmpl w:val="8694549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623D17"/>
    <w:multiLevelType w:val="hybridMultilevel"/>
    <w:tmpl w:val="2466AD66"/>
    <w:lvl w:ilvl="0" w:tplc="FFDC4512">
      <w:start w:val="3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62DDC"/>
    <w:multiLevelType w:val="hybridMultilevel"/>
    <w:tmpl w:val="B20C1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26DBA"/>
    <w:multiLevelType w:val="hybridMultilevel"/>
    <w:tmpl w:val="3F227FB4"/>
    <w:lvl w:ilvl="0" w:tplc="B1B061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680" w:hanging="360"/>
      </w:pPr>
    </w:lvl>
    <w:lvl w:ilvl="2" w:tplc="0419001B">
      <w:start w:val="1"/>
      <w:numFmt w:val="lowerRoman"/>
      <w:lvlText w:val="%3."/>
      <w:lvlJc w:val="right"/>
      <w:pPr>
        <w:ind w:left="1400" w:hanging="180"/>
      </w:pPr>
    </w:lvl>
    <w:lvl w:ilvl="3" w:tplc="0419000F">
      <w:start w:val="1"/>
      <w:numFmt w:val="decimal"/>
      <w:lvlText w:val="%4."/>
      <w:lvlJc w:val="left"/>
      <w:pPr>
        <w:ind w:left="2120" w:hanging="360"/>
      </w:pPr>
    </w:lvl>
    <w:lvl w:ilvl="4" w:tplc="04190019">
      <w:start w:val="1"/>
      <w:numFmt w:val="lowerLetter"/>
      <w:lvlText w:val="%5."/>
      <w:lvlJc w:val="left"/>
      <w:pPr>
        <w:ind w:left="2840" w:hanging="360"/>
      </w:pPr>
    </w:lvl>
    <w:lvl w:ilvl="5" w:tplc="0419001B">
      <w:start w:val="1"/>
      <w:numFmt w:val="lowerRoman"/>
      <w:lvlText w:val="%6."/>
      <w:lvlJc w:val="right"/>
      <w:pPr>
        <w:ind w:left="3560" w:hanging="180"/>
      </w:pPr>
    </w:lvl>
    <w:lvl w:ilvl="6" w:tplc="0419000F">
      <w:start w:val="1"/>
      <w:numFmt w:val="decimal"/>
      <w:lvlText w:val="%7."/>
      <w:lvlJc w:val="left"/>
      <w:pPr>
        <w:ind w:left="4280" w:hanging="360"/>
      </w:pPr>
    </w:lvl>
    <w:lvl w:ilvl="7" w:tplc="04190019">
      <w:start w:val="1"/>
      <w:numFmt w:val="lowerLetter"/>
      <w:lvlText w:val="%8."/>
      <w:lvlJc w:val="left"/>
      <w:pPr>
        <w:ind w:left="5000" w:hanging="360"/>
      </w:pPr>
    </w:lvl>
    <w:lvl w:ilvl="8" w:tplc="0419001B">
      <w:start w:val="1"/>
      <w:numFmt w:val="lowerRoman"/>
      <w:lvlText w:val="%9."/>
      <w:lvlJc w:val="right"/>
      <w:pPr>
        <w:ind w:left="5720" w:hanging="180"/>
      </w:pPr>
    </w:lvl>
  </w:abstractNum>
  <w:abstractNum w:abstractNumId="16" w15:restartNumberingAfterBreak="0">
    <w:nsid w:val="2B7C5D55"/>
    <w:multiLevelType w:val="hybridMultilevel"/>
    <w:tmpl w:val="C2AA7E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2F1201A4"/>
    <w:multiLevelType w:val="hybridMultilevel"/>
    <w:tmpl w:val="281E9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477595"/>
    <w:multiLevelType w:val="hybridMultilevel"/>
    <w:tmpl w:val="483C9FF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926D33"/>
    <w:multiLevelType w:val="hybridMultilevel"/>
    <w:tmpl w:val="FD263662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7F5735"/>
    <w:multiLevelType w:val="hybridMultilevel"/>
    <w:tmpl w:val="2F0C4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13D0E9B"/>
    <w:multiLevelType w:val="hybridMultilevel"/>
    <w:tmpl w:val="FA7892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13098C"/>
    <w:multiLevelType w:val="hybridMultilevel"/>
    <w:tmpl w:val="EBA258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671F4"/>
    <w:multiLevelType w:val="hybridMultilevel"/>
    <w:tmpl w:val="D16CD8BE"/>
    <w:lvl w:ilvl="0" w:tplc="A8BEEE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CF1E13"/>
    <w:multiLevelType w:val="hybridMultilevel"/>
    <w:tmpl w:val="F54A98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794298"/>
    <w:multiLevelType w:val="hybridMultilevel"/>
    <w:tmpl w:val="9C40AED4"/>
    <w:lvl w:ilvl="0" w:tplc="D6F284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C46996"/>
    <w:multiLevelType w:val="hybridMultilevel"/>
    <w:tmpl w:val="E97A8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8" w15:restartNumberingAfterBreak="0">
    <w:nsid w:val="48E07E42"/>
    <w:multiLevelType w:val="multilevel"/>
    <w:tmpl w:val="12EA08C0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49F178AE"/>
    <w:multiLevelType w:val="hybridMultilevel"/>
    <w:tmpl w:val="F3988E6E"/>
    <w:lvl w:ilvl="0" w:tplc="A3EE76E6">
      <w:start w:val="1"/>
      <w:numFmt w:val="decimal"/>
      <w:lvlText w:val="%1."/>
      <w:lvlJc w:val="left"/>
      <w:pPr>
        <w:ind w:left="1053" w:hanging="7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CA58A8"/>
    <w:multiLevelType w:val="hybridMultilevel"/>
    <w:tmpl w:val="D1A8A0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67736A"/>
    <w:multiLevelType w:val="hybridMultilevel"/>
    <w:tmpl w:val="1402E3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1D52E8"/>
    <w:multiLevelType w:val="hybridMultilevel"/>
    <w:tmpl w:val="8A7E68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BB6F00"/>
    <w:multiLevelType w:val="hybridMultilevel"/>
    <w:tmpl w:val="3B9079F8"/>
    <w:lvl w:ilvl="0" w:tplc="7D58F9C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B93449"/>
    <w:multiLevelType w:val="hybridMultilevel"/>
    <w:tmpl w:val="45BCB89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145AC5"/>
    <w:multiLevelType w:val="hybridMultilevel"/>
    <w:tmpl w:val="053C28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EA0DF1"/>
    <w:multiLevelType w:val="hybridMultilevel"/>
    <w:tmpl w:val="FE6ACA3A"/>
    <w:lvl w:ilvl="0" w:tplc="9EDA78C2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 w15:restartNumberingAfterBreak="0">
    <w:nsid w:val="632D7402"/>
    <w:multiLevelType w:val="hybridMultilevel"/>
    <w:tmpl w:val="905CC070"/>
    <w:lvl w:ilvl="0" w:tplc="964AFC90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70FEA"/>
    <w:multiLevelType w:val="hybridMultilevel"/>
    <w:tmpl w:val="8B6053B2"/>
    <w:lvl w:ilvl="0" w:tplc="D5B4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035B2A"/>
    <w:multiLevelType w:val="hybridMultilevel"/>
    <w:tmpl w:val="674EA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5B512C"/>
    <w:multiLevelType w:val="hybridMultilevel"/>
    <w:tmpl w:val="6968565A"/>
    <w:lvl w:ilvl="0" w:tplc="190C1F88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2C4BB5"/>
    <w:multiLevelType w:val="hybridMultilevel"/>
    <w:tmpl w:val="2CC03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28141C"/>
    <w:multiLevelType w:val="hybridMultilevel"/>
    <w:tmpl w:val="59FC9C16"/>
    <w:lvl w:ilvl="0" w:tplc="7D58F9C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B5363"/>
    <w:multiLevelType w:val="multilevel"/>
    <w:tmpl w:val="77D818B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520"/>
      </w:pPr>
      <w:rPr>
        <w:rFonts w:hint="default"/>
      </w:rPr>
    </w:lvl>
  </w:abstractNum>
  <w:abstractNum w:abstractNumId="44" w15:restartNumberingAfterBreak="0">
    <w:nsid w:val="7ADD361E"/>
    <w:multiLevelType w:val="hybridMultilevel"/>
    <w:tmpl w:val="33222B08"/>
    <w:lvl w:ilvl="0" w:tplc="4364ADD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7CDE18FD"/>
    <w:multiLevelType w:val="hybridMultilevel"/>
    <w:tmpl w:val="BD38B930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7"/>
  </w:num>
  <w:num w:numId="2">
    <w:abstractNumId w:val="7"/>
  </w:num>
  <w:num w:numId="3">
    <w:abstractNumId w:val="23"/>
  </w:num>
  <w:num w:numId="4">
    <w:abstractNumId w:val="44"/>
  </w:num>
  <w:num w:numId="5">
    <w:abstractNumId w:val="35"/>
  </w:num>
  <w:num w:numId="6">
    <w:abstractNumId w:val="43"/>
  </w:num>
  <w:num w:numId="7">
    <w:abstractNumId w:val="14"/>
  </w:num>
  <w:num w:numId="8">
    <w:abstractNumId w:val="39"/>
  </w:num>
  <w:num w:numId="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</w:num>
  <w:num w:numId="12">
    <w:abstractNumId w:val="24"/>
  </w:num>
  <w:num w:numId="13">
    <w:abstractNumId w:val="22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</w:num>
  <w:num w:numId="17">
    <w:abstractNumId w:val="41"/>
  </w:num>
  <w:num w:numId="18">
    <w:abstractNumId w:val="34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17"/>
  </w:num>
  <w:num w:numId="23">
    <w:abstractNumId w:val="25"/>
  </w:num>
  <w:num w:numId="24">
    <w:abstractNumId w:val="38"/>
  </w:num>
  <w:num w:numId="25">
    <w:abstractNumId w:val="13"/>
  </w:num>
  <w:num w:numId="26">
    <w:abstractNumId w:val="31"/>
  </w:num>
  <w:num w:numId="27">
    <w:abstractNumId w:val="42"/>
  </w:num>
  <w:num w:numId="28">
    <w:abstractNumId w:val="28"/>
  </w:num>
  <w:num w:numId="29">
    <w:abstractNumId w:val="10"/>
  </w:num>
  <w:num w:numId="3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  <w:num w:numId="32">
    <w:abstractNumId w:val="36"/>
  </w:num>
  <w:num w:numId="33">
    <w:abstractNumId w:val="3"/>
  </w:num>
  <w:num w:numId="34">
    <w:abstractNumId w:val="6"/>
  </w:num>
  <w:num w:numId="35">
    <w:abstractNumId w:val="4"/>
  </w:num>
  <w:num w:numId="36">
    <w:abstractNumId w:val="30"/>
  </w:num>
  <w:num w:numId="37">
    <w:abstractNumId w:val="27"/>
  </w:num>
  <w:num w:numId="38">
    <w:abstractNumId w:val="12"/>
  </w:num>
  <w:num w:numId="39">
    <w:abstractNumId w:val="33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1"/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0"/>
  </w:num>
  <w:num w:numId="4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4EDD"/>
    <w:rsid w:val="00010D7D"/>
    <w:rsid w:val="00017C2B"/>
    <w:rsid w:val="000454C9"/>
    <w:rsid w:val="000461D7"/>
    <w:rsid w:val="000505B7"/>
    <w:rsid w:val="000C63B3"/>
    <w:rsid w:val="000D14DD"/>
    <w:rsid w:val="000E1E09"/>
    <w:rsid w:val="000E4562"/>
    <w:rsid w:val="001458F6"/>
    <w:rsid w:val="00154EDD"/>
    <w:rsid w:val="00194BB3"/>
    <w:rsid w:val="001B2301"/>
    <w:rsid w:val="00206D65"/>
    <w:rsid w:val="002A6ACF"/>
    <w:rsid w:val="002D5661"/>
    <w:rsid w:val="0032348A"/>
    <w:rsid w:val="00397B62"/>
    <w:rsid w:val="003B5660"/>
    <w:rsid w:val="003B7902"/>
    <w:rsid w:val="003C7A34"/>
    <w:rsid w:val="004409F5"/>
    <w:rsid w:val="004761D3"/>
    <w:rsid w:val="004C5FDE"/>
    <w:rsid w:val="00504959"/>
    <w:rsid w:val="005A6301"/>
    <w:rsid w:val="006002AA"/>
    <w:rsid w:val="0061089C"/>
    <w:rsid w:val="00671098"/>
    <w:rsid w:val="006C6FD3"/>
    <w:rsid w:val="006F4E12"/>
    <w:rsid w:val="007334FE"/>
    <w:rsid w:val="007343B3"/>
    <w:rsid w:val="0073543F"/>
    <w:rsid w:val="0074462C"/>
    <w:rsid w:val="00765B75"/>
    <w:rsid w:val="007954ED"/>
    <w:rsid w:val="007D2235"/>
    <w:rsid w:val="007D3F53"/>
    <w:rsid w:val="007E3DD7"/>
    <w:rsid w:val="00821258"/>
    <w:rsid w:val="0084588A"/>
    <w:rsid w:val="008620A6"/>
    <w:rsid w:val="0086652F"/>
    <w:rsid w:val="008B1DC6"/>
    <w:rsid w:val="008D3FEA"/>
    <w:rsid w:val="008E0CF6"/>
    <w:rsid w:val="009011D4"/>
    <w:rsid w:val="00911F61"/>
    <w:rsid w:val="009164DE"/>
    <w:rsid w:val="00A233DF"/>
    <w:rsid w:val="00AA25EC"/>
    <w:rsid w:val="00AB3367"/>
    <w:rsid w:val="00AE39C8"/>
    <w:rsid w:val="00B36C23"/>
    <w:rsid w:val="00BE6DA6"/>
    <w:rsid w:val="00BF53EE"/>
    <w:rsid w:val="00C00089"/>
    <w:rsid w:val="00C014C1"/>
    <w:rsid w:val="00C52997"/>
    <w:rsid w:val="00C83AB2"/>
    <w:rsid w:val="00D12D68"/>
    <w:rsid w:val="00DA4E6E"/>
    <w:rsid w:val="00DB0ACD"/>
    <w:rsid w:val="00DC7C1E"/>
    <w:rsid w:val="00DF6F61"/>
    <w:rsid w:val="00E42AEA"/>
    <w:rsid w:val="00EF234A"/>
    <w:rsid w:val="00F15D2B"/>
    <w:rsid w:val="00F342C9"/>
    <w:rsid w:val="00F7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97ACFE-99FB-4192-8365-03DB7CAFB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D3"/>
  </w:style>
  <w:style w:type="paragraph" w:styleId="1">
    <w:name w:val="heading 1"/>
    <w:basedOn w:val="a"/>
    <w:next w:val="a"/>
    <w:link w:val="10"/>
    <w:uiPriority w:val="9"/>
    <w:qFormat/>
    <w:rsid w:val="00C83AB2"/>
    <w:pPr>
      <w:keepNext/>
      <w:numPr>
        <w:numId w:val="37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3AB2"/>
    <w:pPr>
      <w:keepNext/>
      <w:numPr>
        <w:ilvl w:val="1"/>
        <w:numId w:val="37"/>
      </w:num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3AB2"/>
    <w:pPr>
      <w:keepNext/>
      <w:widowControl w:val="0"/>
      <w:numPr>
        <w:ilvl w:val="2"/>
        <w:numId w:val="37"/>
      </w:numPr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3AB2"/>
    <w:pPr>
      <w:keepNext/>
      <w:numPr>
        <w:ilvl w:val="3"/>
        <w:numId w:val="37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83AB2"/>
    <w:pPr>
      <w:keepNext/>
      <w:numPr>
        <w:ilvl w:val="4"/>
        <w:numId w:val="37"/>
      </w:numPr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83AB2"/>
    <w:pPr>
      <w:numPr>
        <w:ilvl w:val="5"/>
        <w:numId w:val="3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83AB2"/>
    <w:pPr>
      <w:keepNext/>
      <w:keepLines/>
      <w:numPr>
        <w:ilvl w:val="6"/>
        <w:numId w:val="37"/>
      </w:numPr>
      <w:tabs>
        <w:tab w:val="clear" w:pos="1296"/>
        <w:tab w:val="left" w:pos="708"/>
      </w:tabs>
      <w:spacing w:before="200" w:after="0"/>
      <w:ind w:left="0" w:firstLine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83AB2"/>
    <w:pPr>
      <w:keepNext/>
      <w:keepLines/>
      <w:numPr>
        <w:ilvl w:val="7"/>
        <w:numId w:val="37"/>
      </w:numPr>
      <w:tabs>
        <w:tab w:val="clear" w:pos="1440"/>
        <w:tab w:val="left" w:pos="708"/>
      </w:tabs>
      <w:spacing w:before="200" w:after="0"/>
      <w:ind w:left="0" w:firstLine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83AB2"/>
    <w:pPr>
      <w:keepNext/>
      <w:keepLines/>
      <w:numPr>
        <w:ilvl w:val="8"/>
        <w:numId w:val="37"/>
      </w:numPr>
      <w:tabs>
        <w:tab w:val="clear" w:pos="1584"/>
        <w:tab w:val="left" w:pos="708"/>
      </w:tabs>
      <w:spacing w:before="200" w:after="0"/>
      <w:ind w:left="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unhideWhenUsed/>
    <w:rsid w:val="004761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3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aliases w:val="Основной текст 2 Знак Знак Знак Знак"/>
    <w:basedOn w:val="a"/>
    <w:link w:val="22"/>
    <w:unhideWhenUsed/>
    <w:rsid w:val="004761D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aliases w:val="Основной текст 2 Знак Знак Знак Знак Знак"/>
    <w:basedOn w:val="a0"/>
    <w:link w:val="21"/>
    <w:rsid w:val="00476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4761D3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4761D3"/>
    <w:rPr>
      <w:rFonts w:ascii="Times New Roman" w:eastAsia="Calibri" w:hAnsi="Times New Roman" w:cs="Times New Roman"/>
      <w:smallCaps/>
      <w:sz w:val="24"/>
      <w:szCs w:val="24"/>
    </w:rPr>
  </w:style>
  <w:style w:type="paragraph" w:styleId="a7">
    <w:name w:val="List Paragraph"/>
    <w:basedOn w:val="a"/>
    <w:uiPriority w:val="34"/>
    <w:qFormat/>
    <w:rsid w:val="00476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4761D3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4761D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Основной 1 см"/>
    <w:basedOn w:val="a"/>
    <w:rsid w:val="004761D3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Default">
    <w:name w:val="Default"/>
    <w:qFormat/>
    <w:rsid w:val="004761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8">
    <w:name w:val="Style8"/>
    <w:basedOn w:val="a"/>
    <w:rsid w:val="004761D3"/>
    <w:pPr>
      <w:widowControl w:val="0"/>
      <w:autoSpaceDE w:val="0"/>
      <w:autoSpaceDN w:val="0"/>
      <w:adjustRightInd w:val="0"/>
      <w:spacing w:after="0" w:line="552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9">
    <w:name w:val="Абзац"/>
    <w:basedOn w:val="a"/>
    <w:uiPriority w:val="99"/>
    <w:qFormat/>
    <w:rsid w:val="004761D3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spacing w:val="-4"/>
      <w:sz w:val="24"/>
      <w:szCs w:val="20"/>
      <w:lang w:eastAsia="ru-RU"/>
    </w:rPr>
  </w:style>
  <w:style w:type="paragraph" w:customStyle="1" w:styleId="aa">
    <w:name w:val="Содержимое таблицы"/>
    <w:basedOn w:val="a"/>
    <w:uiPriority w:val="99"/>
    <w:qFormat/>
    <w:rsid w:val="004761D3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2">
    <w:name w:val="Обычный (веб)1"/>
    <w:basedOn w:val="a"/>
    <w:uiPriority w:val="99"/>
    <w:qFormat/>
    <w:rsid w:val="004761D3"/>
    <w:pPr>
      <w:tabs>
        <w:tab w:val="left" w:pos="708"/>
      </w:tabs>
      <w:spacing w:before="100" w:after="100" w:line="240" w:lineRule="auto"/>
      <w:contextualSpacing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b">
    <w:name w:val="Normal (Web)"/>
    <w:aliases w:val="Обычный (Web)"/>
    <w:basedOn w:val="a"/>
    <w:uiPriority w:val="34"/>
    <w:unhideWhenUsed/>
    <w:qFormat/>
    <w:rsid w:val="004761D3"/>
    <w:pPr>
      <w:tabs>
        <w:tab w:val="left" w:pos="708"/>
      </w:tabs>
      <w:ind w:left="720"/>
      <w:contextualSpacing/>
    </w:pPr>
  </w:style>
  <w:style w:type="character" w:styleId="ac">
    <w:name w:val="Strong"/>
    <w:basedOn w:val="a0"/>
    <w:uiPriority w:val="22"/>
    <w:qFormat/>
    <w:rsid w:val="004761D3"/>
    <w:rPr>
      <w:b/>
      <w:bCs/>
    </w:rPr>
  </w:style>
  <w:style w:type="table" w:customStyle="1" w:styleId="13">
    <w:name w:val="Сетка таблицы1"/>
    <w:basedOn w:val="a1"/>
    <w:next w:val="ad"/>
    <w:uiPriority w:val="59"/>
    <w:rsid w:val="00397B6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uiPriority w:val="59"/>
    <w:rsid w:val="0039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mi-callto">
    <w:name w:val="wmi-callto"/>
    <w:basedOn w:val="a0"/>
    <w:rsid w:val="00911F61"/>
  </w:style>
  <w:style w:type="character" w:customStyle="1" w:styleId="10">
    <w:name w:val="Заголовок 1 Знак"/>
    <w:basedOn w:val="a0"/>
    <w:link w:val="1"/>
    <w:uiPriority w:val="9"/>
    <w:rsid w:val="00C83AB2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3A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3A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3A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83AB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C83AB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C83AB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83AB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83AB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4">
    <w:name w:val="Основной текст1"/>
    <w:rsid w:val="0073543F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hilight">
    <w:name w:val="hilight"/>
    <w:basedOn w:val="a0"/>
    <w:rsid w:val="00206D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8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" TargetMode="External"/><Relationship Id="rId18" Type="http://schemas.openxmlformats.org/officeDocument/2006/relationships/hyperlink" Target="http://obrnadzor.gov.ru" TargetMode="External"/><Relationship Id="rId26" Type="http://schemas.openxmlformats.org/officeDocument/2006/relationships/hyperlink" Target="http://www.studentlibrary.ru/book/ISBN9785976515178.html" TargetMode="External"/><Relationship Id="rId39" Type="http://schemas.openxmlformats.org/officeDocument/2006/relationships/hyperlink" Target="http://www.biblioclub.ru" TargetMode="External"/><Relationship Id="rId21" Type="http://schemas.openxmlformats.org/officeDocument/2006/relationships/hyperlink" Target="http://www.studentlibrary.ru/book/ISBN9785976510111.html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://asu.edu.ru/images/File/dogovor_IVIS1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edu.gov.ru" TargetMode="External"/><Relationship Id="rId20" Type="http://schemas.openxmlformats.org/officeDocument/2006/relationships/hyperlink" Target="http://www.studentlibrary.ru/book/ISBN9785976501126.html" TargetMode="External"/><Relationship Id="rId29" Type="http://schemas.openxmlformats.org/officeDocument/2006/relationships/hyperlink" Target="http://www.studentlibrary.ru/book/ISBN9785992510591.html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journal.asu.edu.ru/" TargetMode="External"/><Relationship Id="rId24" Type="http://schemas.openxmlformats.org/officeDocument/2006/relationships/hyperlink" Target="http://www.studentlibrary.ru/book/ISBN9785778227422.html" TargetMode="External"/><Relationship Id="rId32" Type="http://schemas.openxmlformats.org/officeDocument/2006/relationships/hyperlink" Target="http://www.iprbookshop.ru" TargetMode="External"/><Relationship Id="rId37" Type="http://schemas.openxmlformats.org/officeDocument/2006/relationships/hyperlink" Target="http://www.studentlibrary.ru/" TargetMode="External"/><Relationship Id="rId40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hyperlink" Target="https://minobrnauki.gov.ru" TargetMode="External"/><Relationship Id="rId23" Type="http://schemas.openxmlformats.org/officeDocument/2006/relationships/hyperlink" Target="http://www.studentlibrary.ru/book/ISBN9785209035459.html" TargetMode="External"/><Relationship Id="rId28" Type="http://schemas.openxmlformats.org/officeDocument/2006/relationships/hyperlink" Target="http://www.studentlibrary.ru/book/ISBN9785976525917.html" TargetMode="External"/><Relationship Id="rId36" Type="http://schemas.openxmlformats.org/officeDocument/2006/relationships/hyperlink" Target="https://biblio.asu.edu.ru" TargetMode="External"/><Relationship Id="rId10" Type="http://schemas.openxmlformats.org/officeDocument/2006/relationships/hyperlink" Target="https://library.asu.edu.ru/catalog/" TargetMode="External"/><Relationship Id="rId19" Type="http://schemas.openxmlformats.org/officeDocument/2006/relationships/hyperlink" Target="http://zhit-vmeste.ru" TargetMode="External"/><Relationship Id="rId31" Type="http://schemas.openxmlformats.org/officeDocument/2006/relationships/hyperlink" Target="http://www.studentlibrary.ru/book/ISBN9785691015748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olpred.com" TargetMode="External"/><Relationship Id="rId14" Type="http://schemas.openxmlformats.org/officeDocument/2006/relationships/hyperlink" Target="http://window.edu.ru" TargetMode="External"/><Relationship Id="rId22" Type="http://schemas.openxmlformats.org/officeDocument/2006/relationships/hyperlink" Target="http://www.studentlibrary.ru/book/530500067X.html" TargetMode="External"/><Relationship Id="rId27" Type="http://schemas.openxmlformats.org/officeDocument/2006/relationships/hyperlink" Target="https://biblio.asu.edu.ru/product-pdf/konstruktivnoe-regulirovanie-konfliktov-v-obrazovatelnoy-organizacii-kurs-lekciy-v" TargetMode="External"/><Relationship Id="rId30" Type="http://schemas.openxmlformats.org/officeDocument/2006/relationships/hyperlink" Target="http://www.studentlibrary.ru/book/ISBN9785305000863.html" TargetMode="External"/><Relationship Id="rId35" Type="http://schemas.openxmlformats.org/officeDocument/2006/relationships/hyperlink" Target="https://urait.ru/" TargetMode="External"/><Relationship Id="rId8" Type="http://schemas.openxmlformats.org/officeDocument/2006/relationships/hyperlink" Target="http://dlib.eastview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mars.arbicon.ru/" TargetMode="External"/><Relationship Id="rId17" Type="http://schemas.openxmlformats.org/officeDocument/2006/relationships/hyperlink" Target="https://fadm.gov.ru" TargetMode="External"/><Relationship Id="rId25" Type="http://schemas.openxmlformats.org/officeDocument/2006/relationships/hyperlink" Target="http://www.studentlibrary.ru/book/ISBN5893532074.html" TargetMode="External"/><Relationship Id="rId33" Type="http://schemas.openxmlformats.org/officeDocument/2006/relationships/hyperlink" Target="https://book.ru" TargetMode="External"/><Relationship Id="rId38" Type="http://schemas.openxmlformats.org/officeDocument/2006/relationships/hyperlink" Target="http://www.ros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20</Pages>
  <Words>7343</Words>
  <Characters>41856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Рамзия Сайдныковна Мунер</cp:lastModifiedBy>
  <cp:revision>47</cp:revision>
  <dcterms:created xsi:type="dcterms:W3CDTF">2020-10-13T15:11:00Z</dcterms:created>
  <dcterms:modified xsi:type="dcterms:W3CDTF">2024-03-11T12:39:00Z</dcterms:modified>
</cp:coreProperties>
</file>