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47" w:rsidRDefault="00031847">
      <w:pPr>
        <w:jc w:val="center"/>
      </w:pPr>
    </w:p>
    <w:p w:rsidR="00F30CEA" w:rsidRPr="00F30CEA" w:rsidRDefault="00F30CEA" w:rsidP="00F30CEA">
      <w:pPr>
        <w:jc w:val="center"/>
        <w:rPr>
          <w:b/>
        </w:rPr>
      </w:pPr>
      <w:r w:rsidRPr="00F30CEA">
        <w:rPr>
          <w:b/>
        </w:rPr>
        <w:t>МИНОБРНАУКИ РОССИИ</w:t>
      </w:r>
    </w:p>
    <w:p w:rsidR="00F30CEA" w:rsidRPr="00F30CEA" w:rsidRDefault="00F30CEA" w:rsidP="00F30CEA">
      <w:pPr>
        <w:jc w:val="center"/>
        <w:rPr>
          <w:b/>
        </w:rPr>
      </w:pPr>
    </w:p>
    <w:p w:rsidR="00F30CEA" w:rsidRPr="00F30CEA" w:rsidRDefault="00F30CEA" w:rsidP="00F30CEA">
      <w:pPr>
        <w:jc w:val="center"/>
        <w:rPr>
          <w:b/>
        </w:rPr>
      </w:pPr>
      <w:r w:rsidRPr="00F30CEA">
        <w:rPr>
          <w:b/>
        </w:rPr>
        <w:t xml:space="preserve">Федеральное государственное бюджетное </w:t>
      </w:r>
    </w:p>
    <w:p w:rsidR="00F30CEA" w:rsidRPr="00F30CEA" w:rsidRDefault="00F30CEA" w:rsidP="00F30CEA">
      <w:pPr>
        <w:jc w:val="center"/>
        <w:rPr>
          <w:b/>
        </w:rPr>
      </w:pPr>
      <w:r w:rsidRPr="00F30CEA">
        <w:rPr>
          <w:b/>
        </w:rPr>
        <w:t>образовательное учреждение высшего образования</w:t>
      </w:r>
    </w:p>
    <w:p w:rsidR="00F30CEA" w:rsidRPr="00F30CEA" w:rsidRDefault="00F30CEA" w:rsidP="00F30CEA">
      <w:pPr>
        <w:jc w:val="center"/>
        <w:rPr>
          <w:b/>
        </w:rPr>
      </w:pPr>
      <w:r w:rsidRPr="00F30CEA">
        <w:rPr>
          <w:b/>
        </w:rPr>
        <w:t>«Астраханский государственный университет имени В. Н. Татищева»</w:t>
      </w:r>
    </w:p>
    <w:p w:rsidR="00F30CEA" w:rsidRPr="00F30CEA" w:rsidRDefault="00F30CEA" w:rsidP="00F30CEA">
      <w:pPr>
        <w:jc w:val="center"/>
        <w:rPr>
          <w:b/>
        </w:rPr>
      </w:pPr>
      <w:r w:rsidRPr="00F30CEA">
        <w:rPr>
          <w:b/>
        </w:rPr>
        <w:t>(Астраханский государственный университет им. В. Н. Татищева)</w:t>
      </w:r>
    </w:p>
    <w:p w:rsidR="00F30CEA" w:rsidRPr="00F30CEA" w:rsidRDefault="00F30CEA" w:rsidP="00F30CEA">
      <w:pPr>
        <w:jc w:val="center"/>
        <w:rPr>
          <w:b/>
        </w:rPr>
      </w:pPr>
    </w:p>
    <w:p w:rsidR="00F30CEA" w:rsidRPr="00F30CEA" w:rsidRDefault="00F30CEA" w:rsidP="00F30CEA">
      <w:pPr>
        <w:jc w:val="center"/>
        <w:rPr>
          <w:b/>
        </w:rPr>
      </w:pPr>
    </w:p>
    <w:p w:rsidR="00F30CEA" w:rsidRPr="00F30CEA" w:rsidRDefault="00F30CEA" w:rsidP="00F30CEA">
      <w:pPr>
        <w:jc w:val="center"/>
        <w:rPr>
          <w:b/>
        </w:rPr>
      </w:pPr>
      <w:r w:rsidRPr="00F30CEA">
        <w:rPr>
          <w:b/>
        </w:rPr>
        <w:t xml:space="preserve">            </w:t>
      </w:r>
    </w:p>
    <w:p w:rsidR="00A87751" w:rsidRPr="00A87751" w:rsidRDefault="00A87751" w:rsidP="00A87751">
      <w:pPr>
        <w:widowControl/>
        <w:suppressAutoHyphens w:val="0"/>
        <w:ind w:left="284" w:firstLine="0"/>
        <w:jc w:val="left"/>
        <w:rPr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09"/>
        <w:gridCol w:w="500"/>
        <w:gridCol w:w="4605"/>
      </w:tblGrid>
      <w:tr w:rsidR="00A87751" w:rsidRPr="00A87751" w:rsidTr="00F50886">
        <w:trPr>
          <w:trHeight w:val="1373"/>
        </w:trPr>
        <w:tc>
          <w:tcPr>
            <w:tcW w:w="4644" w:type="dxa"/>
          </w:tcPr>
          <w:p w:rsidR="00A87751" w:rsidRPr="00A87751" w:rsidRDefault="00A87751" w:rsidP="00A87751">
            <w:pPr>
              <w:widowControl/>
              <w:suppressAutoHyphens w:val="0"/>
              <w:ind w:left="284" w:firstLine="0"/>
              <w:jc w:val="center"/>
              <w:rPr>
                <w:szCs w:val="24"/>
              </w:rPr>
            </w:pPr>
            <w:r w:rsidRPr="00A87751">
              <w:rPr>
                <w:szCs w:val="24"/>
              </w:rPr>
              <w:t>СОГЛАСОВАНО</w:t>
            </w:r>
          </w:p>
          <w:p w:rsidR="00A87751" w:rsidRPr="00A87751" w:rsidRDefault="00A87751" w:rsidP="00A87751">
            <w:pPr>
              <w:widowControl/>
              <w:suppressAutoHyphens w:val="0"/>
              <w:spacing w:before="120"/>
              <w:ind w:left="284" w:firstLine="0"/>
              <w:jc w:val="center"/>
              <w:rPr>
                <w:szCs w:val="24"/>
              </w:rPr>
            </w:pPr>
            <w:r w:rsidRPr="00A87751">
              <w:rPr>
                <w:szCs w:val="24"/>
              </w:rPr>
              <w:t>Руководитель программы аспирантуры</w:t>
            </w:r>
          </w:p>
          <w:p w:rsidR="00A87751" w:rsidRPr="00A87751" w:rsidRDefault="00A87751" w:rsidP="00A87751">
            <w:pPr>
              <w:widowControl/>
              <w:suppressAutoHyphens w:val="0"/>
              <w:spacing w:before="120" w:line="360" w:lineRule="auto"/>
              <w:ind w:left="284" w:firstLine="0"/>
              <w:jc w:val="center"/>
              <w:rPr>
                <w:szCs w:val="24"/>
              </w:rPr>
            </w:pPr>
            <w:r w:rsidRPr="00A87751">
              <w:rPr>
                <w:szCs w:val="24"/>
              </w:rPr>
              <w:t>П.М. Филиппов</w:t>
            </w:r>
          </w:p>
          <w:p w:rsidR="00A87751" w:rsidRPr="00A87751" w:rsidRDefault="00A87751" w:rsidP="00A87751">
            <w:pPr>
              <w:widowControl/>
              <w:suppressAutoHyphens w:val="0"/>
              <w:spacing w:before="120" w:line="360" w:lineRule="auto"/>
              <w:ind w:left="284" w:firstLine="0"/>
              <w:jc w:val="center"/>
              <w:rPr>
                <w:szCs w:val="24"/>
              </w:rPr>
            </w:pPr>
            <w:r w:rsidRPr="00A87751">
              <w:rPr>
                <w:szCs w:val="24"/>
              </w:rPr>
              <w:t xml:space="preserve">       «</w:t>
            </w:r>
            <w:proofErr w:type="gramStart"/>
            <w:r w:rsidRPr="00A87751">
              <w:rPr>
                <w:szCs w:val="24"/>
              </w:rPr>
              <w:t>2»  июня</w:t>
            </w:r>
            <w:proofErr w:type="gramEnd"/>
            <w:r w:rsidRPr="00A87751">
              <w:rPr>
                <w:szCs w:val="24"/>
              </w:rPr>
              <w:t xml:space="preserve">  2022  г.</w:t>
            </w:r>
          </w:p>
        </w:tc>
        <w:tc>
          <w:tcPr>
            <w:tcW w:w="426" w:type="dxa"/>
          </w:tcPr>
          <w:p w:rsidR="00A87751" w:rsidRPr="00A87751" w:rsidRDefault="00A87751" w:rsidP="00A87751">
            <w:pPr>
              <w:widowControl/>
              <w:suppressAutoHyphens w:val="0"/>
              <w:snapToGrid w:val="0"/>
              <w:spacing w:line="360" w:lineRule="auto"/>
              <w:ind w:left="284" w:firstLine="0"/>
              <w:jc w:val="right"/>
              <w:rPr>
                <w:szCs w:val="24"/>
              </w:rPr>
            </w:pPr>
          </w:p>
          <w:p w:rsidR="00A87751" w:rsidRPr="00A87751" w:rsidRDefault="00A87751" w:rsidP="00A87751">
            <w:pPr>
              <w:widowControl/>
              <w:suppressAutoHyphens w:val="0"/>
              <w:spacing w:line="360" w:lineRule="auto"/>
              <w:ind w:left="284" w:firstLine="0"/>
              <w:jc w:val="right"/>
              <w:rPr>
                <w:szCs w:val="24"/>
              </w:rPr>
            </w:pPr>
          </w:p>
          <w:p w:rsidR="00A87751" w:rsidRPr="00A87751" w:rsidRDefault="00A87751" w:rsidP="00A87751">
            <w:pPr>
              <w:widowControl/>
              <w:suppressAutoHyphens w:val="0"/>
              <w:spacing w:line="360" w:lineRule="auto"/>
              <w:ind w:left="284" w:firstLine="0"/>
              <w:jc w:val="right"/>
              <w:rPr>
                <w:szCs w:val="24"/>
              </w:rPr>
            </w:pPr>
          </w:p>
          <w:p w:rsidR="00A87751" w:rsidRPr="00A87751" w:rsidRDefault="00A87751" w:rsidP="00A87751">
            <w:pPr>
              <w:widowControl/>
              <w:suppressAutoHyphens w:val="0"/>
              <w:spacing w:line="360" w:lineRule="auto"/>
              <w:ind w:left="284" w:firstLine="0"/>
              <w:jc w:val="right"/>
              <w:rPr>
                <w:szCs w:val="24"/>
              </w:rPr>
            </w:pPr>
          </w:p>
        </w:tc>
        <w:tc>
          <w:tcPr>
            <w:tcW w:w="4644" w:type="dxa"/>
          </w:tcPr>
          <w:p w:rsidR="00A87751" w:rsidRPr="00A87751" w:rsidRDefault="00A87751" w:rsidP="00A87751">
            <w:pPr>
              <w:widowControl/>
              <w:suppressAutoHyphens w:val="0"/>
              <w:spacing w:line="360" w:lineRule="auto"/>
              <w:ind w:left="284" w:firstLine="0"/>
              <w:jc w:val="center"/>
              <w:rPr>
                <w:szCs w:val="24"/>
              </w:rPr>
            </w:pPr>
            <w:r w:rsidRPr="00A87751">
              <w:rPr>
                <w:szCs w:val="24"/>
              </w:rPr>
              <w:t>УТВЕРЖДАЮ</w:t>
            </w:r>
          </w:p>
          <w:p w:rsidR="00A87751" w:rsidRPr="00A87751" w:rsidRDefault="00A87751" w:rsidP="00A87751">
            <w:pPr>
              <w:widowControl/>
              <w:suppressAutoHyphens w:val="0"/>
              <w:spacing w:line="360" w:lineRule="auto"/>
              <w:ind w:left="284" w:firstLine="0"/>
              <w:jc w:val="center"/>
              <w:rPr>
                <w:szCs w:val="24"/>
                <w:u w:val="single"/>
              </w:rPr>
            </w:pPr>
            <w:r w:rsidRPr="00A87751">
              <w:rPr>
                <w:szCs w:val="24"/>
              </w:rPr>
              <w:t xml:space="preserve">Заведующий кафедрой </w:t>
            </w:r>
          </w:p>
          <w:p w:rsidR="00A87751" w:rsidRPr="00A87751" w:rsidRDefault="00A87751" w:rsidP="00A87751">
            <w:pPr>
              <w:widowControl/>
              <w:suppressAutoHyphens w:val="0"/>
              <w:spacing w:line="360" w:lineRule="auto"/>
              <w:ind w:left="284" w:firstLine="0"/>
              <w:jc w:val="center"/>
              <w:rPr>
                <w:szCs w:val="24"/>
              </w:rPr>
            </w:pPr>
            <w:r w:rsidRPr="00A87751">
              <w:rPr>
                <w:szCs w:val="24"/>
              </w:rPr>
              <w:t>Гражданского права</w:t>
            </w:r>
          </w:p>
          <w:p w:rsidR="00A87751" w:rsidRPr="00A87751" w:rsidRDefault="00A87751" w:rsidP="00A87751">
            <w:pPr>
              <w:widowControl/>
              <w:suppressAutoHyphens w:val="0"/>
              <w:spacing w:line="360" w:lineRule="auto"/>
              <w:ind w:left="284" w:firstLine="0"/>
              <w:jc w:val="center"/>
              <w:rPr>
                <w:szCs w:val="24"/>
              </w:rPr>
            </w:pPr>
            <w:r w:rsidRPr="00A87751">
              <w:rPr>
                <w:szCs w:val="24"/>
              </w:rPr>
              <w:t>«</w:t>
            </w:r>
            <w:proofErr w:type="gramStart"/>
            <w:r w:rsidRPr="00A87751">
              <w:rPr>
                <w:szCs w:val="24"/>
              </w:rPr>
              <w:t>2»  июня</w:t>
            </w:r>
            <w:proofErr w:type="gramEnd"/>
            <w:r w:rsidRPr="00A87751">
              <w:rPr>
                <w:szCs w:val="24"/>
              </w:rPr>
              <w:t xml:space="preserve">  2022  г.</w:t>
            </w:r>
          </w:p>
        </w:tc>
      </w:tr>
    </w:tbl>
    <w:p w:rsidR="00F30CEA" w:rsidRPr="00F30CEA" w:rsidRDefault="00F30CEA" w:rsidP="00F30CEA">
      <w:pPr>
        <w:jc w:val="center"/>
        <w:rPr>
          <w:b/>
        </w:rPr>
      </w:pPr>
    </w:p>
    <w:p w:rsidR="00A87751" w:rsidRPr="00F30CEA" w:rsidRDefault="00A87751" w:rsidP="00F30CEA">
      <w:pPr>
        <w:jc w:val="center"/>
        <w:rPr>
          <w:b/>
        </w:rPr>
      </w:pPr>
    </w:p>
    <w:p w:rsidR="00F30CEA" w:rsidRPr="00F30CEA" w:rsidRDefault="00F30CEA" w:rsidP="00F30CEA">
      <w:pPr>
        <w:jc w:val="center"/>
        <w:rPr>
          <w:b/>
        </w:rPr>
      </w:pPr>
    </w:p>
    <w:p w:rsidR="00F30CEA" w:rsidRPr="00F30CEA" w:rsidRDefault="00F30CEA" w:rsidP="00F30CEA">
      <w:pPr>
        <w:jc w:val="center"/>
        <w:rPr>
          <w:b/>
        </w:rPr>
      </w:pPr>
    </w:p>
    <w:p w:rsidR="00F30CEA" w:rsidRPr="00F30CEA" w:rsidRDefault="00F30CEA" w:rsidP="00F30CEA">
      <w:pPr>
        <w:jc w:val="center"/>
        <w:rPr>
          <w:b/>
        </w:rPr>
      </w:pPr>
      <w:r w:rsidRPr="00F30CEA">
        <w:rPr>
          <w:b/>
          <w:bCs/>
        </w:rPr>
        <w:t>РАБОЧАЯ ПРОГРАММА ДИСЦИПЛИНЫ</w:t>
      </w:r>
    </w:p>
    <w:p w:rsidR="00F30CEA" w:rsidRPr="00F30CEA" w:rsidRDefault="00F30CEA" w:rsidP="00F30CEA">
      <w:pPr>
        <w:jc w:val="center"/>
        <w:rPr>
          <w:b/>
        </w:rPr>
      </w:pPr>
    </w:p>
    <w:p w:rsidR="00F30CEA" w:rsidRPr="00F30CEA" w:rsidRDefault="00A943E7" w:rsidP="00F30CEA">
      <w:pPr>
        <w:jc w:val="center"/>
        <w:rPr>
          <w:b/>
        </w:rPr>
      </w:pPr>
      <w:r>
        <w:rPr>
          <w:b/>
        </w:rPr>
        <w:t>Международное частное право</w:t>
      </w:r>
    </w:p>
    <w:p w:rsidR="00F30CEA" w:rsidRDefault="00F30CEA" w:rsidP="00F30CEA">
      <w:pPr>
        <w:jc w:val="center"/>
        <w:rPr>
          <w:b/>
        </w:rPr>
      </w:pPr>
    </w:p>
    <w:p w:rsidR="00A87751" w:rsidRDefault="00A87751" w:rsidP="00F30CEA">
      <w:pPr>
        <w:jc w:val="center"/>
        <w:rPr>
          <w:b/>
        </w:rPr>
      </w:pPr>
    </w:p>
    <w:p w:rsidR="00A87751" w:rsidRPr="00F30CEA" w:rsidRDefault="00A87751" w:rsidP="00F30CEA">
      <w:pPr>
        <w:jc w:val="center"/>
        <w:rPr>
          <w:b/>
        </w:rPr>
      </w:pPr>
    </w:p>
    <w:p w:rsidR="00F30CEA" w:rsidRPr="00F30CEA" w:rsidRDefault="00F30CEA" w:rsidP="00F30CEA">
      <w:pPr>
        <w:jc w:val="center"/>
        <w:rPr>
          <w:b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87751" w:rsidRPr="00A87751" w:rsidTr="00F5088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87751" w:rsidRPr="00A87751" w:rsidRDefault="00A87751" w:rsidP="00A87751">
            <w:pPr>
              <w:widowControl/>
              <w:suppressAutoHyphens w:val="0"/>
              <w:ind w:firstLine="0"/>
              <w:jc w:val="left"/>
              <w:rPr>
                <w:szCs w:val="24"/>
              </w:rPr>
            </w:pPr>
            <w:r w:rsidRPr="00A87751">
              <w:rPr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87751" w:rsidRPr="00A87751" w:rsidRDefault="00A87751" w:rsidP="00A87751">
            <w:pPr>
              <w:widowControl/>
              <w:suppressAutoHyphens w:val="0"/>
              <w:ind w:firstLine="0"/>
              <w:jc w:val="left"/>
              <w:rPr>
                <w:b/>
                <w:bCs/>
                <w:szCs w:val="24"/>
              </w:rPr>
            </w:pPr>
            <w:proofErr w:type="spellStart"/>
            <w:r w:rsidRPr="00A87751">
              <w:rPr>
                <w:b/>
                <w:bCs/>
                <w:szCs w:val="24"/>
              </w:rPr>
              <w:t>Говердовская</w:t>
            </w:r>
            <w:proofErr w:type="spellEnd"/>
            <w:r w:rsidRPr="00A87751">
              <w:rPr>
                <w:b/>
                <w:bCs/>
                <w:szCs w:val="24"/>
              </w:rPr>
              <w:t xml:space="preserve"> Т.В., доцент, </w:t>
            </w:r>
            <w:proofErr w:type="spellStart"/>
            <w:r w:rsidRPr="00A87751">
              <w:rPr>
                <w:b/>
                <w:bCs/>
                <w:szCs w:val="24"/>
              </w:rPr>
              <w:t>к.ю.н</w:t>
            </w:r>
            <w:proofErr w:type="spellEnd"/>
            <w:r w:rsidRPr="00A87751">
              <w:rPr>
                <w:b/>
                <w:bCs/>
                <w:szCs w:val="24"/>
              </w:rPr>
              <w:t xml:space="preserve">. </w:t>
            </w:r>
          </w:p>
          <w:p w:rsidR="00A87751" w:rsidRPr="00A87751" w:rsidRDefault="00A87751" w:rsidP="00A87751">
            <w:pPr>
              <w:widowControl/>
              <w:suppressAutoHyphens w:val="0"/>
              <w:ind w:firstLine="0"/>
              <w:jc w:val="left"/>
              <w:rPr>
                <w:b/>
                <w:bCs/>
                <w:szCs w:val="24"/>
              </w:rPr>
            </w:pPr>
            <w:r w:rsidRPr="00A87751">
              <w:rPr>
                <w:b/>
                <w:bCs/>
                <w:szCs w:val="24"/>
              </w:rPr>
              <w:t xml:space="preserve">Шумилов В.М., </w:t>
            </w:r>
            <w:proofErr w:type="spellStart"/>
            <w:r w:rsidRPr="00A87751">
              <w:rPr>
                <w:b/>
                <w:bCs/>
                <w:szCs w:val="24"/>
              </w:rPr>
              <w:t>д.ю.н</w:t>
            </w:r>
            <w:proofErr w:type="spellEnd"/>
            <w:r w:rsidRPr="00A87751">
              <w:rPr>
                <w:b/>
                <w:bCs/>
                <w:szCs w:val="24"/>
              </w:rPr>
              <w:t>., профессор</w:t>
            </w:r>
          </w:p>
        </w:tc>
      </w:tr>
      <w:tr w:rsidR="00A87751" w:rsidRPr="00A87751" w:rsidTr="00F5088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87751" w:rsidRPr="00A87751" w:rsidRDefault="00A87751" w:rsidP="00A87751">
            <w:pPr>
              <w:widowControl/>
              <w:suppressAutoHyphens w:val="0"/>
              <w:spacing w:before="120"/>
              <w:ind w:firstLine="0"/>
              <w:jc w:val="left"/>
              <w:rPr>
                <w:szCs w:val="24"/>
              </w:rPr>
            </w:pPr>
            <w:r w:rsidRPr="00A87751">
              <w:rPr>
                <w:szCs w:val="24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A87751" w:rsidRPr="00A87751" w:rsidRDefault="00A87751" w:rsidP="00A87751">
            <w:pPr>
              <w:widowControl/>
              <w:suppressAutoHyphens w:val="0"/>
              <w:spacing w:before="120"/>
              <w:ind w:firstLine="0"/>
              <w:jc w:val="left"/>
              <w:rPr>
                <w:b/>
                <w:szCs w:val="24"/>
              </w:rPr>
            </w:pPr>
            <w:r w:rsidRPr="00A87751">
              <w:rPr>
                <w:b/>
                <w:szCs w:val="24"/>
              </w:rPr>
              <w:t xml:space="preserve">5.1.3. </w:t>
            </w:r>
            <w:proofErr w:type="spellStart"/>
            <w:proofErr w:type="gramStart"/>
            <w:r w:rsidRPr="00A87751">
              <w:rPr>
                <w:b/>
                <w:szCs w:val="24"/>
              </w:rPr>
              <w:t>Частно</w:t>
            </w:r>
            <w:proofErr w:type="spellEnd"/>
            <w:r w:rsidRPr="00A87751">
              <w:rPr>
                <w:b/>
                <w:szCs w:val="24"/>
              </w:rPr>
              <w:t>-правовые</w:t>
            </w:r>
            <w:proofErr w:type="gramEnd"/>
            <w:r w:rsidRPr="00A87751">
              <w:rPr>
                <w:b/>
                <w:szCs w:val="24"/>
              </w:rPr>
              <w:t xml:space="preserve"> (</w:t>
            </w:r>
            <w:proofErr w:type="spellStart"/>
            <w:r w:rsidRPr="00A87751">
              <w:rPr>
                <w:b/>
                <w:szCs w:val="24"/>
              </w:rPr>
              <w:t>цивилистические</w:t>
            </w:r>
            <w:proofErr w:type="spellEnd"/>
            <w:r w:rsidRPr="00A87751">
              <w:rPr>
                <w:b/>
                <w:szCs w:val="24"/>
              </w:rPr>
              <w:t>) науки</w:t>
            </w:r>
          </w:p>
        </w:tc>
      </w:tr>
      <w:tr w:rsidR="00A87751" w:rsidRPr="00A87751" w:rsidTr="00F5088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87751" w:rsidRPr="00A87751" w:rsidRDefault="00A87751" w:rsidP="00A87751">
            <w:pPr>
              <w:widowControl/>
              <w:suppressAutoHyphens w:val="0"/>
              <w:spacing w:before="120"/>
              <w:ind w:firstLine="0"/>
              <w:jc w:val="left"/>
              <w:rPr>
                <w:szCs w:val="24"/>
              </w:rPr>
            </w:pPr>
            <w:r w:rsidRPr="00A87751">
              <w:rPr>
                <w:szCs w:val="24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A87751" w:rsidRPr="00A87751" w:rsidRDefault="00A87751" w:rsidP="00A87751">
            <w:pPr>
              <w:widowControl/>
              <w:suppressAutoHyphens w:val="0"/>
              <w:spacing w:before="120"/>
              <w:ind w:firstLine="0"/>
              <w:jc w:val="left"/>
              <w:rPr>
                <w:b/>
                <w:szCs w:val="24"/>
              </w:rPr>
            </w:pPr>
            <w:r w:rsidRPr="00A87751">
              <w:rPr>
                <w:b/>
                <w:szCs w:val="24"/>
              </w:rPr>
              <w:t>5.1. Право</w:t>
            </w:r>
          </w:p>
        </w:tc>
      </w:tr>
      <w:tr w:rsidR="00A87751" w:rsidRPr="00A87751" w:rsidTr="00F5088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87751" w:rsidRPr="00A87751" w:rsidRDefault="00A87751" w:rsidP="00A87751">
            <w:pPr>
              <w:widowControl/>
              <w:suppressAutoHyphens w:val="0"/>
              <w:spacing w:before="120"/>
              <w:ind w:firstLine="0"/>
              <w:jc w:val="left"/>
              <w:rPr>
                <w:szCs w:val="24"/>
              </w:rPr>
            </w:pPr>
            <w:r w:rsidRPr="00A87751">
              <w:rPr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A87751" w:rsidRPr="00A87751" w:rsidRDefault="00A87751" w:rsidP="00A87751">
            <w:pPr>
              <w:widowControl/>
              <w:suppressAutoHyphens w:val="0"/>
              <w:spacing w:before="120"/>
              <w:ind w:firstLine="0"/>
              <w:jc w:val="left"/>
              <w:rPr>
                <w:b/>
                <w:bCs/>
                <w:szCs w:val="24"/>
              </w:rPr>
            </w:pPr>
            <w:r w:rsidRPr="00A87751">
              <w:rPr>
                <w:b/>
                <w:bCs/>
                <w:szCs w:val="24"/>
              </w:rPr>
              <w:t xml:space="preserve">очная  </w:t>
            </w:r>
          </w:p>
        </w:tc>
      </w:tr>
      <w:tr w:rsidR="00A87751" w:rsidRPr="00A87751" w:rsidTr="00F5088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87751" w:rsidRPr="00A87751" w:rsidRDefault="00A87751" w:rsidP="00A87751">
            <w:pPr>
              <w:widowControl/>
              <w:suppressAutoHyphens w:val="0"/>
              <w:spacing w:before="120"/>
              <w:ind w:firstLine="0"/>
              <w:jc w:val="left"/>
              <w:rPr>
                <w:szCs w:val="24"/>
              </w:rPr>
            </w:pPr>
            <w:r w:rsidRPr="00A87751">
              <w:rPr>
                <w:szCs w:val="24"/>
              </w:rPr>
              <w:t xml:space="preserve">Год приема </w:t>
            </w:r>
          </w:p>
          <w:p w:rsidR="00A87751" w:rsidRPr="00A87751" w:rsidRDefault="00A87751" w:rsidP="00A87751">
            <w:pPr>
              <w:widowControl/>
              <w:suppressAutoHyphens w:val="0"/>
              <w:spacing w:before="120"/>
              <w:ind w:firstLine="0"/>
              <w:jc w:val="left"/>
              <w:rPr>
                <w:szCs w:val="24"/>
              </w:rPr>
            </w:pPr>
            <w:r w:rsidRPr="00A87751">
              <w:rPr>
                <w:szCs w:val="24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A87751" w:rsidRPr="00A87751" w:rsidRDefault="00A87751" w:rsidP="00A87751">
            <w:pPr>
              <w:widowControl/>
              <w:suppressAutoHyphens w:val="0"/>
              <w:spacing w:before="120"/>
              <w:ind w:firstLine="0"/>
              <w:jc w:val="left"/>
              <w:rPr>
                <w:b/>
                <w:bCs/>
                <w:szCs w:val="24"/>
              </w:rPr>
            </w:pPr>
            <w:r w:rsidRPr="00A87751">
              <w:rPr>
                <w:b/>
                <w:bCs/>
                <w:szCs w:val="24"/>
              </w:rPr>
              <w:t>2022</w:t>
            </w:r>
          </w:p>
          <w:p w:rsidR="00A87751" w:rsidRPr="00A87751" w:rsidRDefault="00A87751" w:rsidP="00A87751">
            <w:pPr>
              <w:widowControl/>
              <w:suppressAutoHyphens w:val="0"/>
              <w:spacing w:before="120"/>
              <w:ind w:firstLine="0"/>
              <w:jc w:val="left"/>
              <w:rPr>
                <w:b/>
                <w:bCs/>
                <w:szCs w:val="24"/>
              </w:rPr>
            </w:pPr>
            <w:r w:rsidRPr="00A87751">
              <w:rPr>
                <w:b/>
                <w:szCs w:val="24"/>
              </w:rPr>
              <w:t>3 года</w:t>
            </w:r>
          </w:p>
          <w:p w:rsidR="00A87751" w:rsidRPr="00A87751" w:rsidRDefault="00A87751" w:rsidP="00A87751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bCs/>
                <w:szCs w:val="24"/>
              </w:rPr>
            </w:pPr>
          </w:p>
        </w:tc>
      </w:tr>
    </w:tbl>
    <w:p w:rsidR="00F30CEA" w:rsidRPr="00F30CEA" w:rsidRDefault="00F30CEA" w:rsidP="00F30CEA">
      <w:pPr>
        <w:jc w:val="center"/>
        <w:rPr>
          <w:b/>
        </w:rPr>
      </w:pPr>
    </w:p>
    <w:p w:rsidR="00F30CEA" w:rsidRPr="00F30CEA" w:rsidRDefault="00F30CEA" w:rsidP="00F30CEA">
      <w:pPr>
        <w:jc w:val="center"/>
        <w:rPr>
          <w:b/>
        </w:rPr>
      </w:pPr>
    </w:p>
    <w:p w:rsidR="00F30CEA" w:rsidRPr="00F30CEA" w:rsidRDefault="00F30CEA" w:rsidP="00F30CEA">
      <w:pPr>
        <w:jc w:val="center"/>
        <w:rPr>
          <w:b/>
        </w:rPr>
      </w:pPr>
    </w:p>
    <w:p w:rsidR="00F30CEA" w:rsidRDefault="00F30CEA" w:rsidP="00F30CEA">
      <w:pPr>
        <w:jc w:val="center"/>
        <w:rPr>
          <w:b/>
        </w:rPr>
      </w:pPr>
    </w:p>
    <w:p w:rsidR="00030B0D" w:rsidRDefault="00030B0D" w:rsidP="00F30CEA">
      <w:pPr>
        <w:jc w:val="center"/>
        <w:rPr>
          <w:b/>
        </w:rPr>
      </w:pPr>
    </w:p>
    <w:p w:rsidR="00030B0D" w:rsidRDefault="00030B0D" w:rsidP="00F30CEA">
      <w:pPr>
        <w:jc w:val="center"/>
        <w:rPr>
          <w:b/>
        </w:rPr>
      </w:pPr>
    </w:p>
    <w:p w:rsidR="00030B0D" w:rsidRDefault="00030B0D" w:rsidP="00F30CEA">
      <w:pPr>
        <w:jc w:val="center"/>
        <w:rPr>
          <w:b/>
        </w:rPr>
      </w:pPr>
    </w:p>
    <w:p w:rsidR="00030B0D" w:rsidRDefault="00030B0D" w:rsidP="00F30CEA">
      <w:pPr>
        <w:jc w:val="center"/>
        <w:rPr>
          <w:b/>
        </w:rPr>
      </w:pPr>
    </w:p>
    <w:p w:rsidR="00030B0D" w:rsidRPr="00F30CEA" w:rsidRDefault="00030B0D" w:rsidP="00F30CEA">
      <w:pPr>
        <w:jc w:val="center"/>
        <w:rPr>
          <w:b/>
        </w:rPr>
      </w:pPr>
    </w:p>
    <w:p w:rsidR="00F30CEA" w:rsidRPr="00F30CEA" w:rsidRDefault="00F30CEA" w:rsidP="00F30CEA">
      <w:pPr>
        <w:jc w:val="center"/>
        <w:rPr>
          <w:b/>
        </w:rPr>
      </w:pPr>
      <w:r w:rsidRPr="00F30CEA">
        <w:rPr>
          <w:b/>
        </w:rPr>
        <w:t>Астрахань – 202</w:t>
      </w:r>
      <w:r w:rsidRPr="00F30CEA">
        <w:rPr>
          <w:b/>
          <w:lang w:val="en-US"/>
        </w:rPr>
        <w:t>2</w:t>
      </w:r>
    </w:p>
    <w:p w:rsidR="00031847" w:rsidRDefault="00F30CEA">
      <w:pPr>
        <w:jc w:val="center"/>
      </w:pPr>
      <w:r>
        <w:rPr>
          <w:b/>
        </w:rPr>
        <w:br w:type="page"/>
      </w:r>
    </w:p>
    <w:p w:rsidR="00031847" w:rsidRDefault="00F30CEA">
      <w:pPr>
        <w:pStyle w:val="a3"/>
        <w:widowControl w:val="0"/>
        <w:ind w:firstLine="709"/>
        <w:jc w:val="both"/>
      </w:pPr>
      <w:r>
        <w:lastRenderedPageBreak/>
        <w:t xml:space="preserve">1 ЦЕЛИ И ЗАДАЧИ ОСВОЕНИЯ ДИСЦИПЛИНЫ </w:t>
      </w:r>
      <w:r>
        <w:rPr>
          <w:b w:val="0"/>
        </w:rPr>
        <w:t>(МОДУЛЯ)</w:t>
      </w:r>
    </w:p>
    <w:p w:rsidR="00031847" w:rsidRDefault="00F30CEA">
      <w:pPr>
        <w:ind w:firstLine="709"/>
        <w:rPr>
          <w:b/>
        </w:rPr>
      </w:pPr>
      <w:r>
        <w:rPr>
          <w:b/>
        </w:rPr>
        <w:t>1.1 Целями освоения дисциплины</w:t>
      </w:r>
      <w:r>
        <w:t xml:space="preserve"> «</w:t>
      </w:r>
      <w:r w:rsidR="00A943E7">
        <w:rPr>
          <w:b/>
        </w:rPr>
        <w:t>Международное частное право</w:t>
      </w:r>
      <w:r>
        <w:rPr>
          <w:b/>
        </w:rPr>
        <w:t>»</w:t>
      </w:r>
      <w:r>
        <w:t xml:space="preserve"> </w:t>
      </w:r>
      <w:r>
        <w:rPr>
          <w:b/>
        </w:rPr>
        <w:t>являются:</w:t>
      </w:r>
    </w:p>
    <w:p w:rsidR="00031847" w:rsidRDefault="00F30CEA">
      <w:pPr>
        <w:ind w:firstLine="709"/>
      </w:pPr>
      <w:r>
        <w:rPr>
          <w:b/>
        </w:rPr>
        <w:t xml:space="preserve">- </w:t>
      </w:r>
      <w:r>
        <w:t xml:space="preserve">дать представление о месте и роли международного частного права в системе права, </w:t>
      </w:r>
    </w:p>
    <w:p w:rsidR="00031847" w:rsidRDefault="00F30CEA">
      <w:pPr>
        <w:ind w:firstLine="709"/>
      </w:pPr>
      <w:r>
        <w:t>- о международно-правовых явлениях,</w:t>
      </w:r>
    </w:p>
    <w:p w:rsidR="00031847" w:rsidRDefault="00F30CEA">
      <w:pPr>
        <w:ind w:firstLine="709"/>
      </w:pPr>
      <w:r>
        <w:t xml:space="preserve">-об основных закономерностях возникновения, функционирования и развития международного частного права, </w:t>
      </w:r>
    </w:p>
    <w:p w:rsidR="00031847" w:rsidRDefault="00F30CEA">
      <w:pPr>
        <w:ind w:firstLine="709"/>
      </w:pPr>
      <w:r>
        <w:t xml:space="preserve">-о международном частном праве как об особой правовой системе. </w:t>
      </w:r>
    </w:p>
    <w:p w:rsidR="00031847" w:rsidRDefault="00F30CEA">
      <w:pPr>
        <w:pStyle w:val="af3"/>
        <w:widowControl w:val="0"/>
        <w:tabs>
          <w:tab w:val="clear" w:pos="643"/>
        </w:tabs>
        <w:suppressAutoHyphens/>
        <w:spacing w:line="240" w:lineRule="auto"/>
        <w:ind w:left="0" w:firstLine="709"/>
        <w:rPr>
          <w:b/>
        </w:rPr>
      </w:pPr>
      <w:r>
        <w:rPr>
          <w:b/>
        </w:rPr>
        <w:t>1.2. Задачами освоения дисциплины «</w:t>
      </w:r>
      <w:r w:rsidR="00A943E7">
        <w:rPr>
          <w:b/>
        </w:rPr>
        <w:t>Международное частное право</w:t>
      </w:r>
      <w:r>
        <w:rPr>
          <w:b/>
        </w:rPr>
        <w:t>» является:</w:t>
      </w:r>
    </w:p>
    <w:p w:rsidR="00031847" w:rsidRDefault="00F30CEA">
      <w:pPr>
        <w:numPr>
          <w:ilvl w:val="0"/>
          <w:numId w:val="2"/>
        </w:numPr>
        <w:tabs>
          <w:tab w:val="left" w:pos="1021"/>
          <w:tab w:val="left" w:pos="6840"/>
        </w:tabs>
        <w:ind w:left="0" w:firstLine="709"/>
      </w:pPr>
      <w:r>
        <w:t>Ознакомление аспирантов с современными достижениями науки «международного частного права»;</w:t>
      </w:r>
    </w:p>
    <w:p w:rsidR="00031847" w:rsidRDefault="00F30CEA">
      <w:pPr>
        <w:numPr>
          <w:ilvl w:val="0"/>
          <w:numId w:val="2"/>
        </w:numPr>
        <w:tabs>
          <w:tab w:val="left" w:pos="1021"/>
          <w:tab w:val="left" w:pos="6840"/>
        </w:tabs>
        <w:ind w:left="0" w:firstLine="709"/>
      </w:pPr>
      <w:r>
        <w:t>Овладение аспирантами умения логически и грамотно выражать и обосновывать свою точку зрения по международно-правовой проблематике;</w:t>
      </w:r>
    </w:p>
    <w:p w:rsidR="00031847" w:rsidRDefault="00F30CEA">
      <w:pPr>
        <w:numPr>
          <w:ilvl w:val="0"/>
          <w:numId w:val="2"/>
        </w:numPr>
        <w:tabs>
          <w:tab w:val="left" w:pos="1021"/>
          <w:tab w:val="left" w:pos="6840"/>
        </w:tabs>
        <w:ind w:left="0" w:firstLine="709"/>
      </w:pPr>
      <w:r>
        <w:t>выработка и развитие навыков и умений анализировать международно-правовые проблемы, возникающие в гражданско-правовых отношениях с иностранным элементом;</w:t>
      </w:r>
    </w:p>
    <w:p w:rsidR="00031847" w:rsidRDefault="00F30CEA">
      <w:pPr>
        <w:numPr>
          <w:ilvl w:val="0"/>
          <w:numId w:val="2"/>
        </w:numPr>
        <w:tabs>
          <w:tab w:val="left" w:pos="1021"/>
          <w:tab w:val="left" w:pos="6840"/>
        </w:tabs>
        <w:ind w:left="0" w:firstLine="709"/>
      </w:pPr>
      <w:r>
        <w:t>привитие навыков исследовательской и аналитической работы.</w:t>
      </w:r>
    </w:p>
    <w:p w:rsidR="00031847" w:rsidRDefault="00F30CEA">
      <w:pPr>
        <w:tabs>
          <w:tab w:val="left" w:pos="1021"/>
          <w:tab w:val="left" w:pos="6840"/>
        </w:tabs>
        <w:ind w:left="709" w:firstLine="0"/>
      </w:pPr>
      <w:r>
        <w:t>.</w:t>
      </w:r>
    </w:p>
    <w:p w:rsidR="00031847" w:rsidRDefault="00F30CEA">
      <w:pPr>
        <w:tabs>
          <w:tab w:val="left" w:pos="1021"/>
          <w:tab w:val="left" w:pos="6840"/>
        </w:tabs>
        <w:ind w:left="709" w:firstLine="0"/>
        <w:rPr>
          <w:b/>
        </w:rPr>
      </w:pPr>
      <w:r>
        <w:rPr>
          <w:b/>
        </w:rPr>
        <w:t xml:space="preserve">2.МЕСТО ДИСЦИПЛИНЫ В СТРУКТУРЕ ОПОП </w:t>
      </w:r>
    </w:p>
    <w:p w:rsidR="00031847" w:rsidRDefault="00F30CEA">
      <w:pPr>
        <w:ind w:firstLine="348"/>
      </w:pPr>
      <w:r>
        <w:t xml:space="preserve">2.1 </w:t>
      </w:r>
      <w:r>
        <w:rPr>
          <w:b/>
        </w:rPr>
        <w:t>Учебная дисциплина (модуль)</w:t>
      </w:r>
      <w:r>
        <w:t xml:space="preserve"> «Международное частное право» относится </w:t>
      </w:r>
      <w:proofErr w:type="gramStart"/>
      <w:r>
        <w:t>к  вариативной</w:t>
      </w:r>
      <w:proofErr w:type="gramEnd"/>
      <w:r>
        <w:t xml:space="preserve"> части (Б1.Д.01.02) и направлена на подготовку к сдаче кандидатского экзамена.</w:t>
      </w:r>
    </w:p>
    <w:p w:rsidR="00031847" w:rsidRDefault="00F30CEA">
      <w:pPr>
        <w:ind w:firstLine="348"/>
      </w:pPr>
      <w:r>
        <w:t>Дисциплина «Международное частное право» находится в логической и содержательно-методической взаимосвязи с другими частями ОПОП: «История и философия науки», «Предпринимательское право», «Гражданское право», «Международное частное право».</w:t>
      </w:r>
    </w:p>
    <w:p w:rsidR="00031847" w:rsidRDefault="00F30CEA">
      <w:pPr>
        <w:ind w:firstLine="348"/>
      </w:pPr>
      <w:r>
        <w:t xml:space="preserve">Входные знания, умения и компетенции, обучающихся формируются в ходе изучения «Гражданское право», «Предпринимательское право». Дисциплина «Актуальные проблемы международного частного права» во многом позволяет обобщить знания, приобретенные обучающимся при изучении юридических дисциплин и углубить их в части изучения объекта данной специальной науки. </w:t>
      </w:r>
    </w:p>
    <w:p w:rsidR="00031847" w:rsidRDefault="00F30CEA">
      <w:pPr>
        <w:tabs>
          <w:tab w:val="right" w:leader="underscore" w:pos="9639"/>
        </w:tabs>
        <w:outlineLvl w:val="1"/>
        <w:rPr>
          <w:i/>
        </w:rPr>
      </w:pPr>
      <w:r>
        <w:rPr>
          <w:b/>
        </w:rPr>
        <w:t xml:space="preserve">2.2. Для изучения данной учебной дисциплины (модуля) </w:t>
      </w:r>
      <w:r>
        <w:t xml:space="preserve">необходимы следующие знания, умения и навыки, формируемые предшествующими дисциплинами (уровень </w:t>
      </w:r>
      <w:proofErr w:type="spellStart"/>
      <w:r>
        <w:t>специалитета</w:t>
      </w:r>
      <w:proofErr w:type="spellEnd"/>
      <w:r>
        <w:t xml:space="preserve">, магистратуры): </w:t>
      </w:r>
      <w:r>
        <w:rPr>
          <w:i/>
        </w:rPr>
        <w:t xml:space="preserve">«Актуальные проблемы международного частного права»  </w:t>
      </w:r>
    </w:p>
    <w:p w:rsidR="00031847" w:rsidRDefault="00F30CEA">
      <w:pPr>
        <w:pStyle w:val="ab"/>
        <w:tabs>
          <w:tab w:val="left" w:pos="567"/>
        </w:tabs>
        <w:ind w:left="0"/>
        <w:rPr>
          <w:sz w:val="24"/>
        </w:rPr>
      </w:pPr>
      <w:r>
        <w:rPr>
          <w:b/>
          <w:sz w:val="24"/>
        </w:rPr>
        <w:t>Знания:</w:t>
      </w:r>
      <w:r>
        <w:rPr>
          <w:sz w:val="24"/>
        </w:rPr>
        <w:t xml:space="preserve"> предмет международного частного права; структура коллизионной нормы, правовое регулирование и его механизм; систему права и систему законодательства; применение и толкование норм права; понятие и состав правоотношения; теорию правонарушения и юридической ответственности.</w:t>
      </w:r>
    </w:p>
    <w:p w:rsidR="00031847" w:rsidRDefault="00F30CEA">
      <w:pPr>
        <w:pStyle w:val="ab"/>
        <w:tabs>
          <w:tab w:val="left" w:pos="567"/>
        </w:tabs>
        <w:ind w:left="0"/>
        <w:rPr>
          <w:sz w:val="24"/>
        </w:rPr>
      </w:pPr>
      <w:r>
        <w:rPr>
          <w:b/>
          <w:sz w:val="24"/>
        </w:rPr>
        <w:t>Умения:</w:t>
      </w:r>
      <w:r>
        <w:rPr>
          <w:sz w:val="24"/>
        </w:rPr>
        <w:t xml:space="preserve"> оперировать юридическими понятиями </w:t>
      </w:r>
      <w:proofErr w:type="gramStart"/>
      <w:r>
        <w:rPr>
          <w:sz w:val="24"/>
        </w:rPr>
        <w:t>и  категориями</w:t>
      </w:r>
      <w:proofErr w:type="gramEnd"/>
      <w:r>
        <w:rPr>
          <w:sz w:val="24"/>
        </w:rPr>
        <w:t>; анализировать, толковать правовые нормы.</w:t>
      </w:r>
    </w:p>
    <w:p w:rsidR="00031847" w:rsidRDefault="00F30CEA">
      <w:pPr>
        <w:pStyle w:val="ab"/>
        <w:tabs>
          <w:tab w:val="left" w:pos="567"/>
        </w:tabs>
        <w:ind w:left="0"/>
        <w:rPr>
          <w:sz w:val="24"/>
        </w:rPr>
      </w:pPr>
      <w:r>
        <w:rPr>
          <w:b/>
          <w:sz w:val="24"/>
        </w:rPr>
        <w:t>Навыки:</w:t>
      </w:r>
      <w:r>
        <w:rPr>
          <w:sz w:val="24"/>
        </w:rPr>
        <w:t xml:space="preserve"> методологией международного частного права, анализа различных правовых и иных социальных явлений, юридических фактов, правовых норм.</w:t>
      </w:r>
    </w:p>
    <w:p w:rsidR="00031847" w:rsidRDefault="00F30CEA">
      <w:pPr>
        <w:pStyle w:val="14"/>
        <w:rPr>
          <w:sz w:val="24"/>
        </w:rPr>
      </w:pPr>
      <w:r>
        <w:rPr>
          <w:sz w:val="24"/>
        </w:rPr>
        <w:t xml:space="preserve">Знания и навыки, полученные обучающимися при изучении дисциплины «Актуальные проблемы международного частного права», необходимы при подготовке и написании диссертации по избранной направленности. Знание методологических основ юридической науки и современных тенденций развития юридического знания позволит лучше усвоить и овладеть </w:t>
      </w:r>
      <w:proofErr w:type="gramStart"/>
      <w:r>
        <w:rPr>
          <w:sz w:val="24"/>
        </w:rPr>
        <w:t>специальными  знаниями</w:t>
      </w:r>
      <w:proofErr w:type="gramEnd"/>
      <w:r>
        <w:rPr>
          <w:sz w:val="24"/>
        </w:rPr>
        <w:t xml:space="preserve"> в избранной области, а также поможет в подготовке научных статей.</w:t>
      </w:r>
    </w:p>
    <w:p w:rsidR="00031847" w:rsidRDefault="00031847">
      <w:pPr>
        <w:tabs>
          <w:tab w:val="right" w:leader="underscore" w:pos="9639"/>
        </w:tabs>
        <w:outlineLvl w:val="1"/>
        <w:rPr>
          <w:b/>
        </w:rPr>
      </w:pPr>
    </w:p>
    <w:p w:rsidR="00031847" w:rsidRDefault="00031847">
      <w:pPr>
        <w:tabs>
          <w:tab w:val="right" w:leader="underscore" w:pos="9639"/>
        </w:tabs>
        <w:outlineLvl w:val="1"/>
        <w:rPr>
          <w:color w:val="FF0000"/>
        </w:rPr>
      </w:pPr>
    </w:p>
    <w:p w:rsidR="00031847" w:rsidRDefault="00031847">
      <w:pPr>
        <w:tabs>
          <w:tab w:val="right" w:leader="underscore" w:pos="9639"/>
        </w:tabs>
        <w:spacing w:before="120"/>
        <w:ind w:firstLine="0"/>
        <w:rPr>
          <w:b/>
          <w:caps/>
        </w:rPr>
      </w:pPr>
    </w:p>
    <w:p w:rsidR="00031847" w:rsidRDefault="00030B0D">
      <w:pPr>
        <w:tabs>
          <w:tab w:val="right" w:leader="underscore" w:pos="9639"/>
        </w:tabs>
        <w:spacing w:before="120"/>
        <w:ind w:firstLine="709"/>
        <w:jc w:val="center"/>
        <w:rPr>
          <w:b/>
          <w:caps/>
        </w:rPr>
      </w:pPr>
      <w:r>
        <w:rPr>
          <w:b/>
          <w:caps/>
        </w:rPr>
        <w:t>3</w:t>
      </w:r>
      <w:r w:rsidR="00F30CEA">
        <w:rPr>
          <w:b/>
          <w:caps/>
        </w:rPr>
        <w:t xml:space="preserve"> Структура и содержание дисциплины (МОДУЛЯ)</w:t>
      </w:r>
    </w:p>
    <w:p w:rsidR="00031847" w:rsidRDefault="00F30CEA">
      <w:pPr>
        <w:tabs>
          <w:tab w:val="right" w:leader="underscore" w:pos="9639"/>
        </w:tabs>
        <w:jc w:val="center"/>
      </w:pPr>
      <w:r>
        <w:t>Общая трудоемкость дисциплины составляет 2 зачетных единиц, 72 часа.</w:t>
      </w:r>
    </w:p>
    <w:p w:rsidR="00031847" w:rsidRDefault="00031847">
      <w:pPr>
        <w:tabs>
          <w:tab w:val="right" w:leader="underscore" w:pos="9639"/>
        </w:tabs>
        <w:spacing w:after="120"/>
        <w:ind w:firstLine="0"/>
        <w:jc w:val="center"/>
        <w:rPr>
          <w:b/>
        </w:rPr>
      </w:pPr>
    </w:p>
    <w:p w:rsidR="00031847" w:rsidRDefault="00F30CEA">
      <w:pPr>
        <w:tabs>
          <w:tab w:val="right" w:leader="underscore" w:pos="9639"/>
        </w:tabs>
        <w:spacing w:after="120"/>
        <w:ind w:firstLine="0"/>
        <w:jc w:val="right"/>
        <w:rPr>
          <w:b/>
        </w:rPr>
      </w:pPr>
      <w:r>
        <w:rPr>
          <w:b/>
        </w:rPr>
        <w:t>Таблица 2 Структура и содержание дисциплины (модуля)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726"/>
        <w:gridCol w:w="358"/>
        <w:gridCol w:w="990"/>
        <w:gridCol w:w="683"/>
        <w:gridCol w:w="683"/>
        <w:gridCol w:w="684"/>
        <w:gridCol w:w="1446"/>
        <w:gridCol w:w="2977"/>
      </w:tblGrid>
      <w:tr w:rsidR="00031847">
        <w:trPr>
          <w:jc w:val="center"/>
        </w:trPr>
        <w:tc>
          <w:tcPr>
            <w:tcW w:w="563" w:type="dxa"/>
            <w:vMerge w:val="restart"/>
            <w:vAlign w:val="center"/>
          </w:tcPr>
          <w:p w:rsidR="00031847" w:rsidRDefault="00F30CEA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  <w:r>
              <w:lastRenderedPageBreak/>
              <w:t>№</w:t>
            </w:r>
          </w:p>
          <w:p w:rsidR="00031847" w:rsidRDefault="00F30CEA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  <w:r>
              <w:t>п/п</w:t>
            </w:r>
          </w:p>
        </w:tc>
        <w:tc>
          <w:tcPr>
            <w:tcW w:w="1726" w:type="dxa"/>
            <w:vMerge w:val="restart"/>
            <w:vAlign w:val="center"/>
          </w:tcPr>
          <w:p w:rsidR="00031847" w:rsidRDefault="00F30CEA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  <w:r>
              <w:t>Наименование раздела (темы)</w:t>
            </w:r>
          </w:p>
        </w:tc>
        <w:tc>
          <w:tcPr>
            <w:tcW w:w="358" w:type="dxa"/>
            <w:vMerge w:val="restart"/>
            <w:textDirection w:val="btLr"/>
            <w:vAlign w:val="center"/>
          </w:tcPr>
          <w:p w:rsidR="00031847" w:rsidRDefault="00F30CEA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  <w:r>
              <w:t>Семестр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031847" w:rsidRDefault="00F30CEA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  <w:r>
              <w:t>Неделя семестра</w:t>
            </w:r>
          </w:p>
        </w:tc>
        <w:tc>
          <w:tcPr>
            <w:tcW w:w="2050" w:type="dxa"/>
            <w:gridSpan w:val="3"/>
            <w:vAlign w:val="center"/>
          </w:tcPr>
          <w:p w:rsidR="00031847" w:rsidRDefault="00F30CEA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  <w:r>
              <w:t>Контактная работа</w:t>
            </w:r>
          </w:p>
          <w:p w:rsidR="00031847" w:rsidRDefault="00F30CEA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  <w:r>
              <w:t>(в часах)</w:t>
            </w:r>
          </w:p>
        </w:tc>
        <w:tc>
          <w:tcPr>
            <w:tcW w:w="1446" w:type="dxa"/>
            <w:vMerge w:val="restart"/>
            <w:vAlign w:val="center"/>
          </w:tcPr>
          <w:p w:rsidR="00031847" w:rsidRDefault="00F30CEA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  <w:proofErr w:type="spellStart"/>
            <w:r>
              <w:t>Самостоят</w:t>
            </w:r>
            <w:proofErr w:type="spellEnd"/>
            <w:r>
              <w:t>. работа</w:t>
            </w:r>
          </w:p>
        </w:tc>
        <w:tc>
          <w:tcPr>
            <w:tcW w:w="2977" w:type="dxa"/>
            <w:vMerge w:val="restart"/>
            <w:vAlign w:val="center"/>
          </w:tcPr>
          <w:p w:rsidR="00031847" w:rsidRDefault="00F30CEA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i/>
              </w:rPr>
            </w:pPr>
            <w:r>
              <w:t xml:space="preserve">Формы текущего контроля успеваемости </w:t>
            </w:r>
            <w:r>
              <w:rPr>
                <w:i/>
              </w:rPr>
              <w:t>(по темам)</w:t>
            </w:r>
          </w:p>
          <w:p w:rsidR="00031847" w:rsidRDefault="00F30CEA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  <w:r>
              <w:t xml:space="preserve">Форма промежуточной аттестации </w:t>
            </w:r>
            <w:r>
              <w:rPr>
                <w:i/>
              </w:rPr>
              <w:t>(по семестрам)</w:t>
            </w:r>
          </w:p>
        </w:tc>
      </w:tr>
      <w:tr w:rsidR="00031847">
        <w:trPr>
          <w:trHeight w:val="625"/>
          <w:jc w:val="center"/>
        </w:trPr>
        <w:tc>
          <w:tcPr>
            <w:tcW w:w="563" w:type="dxa"/>
            <w:vMerge/>
            <w:vAlign w:val="center"/>
          </w:tcPr>
          <w:p w:rsidR="00031847" w:rsidRDefault="00031847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</w:p>
        </w:tc>
        <w:tc>
          <w:tcPr>
            <w:tcW w:w="1726" w:type="dxa"/>
            <w:vMerge/>
            <w:vAlign w:val="center"/>
          </w:tcPr>
          <w:p w:rsidR="00031847" w:rsidRDefault="00031847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</w:p>
        </w:tc>
        <w:tc>
          <w:tcPr>
            <w:tcW w:w="358" w:type="dxa"/>
            <w:vMerge/>
            <w:vAlign w:val="center"/>
          </w:tcPr>
          <w:p w:rsidR="00031847" w:rsidRDefault="00031847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031847" w:rsidRDefault="00031847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</w:p>
        </w:tc>
        <w:tc>
          <w:tcPr>
            <w:tcW w:w="683" w:type="dxa"/>
            <w:vAlign w:val="center"/>
          </w:tcPr>
          <w:p w:rsidR="00031847" w:rsidRDefault="00F30CEA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  <w:r>
              <w:t>Л</w:t>
            </w:r>
          </w:p>
        </w:tc>
        <w:tc>
          <w:tcPr>
            <w:tcW w:w="683" w:type="dxa"/>
            <w:vAlign w:val="center"/>
          </w:tcPr>
          <w:p w:rsidR="00031847" w:rsidRDefault="00F30CEA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  <w:r>
              <w:t>ПЗ</w:t>
            </w:r>
          </w:p>
        </w:tc>
        <w:tc>
          <w:tcPr>
            <w:tcW w:w="684" w:type="dxa"/>
            <w:vAlign w:val="center"/>
          </w:tcPr>
          <w:p w:rsidR="00031847" w:rsidRDefault="00F30CEA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  <w:r>
              <w:t>ЛР</w:t>
            </w:r>
          </w:p>
        </w:tc>
        <w:tc>
          <w:tcPr>
            <w:tcW w:w="1446" w:type="dxa"/>
            <w:vMerge/>
            <w:vAlign w:val="center"/>
          </w:tcPr>
          <w:p w:rsidR="00031847" w:rsidRDefault="00031847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color w:val="FF0000"/>
              </w:rPr>
            </w:pPr>
          </w:p>
        </w:tc>
        <w:tc>
          <w:tcPr>
            <w:tcW w:w="2977" w:type="dxa"/>
            <w:vMerge/>
            <w:vAlign w:val="center"/>
          </w:tcPr>
          <w:p w:rsidR="00031847" w:rsidRDefault="00031847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</w:p>
        </w:tc>
      </w:tr>
      <w:tr w:rsidR="00031847">
        <w:trPr>
          <w:jc w:val="center"/>
        </w:trPr>
        <w:tc>
          <w:tcPr>
            <w:tcW w:w="563" w:type="dxa"/>
          </w:tcPr>
          <w:p w:rsidR="00031847" w:rsidRDefault="00F30CEA">
            <w:pPr>
              <w:ind w:firstLine="0"/>
            </w:pPr>
            <w:r>
              <w:t>1.</w:t>
            </w:r>
          </w:p>
        </w:tc>
        <w:tc>
          <w:tcPr>
            <w:tcW w:w="1726" w:type="dxa"/>
          </w:tcPr>
          <w:p w:rsidR="00031847" w:rsidRDefault="00F30CEA">
            <w:pPr>
              <w:shd w:val="clear" w:color="auto" w:fill="FFFFFF"/>
              <w:ind w:firstLine="0"/>
            </w:pPr>
            <w:r>
              <w:rPr>
                <w:rStyle w:val="af9"/>
              </w:rPr>
              <w:t>Тема1.</w:t>
            </w:r>
            <w:r>
              <w:t xml:space="preserve"> Понятие, предмет, метод и система  международного частного права</w:t>
            </w:r>
          </w:p>
        </w:tc>
        <w:tc>
          <w:tcPr>
            <w:tcW w:w="358" w:type="dxa"/>
          </w:tcPr>
          <w:p w:rsidR="00031847" w:rsidRDefault="00F30CE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031847" w:rsidRDefault="00F30CE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>
              <w:t>1-2</w:t>
            </w:r>
          </w:p>
        </w:tc>
        <w:tc>
          <w:tcPr>
            <w:tcW w:w="683" w:type="dxa"/>
          </w:tcPr>
          <w:p w:rsidR="00031847" w:rsidRDefault="00F30CEA">
            <w:pPr>
              <w:ind w:firstLine="0"/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031847" w:rsidRDefault="00031847">
            <w:pPr>
              <w:ind w:firstLine="0"/>
              <w:jc w:val="center"/>
            </w:pPr>
          </w:p>
        </w:tc>
        <w:tc>
          <w:tcPr>
            <w:tcW w:w="684" w:type="dxa"/>
            <w:vAlign w:val="center"/>
          </w:tcPr>
          <w:p w:rsidR="00031847" w:rsidRDefault="00031847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</w:p>
        </w:tc>
        <w:tc>
          <w:tcPr>
            <w:tcW w:w="1446" w:type="dxa"/>
            <w:vAlign w:val="center"/>
          </w:tcPr>
          <w:p w:rsidR="00031847" w:rsidRDefault="00F30CEA">
            <w:pPr>
              <w:pStyle w:val="af3"/>
              <w:widowControl w:val="0"/>
              <w:suppressAutoHyphens/>
              <w:spacing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2977" w:type="dxa"/>
            <w:vAlign w:val="center"/>
          </w:tcPr>
          <w:p w:rsidR="00031847" w:rsidRDefault="00F30CEA">
            <w:pPr>
              <w:ind w:firstLine="0"/>
              <w:jc w:val="left"/>
            </w:pPr>
            <w:r>
              <w:t>Опрос. Контрольное задание</w:t>
            </w:r>
          </w:p>
        </w:tc>
      </w:tr>
      <w:tr w:rsidR="00031847">
        <w:trPr>
          <w:jc w:val="center"/>
        </w:trPr>
        <w:tc>
          <w:tcPr>
            <w:tcW w:w="563" w:type="dxa"/>
          </w:tcPr>
          <w:p w:rsidR="00031847" w:rsidRDefault="00F30CEA">
            <w:pPr>
              <w:ind w:firstLine="0"/>
            </w:pPr>
            <w:r>
              <w:t>2.</w:t>
            </w:r>
          </w:p>
        </w:tc>
        <w:tc>
          <w:tcPr>
            <w:tcW w:w="1726" w:type="dxa"/>
          </w:tcPr>
          <w:p w:rsidR="00031847" w:rsidRDefault="00F30CEA">
            <w:pPr>
              <w:ind w:firstLine="0"/>
              <w:rPr>
                <w:rStyle w:val="af9"/>
                <w:b/>
              </w:rPr>
            </w:pPr>
            <w:r>
              <w:rPr>
                <w:rStyle w:val="af9"/>
              </w:rPr>
              <w:t xml:space="preserve">Тема 2. </w:t>
            </w:r>
            <w:r>
              <w:t>Особенности внешнеэкономической деятельности</w:t>
            </w:r>
          </w:p>
        </w:tc>
        <w:tc>
          <w:tcPr>
            <w:tcW w:w="358" w:type="dxa"/>
          </w:tcPr>
          <w:p w:rsidR="00031847" w:rsidRDefault="00F30CE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031847" w:rsidRDefault="00F30CE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>
              <w:t>3-4</w:t>
            </w:r>
          </w:p>
        </w:tc>
        <w:tc>
          <w:tcPr>
            <w:tcW w:w="683" w:type="dxa"/>
          </w:tcPr>
          <w:p w:rsidR="00031847" w:rsidRDefault="00F30CEA">
            <w:pPr>
              <w:ind w:firstLine="0"/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31847" w:rsidRDefault="00031847">
            <w:pPr>
              <w:ind w:firstLine="0"/>
              <w:jc w:val="center"/>
            </w:pPr>
          </w:p>
        </w:tc>
        <w:tc>
          <w:tcPr>
            <w:tcW w:w="684" w:type="dxa"/>
            <w:vAlign w:val="center"/>
          </w:tcPr>
          <w:p w:rsidR="00031847" w:rsidRDefault="00031847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</w:p>
        </w:tc>
        <w:tc>
          <w:tcPr>
            <w:tcW w:w="1446" w:type="dxa"/>
            <w:vAlign w:val="center"/>
          </w:tcPr>
          <w:p w:rsidR="00031847" w:rsidRDefault="00F30CEA">
            <w:pPr>
              <w:pStyle w:val="a6"/>
              <w:spacing w:after="0"/>
              <w:ind w:firstLine="0"/>
              <w:jc w:val="center"/>
            </w:pPr>
            <w:r>
              <w:t>12</w:t>
            </w:r>
          </w:p>
        </w:tc>
        <w:tc>
          <w:tcPr>
            <w:tcW w:w="2977" w:type="dxa"/>
            <w:vAlign w:val="center"/>
          </w:tcPr>
          <w:p w:rsidR="00031847" w:rsidRDefault="00F30CEA">
            <w:pPr>
              <w:ind w:firstLine="0"/>
              <w:jc w:val="left"/>
            </w:pPr>
            <w:r>
              <w:t>Опрос. Решение задач</w:t>
            </w:r>
          </w:p>
        </w:tc>
      </w:tr>
      <w:tr w:rsidR="00031847">
        <w:trPr>
          <w:jc w:val="center"/>
        </w:trPr>
        <w:tc>
          <w:tcPr>
            <w:tcW w:w="563" w:type="dxa"/>
          </w:tcPr>
          <w:p w:rsidR="00031847" w:rsidRDefault="00F30CEA">
            <w:pPr>
              <w:ind w:firstLine="0"/>
            </w:pPr>
            <w:r>
              <w:t>3.</w:t>
            </w:r>
          </w:p>
        </w:tc>
        <w:tc>
          <w:tcPr>
            <w:tcW w:w="1726" w:type="dxa"/>
          </w:tcPr>
          <w:p w:rsidR="00031847" w:rsidRDefault="00F30CEA">
            <w:pPr>
              <w:ind w:firstLine="0"/>
              <w:rPr>
                <w:rStyle w:val="af9"/>
                <w:b/>
              </w:rPr>
            </w:pPr>
            <w:r>
              <w:rPr>
                <w:rStyle w:val="af9"/>
              </w:rPr>
              <w:t>Тема 3.</w:t>
            </w:r>
            <w:r>
              <w:t xml:space="preserve"> Правовые проблемы защиты интеллектуальной собственности</w:t>
            </w:r>
          </w:p>
        </w:tc>
        <w:tc>
          <w:tcPr>
            <w:tcW w:w="358" w:type="dxa"/>
          </w:tcPr>
          <w:p w:rsidR="00031847" w:rsidRDefault="00F30CE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031847" w:rsidRDefault="00F30CE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>
              <w:t>5-6</w:t>
            </w:r>
          </w:p>
        </w:tc>
        <w:tc>
          <w:tcPr>
            <w:tcW w:w="683" w:type="dxa"/>
          </w:tcPr>
          <w:p w:rsidR="00031847" w:rsidRDefault="00F30CEA">
            <w:pPr>
              <w:ind w:firstLine="0"/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31847" w:rsidRDefault="00031847">
            <w:pPr>
              <w:ind w:firstLine="0"/>
              <w:jc w:val="center"/>
            </w:pPr>
          </w:p>
        </w:tc>
        <w:tc>
          <w:tcPr>
            <w:tcW w:w="684" w:type="dxa"/>
            <w:vAlign w:val="center"/>
          </w:tcPr>
          <w:p w:rsidR="00031847" w:rsidRDefault="00031847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</w:p>
        </w:tc>
        <w:tc>
          <w:tcPr>
            <w:tcW w:w="1446" w:type="dxa"/>
            <w:vAlign w:val="center"/>
          </w:tcPr>
          <w:p w:rsidR="00031847" w:rsidRDefault="00F30CEA">
            <w:pPr>
              <w:pStyle w:val="a6"/>
              <w:spacing w:after="0"/>
              <w:ind w:firstLine="0"/>
              <w:jc w:val="center"/>
            </w:pPr>
            <w:r>
              <w:t>12</w:t>
            </w:r>
          </w:p>
        </w:tc>
        <w:tc>
          <w:tcPr>
            <w:tcW w:w="2977" w:type="dxa"/>
            <w:vAlign w:val="center"/>
          </w:tcPr>
          <w:p w:rsidR="00031847" w:rsidRDefault="00F30CEA">
            <w:pPr>
              <w:ind w:firstLine="0"/>
              <w:jc w:val="left"/>
            </w:pPr>
            <w:r>
              <w:t>Опрос. Решение задач</w:t>
            </w:r>
          </w:p>
        </w:tc>
      </w:tr>
      <w:tr w:rsidR="00031847">
        <w:trPr>
          <w:jc w:val="center"/>
        </w:trPr>
        <w:tc>
          <w:tcPr>
            <w:tcW w:w="563" w:type="dxa"/>
          </w:tcPr>
          <w:p w:rsidR="00031847" w:rsidRDefault="00F30CEA">
            <w:pPr>
              <w:ind w:firstLine="0"/>
            </w:pPr>
            <w:r>
              <w:t>4.</w:t>
            </w:r>
          </w:p>
        </w:tc>
        <w:tc>
          <w:tcPr>
            <w:tcW w:w="1726" w:type="dxa"/>
          </w:tcPr>
          <w:p w:rsidR="00031847" w:rsidRDefault="00F30CEA">
            <w:pPr>
              <w:ind w:firstLine="0"/>
              <w:rPr>
                <w:rStyle w:val="afc"/>
                <w:b w:val="0"/>
              </w:rPr>
            </w:pPr>
            <w:r>
              <w:rPr>
                <w:rStyle w:val="af9"/>
              </w:rPr>
              <w:t>Тема 4.</w:t>
            </w:r>
            <w:r>
              <w:t xml:space="preserve"> Правовые особенности международных перевозок</w:t>
            </w:r>
          </w:p>
        </w:tc>
        <w:tc>
          <w:tcPr>
            <w:tcW w:w="358" w:type="dxa"/>
          </w:tcPr>
          <w:p w:rsidR="00031847" w:rsidRDefault="00F30CE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031847" w:rsidRDefault="00F30CE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>
              <w:t>7-8</w:t>
            </w:r>
          </w:p>
        </w:tc>
        <w:tc>
          <w:tcPr>
            <w:tcW w:w="683" w:type="dxa"/>
          </w:tcPr>
          <w:p w:rsidR="00031847" w:rsidRDefault="00F30CEA">
            <w:pPr>
              <w:ind w:firstLine="0"/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31847" w:rsidRDefault="00031847">
            <w:pPr>
              <w:ind w:firstLine="0"/>
              <w:jc w:val="center"/>
            </w:pPr>
          </w:p>
        </w:tc>
        <w:tc>
          <w:tcPr>
            <w:tcW w:w="684" w:type="dxa"/>
            <w:vAlign w:val="center"/>
          </w:tcPr>
          <w:p w:rsidR="00031847" w:rsidRDefault="00031847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</w:p>
        </w:tc>
        <w:tc>
          <w:tcPr>
            <w:tcW w:w="1446" w:type="dxa"/>
            <w:vAlign w:val="center"/>
          </w:tcPr>
          <w:p w:rsidR="00031847" w:rsidRDefault="00F30CEA">
            <w:pPr>
              <w:jc w:val="center"/>
            </w:pPr>
            <w:r>
              <w:t>12</w:t>
            </w:r>
          </w:p>
        </w:tc>
        <w:tc>
          <w:tcPr>
            <w:tcW w:w="2977" w:type="dxa"/>
            <w:vAlign w:val="center"/>
          </w:tcPr>
          <w:p w:rsidR="00031847" w:rsidRDefault="00F30CEA">
            <w:pPr>
              <w:ind w:firstLine="0"/>
              <w:jc w:val="left"/>
            </w:pPr>
            <w:r>
              <w:t>Опрос. Решение задач</w:t>
            </w:r>
          </w:p>
        </w:tc>
      </w:tr>
      <w:tr w:rsidR="00031847">
        <w:trPr>
          <w:jc w:val="center"/>
        </w:trPr>
        <w:tc>
          <w:tcPr>
            <w:tcW w:w="563" w:type="dxa"/>
          </w:tcPr>
          <w:p w:rsidR="00031847" w:rsidRDefault="00F30CEA">
            <w:pPr>
              <w:ind w:firstLine="0"/>
            </w:pPr>
            <w:r>
              <w:t>5.</w:t>
            </w:r>
          </w:p>
        </w:tc>
        <w:tc>
          <w:tcPr>
            <w:tcW w:w="1726" w:type="dxa"/>
          </w:tcPr>
          <w:p w:rsidR="00031847" w:rsidRDefault="00F30CEA">
            <w:pPr>
              <w:ind w:firstLine="0"/>
              <w:rPr>
                <w:rStyle w:val="af9"/>
              </w:rPr>
            </w:pPr>
            <w:r>
              <w:rPr>
                <w:rStyle w:val="af9"/>
              </w:rPr>
              <w:t>Тема5.</w:t>
            </w:r>
            <w:r>
              <w:t xml:space="preserve"> Международный коммерческий арбитраж</w:t>
            </w:r>
          </w:p>
        </w:tc>
        <w:tc>
          <w:tcPr>
            <w:tcW w:w="358" w:type="dxa"/>
          </w:tcPr>
          <w:p w:rsidR="00031847" w:rsidRDefault="00F30CE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031847" w:rsidRDefault="00F30CE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>
              <w:t>9-11</w:t>
            </w:r>
          </w:p>
        </w:tc>
        <w:tc>
          <w:tcPr>
            <w:tcW w:w="683" w:type="dxa"/>
          </w:tcPr>
          <w:p w:rsidR="00031847" w:rsidRDefault="00F30CEA">
            <w:pPr>
              <w:ind w:firstLine="0"/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031847" w:rsidRDefault="00031847">
            <w:pPr>
              <w:ind w:firstLine="0"/>
              <w:jc w:val="center"/>
            </w:pPr>
          </w:p>
        </w:tc>
        <w:tc>
          <w:tcPr>
            <w:tcW w:w="684" w:type="dxa"/>
            <w:vAlign w:val="center"/>
          </w:tcPr>
          <w:p w:rsidR="00031847" w:rsidRDefault="00031847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</w:p>
        </w:tc>
        <w:tc>
          <w:tcPr>
            <w:tcW w:w="1446" w:type="dxa"/>
            <w:vAlign w:val="center"/>
          </w:tcPr>
          <w:p w:rsidR="00031847" w:rsidRDefault="00F30CEA">
            <w:pPr>
              <w:jc w:val="center"/>
            </w:pPr>
            <w:r>
              <w:t xml:space="preserve">16 </w:t>
            </w:r>
          </w:p>
        </w:tc>
        <w:tc>
          <w:tcPr>
            <w:tcW w:w="2977" w:type="dxa"/>
            <w:vAlign w:val="center"/>
          </w:tcPr>
          <w:p w:rsidR="00031847" w:rsidRDefault="00F30CEA">
            <w:pPr>
              <w:ind w:firstLine="0"/>
              <w:jc w:val="left"/>
            </w:pPr>
            <w:r>
              <w:t>Опрос. Итоговое тестирование</w:t>
            </w:r>
          </w:p>
        </w:tc>
      </w:tr>
      <w:tr w:rsidR="00031847">
        <w:trPr>
          <w:trHeight w:val="259"/>
          <w:jc w:val="center"/>
        </w:trPr>
        <w:tc>
          <w:tcPr>
            <w:tcW w:w="563" w:type="dxa"/>
          </w:tcPr>
          <w:p w:rsidR="00031847" w:rsidRDefault="00031847"/>
        </w:tc>
        <w:tc>
          <w:tcPr>
            <w:tcW w:w="1726" w:type="dxa"/>
          </w:tcPr>
          <w:p w:rsidR="00031847" w:rsidRDefault="00F30CEA">
            <w:pPr>
              <w:shd w:val="clear" w:color="auto" w:fill="FFFFFF"/>
              <w:ind w:firstLine="0"/>
              <w:rPr>
                <w:rStyle w:val="af9"/>
                <w:b/>
              </w:rPr>
            </w:pPr>
            <w:r>
              <w:rPr>
                <w:rStyle w:val="af9"/>
                <w:b/>
              </w:rPr>
              <w:t>Итого</w:t>
            </w:r>
          </w:p>
        </w:tc>
        <w:tc>
          <w:tcPr>
            <w:tcW w:w="358" w:type="dxa"/>
          </w:tcPr>
          <w:p w:rsidR="00031847" w:rsidRDefault="00031847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990" w:type="dxa"/>
          </w:tcPr>
          <w:p w:rsidR="00031847" w:rsidRDefault="00031847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683" w:type="dxa"/>
          </w:tcPr>
          <w:p w:rsidR="00031847" w:rsidRDefault="00F30CEA">
            <w:pPr>
              <w:ind w:firstLine="0"/>
              <w:jc w:val="center"/>
            </w:pPr>
            <w:r>
              <w:t>8</w:t>
            </w:r>
          </w:p>
        </w:tc>
        <w:tc>
          <w:tcPr>
            <w:tcW w:w="683" w:type="dxa"/>
          </w:tcPr>
          <w:p w:rsidR="00031847" w:rsidRDefault="00031847">
            <w:pPr>
              <w:ind w:firstLine="0"/>
              <w:jc w:val="center"/>
            </w:pPr>
          </w:p>
        </w:tc>
        <w:tc>
          <w:tcPr>
            <w:tcW w:w="684" w:type="dxa"/>
            <w:vAlign w:val="center"/>
          </w:tcPr>
          <w:p w:rsidR="00031847" w:rsidRDefault="00031847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</w:pPr>
          </w:p>
        </w:tc>
        <w:tc>
          <w:tcPr>
            <w:tcW w:w="1446" w:type="dxa"/>
            <w:vAlign w:val="center"/>
          </w:tcPr>
          <w:p w:rsidR="00031847" w:rsidRDefault="00F30CEA">
            <w:pPr>
              <w:jc w:val="center"/>
            </w:pPr>
            <w:r>
              <w:t>64</w:t>
            </w:r>
          </w:p>
        </w:tc>
        <w:tc>
          <w:tcPr>
            <w:tcW w:w="2977" w:type="dxa"/>
            <w:vAlign w:val="center"/>
          </w:tcPr>
          <w:p w:rsidR="00031847" w:rsidRDefault="00F30CEA">
            <w:pPr>
              <w:ind w:firstLine="0"/>
              <w:jc w:val="center"/>
            </w:pPr>
            <w:r>
              <w:t>ЗАЧЕТ</w:t>
            </w:r>
          </w:p>
        </w:tc>
      </w:tr>
    </w:tbl>
    <w:p w:rsidR="00031847" w:rsidRDefault="00F30CEA">
      <w:pPr>
        <w:tabs>
          <w:tab w:val="left" w:pos="708"/>
          <w:tab w:val="left" w:pos="1134"/>
          <w:tab w:val="right" w:leader="underscore" w:pos="9639"/>
        </w:tabs>
        <w:ind w:firstLine="0"/>
      </w:pPr>
      <w:r>
        <w:t>Условные обозначения:</w:t>
      </w:r>
    </w:p>
    <w:p w:rsidR="00031847" w:rsidRDefault="00F30CEA">
      <w:pPr>
        <w:tabs>
          <w:tab w:val="left" w:pos="708"/>
          <w:tab w:val="left" w:pos="1134"/>
          <w:tab w:val="right" w:leader="underscore" w:pos="9639"/>
        </w:tabs>
        <w:ind w:firstLine="709"/>
      </w:pPr>
      <w:r>
        <w:t>Л – занятия лекционного типа; ПЗ – практические занятия, ЛР – лабораторные работы; КР – курсовая работа,</w:t>
      </w:r>
      <w:r>
        <w:rPr>
          <w:color w:val="FF0000"/>
        </w:rPr>
        <w:t xml:space="preserve"> </w:t>
      </w:r>
      <w:r>
        <w:t>СР – самостоятельная работа по отдельным темам</w:t>
      </w:r>
    </w:p>
    <w:p w:rsidR="00031847" w:rsidRDefault="00031847">
      <w:pPr>
        <w:tabs>
          <w:tab w:val="right" w:leader="underscore" w:pos="9639"/>
        </w:tabs>
        <w:spacing w:before="120"/>
        <w:ind w:firstLine="0"/>
        <w:rPr>
          <w:b/>
        </w:rPr>
      </w:pPr>
    </w:p>
    <w:p w:rsidR="00031847" w:rsidRDefault="0003184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</w:p>
    <w:p w:rsidR="00031847" w:rsidRDefault="00030B0D">
      <w:pPr>
        <w:tabs>
          <w:tab w:val="right" w:leader="underscore" w:pos="9639"/>
        </w:tabs>
        <w:spacing w:before="120"/>
        <w:ind w:firstLine="709"/>
        <w:rPr>
          <w:b/>
        </w:rPr>
      </w:pPr>
      <w:r>
        <w:rPr>
          <w:b/>
        </w:rPr>
        <w:t>4</w:t>
      </w:r>
      <w:r w:rsidR="00F30CEA">
        <w:rPr>
          <w:b/>
        </w:rPr>
        <w:t xml:space="preserve"> ПЕРЕЧЕНЬ УЧЕБНО-МЕТОДИЧЕСКОГО ОБЕСПЕЧЕНИЯ ДЛЯ САМОСТОЯТЕЛЬНОЙ РАБОТЫ ОБУЧАЮЩИХСЯ</w:t>
      </w:r>
    </w:p>
    <w:p w:rsidR="00031847" w:rsidRDefault="00031847">
      <w:pPr>
        <w:tabs>
          <w:tab w:val="right" w:leader="underscore" w:pos="9639"/>
        </w:tabs>
        <w:spacing w:before="120"/>
        <w:ind w:firstLine="709"/>
        <w:rPr>
          <w:b/>
        </w:rPr>
      </w:pPr>
    </w:p>
    <w:p w:rsidR="00031847" w:rsidRDefault="00030B0D">
      <w:pPr>
        <w:tabs>
          <w:tab w:val="right" w:leader="underscore" w:pos="9639"/>
        </w:tabs>
        <w:ind w:firstLine="709"/>
        <w:rPr>
          <w:b/>
        </w:rPr>
      </w:pPr>
      <w:r>
        <w:rPr>
          <w:b/>
        </w:rPr>
        <w:t>4</w:t>
      </w:r>
      <w:r w:rsidR="00F30CEA">
        <w:rPr>
          <w:b/>
        </w:rPr>
        <w:t>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031847" w:rsidRDefault="00F30CEA">
      <w:pPr>
        <w:ind w:firstLine="709"/>
      </w:pPr>
      <w:r>
        <w:t>В процессе изучения дисциплины «</w:t>
      </w:r>
      <w:r w:rsidR="00B41A9E">
        <w:t>Международное частное право</w:t>
      </w:r>
      <w:r>
        <w:t xml:space="preserve">» применяются как традиционные (объяснительно-иллюстративное, репродуктивно-воспроизводящее, предметно-ориентированное обучение), так и инновационные (технология теоретического моделирования) технологии обучения. </w:t>
      </w:r>
    </w:p>
    <w:p w:rsidR="00031847" w:rsidRDefault="00030B0D">
      <w:pPr>
        <w:tabs>
          <w:tab w:val="right" w:leader="underscore" w:pos="9639"/>
        </w:tabs>
        <w:ind w:firstLine="709"/>
        <w:rPr>
          <w:b/>
        </w:rPr>
      </w:pPr>
      <w:r>
        <w:rPr>
          <w:b/>
        </w:rPr>
        <w:lastRenderedPageBreak/>
        <w:t>4</w:t>
      </w:r>
      <w:r w:rsidR="00F30CEA">
        <w:rPr>
          <w:b/>
        </w:rPr>
        <w:t>.2. Указания для обучающихся по освоению дисциплины «</w:t>
      </w:r>
      <w:r w:rsidR="00DF4B2B" w:rsidRPr="00DF4B2B">
        <w:rPr>
          <w:b/>
        </w:rPr>
        <w:t>Международное частное право</w:t>
      </w:r>
      <w:r w:rsidR="00F30CEA">
        <w:rPr>
          <w:b/>
        </w:rPr>
        <w:t>».</w:t>
      </w:r>
    </w:p>
    <w:p w:rsidR="00031847" w:rsidRDefault="00F30CEA">
      <w:pPr>
        <w:tabs>
          <w:tab w:val="right" w:leader="underscore" w:pos="9639"/>
        </w:tabs>
        <w:ind w:firstLine="709"/>
      </w:pPr>
      <w:r>
        <w:t xml:space="preserve">Самостоятельная работа аспирантов позволяет предметно выработать аналитические навыки, обеспечить понимание теории и юридической практики, более осознанно относиться к уровню своей профессиональной подготовки.  </w:t>
      </w:r>
    </w:p>
    <w:p w:rsidR="00031847" w:rsidRDefault="00F30CEA">
      <w:pPr>
        <w:tabs>
          <w:tab w:val="right" w:leader="underscore" w:pos="9639"/>
        </w:tabs>
        <w:spacing w:before="120" w:after="120"/>
        <w:ind w:firstLine="0"/>
        <w:jc w:val="right"/>
        <w:rPr>
          <w:b/>
        </w:rPr>
      </w:pPr>
      <w:r>
        <w:rPr>
          <w:b/>
        </w:rPr>
        <w:t xml:space="preserve">Таблица 4 Содержание самостоятельной работы обучающихся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245"/>
        <w:gridCol w:w="1559"/>
        <w:gridCol w:w="1985"/>
      </w:tblGrid>
      <w:tr w:rsidR="00031847">
        <w:tc>
          <w:tcPr>
            <w:tcW w:w="1276" w:type="dxa"/>
          </w:tcPr>
          <w:p w:rsidR="00031847" w:rsidRDefault="00F30CEA">
            <w:pPr>
              <w:pStyle w:val="ConsPlusNormal"/>
              <w:suppressAutoHyphens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Номер радела (темы)</w:t>
            </w:r>
          </w:p>
        </w:tc>
        <w:tc>
          <w:tcPr>
            <w:tcW w:w="5245" w:type="dxa"/>
          </w:tcPr>
          <w:p w:rsidR="00031847" w:rsidRDefault="00F30CEA">
            <w:pPr>
              <w:pStyle w:val="ConsPlusNormal"/>
              <w:suppressAutoHyphens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Темы/вопросы, выносимые на самостоятельное изучение</w:t>
            </w:r>
          </w:p>
        </w:tc>
        <w:tc>
          <w:tcPr>
            <w:tcW w:w="1559" w:type="dxa"/>
          </w:tcPr>
          <w:p w:rsidR="00031847" w:rsidRDefault="00F30CEA">
            <w:pPr>
              <w:pStyle w:val="ConsPlusNormal"/>
              <w:suppressAutoHyphens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Кол-во</w:t>
            </w:r>
          </w:p>
          <w:p w:rsidR="00031847" w:rsidRDefault="00F30CEA">
            <w:pPr>
              <w:pStyle w:val="ConsPlusNormal"/>
              <w:suppressAutoHyphens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7" w:rsidRDefault="00F30CEA">
            <w:pPr>
              <w:widowControl/>
              <w:suppressAutoHyphens w:val="0"/>
              <w:ind w:firstLine="0"/>
              <w:jc w:val="left"/>
              <w:rPr>
                <w:i/>
              </w:rPr>
            </w:pPr>
            <w:r>
              <w:rPr>
                <w:i/>
              </w:rPr>
              <w:t>Формы работы</w:t>
            </w:r>
          </w:p>
        </w:tc>
      </w:tr>
      <w:tr w:rsidR="00031847">
        <w:tc>
          <w:tcPr>
            <w:tcW w:w="1276" w:type="dxa"/>
          </w:tcPr>
          <w:p w:rsidR="00031847" w:rsidRDefault="00F30CEA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</w:t>
            </w:r>
          </w:p>
        </w:tc>
        <w:tc>
          <w:tcPr>
            <w:tcW w:w="5245" w:type="dxa"/>
          </w:tcPr>
          <w:p w:rsidR="00031847" w:rsidRDefault="00F30CEA">
            <w:pPr>
              <w:shd w:val="clear" w:color="auto" w:fill="FFFFFF"/>
              <w:ind w:firstLine="0"/>
            </w:pPr>
            <w:r>
              <w:rPr>
                <w:rStyle w:val="af9"/>
              </w:rPr>
              <w:t>Тема1.</w:t>
            </w:r>
            <w:r>
              <w:t xml:space="preserve"> Понятие, предмет, метод и система  международного частного права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847" w:rsidRDefault="00F30CEA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47" w:rsidRDefault="00F30CEA">
            <w:pPr>
              <w:ind w:firstLine="0"/>
              <w:jc w:val="center"/>
            </w:pPr>
            <w:r>
              <w:t>Опрос. Контрольное задание</w:t>
            </w:r>
          </w:p>
        </w:tc>
      </w:tr>
      <w:tr w:rsidR="00031847">
        <w:tc>
          <w:tcPr>
            <w:tcW w:w="1276" w:type="dxa"/>
          </w:tcPr>
          <w:p w:rsidR="00031847" w:rsidRDefault="00F30CEA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</w:t>
            </w:r>
          </w:p>
        </w:tc>
        <w:tc>
          <w:tcPr>
            <w:tcW w:w="5245" w:type="dxa"/>
          </w:tcPr>
          <w:p w:rsidR="00031847" w:rsidRDefault="00F30CEA">
            <w:pPr>
              <w:ind w:firstLine="0"/>
              <w:rPr>
                <w:rStyle w:val="af9"/>
                <w:b/>
              </w:rPr>
            </w:pPr>
            <w:r>
              <w:rPr>
                <w:rStyle w:val="af9"/>
              </w:rPr>
              <w:t xml:space="preserve">Тема 2. </w:t>
            </w:r>
            <w:r>
              <w:t>Особенности внешнеэкономической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847" w:rsidRDefault="00F30CEA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47" w:rsidRDefault="00F30CEA">
            <w:pPr>
              <w:ind w:firstLine="0"/>
              <w:jc w:val="center"/>
            </w:pPr>
            <w:r>
              <w:t>Опрос. Решение задач</w:t>
            </w:r>
          </w:p>
        </w:tc>
      </w:tr>
      <w:tr w:rsidR="00031847">
        <w:tc>
          <w:tcPr>
            <w:tcW w:w="1276" w:type="dxa"/>
          </w:tcPr>
          <w:p w:rsidR="00031847" w:rsidRDefault="00F30CEA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3</w:t>
            </w:r>
          </w:p>
        </w:tc>
        <w:tc>
          <w:tcPr>
            <w:tcW w:w="5245" w:type="dxa"/>
          </w:tcPr>
          <w:p w:rsidR="00031847" w:rsidRDefault="00F30CEA">
            <w:pPr>
              <w:ind w:firstLine="0"/>
              <w:rPr>
                <w:rStyle w:val="af9"/>
                <w:b/>
              </w:rPr>
            </w:pPr>
            <w:r>
              <w:rPr>
                <w:rStyle w:val="af9"/>
              </w:rPr>
              <w:t>Тема 3.</w:t>
            </w:r>
            <w:r>
              <w:t xml:space="preserve"> Правовые проблемы защиты интеллектуальной собственности</w:t>
            </w:r>
          </w:p>
        </w:tc>
        <w:tc>
          <w:tcPr>
            <w:tcW w:w="1559" w:type="dxa"/>
          </w:tcPr>
          <w:p w:rsidR="00031847" w:rsidRDefault="00F30CEA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47" w:rsidRDefault="00F30CEA">
            <w:pPr>
              <w:ind w:firstLine="0"/>
            </w:pPr>
            <w:r>
              <w:t>Опрос. Решение задач</w:t>
            </w:r>
          </w:p>
        </w:tc>
      </w:tr>
      <w:tr w:rsidR="00031847">
        <w:tc>
          <w:tcPr>
            <w:tcW w:w="1276" w:type="dxa"/>
          </w:tcPr>
          <w:p w:rsidR="00031847" w:rsidRDefault="00F30CEA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4</w:t>
            </w:r>
          </w:p>
        </w:tc>
        <w:tc>
          <w:tcPr>
            <w:tcW w:w="5245" w:type="dxa"/>
          </w:tcPr>
          <w:p w:rsidR="00031847" w:rsidRDefault="00F30CEA">
            <w:pPr>
              <w:ind w:firstLine="0"/>
              <w:rPr>
                <w:rStyle w:val="afc"/>
                <w:b w:val="0"/>
              </w:rPr>
            </w:pPr>
            <w:r>
              <w:rPr>
                <w:rStyle w:val="af9"/>
              </w:rPr>
              <w:t>Тема 4.</w:t>
            </w:r>
            <w:r>
              <w:t xml:space="preserve"> Правовые особенности международных перевозок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847" w:rsidRDefault="00F30CEA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47" w:rsidRDefault="00F30CEA">
            <w:pPr>
              <w:ind w:firstLine="0"/>
            </w:pPr>
            <w:r>
              <w:t>Опрос. Решение задач</w:t>
            </w:r>
          </w:p>
        </w:tc>
      </w:tr>
      <w:tr w:rsidR="00031847">
        <w:tc>
          <w:tcPr>
            <w:tcW w:w="1276" w:type="dxa"/>
          </w:tcPr>
          <w:p w:rsidR="00031847" w:rsidRDefault="00F30CEA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5</w:t>
            </w:r>
          </w:p>
        </w:tc>
        <w:tc>
          <w:tcPr>
            <w:tcW w:w="5245" w:type="dxa"/>
          </w:tcPr>
          <w:p w:rsidR="00031847" w:rsidRDefault="00F30CEA">
            <w:pPr>
              <w:ind w:firstLine="0"/>
              <w:rPr>
                <w:rStyle w:val="af9"/>
              </w:rPr>
            </w:pPr>
            <w:r>
              <w:rPr>
                <w:rStyle w:val="af9"/>
              </w:rPr>
              <w:t>Тема5.</w:t>
            </w:r>
            <w:r>
              <w:t xml:space="preserve"> Международный коммерческий арбитраж</w:t>
            </w:r>
          </w:p>
        </w:tc>
        <w:tc>
          <w:tcPr>
            <w:tcW w:w="1559" w:type="dxa"/>
          </w:tcPr>
          <w:p w:rsidR="00031847" w:rsidRDefault="00F30CEA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7" w:rsidRDefault="00F30CEA">
            <w:pPr>
              <w:ind w:firstLine="0"/>
            </w:pPr>
            <w:r>
              <w:t>Опрос. Итоговое тестирование</w:t>
            </w:r>
          </w:p>
        </w:tc>
      </w:tr>
    </w:tbl>
    <w:p w:rsidR="00031847" w:rsidRDefault="00030B0D">
      <w:pPr>
        <w:tabs>
          <w:tab w:val="right" w:leader="underscore" w:pos="9639"/>
        </w:tabs>
        <w:spacing w:before="240" w:after="120"/>
        <w:outlineLvl w:val="1"/>
        <w:rPr>
          <w:b/>
        </w:rPr>
      </w:pPr>
      <w:r>
        <w:rPr>
          <w:b/>
        </w:rPr>
        <w:t>4</w:t>
      </w:r>
      <w:r w:rsidR="00F30CEA">
        <w:rPr>
          <w:b/>
        </w:rPr>
        <w:t xml:space="preserve">.3 Виды и формы письменных работ, предусмотренных при освоении </w:t>
      </w:r>
      <w:proofErr w:type="gramStart"/>
      <w:r w:rsidR="00F30CEA">
        <w:rPr>
          <w:b/>
        </w:rPr>
        <w:t>дисциплины  выполняемые</w:t>
      </w:r>
      <w:proofErr w:type="gramEnd"/>
      <w:r w:rsidR="00F30CEA">
        <w:rPr>
          <w:b/>
        </w:rPr>
        <w:t xml:space="preserve"> обучающимися самостоятельно. </w:t>
      </w:r>
    </w:p>
    <w:p w:rsidR="00031847" w:rsidRDefault="00F30CEA">
      <w:pPr>
        <w:pStyle w:val="127"/>
      </w:pPr>
      <w:bookmarkStart w:id="0" w:name="page1"/>
      <w:bookmarkEnd w:id="0"/>
      <w:r>
        <w:t xml:space="preserve">                       </w:t>
      </w:r>
    </w:p>
    <w:p w:rsidR="00031847" w:rsidRDefault="00F30CEA">
      <w:pPr>
        <w:pStyle w:val="127"/>
      </w:pPr>
      <w:r>
        <w:t xml:space="preserve">                Методические рекомендации по выполнению контрольных работ</w:t>
      </w:r>
    </w:p>
    <w:p w:rsidR="00031847" w:rsidRDefault="00031847">
      <w:pPr>
        <w:pStyle w:val="127"/>
      </w:pPr>
    </w:p>
    <w:p w:rsidR="00031847" w:rsidRDefault="00F30CEA">
      <w:pPr>
        <w:pStyle w:val="210"/>
        <w:spacing w:after="0" w:line="240" w:lineRule="auto"/>
        <w:ind w:firstLine="0"/>
      </w:pPr>
      <w:r>
        <w:rPr>
          <w:b/>
          <w:color w:val="000000"/>
          <w:u w:val="single"/>
        </w:rPr>
        <w:t>Контрольные работы -</w:t>
      </w:r>
      <w:r>
        <w:t xml:space="preserve">средство проверки умений применять полученные знания для решения задач определенного типа по теме или разделу. Контрольная работа состоит из теоретических вопросов. Основаниями для снижения оценки за задание являются: </w:t>
      </w:r>
    </w:p>
    <w:p w:rsidR="00031847" w:rsidRDefault="00F30CEA">
      <w:pPr>
        <w:pStyle w:val="127"/>
        <w:rPr>
          <w:b w:val="0"/>
        </w:rPr>
      </w:pPr>
      <w:r>
        <w:rPr>
          <w:b w:val="0"/>
        </w:rPr>
        <w:t xml:space="preserve">ошибки в объяснениях и комментариях при верно выполненном задании; </w:t>
      </w:r>
    </w:p>
    <w:p w:rsidR="00031847" w:rsidRDefault="00F30CEA">
      <w:pPr>
        <w:pStyle w:val="127"/>
        <w:rPr>
          <w:b w:val="0"/>
        </w:rPr>
      </w:pPr>
      <w:r>
        <w:rPr>
          <w:b w:val="0"/>
        </w:rPr>
        <w:t xml:space="preserve">неполный ответ для теоретических заданий; </w:t>
      </w:r>
    </w:p>
    <w:p w:rsidR="00031847" w:rsidRDefault="00F30CEA">
      <w:pPr>
        <w:pStyle w:val="127"/>
        <w:rPr>
          <w:b w:val="0"/>
        </w:rPr>
      </w:pPr>
      <w:r>
        <w:rPr>
          <w:b w:val="0"/>
        </w:rPr>
        <w:t xml:space="preserve">небрежное выполнение; </w:t>
      </w:r>
    </w:p>
    <w:p w:rsidR="00031847" w:rsidRDefault="00F30CEA">
      <w:pPr>
        <w:pStyle w:val="127"/>
        <w:rPr>
          <w:b w:val="0"/>
        </w:rPr>
      </w:pPr>
      <w:r>
        <w:rPr>
          <w:b w:val="0"/>
        </w:rPr>
        <w:t>многократное переписывание контрольной работы.</w:t>
      </w:r>
    </w:p>
    <w:p w:rsidR="00031847" w:rsidRDefault="00F30CEA">
      <w:pPr>
        <w:pStyle w:val="127"/>
        <w:rPr>
          <w:b w:val="0"/>
        </w:rPr>
      </w:pPr>
      <w:r>
        <w:rPr>
          <w:b w:val="0"/>
        </w:rPr>
        <w:t xml:space="preserve">Задание не может быть засчитано, если: </w:t>
      </w:r>
    </w:p>
    <w:p w:rsidR="00031847" w:rsidRDefault="00F30CEA">
      <w:pPr>
        <w:pStyle w:val="127"/>
        <w:rPr>
          <w:b w:val="0"/>
        </w:rPr>
      </w:pPr>
      <w:r>
        <w:rPr>
          <w:b w:val="0"/>
        </w:rPr>
        <w:t>даны два неверных ответа на теоретические вопросы.</w:t>
      </w:r>
    </w:p>
    <w:p w:rsidR="00031847" w:rsidRDefault="00F30CEA">
      <w:pPr>
        <w:ind w:firstLine="0"/>
      </w:pPr>
      <w:r>
        <w:rPr>
          <w:color w:val="000000"/>
        </w:rPr>
        <w:t xml:space="preserve">            </w:t>
      </w:r>
      <w:r>
        <w:t>Каждый вопрос темы надлежит осветить в работе подробно.</w:t>
      </w:r>
    </w:p>
    <w:p w:rsidR="00031847" w:rsidRDefault="00031847">
      <w:pPr>
        <w:tabs>
          <w:tab w:val="left" w:pos="1021"/>
          <w:tab w:val="left" w:pos="1134"/>
        </w:tabs>
      </w:pPr>
    </w:p>
    <w:p w:rsidR="00031847" w:rsidRDefault="00F30CEA">
      <w:pPr>
        <w:pStyle w:val="127"/>
      </w:pPr>
      <w:r>
        <w:t xml:space="preserve">                                </w:t>
      </w:r>
    </w:p>
    <w:p w:rsidR="00031847" w:rsidRDefault="00031847">
      <w:pPr>
        <w:pStyle w:val="af5"/>
        <w:tabs>
          <w:tab w:val="left" w:pos="1080"/>
        </w:tabs>
        <w:ind w:left="0"/>
        <w:jc w:val="both"/>
        <w:rPr>
          <w:sz w:val="28"/>
        </w:rPr>
      </w:pPr>
    </w:p>
    <w:p w:rsidR="00031847" w:rsidRDefault="00F30CEA">
      <w:pPr>
        <w:pStyle w:val="af5"/>
        <w:tabs>
          <w:tab w:val="left" w:pos="1080"/>
        </w:tabs>
        <w:ind w:left="0"/>
        <w:jc w:val="both"/>
        <w:rPr>
          <w:b/>
          <w:color w:val="000000"/>
        </w:rPr>
      </w:pPr>
      <w:r>
        <w:rPr>
          <w:b/>
        </w:rPr>
        <w:t xml:space="preserve">                              </w:t>
      </w:r>
      <w:r>
        <w:rPr>
          <w:b/>
          <w:color w:val="000000"/>
        </w:rPr>
        <w:t>Методические рекомендации по написанию тестирования</w:t>
      </w:r>
    </w:p>
    <w:p w:rsidR="00031847" w:rsidRDefault="00031847">
      <w:pPr>
        <w:pStyle w:val="127"/>
        <w:ind w:firstLine="0"/>
        <w:rPr>
          <w:color w:val="000000"/>
        </w:rPr>
      </w:pPr>
    </w:p>
    <w:p w:rsidR="00031847" w:rsidRDefault="00F30CEA">
      <w:pPr>
        <w:pStyle w:val="127"/>
        <w:ind w:firstLine="0"/>
        <w:rPr>
          <w:b w:val="0"/>
          <w:color w:val="000000"/>
        </w:rPr>
      </w:pPr>
      <w:r>
        <w:rPr>
          <w:u w:val="single"/>
        </w:rPr>
        <w:t>Тестирование</w:t>
      </w:r>
      <w:r>
        <w:t xml:space="preserve"> -</w:t>
      </w:r>
      <w:r>
        <w:rPr>
          <w:b w:val="0"/>
        </w:rPr>
        <w:t xml:space="preserve"> метод выявления и оценки уровня учебных достижений обучающихся, осуществляемый посредствам стандартизированных материалов - тестовых заданий; реализуемый в форме алгоритмически упорядоченного взаимодействия аспиранта с системой тестовых заданий и завершающийся оцениванием результатов </w:t>
      </w:r>
      <w:r>
        <w:rPr>
          <w:b w:val="0"/>
          <w:color w:val="000000"/>
        </w:rPr>
        <w:t xml:space="preserve">Тестирование предусматривает вопросы / задания, на которые обучающийся должен дать один или несколько вариантов правильного ответа из предложенного списка ответов. Прежде всего, следует иметь в виду, что в предлагаемых </w:t>
      </w:r>
      <w:proofErr w:type="spellStart"/>
      <w:r>
        <w:rPr>
          <w:b w:val="0"/>
          <w:color w:val="000000"/>
        </w:rPr>
        <w:t>заданиия</w:t>
      </w:r>
      <w:proofErr w:type="spellEnd"/>
      <w:r>
        <w:rPr>
          <w:b w:val="0"/>
          <w:color w:val="000000"/>
        </w:rPr>
        <w:t xml:space="preserve"> всегда будет один правильный и один неправильный ответ. Всех правильных или всех неправильных ответов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</w:t>
      </w:r>
      <w:r>
        <w:rPr>
          <w:b w:val="0"/>
          <w:color w:val="000000"/>
        </w:rPr>
        <w:lastRenderedPageBreak/>
        <w:t xml:space="preserve">поиски уже не требуется. Тестирование не может быть засчитано, если даны неверные ответы. Тестирование зачитывается, если все вопросы даны верно. </w:t>
      </w:r>
    </w:p>
    <w:p w:rsidR="00031847" w:rsidRDefault="00F30CEA">
      <w:pPr>
        <w:ind w:firstLine="0"/>
      </w:pPr>
      <w:r>
        <w:rPr>
          <w:color w:val="000000"/>
        </w:rPr>
        <w:t xml:space="preserve">           </w:t>
      </w:r>
      <w:r>
        <w:t xml:space="preserve"> </w:t>
      </w:r>
    </w:p>
    <w:p w:rsidR="00031847" w:rsidRDefault="00031847">
      <w:pPr>
        <w:ind w:firstLine="0"/>
      </w:pPr>
    </w:p>
    <w:p w:rsidR="00031847" w:rsidRDefault="00031847">
      <w:pPr>
        <w:pStyle w:val="af5"/>
        <w:tabs>
          <w:tab w:val="left" w:pos="1080"/>
        </w:tabs>
        <w:ind w:left="0"/>
        <w:jc w:val="both"/>
        <w:rPr>
          <w:b/>
        </w:rPr>
      </w:pPr>
    </w:p>
    <w:p w:rsidR="00031847" w:rsidRDefault="00F30CEA">
      <w:pPr>
        <w:pStyle w:val="af5"/>
        <w:tabs>
          <w:tab w:val="left" w:pos="1080"/>
        </w:tabs>
        <w:ind w:left="0"/>
        <w:jc w:val="both"/>
        <w:rPr>
          <w:b/>
        </w:rPr>
      </w:pPr>
      <w:r>
        <w:rPr>
          <w:b/>
          <w:color w:val="000000"/>
        </w:rPr>
        <w:t xml:space="preserve">                                Методические рекомендации по решению задач</w:t>
      </w:r>
    </w:p>
    <w:p w:rsidR="00031847" w:rsidRDefault="00031847">
      <w:pPr>
        <w:pStyle w:val="af5"/>
        <w:tabs>
          <w:tab w:val="left" w:pos="1080"/>
        </w:tabs>
        <w:ind w:left="0"/>
        <w:jc w:val="both"/>
        <w:rPr>
          <w:rFonts w:ascii="Arial" w:hAnsi="Arial"/>
          <w:b/>
          <w:color w:val="222222"/>
          <w:sz w:val="14"/>
          <w:shd w:val="clear" w:color="auto" w:fill="FFFFFF"/>
        </w:rPr>
      </w:pPr>
    </w:p>
    <w:p w:rsidR="00031847" w:rsidRDefault="00F30CEA">
      <w:pPr>
        <w:pStyle w:val="af5"/>
        <w:tabs>
          <w:tab w:val="left" w:pos="1080"/>
        </w:tabs>
        <w:ind w:left="0"/>
        <w:jc w:val="both"/>
        <w:rPr>
          <w:color w:val="222222"/>
          <w:shd w:val="clear" w:color="auto" w:fill="FFFFFF"/>
        </w:rPr>
      </w:pPr>
      <w:r>
        <w:rPr>
          <w:rFonts w:ascii="Arial" w:hAnsi="Arial"/>
          <w:b/>
          <w:color w:val="222222"/>
          <w:sz w:val="14"/>
          <w:shd w:val="clear" w:color="auto" w:fill="FFFFFF"/>
        </w:rPr>
        <w:t xml:space="preserve">  </w:t>
      </w:r>
      <w:r>
        <w:rPr>
          <w:b/>
          <w:color w:val="222222"/>
          <w:u w:val="single"/>
          <w:shd w:val="clear" w:color="auto" w:fill="FFFFFF"/>
        </w:rPr>
        <w:t>Задача-</w:t>
      </w:r>
      <w:r>
        <w:rPr>
          <w:b/>
          <w:color w:val="222222"/>
          <w:shd w:val="clear" w:color="auto" w:fill="FFFFFF"/>
        </w:rPr>
        <w:t xml:space="preserve"> э</w:t>
      </w:r>
      <w:r>
        <w:rPr>
          <w:color w:val="222222"/>
          <w:shd w:val="clear" w:color="auto" w:fill="FFFFFF"/>
        </w:rPr>
        <w:t xml:space="preserve">то проблемная ситуация, предполагающая ответ на поставленный вопрос, с целью закрепления теоретического материала по конкретной теме. </w:t>
      </w:r>
      <w:r>
        <w:rPr>
          <w:color w:val="000000"/>
        </w:rPr>
        <w:t xml:space="preserve">При решении задачи необходимо прежде всего, уяснить содержание задачи, сущность возникшего спора и все обстоятельства дела. Также дать оценка ситуации (доводов сторон) с точки зрения правового документа. Для этого обучающий должен определить все фактические обстоятельства </w:t>
      </w:r>
      <w:proofErr w:type="gramStart"/>
      <w:r>
        <w:rPr>
          <w:color w:val="000000"/>
        </w:rPr>
        <w:t>упомянутые  в</w:t>
      </w:r>
      <w:proofErr w:type="gramEnd"/>
      <w:r>
        <w:rPr>
          <w:color w:val="000000"/>
        </w:rPr>
        <w:t xml:space="preserve"> задаче и сделать выводы, опираясь на соответствующий источник.</w:t>
      </w:r>
    </w:p>
    <w:p w:rsidR="00031847" w:rsidRDefault="00031847">
      <w:pPr>
        <w:pStyle w:val="af5"/>
        <w:tabs>
          <w:tab w:val="left" w:pos="1080"/>
        </w:tabs>
        <w:ind w:left="0"/>
        <w:jc w:val="both"/>
        <w:rPr>
          <w:color w:val="222222"/>
          <w:shd w:val="clear" w:color="auto" w:fill="FFFFFF"/>
        </w:rPr>
      </w:pPr>
    </w:p>
    <w:p w:rsidR="00031847" w:rsidRDefault="00030B0D">
      <w:pPr>
        <w:tabs>
          <w:tab w:val="right" w:leader="underscore" w:pos="9639"/>
        </w:tabs>
        <w:spacing w:before="360" w:after="120"/>
        <w:jc w:val="center"/>
        <w:outlineLvl w:val="0"/>
        <w:rPr>
          <w:b/>
        </w:rPr>
      </w:pPr>
      <w:r>
        <w:rPr>
          <w:b/>
        </w:rPr>
        <w:t>5</w:t>
      </w:r>
      <w:r w:rsidR="00F30CEA">
        <w:rPr>
          <w:b/>
        </w:rPr>
        <w:t>. ОБРАЗОВАТЕЛЬНЫЕ И ИНФОРМАЦИОННЫЕ ТЕХНОЛОГИИ</w:t>
      </w:r>
    </w:p>
    <w:p w:rsidR="00031847" w:rsidRDefault="00031847">
      <w:pPr>
        <w:pStyle w:val="af5"/>
        <w:tabs>
          <w:tab w:val="left" w:pos="1080"/>
        </w:tabs>
        <w:ind w:left="0"/>
        <w:jc w:val="both"/>
        <w:rPr>
          <w:color w:val="222222"/>
          <w:shd w:val="clear" w:color="auto" w:fill="FFFFFF"/>
        </w:rPr>
      </w:pPr>
    </w:p>
    <w:p w:rsidR="00031847" w:rsidRDefault="00030B0D">
      <w:pPr>
        <w:tabs>
          <w:tab w:val="right" w:leader="underscore" w:pos="9639"/>
        </w:tabs>
        <w:ind w:firstLine="709"/>
        <w:rPr>
          <w:b/>
        </w:rPr>
      </w:pPr>
      <w:r>
        <w:rPr>
          <w:b/>
        </w:rPr>
        <w:t>5</w:t>
      </w:r>
      <w:r w:rsidR="00F30CEA">
        <w:rPr>
          <w:b/>
        </w:rPr>
        <w:t>.1 Образовательные технологии</w:t>
      </w:r>
    </w:p>
    <w:p w:rsidR="00031847" w:rsidRDefault="00F30CEA">
      <w:pPr>
        <w:ind w:firstLine="709"/>
      </w:pPr>
      <w:r>
        <w:t>Для достижения целей изучения дисциплины используются активные (лекции, семинары) и интерактивные (круглые столы, деловые игры проблемные семинары) формы проведения занятий.   В рамках изучения дисциплины «</w:t>
      </w:r>
      <w:r w:rsidR="00B41A9E">
        <w:t>Международное частное право</w:t>
      </w:r>
      <w:r>
        <w:t>» предусмотрено использование в учебном процессе следующих активных и интерактивных форм проведения занятий: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2882"/>
        <w:gridCol w:w="3837"/>
      </w:tblGrid>
      <w:tr w:rsidR="00031847">
        <w:tc>
          <w:tcPr>
            <w:tcW w:w="3369" w:type="dxa"/>
          </w:tcPr>
          <w:p w:rsidR="00031847" w:rsidRDefault="00F30CEA">
            <w:pPr>
              <w:pStyle w:val="af4"/>
              <w:spacing w:line="240" w:lineRule="auto"/>
              <w:ind w:firstLine="0"/>
              <w:jc w:val="center"/>
            </w:pPr>
            <w:r>
              <w:t>Название образовательной технологии</w:t>
            </w:r>
          </w:p>
        </w:tc>
        <w:tc>
          <w:tcPr>
            <w:tcW w:w="2976" w:type="dxa"/>
          </w:tcPr>
          <w:p w:rsidR="00031847" w:rsidRDefault="00F30CEA">
            <w:pPr>
              <w:pStyle w:val="af4"/>
              <w:spacing w:line="240" w:lineRule="auto"/>
              <w:ind w:firstLine="0"/>
              <w:jc w:val="center"/>
            </w:pPr>
            <w:r>
              <w:t>Темы, разделы дисциплины</w:t>
            </w:r>
          </w:p>
        </w:tc>
        <w:tc>
          <w:tcPr>
            <w:tcW w:w="4072" w:type="dxa"/>
          </w:tcPr>
          <w:p w:rsidR="00031847" w:rsidRDefault="00F30CEA">
            <w:pPr>
              <w:pStyle w:val="af4"/>
              <w:spacing w:line="240" w:lineRule="auto"/>
              <w:ind w:firstLine="0"/>
              <w:jc w:val="center"/>
            </w:pPr>
            <w:r>
              <w:t xml:space="preserve">Краткое описание </w:t>
            </w:r>
          </w:p>
          <w:p w:rsidR="00031847" w:rsidRDefault="00F30CEA">
            <w:pPr>
              <w:pStyle w:val="af4"/>
              <w:spacing w:line="240" w:lineRule="auto"/>
              <w:ind w:firstLine="0"/>
              <w:jc w:val="center"/>
            </w:pPr>
            <w:r>
              <w:t>применяемой технологии</w:t>
            </w:r>
          </w:p>
        </w:tc>
      </w:tr>
      <w:tr w:rsidR="00031847">
        <w:trPr>
          <w:trHeight w:val="1352"/>
        </w:trPr>
        <w:tc>
          <w:tcPr>
            <w:tcW w:w="3369" w:type="dxa"/>
            <w:tcBorders>
              <w:bottom w:val="single" w:sz="4" w:space="0" w:color="000000"/>
            </w:tcBorders>
          </w:tcPr>
          <w:p w:rsidR="00031847" w:rsidRDefault="00F30CEA">
            <w:pPr>
              <w:ind w:firstLine="0"/>
            </w:pPr>
            <w:r>
              <w:t>Деловая игра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31847" w:rsidRDefault="00F30CEA">
            <w:pPr>
              <w:pStyle w:val="a3"/>
            </w:pPr>
            <w:r>
              <w:t>1.Тема 1 «Понятие, предмет, метод и система международного частного права»</w:t>
            </w:r>
          </w:p>
          <w:p w:rsidR="00031847" w:rsidRDefault="00F30CEA">
            <w:pPr>
              <w:pStyle w:val="a3"/>
              <w:jc w:val="left"/>
            </w:pPr>
            <w:r>
              <w:t>2. Тема 2. «Международный коммерческий арбитраж»</w:t>
            </w:r>
          </w:p>
        </w:tc>
        <w:tc>
          <w:tcPr>
            <w:tcW w:w="4072" w:type="dxa"/>
            <w:tcBorders>
              <w:bottom w:val="single" w:sz="4" w:space="0" w:color="000000"/>
            </w:tcBorders>
          </w:tcPr>
          <w:p w:rsidR="00031847" w:rsidRDefault="00F30CEA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1.Закрепление ранее полученных знаний,</w:t>
            </w:r>
          </w:p>
          <w:p w:rsidR="00031847" w:rsidRDefault="00F30CEA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2.Формирование творческой активности,</w:t>
            </w:r>
          </w:p>
          <w:p w:rsidR="00031847" w:rsidRDefault="00F30CEA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3.Развивать самостоятельно решать поставленные задачи, </w:t>
            </w:r>
          </w:p>
          <w:p w:rsidR="00031847" w:rsidRDefault="00F30CEA">
            <w:pPr>
              <w:ind w:firstLine="0"/>
            </w:pPr>
            <w:r>
              <w:rPr>
                <w:color w:val="000000"/>
                <w:shd w:val="clear" w:color="auto" w:fill="FFFFFF"/>
              </w:rPr>
              <w:t>4.Умение включаться в процесс кругового общения, решать поставленную задачу путем сотрудничества, сообща.</w:t>
            </w:r>
          </w:p>
        </w:tc>
      </w:tr>
      <w:tr w:rsidR="00031847">
        <w:trPr>
          <w:trHeight w:val="1200"/>
        </w:trPr>
        <w:tc>
          <w:tcPr>
            <w:tcW w:w="3369" w:type="dxa"/>
            <w:tcBorders>
              <w:bottom w:val="single" w:sz="4" w:space="0" w:color="000000"/>
            </w:tcBorders>
          </w:tcPr>
          <w:p w:rsidR="00031847" w:rsidRDefault="00F30CEA">
            <w:pPr>
              <w:ind w:firstLine="0"/>
            </w:pPr>
            <w:r>
              <w:t>Круглый стол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31847" w:rsidRDefault="00F30CEA">
            <w:pPr>
              <w:ind w:firstLine="0"/>
            </w:pPr>
            <w:r>
              <w:t>Тема 4 «Правовые особенности международных перевозок»</w:t>
            </w:r>
          </w:p>
        </w:tc>
        <w:tc>
          <w:tcPr>
            <w:tcW w:w="4072" w:type="dxa"/>
            <w:tcBorders>
              <w:bottom w:val="single" w:sz="4" w:space="0" w:color="000000"/>
            </w:tcBorders>
          </w:tcPr>
          <w:p w:rsidR="00031847" w:rsidRDefault="00F30CEA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Формирование творческой активности,</w:t>
            </w:r>
          </w:p>
          <w:p w:rsidR="00031847" w:rsidRDefault="00F30CEA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Развивать самостоятельно решать поставленные задачи, </w:t>
            </w:r>
          </w:p>
          <w:p w:rsidR="00031847" w:rsidRDefault="00F30CEA">
            <w:pPr>
              <w:ind w:firstLine="0"/>
            </w:pPr>
            <w:r>
              <w:t>Слушатели задают вопросы и оценивают выступления докладчиков.</w:t>
            </w:r>
          </w:p>
        </w:tc>
      </w:tr>
      <w:tr w:rsidR="0003184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7" w:rsidRDefault="00F30CEA">
            <w:pPr>
              <w:ind w:firstLine="0"/>
            </w:pPr>
            <w:r>
              <w:t>Проблемный семинар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7" w:rsidRDefault="00F30CEA">
            <w:pPr>
              <w:ind w:firstLine="0"/>
            </w:pPr>
            <w:r>
              <w:t>Тема 3 «Интеллектуальная собственность в международном частном праве»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7" w:rsidRDefault="00F30CEA">
            <w:pPr>
              <w:ind w:firstLine="0"/>
              <w:rPr>
                <w:color w:val="00FF00"/>
              </w:rPr>
            </w:pPr>
            <w:r>
              <w:rPr>
                <w:color w:val="000000"/>
                <w:shd w:val="clear" w:color="auto" w:fill="FFFFFF"/>
              </w:rPr>
              <w:t>Развивать умение грамотно задавать вопросы,  слушать, работать в мини группах, комментировать, выделять главное, сравнивать, обобщать</w:t>
            </w:r>
          </w:p>
        </w:tc>
      </w:tr>
    </w:tbl>
    <w:p w:rsidR="00031847" w:rsidRDefault="00031847">
      <w:pPr>
        <w:tabs>
          <w:tab w:val="right" w:leader="underscore" w:pos="9639"/>
        </w:tabs>
        <w:spacing w:before="120"/>
        <w:ind w:firstLine="0"/>
        <w:rPr>
          <w:b/>
        </w:rPr>
      </w:pPr>
    </w:p>
    <w:p w:rsidR="00031847" w:rsidRDefault="00031847">
      <w:pPr>
        <w:tabs>
          <w:tab w:val="left" w:pos="1021"/>
        </w:tabs>
        <w:rPr>
          <w:b/>
        </w:rPr>
      </w:pPr>
    </w:p>
    <w:p w:rsidR="00031847" w:rsidRDefault="00030B0D">
      <w:pPr>
        <w:tabs>
          <w:tab w:val="left" w:pos="1021"/>
        </w:tabs>
        <w:rPr>
          <w:b/>
        </w:rPr>
      </w:pPr>
      <w:r>
        <w:rPr>
          <w:b/>
        </w:rPr>
        <w:t>5</w:t>
      </w:r>
      <w:r w:rsidR="00F30CEA">
        <w:rPr>
          <w:b/>
        </w:rPr>
        <w:t>.2. Информационные технологии</w:t>
      </w:r>
    </w:p>
    <w:p w:rsidR="00031847" w:rsidRDefault="00F30CEA">
      <w:pPr>
        <w:ind w:firstLine="709"/>
      </w:pPr>
      <w:r>
        <w:t xml:space="preserve">При реализации различных видов учебной и </w:t>
      </w:r>
      <w:proofErr w:type="spellStart"/>
      <w:r>
        <w:t>внеучебной</w:t>
      </w:r>
      <w:proofErr w:type="spellEnd"/>
      <w:r>
        <w:t xml:space="preserve"> работы по дисциплине </w:t>
      </w:r>
      <w:r>
        <w:lastRenderedPageBreak/>
        <w:t>используются:</w:t>
      </w:r>
    </w:p>
    <w:p w:rsidR="00031847" w:rsidRDefault="00F30CEA">
      <w:pPr>
        <w:pStyle w:val="23"/>
        <w:numPr>
          <w:ilvl w:val="0"/>
          <w:numId w:val="3"/>
        </w:numPr>
        <w:tabs>
          <w:tab w:val="left" w:pos="1021"/>
        </w:tabs>
        <w:spacing w:after="0" w:line="240" w:lineRule="auto"/>
        <w:ind w:left="0" w:firstLine="709"/>
      </w:pPr>
      <w:r>
        <w:t>использование средств представления учебной информации (проведение очных (традиционных) лекций и семинаров с использованием презентаций и т.д.);</w:t>
      </w:r>
    </w:p>
    <w:p w:rsidR="00031847" w:rsidRDefault="00F30CEA">
      <w:pPr>
        <w:pStyle w:val="23"/>
        <w:numPr>
          <w:ilvl w:val="0"/>
          <w:numId w:val="3"/>
        </w:numPr>
        <w:tabs>
          <w:tab w:val="left" w:pos="1021"/>
        </w:tabs>
        <w:spacing w:after="0" w:line="240" w:lineRule="auto"/>
        <w:ind w:left="0" w:firstLine="709"/>
      </w:pPr>
      <w:r>
        <w:t>использование электронных учебников и различных сайтов (электронные библиотеки, журналы и т.д.) как источника информации;</w:t>
      </w:r>
    </w:p>
    <w:p w:rsidR="00031847" w:rsidRDefault="00F30CEA">
      <w:pPr>
        <w:numPr>
          <w:ilvl w:val="0"/>
          <w:numId w:val="3"/>
        </w:numPr>
        <w:tabs>
          <w:tab w:val="left" w:pos="1021"/>
        </w:tabs>
        <w:ind w:left="0" w:firstLine="709"/>
      </w:pPr>
      <w:r>
        <w:t>использование возможностей электронной почты преподавателя.</w:t>
      </w:r>
    </w:p>
    <w:p w:rsidR="00031847" w:rsidRDefault="00031847">
      <w:pPr>
        <w:tabs>
          <w:tab w:val="left" w:pos="1021"/>
        </w:tabs>
        <w:ind w:firstLine="0"/>
        <w:rPr>
          <w:b/>
        </w:rPr>
      </w:pPr>
    </w:p>
    <w:p w:rsidR="00031847" w:rsidRDefault="00030B0D">
      <w:pPr>
        <w:tabs>
          <w:tab w:val="right" w:leader="underscore" w:pos="9639"/>
        </w:tabs>
        <w:spacing w:before="240" w:after="120"/>
        <w:outlineLvl w:val="1"/>
        <w:rPr>
          <w:b/>
        </w:rPr>
      </w:pPr>
      <w:r>
        <w:rPr>
          <w:b/>
        </w:rPr>
        <w:t>5</w:t>
      </w:r>
      <w:r w:rsidR="00F30CEA">
        <w:rPr>
          <w:b/>
        </w:rPr>
        <w:t>.3</w:t>
      </w:r>
      <w:r w:rsidR="00F30CEA">
        <w:t xml:space="preserve">. </w:t>
      </w:r>
      <w:r w:rsidR="00F30CEA">
        <w:rPr>
          <w:b/>
        </w:rPr>
        <w:t>Перечень программного обеспечения и информационных справочных систем</w:t>
      </w:r>
    </w:p>
    <w:p w:rsidR="00031847" w:rsidRDefault="00F30CEA">
      <w:pPr>
        <w:tabs>
          <w:tab w:val="right" w:leader="underscore" w:pos="9639"/>
        </w:tabs>
        <w:spacing w:before="240" w:after="120"/>
        <w:outlineLvl w:val="1"/>
      </w:pPr>
      <w:r>
        <w:rPr>
          <w:b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604"/>
        <w:gridCol w:w="6307"/>
      </w:tblGrid>
      <w:tr w:rsidR="000318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47" w:rsidRDefault="00F30CEA">
            <w:pPr>
              <w:spacing w:before="120" w:after="120"/>
              <w:jc w:val="center"/>
            </w:pPr>
            <w: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47" w:rsidRDefault="00F30CEA">
            <w:pPr>
              <w:spacing w:before="120" w:after="120"/>
              <w:jc w:val="center"/>
            </w:pPr>
            <w:r>
              <w:t>Назначение</w:t>
            </w:r>
          </w:p>
        </w:tc>
      </w:tr>
      <w:tr w:rsidR="000318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7" w:rsidRDefault="00F30CEA">
            <w:pPr>
              <w:spacing w:before="120" w:after="120"/>
              <w:jc w:val="right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7" w:rsidRDefault="00F30CEA">
            <w:pPr>
              <w:spacing w:before="120" w:after="120"/>
            </w:pPr>
            <w:r>
              <w:t>Программа для просмотра электронных документов</w:t>
            </w:r>
          </w:p>
        </w:tc>
      </w:tr>
      <w:tr w:rsidR="003D4C1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4" w:rsidRPr="00BB69C8" w:rsidRDefault="003D4C14" w:rsidP="003D4C14">
            <w:bookmarkStart w:id="1" w:name="_GoBack"/>
            <w:bookmarkEnd w:id="1"/>
            <w:r w:rsidRPr="00BB69C8">
              <w:t xml:space="preserve">Платформа дистанционного обучения LМS </w:t>
            </w:r>
            <w:proofErr w:type="spellStart"/>
            <w:r w:rsidRPr="00BB69C8">
              <w:t>Moodle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4" w:rsidRDefault="003D4C14" w:rsidP="003D4C14">
            <w:r w:rsidRPr="00BB69C8">
              <w:t>Виртуальная обучающая среда</w:t>
            </w:r>
          </w:p>
        </w:tc>
      </w:tr>
      <w:tr w:rsidR="000318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7" w:rsidRDefault="00F30CEA">
            <w:pPr>
              <w:spacing w:before="120" w:after="120"/>
              <w:jc w:val="right"/>
            </w:pP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7" w:rsidRDefault="00F30CEA">
            <w:pPr>
              <w:spacing w:before="120" w:after="120"/>
            </w:pPr>
            <w:r>
              <w:t>Браузер</w:t>
            </w:r>
          </w:p>
        </w:tc>
      </w:tr>
      <w:tr w:rsidR="000318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7" w:rsidRPr="00F30CEA" w:rsidRDefault="00F30CEA">
            <w:pPr>
              <w:jc w:val="right"/>
              <w:rPr>
                <w:lang w:val="en-US"/>
              </w:rPr>
            </w:pPr>
            <w:r w:rsidRPr="00F30CEA">
              <w:rPr>
                <w:lang w:val="en-US"/>
              </w:rPr>
              <w:t xml:space="preserve">Microsoft Office 2013, </w:t>
            </w:r>
          </w:p>
          <w:p w:rsidR="00031847" w:rsidRPr="00F30CEA" w:rsidRDefault="00F30CEA">
            <w:pPr>
              <w:jc w:val="right"/>
              <w:rPr>
                <w:lang w:val="en-US"/>
              </w:rPr>
            </w:pPr>
            <w:r w:rsidRPr="00F30CEA">
              <w:rPr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7" w:rsidRDefault="00F30CEA">
            <w:pPr>
              <w:spacing w:before="120" w:after="120"/>
            </w:pPr>
            <w:r>
              <w:t>Пакет офисных программ</w:t>
            </w:r>
          </w:p>
        </w:tc>
      </w:tr>
      <w:tr w:rsidR="000318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7" w:rsidRDefault="00F30CEA">
            <w:pPr>
              <w:spacing w:before="120" w:after="120"/>
              <w:jc w:val="right"/>
            </w:pPr>
            <w: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7" w:rsidRDefault="00F30CEA">
            <w:pPr>
              <w:spacing w:before="120" w:after="120"/>
            </w:pPr>
            <w:r>
              <w:t>Архиватор</w:t>
            </w:r>
          </w:p>
        </w:tc>
      </w:tr>
      <w:tr w:rsidR="000318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7" w:rsidRDefault="00F30CEA">
            <w:pPr>
              <w:spacing w:before="120" w:after="120"/>
              <w:jc w:val="right"/>
            </w:pP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7 </w:t>
            </w:r>
            <w:proofErr w:type="spellStart"/>
            <w:r>
              <w:t>Professional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7" w:rsidRDefault="00F30CEA">
            <w:pPr>
              <w:spacing w:before="120" w:after="120"/>
            </w:pPr>
            <w:r>
              <w:t>Операционная система</w:t>
            </w:r>
          </w:p>
        </w:tc>
      </w:tr>
      <w:tr w:rsidR="000318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7" w:rsidRDefault="00F30CEA">
            <w:pPr>
              <w:spacing w:before="120" w:after="120"/>
              <w:jc w:val="right"/>
            </w:pPr>
            <w:proofErr w:type="spellStart"/>
            <w:r>
              <w:t>Kaspersky</w:t>
            </w:r>
            <w:proofErr w:type="spellEnd"/>
            <w:r>
              <w:t xml:space="preserve"> </w:t>
            </w:r>
            <w:proofErr w:type="spellStart"/>
            <w:r>
              <w:t>Endpoint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7" w:rsidRDefault="00F30CEA">
            <w:pPr>
              <w:spacing w:before="120" w:after="120"/>
            </w:pPr>
            <w:r>
              <w:t>Средство антивирусной защиты</w:t>
            </w:r>
          </w:p>
        </w:tc>
      </w:tr>
      <w:tr w:rsidR="000318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7" w:rsidRDefault="00F30CEA">
            <w:pPr>
              <w:spacing w:before="120" w:after="120"/>
              <w:jc w:val="right"/>
            </w:pPr>
            <w:proofErr w:type="spellStart"/>
            <w:r>
              <w:t>Opera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7" w:rsidRDefault="00F30CEA">
            <w:pPr>
              <w:spacing w:before="120" w:after="120"/>
            </w:pPr>
            <w:r>
              <w:t>Браузер</w:t>
            </w:r>
          </w:p>
        </w:tc>
      </w:tr>
    </w:tbl>
    <w:p w:rsidR="00031847" w:rsidRDefault="00031847">
      <w:pPr>
        <w:pStyle w:val="af5"/>
        <w:jc w:val="center"/>
        <w:rPr>
          <w:b/>
        </w:rPr>
      </w:pPr>
    </w:p>
    <w:p w:rsidR="00031847" w:rsidRDefault="00F30CEA">
      <w:pPr>
        <w:pStyle w:val="af5"/>
        <w:jc w:val="center"/>
        <w:rPr>
          <w:b/>
        </w:rPr>
      </w:pPr>
      <w:r>
        <w:rPr>
          <w:b/>
          <w:i/>
        </w:rPr>
        <w:t>Современные профессиональные базы данных, информационные справочные системы</w:t>
      </w:r>
    </w:p>
    <w:p w:rsidR="00031847" w:rsidRDefault="00031847">
      <w:pPr>
        <w:pStyle w:val="af5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8626"/>
      </w:tblGrid>
      <w:tr w:rsidR="00031847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47" w:rsidRDefault="00F30CEA">
            <w:pPr>
              <w:ind w:left="-96"/>
              <w:jc w:val="center"/>
              <w:rPr>
                <w:b/>
              </w:rPr>
            </w:pPr>
            <w:r>
              <w:rPr>
                <w:i/>
              </w:rPr>
              <w:t>Учебный год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7" w:rsidRDefault="00F30CE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Наименование современных профессиональных баз данных, информационных справочных систем</w:t>
            </w:r>
          </w:p>
        </w:tc>
      </w:tr>
      <w:tr w:rsidR="00031847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7" w:rsidRDefault="00031847">
            <w:pPr>
              <w:ind w:left="-96"/>
              <w:jc w:val="center"/>
              <w:rPr>
                <w:b/>
              </w:rPr>
            </w:pPr>
          </w:p>
          <w:p w:rsidR="00031847" w:rsidRDefault="00030B0D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2022/2023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7" w:rsidRDefault="00F30CEA">
            <w:pPr>
              <w:shd w:val="clear" w:color="auto" w:fill="FFFFFF"/>
            </w:pPr>
            <w:r>
              <w:t>Электронный каталог Научной библиотеки АГУ на базе MARK SQL НПО «</w:t>
            </w:r>
            <w:proofErr w:type="spellStart"/>
            <w:r>
              <w:t>Информ</w:t>
            </w:r>
            <w:proofErr w:type="spellEnd"/>
            <w:r>
              <w:t>-систем».</w:t>
            </w:r>
          </w:p>
          <w:p w:rsidR="00031847" w:rsidRDefault="003D4C14">
            <w:pPr>
              <w:shd w:val="clear" w:color="auto" w:fill="FFFFFF"/>
              <w:rPr>
                <w:color w:val="0000FF"/>
                <w:u w:val="single"/>
              </w:rPr>
            </w:pPr>
            <w:hyperlink r:id="rId5" w:history="1">
              <w:r w:rsidR="00F30CEA">
                <w:rPr>
                  <w:rStyle w:val="af9"/>
                </w:rPr>
                <w:t>https://library.asu.edu.ru</w:t>
              </w:r>
            </w:hyperlink>
          </w:p>
          <w:p w:rsidR="00031847" w:rsidRDefault="00031847">
            <w:pPr>
              <w:shd w:val="clear" w:color="auto" w:fill="FFFFFF"/>
              <w:rPr>
                <w:rFonts w:ascii="Calibri" w:hAnsi="Calibri"/>
              </w:rPr>
            </w:pPr>
          </w:p>
        </w:tc>
      </w:tr>
      <w:tr w:rsidR="000318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47" w:rsidRDefault="00031847">
            <w:pPr>
              <w:rPr>
                <w:b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7" w:rsidRDefault="00F30CEA">
            <w:pPr>
              <w:shd w:val="clear" w:color="auto" w:fill="FFFFFF"/>
              <w:rPr>
                <w:color w:val="0563C1"/>
                <w:u w:val="single"/>
              </w:rPr>
            </w:pPr>
            <w: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f9"/>
                  <w:color w:val="0563C1"/>
                </w:rPr>
                <w:t>http://journal.asu.edu.ru/</w:t>
              </w:r>
            </w:hyperlink>
          </w:p>
        </w:tc>
      </w:tr>
      <w:tr w:rsidR="000318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47" w:rsidRDefault="00031847">
            <w:pPr>
              <w:rPr>
                <w:b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7" w:rsidRDefault="003D4C14">
            <w:pPr>
              <w:shd w:val="clear" w:color="auto" w:fill="FFFFFF"/>
            </w:pPr>
            <w:hyperlink r:id="rId7" w:history="1">
              <w:r w:rsidR="00F30CEA">
                <w:rPr>
                  <w:rStyle w:val="af9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F30CEA">
              <w:t xml:space="preserve">. </w:t>
            </w:r>
            <w:hyperlink r:id="rId8" w:history="1">
              <w:r w:rsidR="00F30CEA">
                <w:rPr>
                  <w:rStyle w:val="af9"/>
                  <w:color w:val="0563C1"/>
                </w:rPr>
                <w:t>http://dlib.eastview.com</w:t>
              </w:r>
            </w:hyperlink>
            <w:r w:rsidR="00F30CEA">
              <w:t xml:space="preserve"> </w:t>
            </w:r>
          </w:p>
          <w:p w:rsidR="00031847" w:rsidRDefault="00F30CEA">
            <w:pPr>
              <w:rPr>
                <w:i/>
                <w:color w:val="000000"/>
                <w:sz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 xml:space="preserve">Имя пользователя: </w:t>
            </w:r>
            <w:proofErr w:type="spellStart"/>
            <w:r>
              <w:rPr>
                <w:i/>
                <w:color w:val="000000"/>
                <w:sz w:val="20"/>
                <w:shd w:val="clear" w:color="auto" w:fill="FFFFFF"/>
              </w:rPr>
              <w:t>AstrGU</w:t>
            </w:r>
            <w:proofErr w:type="spellEnd"/>
            <w:r>
              <w:rPr>
                <w:i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0"/>
              </w:rPr>
              <w:br/>
            </w:r>
            <w:r>
              <w:rPr>
                <w:i/>
                <w:color w:val="000000"/>
                <w:sz w:val="20"/>
                <w:shd w:val="clear" w:color="auto" w:fill="FFFFFF"/>
              </w:rPr>
              <w:t xml:space="preserve">Пароль: </w:t>
            </w:r>
            <w:proofErr w:type="spellStart"/>
            <w:r>
              <w:rPr>
                <w:i/>
                <w:color w:val="000000"/>
                <w:sz w:val="20"/>
                <w:shd w:val="clear" w:color="auto" w:fill="FFFFFF"/>
              </w:rPr>
              <w:t>AstrGU</w:t>
            </w:r>
            <w:proofErr w:type="spellEnd"/>
          </w:p>
        </w:tc>
      </w:tr>
      <w:tr w:rsidR="000318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47" w:rsidRDefault="00031847">
            <w:pPr>
              <w:rPr>
                <w:b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7" w:rsidRDefault="003D4C14">
            <w:pPr>
              <w:shd w:val="clear" w:color="auto" w:fill="FFFFFF"/>
            </w:pPr>
            <w:hyperlink r:id="rId9" w:history="1">
              <w:r w:rsidR="00F30CEA">
                <w:rPr>
                  <w:rStyle w:val="af9"/>
                  <w:color w:val="0563C1"/>
                </w:rPr>
                <w:t>Электронно-библиотечная</w:t>
              </w:r>
            </w:hyperlink>
            <w:r w:rsidR="00F30CEA">
              <w:t xml:space="preserve"> система </w:t>
            </w:r>
            <w:proofErr w:type="spellStart"/>
            <w:r w:rsidR="00F30CEA">
              <w:t>elibrary</w:t>
            </w:r>
            <w:proofErr w:type="spellEnd"/>
            <w:r w:rsidR="00F30CEA">
              <w:t xml:space="preserve">. </w:t>
            </w:r>
            <w:hyperlink r:id="rId10" w:history="1">
              <w:r w:rsidR="00F30CEA">
                <w:rPr>
                  <w:rStyle w:val="af9"/>
                  <w:color w:val="0563C1"/>
                </w:rPr>
                <w:t>http://elibrary.ru</w:t>
              </w:r>
            </w:hyperlink>
            <w:r w:rsidR="00F30CEA">
              <w:t xml:space="preserve"> </w:t>
            </w:r>
          </w:p>
        </w:tc>
      </w:tr>
      <w:tr w:rsidR="000318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47" w:rsidRDefault="00031847">
            <w:pPr>
              <w:rPr>
                <w:b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7" w:rsidRDefault="00F30CEA">
            <w:pPr>
              <w:shd w:val="clear" w:color="auto" w:fill="FFFFFF"/>
              <w:tabs>
                <w:tab w:val="left" w:pos="993"/>
              </w:tabs>
            </w:pPr>
            <w: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</w:t>
            </w:r>
            <w:r>
              <w:lastRenderedPageBreak/>
              <w:t>сборников, журналов, содержащихся в фондах их библиотек.</w:t>
            </w:r>
          </w:p>
          <w:p w:rsidR="00031847" w:rsidRDefault="003D4C14">
            <w:pPr>
              <w:rPr>
                <w:color w:val="0000FF"/>
                <w:sz w:val="20"/>
                <w:u w:val="single"/>
              </w:rPr>
            </w:pPr>
            <w:hyperlink r:id="rId11" w:history="1">
              <w:r w:rsidR="00F30CEA">
                <w:rPr>
                  <w:rStyle w:val="af9"/>
                  <w:sz w:val="20"/>
                </w:rPr>
                <w:t>http://mars.arbicon.ru</w:t>
              </w:r>
            </w:hyperlink>
          </w:p>
        </w:tc>
      </w:tr>
      <w:tr w:rsidR="000318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47" w:rsidRDefault="00031847">
            <w:pPr>
              <w:rPr>
                <w:b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7" w:rsidRDefault="00F30CEA">
            <w:pPr>
              <w:shd w:val="clear" w:color="auto" w:fill="FFFFFF"/>
            </w:pPr>
            <w:r>
              <w:t xml:space="preserve">Справочная правовая система </w:t>
            </w:r>
            <w:proofErr w:type="spellStart"/>
            <w:r>
              <w:t>КонсультантПлюс</w:t>
            </w:r>
            <w:proofErr w:type="spellEnd"/>
            <w:r>
              <w:t xml:space="preserve">. </w:t>
            </w:r>
          </w:p>
          <w:p w:rsidR="00031847" w:rsidRDefault="00F30CEA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031847" w:rsidRDefault="003D4C14">
            <w:pPr>
              <w:shd w:val="clear" w:color="auto" w:fill="FFFFFF"/>
              <w:rPr>
                <w:color w:val="0000FF"/>
                <w:sz w:val="20"/>
                <w:u w:val="single"/>
              </w:rPr>
            </w:pPr>
            <w:hyperlink r:id="rId12" w:history="1">
              <w:r w:rsidR="00F30CEA">
                <w:rPr>
                  <w:rStyle w:val="af9"/>
                  <w:sz w:val="20"/>
                </w:rPr>
                <w:t>http://www.consultant.ru</w:t>
              </w:r>
            </w:hyperlink>
          </w:p>
        </w:tc>
      </w:tr>
      <w:tr w:rsidR="000318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47" w:rsidRDefault="00031847">
            <w:pPr>
              <w:rPr>
                <w:b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7" w:rsidRDefault="00F30CEA">
            <w:pPr>
              <w:shd w:val="clear" w:color="auto" w:fill="FFFFFF"/>
              <w:tabs>
                <w:tab w:val="left" w:pos="993"/>
              </w:tabs>
            </w:pPr>
            <w:r>
              <w:t xml:space="preserve">Информационно-правовое обеспечение «Система ГАРАНТ». </w:t>
            </w:r>
          </w:p>
          <w:p w:rsidR="00031847" w:rsidRDefault="00F30CEA">
            <w:pPr>
              <w:shd w:val="clear" w:color="auto" w:fill="FFFFFF"/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031847" w:rsidRDefault="00F30CEA">
            <w:pPr>
              <w:shd w:val="clear" w:color="auto" w:fill="FFFFFF"/>
            </w:pPr>
            <w:r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031847" w:rsidRDefault="003D4C14">
            <w:pPr>
              <w:shd w:val="clear" w:color="auto" w:fill="FFFFFF"/>
              <w:rPr>
                <w:color w:val="0000FF"/>
                <w:sz w:val="20"/>
                <w:u w:val="single"/>
              </w:rPr>
            </w:pPr>
            <w:hyperlink r:id="rId13" w:history="1">
              <w:r w:rsidR="00F30CEA">
                <w:rPr>
                  <w:rStyle w:val="af9"/>
                  <w:sz w:val="20"/>
                </w:rPr>
                <w:t>http://garant-astrakhan.ru</w:t>
              </w:r>
            </w:hyperlink>
          </w:p>
        </w:tc>
      </w:tr>
    </w:tbl>
    <w:p w:rsidR="00031847" w:rsidRDefault="00031847">
      <w:pPr>
        <w:tabs>
          <w:tab w:val="left" w:pos="1021"/>
        </w:tabs>
      </w:pPr>
    </w:p>
    <w:p w:rsidR="00031847" w:rsidRDefault="00031847">
      <w:pPr>
        <w:tabs>
          <w:tab w:val="left" w:pos="1021"/>
        </w:tabs>
      </w:pPr>
    </w:p>
    <w:p w:rsidR="00031847" w:rsidRDefault="00F30CEA">
      <w:pPr>
        <w:tabs>
          <w:tab w:val="left" w:pos="1021"/>
        </w:tabs>
        <w:rPr>
          <w:b/>
        </w:rPr>
      </w:pPr>
      <w:r>
        <w:rPr>
          <w:b/>
          <w:i/>
        </w:rPr>
        <w:t xml:space="preserve">          </w:t>
      </w:r>
      <w:r>
        <w:rPr>
          <w:b/>
        </w:rPr>
        <w:t xml:space="preserve"> Перечень международных реферативных баз данных научных изданий</w:t>
      </w:r>
    </w:p>
    <w:p w:rsidR="00031847" w:rsidRDefault="00031847">
      <w:pPr>
        <w:tabs>
          <w:tab w:val="left" w:pos="1021"/>
        </w:tabs>
        <w:rPr>
          <w:i/>
        </w:rPr>
      </w:pPr>
    </w:p>
    <w:p w:rsidR="00031847" w:rsidRDefault="00F30CEA">
      <w:r>
        <w:rPr>
          <w:b/>
        </w:rPr>
        <w:t xml:space="preserve">   </w:t>
      </w:r>
    </w:p>
    <w:tbl>
      <w:tblPr>
        <w:tblpPr w:leftFromText="180" w:rightFromText="180" w:vertAnchor="text" w:horzAnchor="margin" w:tblpXSpec="right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031847">
        <w:trPr>
          <w:trHeight w:val="7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47" w:rsidRDefault="00030B0D">
            <w:pPr>
              <w:ind w:left="-96" w:firstLine="0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7" w:rsidRDefault="00F30CEA">
            <w:pPr>
              <w:ind w:left="-96"/>
            </w:pPr>
            <w:r>
              <w:t xml:space="preserve">Зарубежный электронный ресурс Издательства </w:t>
            </w:r>
            <w:proofErr w:type="spellStart"/>
            <w:r>
              <w:t>Springer</w:t>
            </w:r>
            <w:proofErr w:type="spellEnd"/>
            <w:r>
              <w:t xml:space="preserve">.  </w:t>
            </w:r>
            <w:hyperlink r:id="rId14" w:history="1">
              <w:r>
                <w:rPr>
                  <w:rStyle w:val="af9"/>
                </w:rPr>
                <w:t>https://www.springer.com</w:t>
              </w:r>
            </w:hyperlink>
          </w:p>
          <w:p w:rsidR="00031847" w:rsidRDefault="00031847">
            <w:pPr>
              <w:ind w:left="-96"/>
            </w:pPr>
          </w:p>
        </w:tc>
      </w:tr>
    </w:tbl>
    <w:p w:rsidR="00031847" w:rsidRDefault="00031847">
      <w:pPr>
        <w:tabs>
          <w:tab w:val="left" w:pos="1021"/>
        </w:tabs>
        <w:ind w:firstLine="0"/>
      </w:pPr>
    </w:p>
    <w:p w:rsidR="00031847" w:rsidRDefault="00031847">
      <w:pPr>
        <w:ind w:firstLine="0"/>
      </w:pPr>
    </w:p>
    <w:p w:rsidR="00031847" w:rsidRDefault="00030B0D">
      <w:pPr>
        <w:tabs>
          <w:tab w:val="right" w:leader="underscore" w:pos="9639"/>
        </w:tabs>
        <w:ind w:firstLine="709"/>
        <w:jc w:val="center"/>
        <w:rPr>
          <w:b/>
        </w:rPr>
      </w:pPr>
      <w:r>
        <w:rPr>
          <w:b/>
        </w:rPr>
        <w:t>6</w:t>
      </w:r>
      <w:r w:rsidR="00F30CEA">
        <w:rPr>
          <w:b/>
        </w:rPr>
        <w:t xml:space="preserve"> ФОНД ОЦЕНОЧНЫХ СРЕДСТВ ДЛЯ ТЕКУЩЕГО КОНТРОЛЯ И ПРОМЕЖУТОЧНОЙ АТТЕСТАЦИИ</w:t>
      </w:r>
    </w:p>
    <w:p w:rsidR="00031847" w:rsidRDefault="00030B0D">
      <w:pPr>
        <w:tabs>
          <w:tab w:val="right" w:leader="underscore" w:pos="9639"/>
        </w:tabs>
        <w:ind w:firstLine="709"/>
      </w:pPr>
      <w:r>
        <w:t>6</w:t>
      </w:r>
      <w:r w:rsidR="00F30CEA">
        <w:t>.1 Паспорт фонда оценочных средств</w:t>
      </w:r>
    </w:p>
    <w:p w:rsidR="00031847" w:rsidRDefault="00F30CEA">
      <w:pPr>
        <w:tabs>
          <w:tab w:val="right" w:leader="underscore" w:pos="9639"/>
        </w:tabs>
        <w:ind w:firstLine="567"/>
        <w:outlineLvl w:val="1"/>
      </w:pPr>
      <w:r>
        <w:t>При проведении текущего контроля и промежуточной аттестации по дисциплине (модулю) «</w:t>
      </w:r>
      <w:r w:rsidR="00B41A9E">
        <w:t>Международное частное право</w:t>
      </w:r>
      <w:r>
        <w:rPr>
          <w:i/>
        </w:rPr>
        <w:t>)</w:t>
      </w:r>
      <w:r>
        <w:t xml:space="preserve">» проверяется </w:t>
      </w:r>
      <w:proofErr w:type="spellStart"/>
      <w:r>
        <w:t>сформированность</w:t>
      </w:r>
      <w:proofErr w:type="spellEnd"/>
      <w:r>
        <w:t xml:space="preserve"> у обучающихся компетенций</w:t>
      </w:r>
      <w:r>
        <w:rPr>
          <w:i/>
        </w:rPr>
        <w:t xml:space="preserve">, </w:t>
      </w:r>
      <w:r>
        <w:t>указанных в разделе 3 настоящей программы</w:t>
      </w:r>
      <w:r>
        <w:rPr>
          <w:i/>
        </w:rPr>
        <w:t>.</w:t>
      </w:r>
      <w:r>
        <w:t xml:space="preserve"> </w:t>
      </w:r>
      <w:proofErr w:type="spellStart"/>
      <w:r>
        <w:t>Этапность</w:t>
      </w:r>
      <w:proofErr w:type="spellEnd"/>
      <w: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031847" w:rsidRDefault="00031847">
      <w:pPr>
        <w:tabs>
          <w:tab w:val="right" w:leader="underscore" w:pos="9639"/>
        </w:tabs>
        <w:spacing w:after="120"/>
        <w:ind w:firstLine="0"/>
        <w:jc w:val="right"/>
        <w:rPr>
          <w:b/>
        </w:rPr>
      </w:pPr>
    </w:p>
    <w:p w:rsidR="00031847" w:rsidRDefault="00F30CEA">
      <w:pPr>
        <w:tabs>
          <w:tab w:val="right" w:leader="underscore" w:pos="9639"/>
        </w:tabs>
        <w:ind w:firstLine="0"/>
        <w:jc w:val="right"/>
        <w:rPr>
          <w:b/>
        </w:rPr>
      </w:pPr>
      <w:r>
        <w:rPr>
          <w:b/>
        </w:rPr>
        <w:t>Таблица 5 Соответствие изучаемых разделов, тем дисциплины (модуля),</w:t>
      </w:r>
    </w:p>
    <w:p w:rsidR="00031847" w:rsidRDefault="00F30CEA">
      <w:pPr>
        <w:tabs>
          <w:tab w:val="right" w:leader="underscore" w:pos="9639"/>
        </w:tabs>
        <w:spacing w:after="120"/>
        <w:ind w:firstLine="0"/>
        <w:jc w:val="right"/>
        <w:rPr>
          <w:b/>
        </w:rPr>
      </w:pPr>
      <w:r>
        <w:rPr>
          <w:b/>
        </w:rPr>
        <w:t>результатов обучения по дисциплине (модулю) и оценочных средств</w:t>
      </w:r>
    </w:p>
    <w:tbl>
      <w:tblPr>
        <w:tblW w:w="97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71"/>
        <w:gridCol w:w="2386"/>
        <w:gridCol w:w="2790"/>
      </w:tblGrid>
      <w:tr w:rsidR="0003184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Контролируемые разделы дисциплины (модуля)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Код контролируемой компетенции (компетенций)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1847" w:rsidRDefault="00F30CEA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оценочного средства</w:t>
            </w:r>
          </w:p>
        </w:tc>
      </w:tr>
      <w:tr w:rsidR="0003184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47" w:rsidRDefault="00F30CEA">
            <w:r>
              <w:t>Тема1. Понятие, предмет, метод и система  международного частного права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УК-2,ОПК-4, ПК-1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1847" w:rsidRDefault="00F30CEA">
            <w:pPr>
              <w:ind w:firstLine="0"/>
              <w:jc w:val="center"/>
            </w:pPr>
            <w:r>
              <w:t>Опрос. Контрольное задание</w:t>
            </w:r>
          </w:p>
        </w:tc>
      </w:tr>
      <w:tr w:rsidR="0003184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47" w:rsidRDefault="00F30CEA">
            <w:r>
              <w:t>Тема 2. Особенности внешнеэкономической деятельности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pStyle w:val="Default"/>
              <w:widowControl w:val="0"/>
              <w:suppressAutoHyphens/>
              <w:jc w:val="center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>УК-2,ОПК-4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ind w:firstLine="0"/>
              <w:jc w:val="center"/>
            </w:pPr>
            <w:r>
              <w:t>Опрос. Решение задач</w:t>
            </w:r>
          </w:p>
        </w:tc>
      </w:tr>
      <w:tr w:rsidR="0003184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47" w:rsidRDefault="00F30CEA">
            <w:r>
              <w:t xml:space="preserve">Тема 3. Правовые проблемы защиты интеллектуальной </w:t>
            </w:r>
            <w:r>
              <w:lastRenderedPageBreak/>
              <w:t>собственности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lastRenderedPageBreak/>
              <w:t>УК-2,ОПК-4, ПК-1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ind w:firstLine="0"/>
              <w:jc w:val="center"/>
            </w:pPr>
            <w:r>
              <w:t>Опрос. Решение задач</w:t>
            </w:r>
          </w:p>
        </w:tc>
      </w:tr>
      <w:tr w:rsidR="0003184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47" w:rsidRDefault="00F30CEA">
            <w:r>
              <w:t>Тема 4. Правовые особенности международных перевозок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УК-2,ОПК-4 ПК-1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ind w:firstLine="0"/>
              <w:jc w:val="center"/>
            </w:pPr>
            <w:r>
              <w:t>Опрос. Решение задач</w:t>
            </w:r>
          </w:p>
        </w:tc>
      </w:tr>
      <w:tr w:rsidR="0003184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47" w:rsidRDefault="00F30CEA">
            <w:r>
              <w:t>Тема 5. Международный коммерческий арбитраж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УК-2,ОПК-4, УК-5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847" w:rsidRDefault="00F30CEA">
            <w:pPr>
              <w:ind w:firstLine="0"/>
              <w:jc w:val="center"/>
            </w:pPr>
            <w:r>
              <w:t>Опрос. Итоговое тестирование</w:t>
            </w:r>
          </w:p>
        </w:tc>
      </w:tr>
    </w:tbl>
    <w:p w:rsidR="00031847" w:rsidRDefault="00031847"/>
    <w:p w:rsidR="00031847" w:rsidRDefault="00031847">
      <w:pPr>
        <w:tabs>
          <w:tab w:val="right" w:leader="underscore" w:pos="9639"/>
        </w:tabs>
        <w:ind w:firstLine="567"/>
        <w:outlineLvl w:val="1"/>
        <w:rPr>
          <w:b/>
        </w:rPr>
      </w:pPr>
    </w:p>
    <w:p w:rsidR="00031847" w:rsidRDefault="00031847">
      <w:pPr>
        <w:tabs>
          <w:tab w:val="right" w:leader="underscore" w:pos="9639"/>
        </w:tabs>
        <w:ind w:firstLine="567"/>
        <w:outlineLvl w:val="1"/>
        <w:rPr>
          <w:b/>
        </w:rPr>
      </w:pPr>
    </w:p>
    <w:p w:rsidR="00031847" w:rsidRDefault="00030B0D">
      <w:pPr>
        <w:tabs>
          <w:tab w:val="right" w:leader="underscore" w:pos="9639"/>
        </w:tabs>
        <w:ind w:firstLine="567"/>
        <w:outlineLvl w:val="1"/>
        <w:rPr>
          <w:b/>
        </w:rPr>
      </w:pPr>
      <w:r>
        <w:rPr>
          <w:b/>
        </w:rPr>
        <w:t>6</w:t>
      </w:r>
      <w:r w:rsidR="00F30CEA">
        <w:rPr>
          <w:b/>
        </w:rPr>
        <w:t>.2. Описание показателей и критериев оценивания компетенций, описание шкал оценивания</w:t>
      </w:r>
    </w:p>
    <w:p w:rsidR="00031847" w:rsidRDefault="00031847"/>
    <w:p w:rsidR="00031847" w:rsidRDefault="00031847">
      <w:pPr>
        <w:tabs>
          <w:tab w:val="right" w:leader="underscore" w:pos="9639"/>
        </w:tabs>
        <w:spacing w:after="120"/>
        <w:ind w:firstLine="0"/>
        <w:rPr>
          <w:b/>
        </w:rPr>
      </w:pPr>
    </w:p>
    <w:p w:rsidR="00031847" w:rsidRDefault="00F30CEA">
      <w:pPr>
        <w:tabs>
          <w:tab w:val="right" w:leader="underscore" w:pos="9639"/>
        </w:tabs>
        <w:ind w:firstLine="567"/>
        <w:jc w:val="right"/>
        <w:outlineLvl w:val="1"/>
        <w:rPr>
          <w:b/>
        </w:rPr>
      </w:pPr>
      <w:r>
        <w:rPr>
          <w:b/>
        </w:rPr>
        <w:t>Таблица 6</w:t>
      </w:r>
    </w:p>
    <w:p w:rsidR="00031847" w:rsidRDefault="00F30CEA">
      <w:pPr>
        <w:tabs>
          <w:tab w:val="right" w:leader="underscore" w:pos="9639"/>
        </w:tabs>
        <w:ind w:firstLine="567"/>
        <w:jc w:val="right"/>
        <w:outlineLvl w:val="1"/>
        <w:rPr>
          <w:b/>
        </w:rPr>
      </w:pPr>
      <w:r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031847">
        <w:trPr>
          <w:trHeight w:val="275"/>
        </w:trPr>
        <w:tc>
          <w:tcPr>
            <w:tcW w:w="1701" w:type="dxa"/>
          </w:tcPr>
          <w:p w:rsidR="00031847" w:rsidRDefault="00F30CE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Шкала </w:t>
            </w:r>
          </w:p>
          <w:p w:rsidR="00031847" w:rsidRDefault="00F30CEA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222" w:type="dxa"/>
          </w:tcPr>
          <w:p w:rsidR="00031847" w:rsidRDefault="00F30CEA">
            <w:pPr>
              <w:pStyle w:val="TableParagraph"/>
              <w:spacing w:line="256" w:lineRule="exact"/>
              <w:ind w:left="2551" w:right="2540"/>
              <w:rPr>
                <w:b/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</w:tr>
      <w:tr w:rsidR="00031847">
        <w:trPr>
          <w:trHeight w:val="1194"/>
        </w:trPr>
        <w:tc>
          <w:tcPr>
            <w:tcW w:w="1701" w:type="dxa"/>
          </w:tcPr>
          <w:p w:rsidR="00031847" w:rsidRDefault="00F30CEA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8222" w:type="dxa"/>
          </w:tcPr>
          <w:p w:rsidR="00031847" w:rsidRDefault="00F30CEA">
            <w:pPr>
              <w:pStyle w:val="TableParagraph"/>
              <w:spacing w:line="270" w:lineRule="atLeast"/>
              <w:ind w:left="109" w:right="25"/>
              <w:rPr>
                <w:sz w:val="24"/>
              </w:rPr>
            </w:pPr>
            <w:r>
              <w:rPr>
                <w:sz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31847">
        <w:trPr>
          <w:trHeight w:val="2065"/>
        </w:trPr>
        <w:tc>
          <w:tcPr>
            <w:tcW w:w="1701" w:type="dxa"/>
          </w:tcPr>
          <w:p w:rsidR="00031847" w:rsidRDefault="00F30CEA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«Не зачтено</w:t>
            </w:r>
          </w:p>
        </w:tc>
        <w:tc>
          <w:tcPr>
            <w:tcW w:w="8222" w:type="dxa"/>
          </w:tcPr>
          <w:p w:rsidR="00031847" w:rsidRDefault="00F30CE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 недостаточно полный и недостаточно развернутый ответ. </w:t>
            </w:r>
          </w:p>
          <w:p w:rsidR="00031847" w:rsidRDefault="00F30CEA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031847" w:rsidRDefault="00F30CEA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Или ответ на вопрос полностью отсутствует, или отказ от ответа</w:t>
            </w:r>
          </w:p>
        </w:tc>
      </w:tr>
    </w:tbl>
    <w:p w:rsidR="00031847" w:rsidRDefault="00031847">
      <w:pPr>
        <w:tabs>
          <w:tab w:val="right" w:leader="underscore" w:pos="9639"/>
        </w:tabs>
        <w:spacing w:before="120"/>
        <w:ind w:firstLine="0"/>
        <w:outlineLvl w:val="1"/>
        <w:rPr>
          <w:b/>
        </w:rPr>
      </w:pPr>
    </w:p>
    <w:p w:rsidR="00031847" w:rsidRDefault="00030B0D">
      <w:pPr>
        <w:tabs>
          <w:tab w:val="right" w:leader="underscore" w:pos="9639"/>
        </w:tabs>
        <w:spacing w:before="120"/>
        <w:ind w:firstLine="709"/>
        <w:outlineLvl w:val="1"/>
        <w:rPr>
          <w:b/>
        </w:rPr>
      </w:pPr>
      <w:r>
        <w:rPr>
          <w:b/>
        </w:rPr>
        <w:t>6</w:t>
      </w:r>
      <w:r w:rsidR="00F30CEA">
        <w:rPr>
          <w:b/>
        </w:rPr>
        <w:t>.3 Типовые контрольные задания или иные материалы, необходимые для оценки знаний, умений, навыков и (или) опыта деятельности</w:t>
      </w:r>
    </w:p>
    <w:p w:rsidR="00031847" w:rsidRDefault="00031847">
      <w:pPr>
        <w:tabs>
          <w:tab w:val="left" w:pos="6840"/>
        </w:tabs>
        <w:ind w:firstLine="567"/>
        <w:rPr>
          <w:b/>
          <w:i/>
        </w:rPr>
      </w:pPr>
    </w:p>
    <w:p w:rsidR="00031847" w:rsidRDefault="00F30CEA">
      <w:pPr>
        <w:rPr>
          <w:b/>
        </w:rPr>
      </w:pPr>
      <w:r>
        <w:rPr>
          <w:b/>
        </w:rPr>
        <w:t xml:space="preserve">                                                                ТЕМА № 1</w:t>
      </w:r>
    </w:p>
    <w:p w:rsidR="00031847" w:rsidRDefault="00F30CEA">
      <w:pPr>
        <w:jc w:val="center"/>
        <w:rPr>
          <w:b/>
        </w:rPr>
      </w:pPr>
      <w:r>
        <w:rPr>
          <w:b/>
          <w:sz w:val="28"/>
        </w:rPr>
        <w:t xml:space="preserve">Понятие, предмет, метод и </w:t>
      </w:r>
      <w:proofErr w:type="gramStart"/>
      <w:r>
        <w:rPr>
          <w:b/>
          <w:sz w:val="28"/>
        </w:rPr>
        <w:t>система  международного</w:t>
      </w:r>
      <w:proofErr w:type="gramEnd"/>
      <w:r>
        <w:rPr>
          <w:b/>
          <w:sz w:val="28"/>
        </w:rPr>
        <w:t xml:space="preserve"> частного права</w:t>
      </w:r>
    </w:p>
    <w:p w:rsidR="00031847" w:rsidRDefault="00F30CEA">
      <w:pPr>
        <w:ind w:left="400" w:firstLine="0"/>
        <w:rPr>
          <w:b/>
        </w:rPr>
      </w:pPr>
      <w:r>
        <w:rPr>
          <w:b/>
        </w:rPr>
        <w:t>Контрольное задание.</w:t>
      </w:r>
    </w:p>
    <w:p w:rsidR="00031847" w:rsidRDefault="00F30CEA">
      <w:pPr>
        <w:ind w:left="400" w:firstLine="0"/>
      </w:pPr>
      <w:r>
        <w:t>1.</w:t>
      </w:r>
      <w:r>
        <w:tab/>
        <w:t>Изобразите схематично предмет регулирования международного частного права. Отразите в схеме его отличия от предмета гражданского, семейного, трудового права.</w:t>
      </w:r>
    </w:p>
    <w:p w:rsidR="00031847" w:rsidRDefault="00031847">
      <w:pPr>
        <w:ind w:left="400" w:firstLine="0"/>
      </w:pPr>
    </w:p>
    <w:p w:rsidR="00031847" w:rsidRDefault="00F30CEA">
      <w:pPr>
        <w:ind w:left="400" w:firstLine="0"/>
      </w:pPr>
      <w:r>
        <w:t>2.</w:t>
      </w:r>
      <w:r>
        <w:tab/>
        <w:t>Классифицируйте международные договоры по различным основаниям, приведите по несколько примеров международных договоров с участие РФ в области регулирования частных отношений на каждую классификацию.</w:t>
      </w:r>
    </w:p>
    <w:p w:rsidR="00031847" w:rsidRDefault="00031847">
      <w:pPr>
        <w:ind w:left="400" w:firstLine="0"/>
      </w:pPr>
    </w:p>
    <w:p w:rsidR="00031847" w:rsidRDefault="00F30CEA">
      <w:pPr>
        <w:ind w:left="400" w:firstLine="0"/>
      </w:pPr>
      <w:r>
        <w:t>3.</w:t>
      </w:r>
      <w:r>
        <w:tab/>
        <w:t>Составьте сравнительную таблицу характерных черт источников негосударственного регулирования: обычаев, обыкновений, рекомендательных актов международных не правительственных организаций.</w:t>
      </w:r>
    </w:p>
    <w:p w:rsidR="00031847" w:rsidRDefault="00031847">
      <w:pPr>
        <w:ind w:left="400" w:firstLine="0"/>
      </w:pPr>
    </w:p>
    <w:p w:rsidR="00031847" w:rsidRDefault="00F30CEA">
      <w:pPr>
        <w:ind w:left="400" w:firstLine="0"/>
      </w:pPr>
      <w:r>
        <w:t>4.</w:t>
      </w:r>
      <w:r>
        <w:tab/>
        <w:t xml:space="preserve">Разграничьте категории «национальный режим» и «режим наибольшего благоприятствования». Определите, для каких лиц и в каких случаях Россия может предоставлять указанные режимы. </w:t>
      </w:r>
    </w:p>
    <w:p w:rsidR="00031847" w:rsidRDefault="00031847">
      <w:pPr>
        <w:ind w:left="400" w:firstLine="0"/>
      </w:pPr>
    </w:p>
    <w:p w:rsidR="00031847" w:rsidRDefault="00F30CEA">
      <w:pPr>
        <w:ind w:left="400" w:firstLine="0"/>
      </w:pPr>
      <w:r>
        <w:lastRenderedPageBreak/>
        <w:t>5.</w:t>
      </w:r>
      <w:r>
        <w:tab/>
        <w:t xml:space="preserve">Найдите в разделе VI «Международное частное право» ГК РФ и разделе VII Семейного кодекса РФ примеры коллизионных норм в соответствии со следующими классификациями: </w:t>
      </w:r>
    </w:p>
    <w:p w:rsidR="00031847" w:rsidRDefault="00F30CEA">
      <w:pPr>
        <w:ind w:left="400" w:firstLine="0"/>
      </w:pPr>
      <w:r>
        <w:t xml:space="preserve">а) односторонние и двусторонние; </w:t>
      </w:r>
    </w:p>
    <w:p w:rsidR="00031847" w:rsidRDefault="00F30CEA">
      <w:pPr>
        <w:ind w:left="400" w:firstLine="0"/>
      </w:pPr>
      <w:r>
        <w:t xml:space="preserve">б) простые и сложные (сложные альтернативные, сложные кумулятивные, множественные нормы), </w:t>
      </w:r>
    </w:p>
    <w:p w:rsidR="00031847" w:rsidRDefault="00F30CEA">
      <w:pPr>
        <w:ind w:left="400" w:firstLine="0"/>
      </w:pPr>
      <w:r>
        <w:t>в) императивные и диспозитивные,</w:t>
      </w:r>
    </w:p>
    <w:p w:rsidR="00031847" w:rsidRDefault="00F30CEA">
      <w:pPr>
        <w:ind w:left="400" w:firstLine="0"/>
      </w:pPr>
      <w:r>
        <w:t>г) основные и дополнительные (субсидиарные),</w:t>
      </w:r>
    </w:p>
    <w:p w:rsidR="00031847" w:rsidRDefault="00F30CEA">
      <w:pPr>
        <w:ind w:left="400" w:firstLine="0"/>
      </w:pPr>
      <w:r>
        <w:t>д) общие и специальные.</w:t>
      </w:r>
    </w:p>
    <w:p w:rsidR="00031847" w:rsidRDefault="00F30CEA">
      <w:pPr>
        <w:ind w:left="400" w:firstLine="0"/>
      </w:pPr>
      <w:r>
        <w:t xml:space="preserve">В каждом примере объясните, почему норма представляется вам коллизионной, какой классификации она соответствует, каков критерий этого деления и его правовое значение. </w:t>
      </w:r>
    </w:p>
    <w:p w:rsidR="00031847" w:rsidRDefault="00031847">
      <w:pPr>
        <w:ind w:left="400" w:firstLine="0"/>
      </w:pPr>
    </w:p>
    <w:p w:rsidR="00031847" w:rsidRDefault="00F30CEA">
      <w:pPr>
        <w:ind w:left="400" w:firstLine="0"/>
      </w:pPr>
      <w:r>
        <w:t>6.</w:t>
      </w:r>
      <w:r>
        <w:tab/>
        <w:t>Составьте модель брачного договора для супругов, один из которых гражданин Испании, а другой гражданин ЮАР. Предусмотрите в брачном договоре условие о применимом праве.</w:t>
      </w:r>
    </w:p>
    <w:p w:rsidR="00031847" w:rsidRDefault="00031847">
      <w:pPr>
        <w:ind w:left="400" w:firstLine="0"/>
      </w:pPr>
    </w:p>
    <w:p w:rsidR="00031847" w:rsidRDefault="00F30CEA">
      <w:pPr>
        <w:ind w:left="400" w:firstLine="0"/>
      </w:pPr>
      <w:r>
        <w:t>7.</w:t>
      </w:r>
      <w:r>
        <w:tab/>
        <w:t>Подготовьте соглашение о порядке общения с ребенком при условии, что родители и ребенок граждане Литвы, но мать и ребенок постоянно проживают в Финляндии, а отец в России.</w:t>
      </w:r>
    </w:p>
    <w:p w:rsidR="00031847" w:rsidRDefault="00031847">
      <w:pPr>
        <w:ind w:left="400" w:firstLine="0"/>
      </w:pPr>
    </w:p>
    <w:p w:rsidR="00031847" w:rsidRDefault="00F30CEA">
      <w:pPr>
        <w:ind w:left="400" w:firstLine="0"/>
      </w:pPr>
      <w:r>
        <w:t>8.</w:t>
      </w:r>
      <w:r>
        <w:tab/>
        <w:t>Объясните, какой смысл вкладывает законодатель в следующие категории наследственного коллизионного права:</w:t>
      </w:r>
    </w:p>
    <w:p w:rsidR="00031847" w:rsidRDefault="00F30CEA">
      <w:pPr>
        <w:ind w:left="400" w:firstLine="0"/>
      </w:pPr>
      <w:r>
        <w:t>- последнее место жительство наследодателя;</w:t>
      </w:r>
    </w:p>
    <w:p w:rsidR="00031847" w:rsidRDefault="00F30CEA">
      <w:pPr>
        <w:ind w:left="400" w:firstLine="0"/>
      </w:pPr>
      <w:r>
        <w:t>- способность лица к составлению и отмене завещания;</w:t>
      </w:r>
    </w:p>
    <w:p w:rsidR="00031847" w:rsidRDefault="00F30CEA">
      <w:pPr>
        <w:ind w:left="400" w:firstLine="0"/>
      </w:pPr>
      <w:r>
        <w:t>- государственный реестр РФ.</w:t>
      </w:r>
    </w:p>
    <w:p w:rsidR="00031847" w:rsidRDefault="00F30CEA">
      <w:pPr>
        <w:ind w:left="400" w:firstLine="0"/>
      </w:pPr>
      <w:r>
        <w:t xml:space="preserve">Какими документами и в каком порядке могут подтверждаться приведенные категории в суде РФ? </w:t>
      </w:r>
    </w:p>
    <w:p w:rsidR="00031847" w:rsidRDefault="00031847">
      <w:pPr>
        <w:ind w:left="400" w:firstLine="0"/>
      </w:pPr>
    </w:p>
    <w:p w:rsidR="00031847" w:rsidRDefault="00F30CEA">
      <w:pPr>
        <w:ind w:left="400" w:firstLine="0"/>
      </w:pPr>
      <w:r>
        <w:t>9.</w:t>
      </w:r>
      <w:r>
        <w:tab/>
        <w:t>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подходы, которые могут использоваться для определения компетенции.</w:t>
      </w:r>
    </w:p>
    <w:p w:rsidR="00031847" w:rsidRDefault="00031847">
      <w:pPr>
        <w:ind w:left="400" w:firstLine="0"/>
      </w:pPr>
    </w:p>
    <w:p w:rsidR="00031847" w:rsidRDefault="00F30CEA">
      <w:pPr>
        <w:ind w:left="400" w:firstLine="0"/>
      </w:pPr>
      <w:r>
        <w:t>10.</w:t>
      </w:r>
      <w:r>
        <w:tab/>
        <w:t>Придумайте примеры споров с иностранным элементом, и определите, к юрисдикции какого государства будет относиться рассмотрение каждого из придуманных вами споров.</w:t>
      </w:r>
    </w:p>
    <w:p w:rsidR="00031847" w:rsidRDefault="00F30CEA">
      <w:pPr>
        <w:ind w:left="400" w:firstLine="0"/>
      </w:pPr>
      <w:r>
        <w:t xml:space="preserve">Далее, измените данные иностранного элемента так, чтобы изменилась юрисдикция. </w:t>
      </w:r>
    </w:p>
    <w:p w:rsidR="00031847" w:rsidRDefault="00031847">
      <w:pPr>
        <w:ind w:left="400" w:firstLine="0"/>
      </w:pPr>
    </w:p>
    <w:p w:rsidR="00031847" w:rsidRDefault="00F30CEA">
      <w:pPr>
        <w:ind w:left="400" w:firstLine="0"/>
      </w:pPr>
      <w:r>
        <w:t>11.</w:t>
      </w:r>
      <w:r>
        <w:tab/>
        <w:t xml:space="preserve">Проследите, как скажется на квалификации спора (в частности, на выборе коллизионных норм) изменение правил о компетенции суда. Сравните содержание и юридическое значение следующих международных договоров: Европейской конвенции об иммунитете государств 1972 г. и Конвенции ООН о </w:t>
      </w:r>
      <w:proofErr w:type="spellStart"/>
      <w:r>
        <w:t>юрисдикционных</w:t>
      </w:r>
      <w:proofErr w:type="spellEnd"/>
      <w:r>
        <w:t xml:space="preserve"> иммунитетах государств и их собственности 2004 г. </w:t>
      </w:r>
    </w:p>
    <w:p w:rsidR="00031847" w:rsidRDefault="00F30CEA">
      <w:pPr>
        <w:ind w:left="400" w:firstLine="0"/>
      </w:pPr>
      <w:r>
        <w:t xml:space="preserve">Обоснуйте, в какой их указанных конвенций целесообразнее было бы участвовать Российской Федерации (имея ввиду, что к Европейской конвенции РФ не присоединилась, а Конвенцию ООН подписала, но еще не ввела для себя в действие) и почему. </w:t>
      </w:r>
    </w:p>
    <w:p w:rsidR="00031847" w:rsidRDefault="00031847">
      <w:pPr>
        <w:ind w:left="400" w:firstLine="0"/>
      </w:pPr>
    </w:p>
    <w:p w:rsidR="00031847" w:rsidRDefault="00F30CEA">
      <w:pPr>
        <w:ind w:left="400" w:firstLine="0"/>
      </w:pPr>
      <w:r>
        <w:t>12.</w:t>
      </w:r>
      <w:r>
        <w:tab/>
        <w:t>Дайте сравнительную характеристику оговорки о применимом праве, арбитражной (третейской) оговорки и соглашения о подсудности (пророгационное соглашение).</w:t>
      </w:r>
    </w:p>
    <w:p w:rsidR="00031847" w:rsidRDefault="00031847">
      <w:pPr>
        <w:ind w:left="400" w:firstLine="0"/>
      </w:pPr>
    </w:p>
    <w:p w:rsidR="00031847" w:rsidRDefault="00F30CEA">
      <w:pPr>
        <w:ind w:left="400" w:firstLine="0"/>
      </w:pPr>
      <w:r>
        <w:t>13.</w:t>
      </w:r>
      <w:r>
        <w:tab/>
        <w:t>Составьте список известных вам международных соглашений по вопросам охраны авторских и патентных прав.</w:t>
      </w:r>
    </w:p>
    <w:p w:rsidR="00031847" w:rsidRDefault="00031847">
      <w:pPr>
        <w:ind w:left="400" w:firstLine="0"/>
      </w:pPr>
    </w:p>
    <w:p w:rsidR="00031847" w:rsidRDefault="00F30CEA">
      <w:pPr>
        <w:ind w:left="400" w:firstLine="0"/>
      </w:pPr>
      <w:r>
        <w:t>14.</w:t>
      </w:r>
      <w:r>
        <w:tab/>
        <w:t>Сопоставьте понятия «арбитраж», «международный коммерческий арбитраж», «третейский суд», «арбитражный суд» и выявите отличия между ними.</w:t>
      </w:r>
    </w:p>
    <w:p w:rsidR="00031847" w:rsidRDefault="00031847">
      <w:pPr>
        <w:ind w:left="400" w:firstLine="0"/>
      </w:pPr>
    </w:p>
    <w:p w:rsidR="00031847" w:rsidRDefault="00F30CEA">
      <w:pPr>
        <w:ind w:left="400" w:firstLine="0"/>
      </w:pPr>
      <w:r>
        <w:lastRenderedPageBreak/>
        <w:t>15.</w:t>
      </w:r>
      <w:r>
        <w:tab/>
        <w:t>Сравните законодательство РФ, регулирующее международный коммерческий арбитраж и третейские суды. Выявите основные отличия. Подумайте, оправданы ли они и чем обусловлены. Приведите примеры правовой регламентации арбитража в других странах.</w:t>
      </w:r>
    </w:p>
    <w:p w:rsidR="00031847" w:rsidRDefault="00031847">
      <w:pPr>
        <w:ind w:left="760" w:firstLine="0"/>
        <w:rPr>
          <w:b/>
        </w:rPr>
      </w:pPr>
    </w:p>
    <w:p w:rsidR="00031847" w:rsidRDefault="00031847">
      <w:pPr>
        <w:tabs>
          <w:tab w:val="left" w:pos="1125"/>
        </w:tabs>
        <w:ind w:firstLine="705"/>
        <w:jc w:val="center"/>
        <w:rPr>
          <w:b/>
        </w:rPr>
      </w:pPr>
    </w:p>
    <w:p w:rsidR="00031847" w:rsidRDefault="00F30CEA">
      <w:pPr>
        <w:tabs>
          <w:tab w:val="left" w:pos="1125"/>
        </w:tabs>
        <w:ind w:firstLine="705"/>
        <w:jc w:val="center"/>
        <w:rPr>
          <w:b/>
        </w:rPr>
      </w:pPr>
      <w:r>
        <w:rPr>
          <w:b/>
        </w:rPr>
        <w:t>ТЕМА № 2</w:t>
      </w:r>
    </w:p>
    <w:p w:rsidR="00031847" w:rsidRDefault="00F30CEA">
      <w:pPr>
        <w:tabs>
          <w:tab w:val="left" w:pos="1125"/>
        </w:tabs>
        <w:ind w:firstLine="705"/>
        <w:jc w:val="center"/>
        <w:rPr>
          <w:b/>
        </w:rPr>
      </w:pPr>
      <w:r>
        <w:rPr>
          <w:b/>
        </w:rPr>
        <w:t>Особенности внешнеэкономической деятельности</w:t>
      </w:r>
    </w:p>
    <w:p w:rsidR="00031847" w:rsidRDefault="00F30CEA">
      <w:pPr>
        <w:tabs>
          <w:tab w:val="left" w:pos="1125"/>
        </w:tabs>
        <w:ind w:firstLine="705"/>
        <w:rPr>
          <w:b/>
        </w:rPr>
      </w:pPr>
      <w:r>
        <w:rPr>
          <w:b/>
        </w:rPr>
        <w:t>1. Решение задач.</w:t>
      </w:r>
    </w:p>
    <w:p w:rsidR="00031847" w:rsidRDefault="00F30CEA">
      <w:r>
        <w:t>Организация (продавец) поставила товар португальской фирме (покупатель) на условиях FOB (российский порт, согласно ИНКОТЕРМС-2010). Однако по прибытии товара в Португалию он был арестован португальской таможней по требованию третьего лица - другой португальской фирмы, утверждавшей, что поставленный продавцом товар не обладает патентной чистотой в Португалии, поскольку содержит элементы изобретения, защищенного португальским и европейским патентами, принадлежащими этой фирме. Поскольку покупатель товар не получил, он в соответствии с пророгационным положением контракта обратился в российский государственный арбитражный суд с иском к продавцу. В суде продавец ссылался на то, что свои обязательства по контракту перед истцом он выполнил уже в российском порту (базис FOB). За действия португальской таможни несет ответственность покупатель, поскольку очистка товара для импорта и получение необходимых импортных разрешений лежит на нем. По мнению покупателя, продавец не исполнил своего обязательства по поставке надлежащим образом, поскольку товар не был свободен от прав или притязаний третьих лиц.</w:t>
      </w:r>
    </w:p>
    <w:p w:rsidR="00031847" w:rsidRDefault="00F30CEA">
      <w:r>
        <w:t>Определите применимое право к спору и решите вопрос об ответственности продавца и покупателя.</w:t>
      </w:r>
    </w:p>
    <w:p w:rsidR="00031847" w:rsidRDefault="00031847">
      <w:pPr>
        <w:tabs>
          <w:tab w:val="left" w:pos="1125"/>
        </w:tabs>
        <w:ind w:firstLine="705"/>
        <w:rPr>
          <w:b/>
        </w:rPr>
      </w:pPr>
    </w:p>
    <w:p w:rsidR="00031847" w:rsidRDefault="00F30CEA">
      <w:pPr>
        <w:tabs>
          <w:tab w:val="left" w:pos="1125"/>
        </w:tabs>
        <w:ind w:firstLine="705"/>
      </w:pPr>
      <w:r>
        <w:t>Являются ли внешнеэкономическими следующие сделки:</w:t>
      </w:r>
    </w:p>
    <w:p w:rsidR="00031847" w:rsidRDefault="00F30CEA">
      <w:pPr>
        <w:tabs>
          <w:tab w:val="left" w:pos="1125"/>
        </w:tabs>
        <w:ind w:firstLine="705"/>
      </w:pPr>
      <w:r>
        <w:t>покупка иностранцем книги в магазине на территории РФ;</w:t>
      </w:r>
    </w:p>
    <w:p w:rsidR="00031847" w:rsidRDefault="00F30CEA">
      <w:pPr>
        <w:tabs>
          <w:tab w:val="left" w:pos="1125"/>
        </w:tabs>
        <w:ind w:firstLine="705"/>
      </w:pPr>
      <w:r>
        <w:t>покупка лицом, находящимся в РФ, по каталогу, размещенному на сайте в Интернете, платья у иностранной фирмы в иностранном государстве;</w:t>
      </w:r>
    </w:p>
    <w:p w:rsidR="00031847" w:rsidRDefault="00F30CEA">
      <w:pPr>
        <w:tabs>
          <w:tab w:val="left" w:pos="1125"/>
        </w:tabs>
        <w:ind w:firstLine="705"/>
      </w:pPr>
      <w:r>
        <w:t>покупка филиалом российской организации, находящимся за границей, товара у другой российской организации, осуществляющей основную деятельность в РФ;</w:t>
      </w:r>
    </w:p>
    <w:p w:rsidR="00031847" w:rsidRDefault="00F30CEA">
      <w:pPr>
        <w:tabs>
          <w:tab w:val="left" w:pos="1125"/>
        </w:tabs>
        <w:ind w:firstLine="705"/>
      </w:pPr>
      <w:r>
        <w:t>покупка российской организацией товара у филиала иностранной компании, находящегося на территории РФ?</w:t>
      </w:r>
    </w:p>
    <w:p w:rsidR="00031847" w:rsidRDefault="00031847">
      <w:pPr>
        <w:tabs>
          <w:tab w:val="left" w:pos="1125"/>
        </w:tabs>
        <w:ind w:firstLine="705"/>
      </w:pPr>
    </w:p>
    <w:p w:rsidR="00031847" w:rsidRDefault="00031847">
      <w:pPr>
        <w:tabs>
          <w:tab w:val="left" w:pos="1125"/>
        </w:tabs>
        <w:ind w:firstLine="705"/>
      </w:pPr>
    </w:p>
    <w:p w:rsidR="00031847" w:rsidRDefault="00F30CEA">
      <w:pPr>
        <w:tabs>
          <w:tab w:val="left" w:pos="1125"/>
        </w:tabs>
        <w:ind w:firstLine="705"/>
        <w:jc w:val="center"/>
        <w:rPr>
          <w:b/>
        </w:rPr>
      </w:pPr>
      <w:r>
        <w:rPr>
          <w:b/>
        </w:rPr>
        <w:t>ТЕМА № 3</w:t>
      </w:r>
    </w:p>
    <w:p w:rsidR="00031847" w:rsidRDefault="00F30CEA">
      <w:pPr>
        <w:tabs>
          <w:tab w:val="left" w:pos="3675"/>
        </w:tabs>
        <w:jc w:val="center"/>
        <w:rPr>
          <w:b/>
        </w:rPr>
      </w:pPr>
      <w:r>
        <w:rPr>
          <w:b/>
        </w:rPr>
        <w:t>Правовые проблемы защиты интеллектуальной собственности</w:t>
      </w:r>
    </w:p>
    <w:p w:rsidR="00031847" w:rsidRDefault="00F30CEA">
      <w:pPr>
        <w:tabs>
          <w:tab w:val="left" w:pos="3675"/>
        </w:tabs>
      </w:pPr>
      <w:r>
        <w:rPr>
          <w:b/>
        </w:rPr>
        <w:t>1. Решение задач.</w:t>
      </w:r>
      <w:r>
        <w:t xml:space="preserve">       </w:t>
      </w:r>
    </w:p>
    <w:p w:rsidR="00031847" w:rsidRDefault="00F30CEA">
      <w:pPr>
        <w:tabs>
          <w:tab w:val="left" w:pos="3675"/>
        </w:tabs>
      </w:pPr>
      <w:r>
        <w:t xml:space="preserve">Издательство Агентства печати «Новости» (АПН) выпустило в начале 70-х </w:t>
      </w:r>
      <w:proofErr w:type="spellStart"/>
      <w:r>
        <w:t>гг.XX</w:t>
      </w:r>
      <w:proofErr w:type="spellEnd"/>
      <w:r>
        <w:t xml:space="preserve"> века на английском языке воспоминания маршала </w:t>
      </w:r>
      <w:proofErr w:type="spellStart"/>
      <w:r>
        <w:t>Г.К.Жукова</w:t>
      </w:r>
      <w:proofErr w:type="spellEnd"/>
      <w:r>
        <w:t xml:space="preserve">, интерес к которым проявляли читатели не только в Москве и в Лондоне, но и во всём мире. Подпадает ли под действие Бернской конвенции книга </w:t>
      </w:r>
      <w:proofErr w:type="spellStart"/>
      <w:r>
        <w:t>Г.К.Жукова</w:t>
      </w:r>
      <w:proofErr w:type="spellEnd"/>
      <w:r>
        <w:t xml:space="preserve">? Если да, то на основании каких положений? Был ли Советский Союз участником </w:t>
      </w:r>
      <w:proofErr w:type="gramStart"/>
      <w:r>
        <w:t>Бернской  конвенции</w:t>
      </w:r>
      <w:proofErr w:type="gramEnd"/>
      <w:r>
        <w:t>? С какого времени наша страна стала членом Бернского союза, образованного странами-участниками Конвенции?</w:t>
      </w:r>
    </w:p>
    <w:p w:rsidR="00031847" w:rsidRDefault="00031847">
      <w:pPr>
        <w:tabs>
          <w:tab w:val="left" w:pos="3675"/>
        </w:tabs>
      </w:pPr>
    </w:p>
    <w:p w:rsidR="00031847" w:rsidRDefault="00F30CEA">
      <w:pPr>
        <w:tabs>
          <w:tab w:val="left" w:pos="3675"/>
        </w:tabs>
      </w:pPr>
      <w:r>
        <w:t xml:space="preserve">В российском научно-исследовательском институте стали (НИИ стали) была разработана система динамической защиты танков. Были поданы заявки и получены патенты в 12 странах, в том числе на Украине и в Пакистане. Харьковский завод </w:t>
      </w:r>
      <w:proofErr w:type="spellStart"/>
      <w:r>
        <w:t>им.Малышева</w:t>
      </w:r>
      <w:proofErr w:type="spellEnd"/>
      <w:r>
        <w:t xml:space="preserve"> (Украина) поставляет танк Т80УД в Пакистан именно с этой системой защиты. Между НИИ стали и заводом-изготовителем в Харькове возник спор по поводу этой поставки, который рассматривался в порядке арбитражного разбирательства в Швейцарии. Может ли поставщик изделия поставлять танки в Пакистан без разрешения патентообладателя? В каком договоре и между кем может быть урегулирован вопрос о правах разработчика системы защиты танков?</w:t>
      </w:r>
    </w:p>
    <w:p w:rsidR="00031847" w:rsidRDefault="00031847">
      <w:pPr>
        <w:tabs>
          <w:tab w:val="left" w:pos="3675"/>
        </w:tabs>
      </w:pPr>
    </w:p>
    <w:p w:rsidR="00031847" w:rsidRDefault="00031847">
      <w:pPr>
        <w:tabs>
          <w:tab w:val="left" w:pos="3675"/>
        </w:tabs>
      </w:pPr>
    </w:p>
    <w:p w:rsidR="00031847" w:rsidRDefault="00F30CEA">
      <w:pPr>
        <w:tabs>
          <w:tab w:val="left" w:pos="1125"/>
        </w:tabs>
        <w:ind w:firstLine="705"/>
        <w:jc w:val="center"/>
        <w:rPr>
          <w:b/>
        </w:rPr>
      </w:pPr>
      <w:r>
        <w:rPr>
          <w:b/>
        </w:rPr>
        <w:t>ТЕМА № 4.</w:t>
      </w:r>
    </w:p>
    <w:p w:rsidR="00031847" w:rsidRDefault="00F30CEA">
      <w:pPr>
        <w:tabs>
          <w:tab w:val="left" w:pos="1125"/>
        </w:tabs>
        <w:ind w:firstLine="705"/>
        <w:jc w:val="center"/>
        <w:rPr>
          <w:b/>
        </w:rPr>
      </w:pPr>
      <w:r>
        <w:rPr>
          <w:b/>
        </w:rPr>
        <w:t>Правовые особенности международных перевозок.</w:t>
      </w:r>
    </w:p>
    <w:p w:rsidR="00031847" w:rsidRDefault="00F30CEA">
      <w:pPr>
        <w:tabs>
          <w:tab w:val="left" w:pos="1125"/>
        </w:tabs>
        <w:ind w:firstLine="705"/>
        <w:rPr>
          <w:b/>
        </w:rPr>
      </w:pPr>
      <w:r>
        <w:rPr>
          <w:b/>
        </w:rPr>
        <w:t>1. Решение задач.</w:t>
      </w:r>
    </w:p>
    <w:p w:rsidR="00031847" w:rsidRDefault="00F30CEA">
      <w:pPr>
        <w:tabs>
          <w:tab w:val="left" w:pos="1125"/>
        </w:tabs>
        <w:ind w:firstLine="705"/>
      </w:pPr>
      <w:r>
        <w:t>В 2000 г. в открытом море российское морское торговое судно «Капитан Пирогов» столкнулось с торговым судном «</w:t>
      </w:r>
      <w:proofErr w:type="spellStart"/>
      <w:r>
        <w:t>Кримзон</w:t>
      </w:r>
      <w:proofErr w:type="spellEnd"/>
      <w:r>
        <w:t>» («</w:t>
      </w:r>
      <w:proofErr w:type="spellStart"/>
      <w:r>
        <w:t>Crimson</w:t>
      </w:r>
      <w:proofErr w:type="spellEnd"/>
      <w:r>
        <w:t>»), зарегистрированным в Великобритании. В результате столкновения оба судна получили значительные повреждения. Кроме того, акватории Атлантического океана и территориальному морю Великобритании причинен вред в результате слива нефти с российского судна.</w:t>
      </w:r>
    </w:p>
    <w:p w:rsidR="00031847" w:rsidRDefault="00F30CEA">
      <w:pPr>
        <w:tabs>
          <w:tab w:val="left" w:pos="1125"/>
        </w:tabs>
        <w:ind w:firstLine="705"/>
      </w:pPr>
      <w:r>
        <w:t>Суд какого государства компетентен рассматривать дело? На основании какого правопорядка должны быть разрешены иски из причинения вреда судам и окружающей среде? Какие международные конвенции регулируют данную ситуацию? Изменится ли решение задачи, если столкновение произошло в исключительной экономической зоне России или Великобритании, в территориальном море соответствующих стран?</w:t>
      </w:r>
    </w:p>
    <w:p w:rsidR="00031847" w:rsidRDefault="00031847">
      <w:pPr>
        <w:tabs>
          <w:tab w:val="left" w:pos="1125"/>
        </w:tabs>
        <w:ind w:firstLine="0"/>
      </w:pPr>
    </w:p>
    <w:p w:rsidR="00031847" w:rsidRDefault="00F30CEA">
      <w:pPr>
        <w:tabs>
          <w:tab w:val="left" w:pos="1125"/>
        </w:tabs>
        <w:ind w:firstLine="705"/>
        <w:jc w:val="center"/>
        <w:rPr>
          <w:b/>
        </w:rPr>
      </w:pPr>
      <w:r>
        <w:rPr>
          <w:b/>
        </w:rPr>
        <w:t>ТЕМА № 5</w:t>
      </w:r>
    </w:p>
    <w:p w:rsidR="00031847" w:rsidRDefault="00F30CEA">
      <w:pPr>
        <w:tabs>
          <w:tab w:val="left" w:pos="1125"/>
        </w:tabs>
        <w:jc w:val="center"/>
        <w:rPr>
          <w:b/>
        </w:rPr>
      </w:pPr>
      <w:r>
        <w:rPr>
          <w:b/>
        </w:rPr>
        <w:t>Международный коммерческий арбитраж</w:t>
      </w:r>
    </w:p>
    <w:p w:rsidR="00031847" w:rsidRDefault="00F30CEA">
      <w:pPr>
        <w:tabs>
          <w:tab w:val="left" w:pos="1125"/>
        </w:tabs>
        <w:rPr>
          <w:b/>
        </w:rPr>
      </w:pPr>
      <w:r>
        <w:rPr>
          <w:b/>
        </w:rPr>
        <w:t xml:space="preserve">1. Решение задач. </w:t>
      </w:r>
    </w:p>
    <w:p w:rsidR="00031847" w:rsidRDefault="00F30CEA">
      <w:pPr>
        <w:tabs>
          <w:tab w:val="left" w:pos="1125"/>
        </w:tabs>
      </w:pPr>
      <w:r>
        <w:t>ОАО «Прогресс» РФ оспаривало в Международном коммерческом арбитражном суде при ТПП РФ правоспособность своего партнёра – американской корпорации «</w:t>
      </w:r>
      <w:proofErr w:type="spellStart"/>
      <w:r>
        <w:t>Интернэшенел</w:t>
      </w:r>
      <w:proofErr w:type="spellEnd"/>
      <w:r>
        <w:t xml:space="preserve">» при заключении арбитражного соглашения. Устав данной корпорации был зарегистрирован в штате Невада (США). Право какого государства </w:t>
      </w:r>
      <w:proofErr w:type="gramStart"/>
      <w:r>
        <w:t>должен  применить</w:t>
      </w:r>
      <w:proofErr w:type="gramEnd"/>
      <w:r>
        <w:t xml:space="preserve"> суд?</w:t>
      </w:r>
    </w:p>
    <w:p w:rsidR="00031847" w:rsidRDefault="00031847">
      <w:pPr>
        <w:tabs>
          <w:tab w:val="left" w:pos="1125"/>
        </w:tabs>
      </w:pPr>
    </w:p>
    <w:p w:rsidR="00031847" w:rsidRDefault="00F30CEA">
      <w:r>
        <w:t xml:space="preserve">Согласно учредительным документам индийской компании договоры, заключаемые от ее имени, признаются действительными только в случае, когда они подписаны двумя коммерческими директорами совместно. Президент компании в нарушение положений учредительных документов единолично выдал доверенность на заключение договора с российской организацией. В дальнейшем индийская компания нарушила свои обязательства по заключенному договору, и к ней был предъявлен иск в МКАС при ТПП РФ. В заседании арбитража индийская компания отрицала наличие договорных отношений, ссылаясь на недействительность контракта как заключенного </w:t>
      </w:r>
      <w:proofErr w:type="spellStart"/>
      <w:r>
        <w:t>неуправомоченным</w:t>
      </w:r>
      <w:proofErr w:type="spellEnd"/>
      <w:r>
        <w:t xml:space="preserve"> лицом.</w:t>
      </w:r>
    </w:p>
    <w:p w:rsidR="00031847" w:rsidRDefault="00F30CEA">
      <w:r>
        <w:t>Разрешите указанную ситуацию.</w:t>
      </w:r>
    </w:p>
    <w:p w:rsidR="00031847" w:rsidRDefault="00031847">
      <w:pPr>
        <w:tabs>
          <w:tab w:val="left" w:pos="1125"/>
        </w:tabs>
        <w:ind w:firstLine="0"/>
      </w:pPr>
    </w:p>
    <w:p w:rsidR="00031847" w:rsidRDefault="00031847">
      <w:pPr>
        <w:tabs>
          <w:tab w:val="left" w:pos="1125"/>
        </w:tabs>
      </w:pPr>
    </w:p>
    <w:p w:rsidR="00031847" w:rsidRDefault="00F30CEA">
      <w:pPr>
        <w:tabs>
          <w:tab w:val="left" w:pos="1125"/>
        </w:tabs>
        <w:rPr>
          <w:b/>
        </w:rPr>
      </w:pPr>
      <w:r>
        <w:rPr>
          <w:b/>
        </w:rPr>
        <w:t xml:space="preserve">    2.Итоговое тестирование</w:t>
      </w:r>
    </w:p>
    <w:p w:rsidR="00031847" w:rsidRDefault="00F30CEA">
      <w:pPr>
        <w:shd w:val="clear" w:color="auto" w:fill="FFFFFF"/>
        <w:tabs>
          <w:tab w:val="left" w:pos="763"/>
        </w:tabs>
      </w:pPr>
      <w:r>
        <w:t>1. Что понимается под «иностранным элементом» в отношениях, регулируемых международным частным правом?</w:t>
      </w:r>
    </w:p>
    <w:p w:rsidR="00031847" w:rsidRDefault="00F30CEA" w:rsidP="00A943E7">
      <w:pPr>
        <w:numPr>
          <w:ilvl w:val="0"/>
          <w:numId w:val="4"/>
        </w:numPr>
        <w:shd w:val="clear" w:color="auto" w:fill="FFFFFF"/>
        <w:tabs>
          <w:tab w:val="left" w:pos="1128"/>
        </w:tabs>
        <w:suppressAutoHyphens w:val="0"/>
        <w:ind w:firstLine="0"/>
      </w:pPr>
      <w:r>
        <w:t>иностранный субъект;</w:t>
      </w:r>
    </w:p>
    <w:p w:rsidR="00031847" w:rsidRDefault="00F30CEA" w:rsidP="00A943E7">
      <w:pPr>
        <w:numPr>
          <w:ilvl w:val="0"/>
          <w:numId w:val="4"/>
        </w:numPr>
        <w:shd w:val="clear" w:color="auto" w:fill="FFFFFF"/>
        <w:tabs>
          <w:tab w:val="left" w:pos="1128"/>
        </w:tabs>
        <w:suppressAutoHyphens w:val="0"/>
        <w:ind w:firstLine="0"/>
      </w:pPr>
      <w:r>
        <w:t>иностранный объект;</w:t>
      </w:r>
    </w:p>
    <w:p w:rsidR="00031847" w:rsidRDefault="00F30CEA" w:rsidP="00A943E7">
      <w:pPr>
        <w:numPr>
          <w:ilvl w:val="0"/>
          <w:numId w:val="4"/>
        </w:numPr>
        <w:shd w:val="clear" w:color="auto" w:fill="FFFFFF"/>
        <w:tabs>
          <w:tab w:val="left" w:pos="1128"/>
        </w:tabs>
        <w:suppressAutoHyphens w:val="0"/>
        <w:ind w:firstLine="0"/>
      </w:pPr>
      <w:r>
        <w:t>объективная и субъективная сторона правоотношений, регулируемых нормами МЧП;</w:t>
      </w:r>
    </w:p>
    <w:p w:rsidR="00031847" w:rsidRDefault="00F30CEA" w:rsidP="00A943E7">
      <w:pPr>
        <w:numPr>
          <w:ilvl w:val="0"/>
          <w:numId w:val="4"/>
        </w:numPr>
        <w:shd w:val="clear" w:color="auto" w:fill="FFFFFF"/>
        <w:tabs>
          <w:tab w:val="left" w:pos="1128"/>
        </w:tabs>
        <w:suppressAutoHyphens w:val="0"/>
        <w:ind w:firstLine="0"/>
      </w:pPr>
      <w:r>
        <w:t>юридический факт;</w:t>
      </w:r>
    </w:p>
    <w:p w:rsidR="00031847" w:rsidRDefault="00F30CEA" w:rsidP="00A943E7">
      <w:pPr>
        <w:numPr>
          <w:ilvl w:val="0"/>
          <w:numId w:val="4"/>
        </w:numPr>
        <w:shd w:val="clear" w:color="auto" w:fill="FFFFFF"/>
        <w:tabs>
          <w:tab w:val="left" w:pos="1128"/>
        </w:tabs>
        <w:suppressAutoHyphens w:val="0"/>
        <w:ind w:firstLine="0"/>
      </w:pPr>
      <w:r>
        <w:t>что-то иное. Что именно?</w:t>
      </w:r>
    </w:p>
    <w:p w:rsidR="00031847" w:rsidRDefault="00031847">
      <w:pPr>
        <w:shd w:val="clear" w:color="auto" w:fill="FFFFFF"/>
        <w:tabs>
          <w:tab w:val="left" w:pos="763"/>
        </w:tabs>
      </w:pPr>
    </w:p>
    <w:p w:rsidR="00031847" w:rsidRDefault="00F30CEA">
      <w:pPr>
        <w:shd w:val="clear" w:color="auto" w:fill="FFFFFF"/>
        <w:tabs>
          <w:tab w:val="left" w:pos="763"/>
        </w:tabs>
      </w:pPr>
      <w:r>
        <w:t>2. Что именно включают в себя договорные нормы МЧП?</w:t>
      </w:r>
    </w:p>
    <w:p w:rsidR="00031847" w:rsidRDefault="00F30CEA" w:rsidP="00A943E7">
      <w:pPr>
        <w:numPr>
          <w:ilvl w:val="0"/>
          <w:numId w:val="5"/>
        </w:numPr>
        <w:shd w:val="clear" w:color="auto" w:fill="FFFFFF"/>
        <w:tabs>
          <w:tab w:val="left" w:pos="1142"/>
        </w:tabs>
        <w:suppressAutoHyphens w:val="0"/>
        <w:ind w:firstLine="0"/>
      </w:pPr>
      <w:r>
        <w:t>субъективный фактор - волеизъявление сторон;</w:t>
      </w:r>
    </w:p>
    <w:p w:rsidR="00031847" w:rsidRDefault="00F30CEA" w:rsidP="00A943E7">
      <w:pPr>
        <w:numPr>
          <w:ilvl w:val="0"/>
          <w:numId w:val="5"/>
        </w:numPr>
        <w:shd w:val="clear" w:color="auto" w:fill="FFFFFF"/>
        <w:tabs>
          <w:tab w:val="left" w:pos="1142"/>
        </w:tabs>
        <w:suppressAutoHyphens w:val="0"/>
        <w:ind w:firstLine="0"/>
      </w:pPr>
      <w:r>
        <w:t>пространственную сферу;</w:t>
      </w:r>
    </w:p>
    <w:p w:rsidR="00031847" w:rsidRDefault="00F30CEA" w:rsidP="00A943E7">
      <w:pPr>
        <w:numPr>
          <w:ilvl w:val="0"/>
          <w:numId w:val="5"/>
        </w:numPr>
        <w:shd w:val="clear" w:color="auto" w:fill="FFFFFF"/>
        <w:tabs>
          <w:tab w:val="left" w:pos="1142"/>
        </w:tabs>
        <w:suppressAutoHyphens w:val="0"/>
        <w:ind w:firstLine="0"/>
      </w:pPr>
      <w:r>
        <w:t>толкование;</w:t>
      </w:r>
    </w:p>
    <w:p w:rsidR="00031847" w:rsidRDefault="00F30CEA" w:rsidP="00A943E7">
      <w:pPr>
        <w:numPr>
          <w:ilvl w:val="0"/>
          <w:numId w:val="5"/>
        </w:numPr>
        <w:shd w:val="clear" w:color="auto" w:fill="FFFFFF"/>
        <w:tabs>
          <w:tab w:val="left" w:pos="1142"/>
        </w:tabs>
        <w:suppressAutoHyphens w:val="0"/>
        <w:ind w:firstLine="0"/>
      </w:pPr>
      <w:r>
        <w:t>временные рамки;</w:t>
      </w:r>
    </w:p>
    <w:p w:rsidR="00031847" w:rsidRDefault="00F30CEA" w:rsidP="00A943E7">
      <w:pPr>
        <w:numPr>
          <w:ilvl w:val="0"/>
          <w:numId w:val="5"/>
        </w:numPr>
        <w:shd w:val="clear" w:color="auto" w:fill="FFFFFF"/>
        <w:tabs>
          <w:tab w:val="left" w:pos="1142"/>
        </w:tabs>
        <w:suppressAutoHyphens w:val="0"/>
        <w:ind w:firstLine="0"/>
      </w:pPr>
      <w:r>
        <w:t>что-то иное. Что именно?</w:t>
      </w:r>
    </w:p>
    <w:p w:rsidR="00031847" w:rsidRDefault="00031847">
      <w:pPr>
        <w:shd w:val="clear" w:color="auto" w:fill="FFFFFF"/>
        <w:tabs>
          <w:tab w:val="left" w:pos="763"/>
        </w:tabs>
      </w:pPr>
    </w:p>
    <w:p w:rsidR="00031847" w:rsidRDefault="00F30CEA">
      <w:pPr>
        <w:shd w:val="clear" w:color="auto" w:fill="FFFFFF"/>
        <w:tabs>
          <w:tab w:val="left" w:pos="763"/>
        </w:tabs>
      </w:pPr>
      <w:r>
        <w:t xml:space="preserve">3. Какая из перечисленных ниже работ является первой работой по систематизации проблем </w:t>
      </w:r>
      <w:r>
        <w:lastRenderedPageBreak/>
        <w:t>международного частного права и одновременно первой, где было употреблено выражение «международное частное право»?</w:t>
      </w:r>
    </w:p>
    <w:p w:rsidR="00031847" w:rsidRDefault="00F30CEA" w:rsidP="00A943E7">
      <w:pPr>
        <w:numPr>
          <w:ilvl w:val="0"/>
          <w:numId w:val="6"/>
        </w:numPr>
        <w:shd w:val="clear" w:color="auto" w:fill="FFFFFF"/>
        <w:tabs>
          <w:tab w:val="left" w:pos="1166"/>
        </w:tabs>
        <w:suppressAutoHyphens w:val="0"/>
        <w:ind w:firstLine="0"/>
      </w:pPr>
      <w:r>
        <w:t>«Очерк международного частного права»;</w:t>
      </w:r>
    </w:p>
    <w:p w:rsidR="00031847" w:rsidRDefault="00F30CEA" w:rsidP="00A943E7">
      <w:pPr>
        <w:numPr>
          <w:ilvl w:val="0"/>
          <w:numId w:val="6"/>
        </w:numPr>
        <w:shd w:val="clear" w:color="auto" w:fill="FFFFFF"/>
        <w:tabs>
          <w:tab w:val="left" w:pos="1166"/>
        </w:tabs>
        <w:suppressAutoHyphens w:val="0"/>
        <w:ind w:firstLine="0"/>
      </w:pPr>
      <w:r>
        <w:t>«Теория статутов»;</w:t>
      </w:r>
    </w:p>
    <w:p w:rsidR="00031847" w:rsidRDefault="00F30CEA" w:rsidP="00A943E7">
      <w:pPr>
        <w:numPr>
          <w:ilvl w:val="0"/>
          <w:numId w:val="6"/>
        </w:numPr>
        <w:shd w:val="clear" w:color="auto" w:fill="FFFFFF"/>
        <w:tabs>
          <w:tab w:val="left" w:pos="1166"/>
        </w:tabs>
        <w:suppressAutoHyphens w:val="0"/>
        <w:ind w:firstLine="0"/>
      </w:pPr>
      <w:r>
        <w:t>«Комментарий о коллизии законов»;</w:t>
      </w:r>
    </w:p>
    <w:p w:rsidR="00031847" w:rsidRDefault="00F30CEA" w:rsidP="00A943E7">
      <w:pPr>
        <w:numPr>
          <w:ilvl w:val="0"/>
          <w:numId w:val="6"/>
        </w:numPr>
        <w:shd w:val="clear" w:color="auto" w:fill="FFFFFF"/>
        <w:tabs>
          <w:tab w:val="left" w:pos="1166"/>
        </w:tabs>
        <w:suppressAutoHyphens w:val="0"/>
        <w:ind w:firstLine="0"/>
      </w:pPr>
      <w:r>
        <w:t>«Римское   право   в   истории   международно-правовых учений»;</w:t>
      </w:r>
    </w:p>
    <w:p w:rsidR="00031847" w:rsidRDefault="00F30CEA">
      <w:pPr>
        <w:shd w:val="clear" w:color="auto" w:fill="FFFFFF"/>
      </w:pPr>
      <w:r>
        <w:t>5)</w:t>
      </w:r>
      <w:proofErr w:type="gramStart"/>
      <w:r>
        <w:t xml:space="preserve">   «</w:t>
      </w:r>
      <w:proofErr w:type="gramEnd"/>
      <w:r>
        <w:t>Комментарии к конфликтному праву».</w:t>
      </w:r>
    </w:p>
    <w:p w:rsidR="00031847" w:rsidRDefault="00031847">
      <w:pPr>
        <w:shd w:val="clear" w:color="auto" w:fill="FFFFFF"/>
        <w:tabs>
          <w:tab w:val="left" w:pos="586"/>
        </w:tabs>
      </w:pPr>
    </w:p>
    <w:p w:rsidR="00031847" w:rsidRDefault="00F30CEA">
      <w:pPr>
        <w:shd w:val="clear" w:color="auto" w:fill="FFFFFF"/>
        <w:tabs>
          <w:tab w:val="left" w:pos="586"/>
        </w:tabs>
      </w:pPr>
      <w:r>
        <w:t>4.</w:t>
      </w:r>
      <w:r>
        <w:tab/>
        <w:t>Под гражданской дееспособностью физического лица понимается:</w:t>
      </w:r>
    </w:p>
    <w:p w:rsidR="00031847" w:rsidRDefault="00F30CEA" w:rsidP="00A943E7">
      <w:pPr>
        <w:numPr>
          <w:ilvl w:val="0"/>
          <w:numId w:val="7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его способность быть носителем гражданских прав и обязанностей;</w:t>
      </w:r>
    </w:p>
    <w:p w:rsidR="00031847" w:rsidRDefault="00F30CEA" w:rsidP="00A943E7">
      <w:pPr>
        <w:numPr>
          <w:ilvl w:val="0"/>
          <w:numId w:val="7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его способность совершать сделки;</w:t>
      </w:r>
    </w:p>
    <w:p w:rsidR="00031847" w:rsidRDefault="00F30CEA" w:rsidP="00A943E7">
      <w:pPr>
        <w:numPr>
          <w:ilvl w:val="0"/>
          <w:numId w:val="7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его способность руководить своими действиями;</w:t>
      </w:r>
    </w:p>
    <w:p w:rsidR="00031847" w:rsidRDefault="00F30CEA" w:rsidP="00A943E7">
      <w:pPr>
        <w:numPr>
          <w:ilvl w:val="0"/>
          <w:numId w:val="7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его способность своими действиями приобретать гражданские права и обязанности;</w:t>
      </w:r>
    </w:p>
    <w:p w:rsidR="00031847" w:rsidRDefault="00F30CEA" w:rsidP="00A943E7">
      <w:pPr>
        <w:numPr>
          <w:ilvl w:val="0"/>
          <w:numId w:val="7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его способность отдавать отчет себе в своих действиях.</w:t>
      </w:r>
    </w:p>
    <w:p w:rsidR="00031847" w:rsidRDefault="00031847">
      <w:pPr>
        <w:shd w:val="clear" w:color="auto" w:fill="FFFFFF"/>
        <w:tabs>
          <w:tab w:val="left" w:pos="586"/>
        </w:tabs>
      </w:pPr>
    </w:p>
    <w:p w:rsidR="00031847" w:rsidRDefault="00F30CEA">
      <w:pPr>
        <w:shd w:val="clear" w:color="auto" w:fill="FFFFFF"/>
        <w:tabs>
          <w:tab w:val="left" w:pos="586"/>
        </w:tabs>
      </w:pPr>
      <w:r>
        <w:t>5.</w:t>
      </w:r>
      <w:r>
        <w:tab/>
        <w:t xml:space="preserve"> Для открытия в РФ представительств иностранных фирм </w:t>
      </w:r>
      <w:proofErr w:type="gramStart"/>
      <w:r>
        <w:t>и  банков</w:t>
      </w:r>
      <w:proofErr w:type="gramEnd"/>
      <w:r>
        <w:t xml:space="preserve"> необходимо получить разрешение (в зависимости от характера их деятельности):</w:t>
      </w:r>
    </w:p>
    <w:p w:rsidR="00031847" w:rsidRDefault="00F30CEA" w:rsidP="00A943E7">
      <w:pPr>
        <w:numPr>
          <w:ilvl w:val="0"/>
          <w:numId w:val="8"/>
        </w:numPr>
        <w:shd w:val="clear" w:color="auto" w:fill="FFFFFF"/>
        <w:tabs>
          <w:tab w:val="left" w:pos="1104"/>
        </w:tabs>
        <w:suppressAutoHyphens w:val="0"/>
        <w:ind w:firstLine="0"/>
      </w:pPr>
      <w:r>
        <w:t>от органов исполнительной власти субъектов федерации;</w:t>
      </w:r>
    </w:p>
    <w:p w:rsidR="00031847" w:rsidRDefault="00F30CEA" w:rsidP="00A943E7">
      <w:pPr>
        <w:numPr>
          <w:ilvl w:val="0"/>
          <w:numId w:val="8"/>
        </w:numPr>
        <w:shd w:val="clear" w:color="auto" w:fill="FFFFFF"/>
        <w:tabs>
          <w:tab w:val="left" w:pos="1104"/>
        </w:tabs>
        <w:suppressAutoHyphens w:val="0"/>
        <w:ind w:firstLine="0"/>
      </w:pPr>
      <w:r>
        <w:t>разрешение необходимо получать только для открытия представительств банков;</w:t>
      </w:r>
    </w:p>
    <w:p w:rsidR="00031847" w:rsidRDefault="00F30CEA" w:rsidP="00A943E7">
      <w:pPr>
        <w:numPr>
          <w:ilvl w:val="0"/>
          <w:numId w:val="8"/>
        </w:numPr>
        <w:shd w:val="clear" w:color="auto" w:fill="FFFFFF"/>
        <w:tabs>
          <w:tab w:val="left" w:pos="1104"/>
        </w:tabs>
        <w:suppressAutoHyphens w:val="0"/>
        <w:ind w:firstLine="0"/>
      </w:pPr>
      <w:r>
        <w:t>от министерства внешней торговли;</w:t>
      </w:r>
    </w:p>
    <w:p w:rsidR="00031847" w:rsidRDefault="00F30CEA" w:rsidP="00A943E7">
      <w:pPr>
        <w:numPr>
          <w:ilvl w:val="0"/>
          <w:numId w:val="8"/>
        </w:numPr>
        <w:shd w:val="clear" w:color="auto" w:fill="FFFFFF"/>
        <w:tabs>
          <w:tab w:val="left" w:pos="1104"/>
        </w:tabs>
        <w:suppressAutoHyphens w:val="0"/>
        <w:ind w:firstLine="0"/>
      </w:pPr>
      <w:r>
        <w:t>от министерства юстиции;</w:t>
      </w:r>
    </w:p>
    <w:p w:rsidR="00031847" w:rsidRDefault="00F30CEA" w:rsidP="00A943E7">
      <w:pPr>
        <w:numPr>
          <w:ilvl w:val="0"/>
          <w:numId w:val="8"/>
        </w:numPr>
        <w:shd w:val="clear" w:color="auto" w:fill="FFFFFF"/>
        <w:tabs>
          <w:tab w:val="left" w:pos="1104"/>
        </w:tabs>
        <w:suppressAutoHyphens w:val="0"/>
        <w:ind w:firstLine="0"/>
      </w:pPr>
      <w:r>
        <w:t>от Центробанка РФ;</w:t>
      </w:r>
    </w:p>
    <w:p w:rsidR="00031847" w:rsidRDefault="00F30CEA" w:rsidP="00A943E7">
      <w:pPr>
        <w:numPr>
          <w:ilvl w:val="0"/>
          <w:numId w:val="8"/>
        </w:numPr>
        <w:shd w:val="clear" w:color="auto" w:fill="FFFFFF"/>
        <w:tabs>
          <w:tab w:val="left" w:pos="1104"/>
        </w:tabs>
        <w:suppressAutoHyphens w:val="0"/>
        <w:ind w:firstLine="0"/>
      </w:pPr>
      <w:r>
        <w:t>от Торгово-промышленной палаты РФ.</w:t>
      </w:r>
    </w:p>
    <w:p w:rsidR="00031847" w:rsidRDefault="00031847">
      <w:pPr>
        <w:shd w:val="clear" w:color="auto" w:fill="FFFFFF"/>
        <w:tabs>
          <w:tab w:val="left" w:pos="586"/>
        </w:tabs>
      </w:pPr>
    </w:p>
    <w:p w:rsidR="00031847" w:rsidRDefault="00F30CEA">
      <w:pPr>
        <w:shd w:val="clear" w:color="auto" w:fill="FFFFFF"/>
        <w:tabs>
          <w:tab w:val="left" w:pos="586"/>
        </w:tabs>
      </w:pPr>
      <w:r>
        <w:t>6.</w:t>
      </w:r>
      <w:r>
        <w:tab/>
        <w:t>Порядок образования юридических лиц бывает:</w:t>
      </w:r>
    </w:p>
    <w:p w:rsidR="00031847" w:rsidRDefault="00F30CEA" w:rsidP="00A943E7">
      <w:pPr>
        <w:numPr>
          <w:ilvl w:val="0"/>
          <w:numId w:val="9"/>
        </w:numPr>
        <w:shd w:val="clear" w:color="auto" w:fill="FFFFFF"/>
        <w:tabs>
          <w:tab w:val="left" w:pos="1094"/>
        </w:tabs>
        <w:suppressAutoHyphens w:val="0"/>
        <w:ind w:firstLine="0"/>
      </w:pPr>
      <w:r>
        <w:t>регистрационный;</w:t>
      </w:r>
    </w:p>
    <w:p w:rsidR="00031847" w:rsidRDefault="00F30CEA" w:rsidP="00A943E7">
      <w:pPr>
        <w:numPr>
          <w:ilvl w:val="0"/>
          <w:numId w:val="9"/>
        </w:numPr>
        <w:shd w:val="clear" w:color="auto" w:fill="FFFFFF"/>
        <w:tabs>
          <w:tab w:val="left" w:pos="1094"/>
        </w:tabs>
        <w:suppressAutoHyphens w:val="0"/>
        <w:ind w:firstLine="0"/>
      </w:pPr>
      <w:r>
        <w:t>разрешительный;</w:t>
      </w:r>
    </w:p>
    <w:p w:rsidR="00031847" w:rsidRDefault="00F30CEA" w:rsidP="00A943E7">
      <w:pPr>
        <w:numPr>
          <w:ilvl w:val="0"/>
          <w:numId w:val="9"/>
        </w:numPr>
        <w:shd w:val="clear" w:color="auto" w:fill="FFFFFF"/>
        <w:tabs>
          <w:tab w:val="left" w:pos="1094"/>
        </w:tabs>
        <w:suppressAutoHyphens w:val="0"/>
        <w:ind w:firstLine="0"/>
      </w:pPr>
      <w:r>
        <w:t>согласительный;</w:t>
      </w:r>
    </w:p>
    <w:p w:rsidR="00031847" w:rsidRDefault="00F30CEA" w:rsidP="00A943E7">
      <w:pPr>
        <w:numPr>
          <w:ilvl w:val="0"/>
          <w:numId w:val="9"/>
        </w:numPr>
        <w:shd w:val="clear" w:color="auto" w:fill="FFFFFF"/>
        <w:tabs>
          <w:tab w:val="left" w:pos="1094"/>
        </w:tabs>
        <w:suppressAutoHyphens w:val="0"/>
        <w:ind w:firstLine="0"/>
      </w:pPr>
      <w:r>
        <w:t>явочно-нормативный;</w:t>
      </w:r>
    </w:p>
    <w:p w:rsidR="00031847" w:rsidRDefault="00F30CEA" w:rsidP="00A943E7">
      <w:pPr>
        <w:numPr>
          <w:ilvl w:val="0"/>
          <w:numId w:val="9"/>
        </w:numPr>
        <w:shd w:val="clear" w:color="auto" w:fill="FFFFFF"/>
        <w:tabs>
          <w:tab w:val="left" w:pos="1094"/>
        </w:tabs>
        <w:suppressAutoHyphens w:val="0"/>
        <w:ind w:firstLine="0"/>
      </w:pPr>
      <w:r>
        <w:t>явочный.</w:t>
      </w:r>
    </w:p>
    <w:p w:rsidR="00031847" w:rsidRDefault="00031847">
      <w:pPr>
        <w:shd w:val="clear" w:color="auto" w:fill="FFFFFF"/>
        <w:tabs>
          <w:tab w:val="left" w:pos="586"/>
        </w:tabs>
      </w:pPr>
    </w:p>
    <w:p w:rsidR="00031847" w:rsidRDefault="00F30CEA">
      <w:pPr>
        <w:shd w:val="clear" w:color="auto" w:fill="FFFFFF"/>
        <w:tabs>
          <w:tab w:val="left" w:pos="586"/>
        </w:tabs>
      </w:pPr>
      <w:r>
        <w:t>7.</w:t>
      </w:r>
      <w:r>
        <w:tab/>
        <w:t>Государство как особый субъект МЧП обладает следующими видами иммунитета:</w:t>
      </w:r>
    </w:p>
    <w:p w:rsidR="00031847" w:rsidRDefault="00F30CEA" w:rsidP="00A943E7">
      <w:pPr>
        <w:numPr>
          <w:ilvl w:val="0"/>
          <w:numId w:val="10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судебный иммунитет;</w:t>
      </w:r>
    </w:p>
    <w:p w:rsidR="00031847" w:rsidRDefault="00F30CEA" w:rsidP="00A943E7">
      <w:pPr>
        <w:numPr>
          <w:ilvl w:val="0"/>
          <w:numId w:val="10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валютный иммунитет;</w:t>
      </w:r>
    </w:p>
    <w:p w:rsidR="00031847" w:rsidRDefault="00F30CEA" w:rsidP="00A943E7">
      <w:pPr>
        <w:numPr>
          <w:ilvl w:val="0"/>
          <w:numId w:val="10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иммунитет от предварительного обеспечения иска;</w:t>
      </w:r>
    </w:p>
    <w:p w:rsidR="00031847" w:rsidRDefault="00F30CEA" w:rsidP="00A943E7">
      <w:pPr>
        <w:numPr>
          <w:ilvl w:val="0"/>
          <w:numId w:val="10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иммунитет от исполнения решения;</w:t>
      </w:r>
    </w:p>
    <w:p w:rsidR="00031847" w:rsidRDefault="00F30CEA" w:rsidP="00A943E7">
      <w:pPr>
        <w:numPr>
          <w:ilvl w:val="0"/>
          <w:numId w:val="10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дипломатический иммунитет;</w:t>
      </w:r>
    </w:p>
    <w:p w:rsidR="00031847" w:rsidRDefault="00F30CEA" w:rsidP="00A943E7">
      <w:pPr>
        <w:numPr>
          <w:ilvl w:val="0"/>
          <w:numId w:val="10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иммунитет государственной собственности.</w:t>
      </w:r>
    </w:p>
    <w:p w:rsidR="00031847" w:rsidRDefault="00031847">
      <w:pPr>
        <w:shd w:val="clear" w:color="auto" w:fill="FFFFFF"/>
        <w:tabs>
          <w:tab w:val="left" w:pos="619"/>
        </w:tabs>
      </w:pPr>
    </w:p>
    <w:p w:rsidR="00031847" w:rsidRDefault="00F30CEA">
      <w:pPr>
        <w:shd w:val="clear" w:color="auto" w:fill="FFFFFF"/>
        <w:tabs>
          <w:tab w:val="left" w:pos="619"/>
        </w:tabs>
      </w:pPr>
      <w:r>
        <w:t>8.</w:t>
      </w:r>
      <w:r>
        <w:tab/>
        <w:t>Сохраняется ли право собственности на имущество, приобретённое в другом государстве?</w:t>
      </w:r>
    </w:p>
    <w:p w:rsidR="00031847" w:rsidRDefault="00F30CEA" w:rsidP="00A943E7">
      <w:pPr>
        <w:numPr>
          <w:ilvl w:val="0"/>
          <w:numId w:val="11"/>
        </w:numPr>
        <w:shd w:val="clear" w:color="auto" w:fill="FFFFFF"/>
        <w:tabs>
          <w:tab w:val="left" w:pos="1114"/>
        </w:tabs>
        <w:suppressAutoHyphens w:val="0"/>
        <w:ind w:firstLine="0"/>
      </w:pPr>
      <w:r>
        <w:t>нет, не сохраняется;</w:t>
      </w:r>
    </w:p>
    <w:p w:rsidR="00031847" w:rsidRDefault="00F30CEA" w:rsidP="00A943E7">
      <w:pPr>
        <w:numPr>
          <w:ilvl w:val="0"/>
          <w:numId w:val="11"/>
        </w:numPr>
        <w:shd w:val="clear" w:color="auto" w:fill="FFFFFF"/>
        <w:tabs>
          <w:tab w:val="left" w:pos="1114"/>
        </w:tabs>
        <w:suppressAutoHyphens w:val="0"/>
        <w:ind w:firstLine="0"/>
      </w:pPr>
      <w:r>
        <w:t>да, если есть международные соглашения;</w:t>
      </w:r>
    </w:p>
    <w:p w:rsidR="00031847" w:rsidRDefault="00F30CEA" w:rsidP="00A943E7">
      <w:pPr>
        <w:numPr>
          <w:ilvl w:val="0"/>
          <w:numId w:val="12"/>
        </w:numPr>
        <w:shd w:val="clear" w:color="auto" w:fill="FFFFFF"/>
        <w:tabs>
          <w:tab w:val="left" w:pos="1114"/>
        </w:tabs>
        <w:suppressAutoHyphens w:val="0"/>
        <w:ind w:firstLine="0"/>
      </w:pPr>
      <w:r>
        <w:t>нет, если это имущество в иностранном государстве классифицируется как недвижимое;</w:t>
      </w:r>
    </w:p>
    <w:p w:rsidR="00031847" w:rsidRDefault="00F30CEA" w:rsidP="00A943E7">
      <w:pPr>
        <w:numPr>
          <w:ilvl w:val="0"/>
          <w:numId w:val="11"/>
        </w:numPr>
        <w:shd w:val="clear" w:color="auto" w:fill="FFFFFF"/>
        <w:tabs>
          <w:tab w:val="left" w:pos="1114"/>
        </w:tabs>
        <w:suppressAutoHyphens w:val="0"/>
        <w:ind w:firstLine="0"/>
      </w:pPr>
      <w:r>
        <w:t>да, сохраняется.</w:t>
      </w:r>
    </w:p>
    <w:p w:rsidR="00031847" w:rsidRDefault="00031847">
      <w:pPr>
        <w:shd w:val="clear" w:color="auto" w:fill="FFFFFF"/>
        <w:tabs>
          <w:tab w:val="left" w:pos="619"/>
        </w:tabs>
      </w:pPr>
    </w:p>
    <w:p w:rsidR="00031847" w:rsidRDefault="00F30CEA">
      <w:pPr>
        <w:shd w:val="clear" w:color="auto" w:fill="FFFFFF"/>
        <w:tabs>
          <w:tab w:val="left" w:pos="619"/>
        </w:tabs>
      </w:pPr>
      <w:r>
        <w:t>9.</w:t>
      </w:r>
      <w:r>
        <w:tab/>
        <w:t>Закон места нахождения вещи применяется:</w:t>
      </w:r>
    </w:p>
    <w:p w:rsidR="00031847" w:rsidRDefault="00F30CEA" w:rsidP="00A943E7">
      <w:pPr>
        <w:numPr>
          <w:ilvl w:val="0"/>
          <w:numId w:val="13"/>
        </w:numPr>
        <w:shd w:val="clear" w:color="auto" w:fill="FFFFFF"/>
        <w:tabs>
          <w:tab w:val="left" w:pos="1123"/>
        </w:tabs>
        <w:suppressAutoHyphens w:val="0"/>
        <w:ind w:firstLine="0"/>
      </w:pPr>
      <w:r>
        <w:t>только для недвижимого имущества;</w:t>
      </w:r>
    </w:p>
    <w:p w:rsidR="00031847" w:rsidRDefault="00F30CEA" w:rsidP="00A943E7">
      <w:pPr>
        <w:numPr>
          <w:ilvl w:val="0"/>
          <w:numId w:val="13"/>
        </w:numPr>
        <w:shd w:val="clear" w:color="auto" w:fill="FFFFFF"/>
        <w:tabs>
          <w:tab w:val="left" w:pos="1123"/>
        </w:tabs>
        <w:suppressAutoHyphens w:val="0"/>
        <w:ind w:firstLine="0"/>
      </w:pPr>
      <w:r>
        <w:t>только для движимого имущества;</w:t>
      </w:r>
    </w:p>
    <w:p w:rsidR="00031847" w:rsidRDefault="00F30CEA" w:rsidP="00A943E7">
      <w:pPr>
        <w:numPr>
          <w:ilvl w:val="0"/>
          <w:numId w:val="13"/>
        </w:numPr>
        <w:shd w:val="clear" w:color="auto" w:fill="FFFFFF"/>
        <w:tabs>
          <w:tab w:val="left" w:pos="1123"/>
        </w:tabs>
        <w:suppressAutoHyphens w:val="0"/>
        <w:ind w:firstLine="0"/>
      </w:pPr>
      <w:r>
        <w:t>как дополнительная привязка при определении права собственности к недвижимому имуществу;</w:t>
      </w:r>
    </w:p>
    <w:p w:rsidR="00031847" w:rsidRDefault="00F30CEA" w:rsidP="00A943E7">
      <w:pPr>
        <w:numPr>
          <w:ilvl w:val="0"/>
          <w:numId w:val="13"/>
        </w:numPr>
        <w:shd w:val="clear" w:color="auto" w:fill="FFFFFF"/>
        <w:tabs>
          <w:tab w:val="left" w:pos="1123"/>
        </w:tabs>
        <w:suppressAutoHyphens w:val="0"/>
        <w:ind w:firstLine="0"/>
      </w:pPr>
      <w:r>
        <w:t>как дополнительная привязка к закону «автономии воли»;</w:t>
      </w:r>
    </w:p>
    <w:p w:rsidR="00031847" w:rsidRDefault="00F30CEA" w:rsidP="00A943E7">
      <w:pPr>
        <w:numPr>
          <w:ilvl w:val="0"/>
          <w:numId w:val="13"/>
        </w:numPr>
        <w:shd w:val="clear" w:color="auto" w:fill="FFFFFF"/>
        <w:tabs>
          <w:tab w:val="left" w:pos="1123"/>
        </w:tabs>
        <w:suppressAutoHyphens w:val="0"/>
        <w:ind w:firstLine="0"/>
      </w:pPr>
      <w:r>
        <w:t>к любым вопросам права собственности.</w:t>
      </w:r>
    </w:p>
    <w:p w:rsidR="00031847" w:rsidRDefault="00031847">
      <w:pPr>
        <w:shd w:val="clear" w:color="auto" w:fill="FFFFFF"/>
        <w:tabs>
          <w:tab w:val="left" w:pos="686"/>
        </w:tabs>
      </w:pPr>
    </w:p>
    <w:p w:rsidR="00031847" w:rsidRDefault="00F30CEA">
      <w:pPr>
        <w:shd w:val="clear" w:color="auto" w:fill="FFFFFF"/>
        <w:tabs>
          <w:tab w:val="left" w:pos="686"/>
        </w:tabs>
      </w:pPr>
      <w:r>
        <w:t>10.</w:t>
      </w:r>
      <w:r>
        <w:tab/>
        <w:t>Основным методом регулирования отношений собственности является:</w:t>
      </w:r>
    </w:p>
    <w:p w:rsidR="00031847" w:rsidRDefault="00F30CEA" w:rsidP="00A943E7">
      <w:pPr>
        <w:numPr>
          <w:ilvl w:val="0"/>
          <w:numId w:val="14"/>
        </w:numPr>
        <w:shd w:val="clear" w:color="auto" w:fill="FFFFFF"/>
        <w:tabs>
          <w:tab w:val="left" w:pos="1142"/>
        </w:tabs>
        <w:suppressAutoHyphens w:val="0"/>
        <w:ind w:firstLine="0"/>
      </w:pPr>
      <w:r>
        <w:t>национально-правовой коллизионный метод;</w:t>
      </w:r>
    </w:p>
    <w:p w:rsidR="00031847" w:rsidRDefault="00F30CEA" w:rsidP="00A943E7">
      <w:pPr>
        <w:numPr>
          <w:ilvl w:val="0"/>
          <w:numId w:val="14"/>
        </w:numPr>
        <w:shd w:val="clear" w:color="auto" w:fill="FFFFFF"/>
        <w:tabs>
          <w:tab w:val="left" w:pos="1142"/>
        </w:tabs>
        <w:suppressAutoHyphens w:val="0"/>
        <w:ind w:firstLine="0"/>
      </w:pPr>
      <w:r>
        <w:t>национально-правовой материальный метод;</w:t>
      </w:r>
    </w:p>
    <w:p w:rsidR="00031847" w:rsidRDefault="00F30CEA" w:rsidP="00A943E7">
      <w:pPr>
        <w:numPr>
          <w:ilvl w:val="0"/>
          <w:numId w:val="14"/>
        </w:numPr>
        <w:shd w:val="clear" w:color="auto" w:fill="FFFFFF"/>
        <w:tabs>
          <w:tab w:val="left" w:pos="1142"/>
        </w:tabs>
        <w:suppressAutoHyphens w:val="0"/>
        <w:ind w:firstLine="0"/>
      </w:pPr>
      <w:r>
        <w:t>унифицированный материальный метод;</w:t>
      </w:r>
    </w:p>
    <w:p w:rsidR="00031847" w:rsidRDefault="00F30CEA" w:rsidP="00A943E7">
      <w:pPr>
        <w:numPr>
          <w:ilvl w:val="0"/>
          <w:numId w:val="14"/>
        </w:numPr>
        <w:shd w:val="clear" w:color="auto" w:fill="FFFFFF"/>
        <w:tabs>
          <w:tab w:val="left" w:pos="1142"/>
        </w:tabs>
        <w:suppressAutoHyphens w:val="0"/>
        <w:ind w:firstLine="0"/>
      </w:pPr>
      <w:r>
        <w:t>унифицированный коллизионный метод.</w:t>
      </w:r>
    </w:p>
    <w:p w:rsidR="00031847" w:rsidRDefault="00031847">
      <w:pPr>
        <w:shd w:val="clear" w:color="auto" w:fill="FFFFFF"/>
        <w:tabs>
          <w:tab w:val="left" w:pos="696"/>
        </w:tabs>
      </w:pPr>
    </w:p>
    <w:p w:rsidR="00031847" w:rsidRDefault="00F30CEA">
      <w:pPr>
        <w:shd w:val="clear" w:color="auto" w:fill="FFFFFF"/>
        <w:tabs>
          <w:tab w:val="left" w:pos="696"/>
        </w:tabs>
      </w:pPr>
      <w:r>
        <w:t>11.</w:t>
      </w:r>
      <w:r>
        <w:tab/>
        <w:t>Обязательными условиями,   составляющими  содержание</w:t>
      </w:r>
      <w:r>
        <w:br/>
        <w:t>внешнеэкономической сделки (ВЭС), являются:</w:t>
      </w:r>
    </w:p>
    <w:p w:rsidR="00031847" w:rsidRDefault="00F30CEA" w:rsidP="00A943E7">
      <w:pPr>
        <w:numPr>
          <w:ilvl w:val="0"/>
          <w:numId w:val="15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оба контрагента ВЭС должны быть иностранными юридическими или физическими лицами;</w:t>
      </w:r>
    </w:p>
    <w:p w:rsidR="00031847" w:rsidRDefault="00F30CEA" w:rsidP="00A943E7">
      <w:pPr>
        <w:numPr>
          <w:ilvl w:val="0"/>
          <w:numId w:val="15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товары, являющиеся объектом сделки, должны быть иностранного производства;</w:t>
      </w:r>
    </w:p>
    <w:p w:rsidR="00031847" w:rsidRDefault="00F30CEA" w:rsidP="00A943E7">
      <w:pPr>
        <w:numPr>
          <w:ilvl w:val="0"/>
          <w:numId w:val="15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хотя бы один из участников ВЭС должен быть иностранным физическим или юридическим лицом;</w:t>
      </w:r>
    </w:p>
    <w:p w:rsidR="00031847" w:rsidRDefault="00F30CEA" w:rsidP="00A943E7">
      <w:pPr>
        <w:numPr>
          <w:ilvl w:val="0"/>
          <w:numId w:val="15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ВЭС должна быть заключена на международном аукционе или иностранной бирже;</w:t>
      </w:r>
    </w:p>
    <w:p w:rsidR="00031847" w:rsidRDefault="00F30CEA" w:rsidP="00A943E7">
      <w:pPr>
        <w:numPr>
          <w:ilvl w:val="0"/>
          <w:numId w:val="15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товары и услуги должны пересекать государственную границу.</w:t>
      </w:r>
    </w:p>
    <w:p w:rsidR="00031847" w:rsidRDefault="00031847">
      <w:pPr>
        <w:shd w:val="clear" w:color="auto" w:fill="FFFFFF"/>
        <w:tabs>
          <w:tab w:val="left" w:pos="571"/>
        </w:tabs>
      </w:pPr>
    </w:p>
    <w:p w:rsidR="00031847" w:rsidRDefault="00F30CEA">
      <w:pPr>
        <w:shd w:val="clear" w:color="auto" w:fill="FFFFFF"/>
        <w:tabs>
          <w:tab w:val="left" w:pos="571"/>
        </w:tabs>
      </w:pPr>
      <w:r>
        <w:t>12.</w:t>
      </w:r>
      <w:r>
        <w:tab/>
        <w:t>Суть принципа «автономии воли сторон» по ВЭС заключается в том, что:</w:t>
      </w:r>
    </w:p>
    <w:p w:rsidR="00031847" w:rsidRDefault="00F30CEA" w:rsidP="00A943E7">
      <w:pPr>
        <w:numPr>
          <w:ilvl w:val="0"/>
          <w:numId w:val="16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в случае ненадлежащего исполнения условий контракта виновная сторона освобождается от ответственности;</w:t>
      </w:r>
    </w:p>
    <w:p w:rsidR="00031847" w:rsidRDefault="00F30CEA" w:rsidP="00A943E7">
      <w:pPr>
        <w:numPr>
          <w:ilvl w:val="0"/>
          <w:numId w:val="16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стороны при заключении контракта осуществляют выбор применимого права;</w:t>
      </w:r>
    </w:p>
    <w:p w:rsidR="00031847" w:rsidRDefault="00F30CEA" w:rsidP="00A943E7">
      <w:pPr>
        <w:numPr>
          <w:ilvl w:val="0"/>
          <w:numId w:val="16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стороны определяют форму и условия оплаты за товар, поставленный по ВЭС;</w:t>
      </w:r>
    </w:p>
    <w:p w:rsidR="00031847" w:rsidRDefault="00F30CEA" w:rsidP="00A943E7">
      <w:pPr>
        <w:numPr>
          <w:ilvl w:val="0"/>
          <w:numId w:val="16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сторона, нарушившая условия контракта, сама определяет условия возмещения убытков.</w:t>
      </w:r>
    </w:p>
    <w:p w:rsidR="00031847" w:rsidRDefault="00031847">
      <w:pPr>
        <w:shd w:val="clear" w:color="auto" w:fill="FFFFFF"/>
        <w:tabs>
          <w:tab w:val="left" w:pos="571"/>
        </w:tabs>
      </w:pPr>
    </w:p>
    <w:p w:rsidR="00031847" w:rsidRDefault="00F30CEA">
      <w:pPr>
        <w:shd w:val="clear" w:color="auto" w:fill="FFFFFF"/>
        <w:tabs>
          <w:tab w:val="left" w:pos="571"/>
        </w:tabs>
      </w:pPr>
      <w:r>
        <w:t>13.</w:t>
      </w:r>
      <w:r>
        <w:tab/>
        <w:t>Взаимность (взаимная выгода) как принцип международной торговли бывает:</w:t>
      </w:r>
    </w:p>
    <w:p w:rsidR="00031847" w:rsidRDefault="00F30CEA" w:rsidP="00A943E7">
      <w:pPr>
        <w:numPr>
          <w:ilvl w:val="0"/>
          <w:numId w:val="17"/>
        </w:numPr>
        <w:shd w:val="clear" w:color="auto" w:fill="FFFFFF"/>
        <w:tabs>
          <w:tab w:val="left" w:pos="1094"/>
        </w:tabs>
        <w:suppressAutoHyphens w:val="0"/>
        <w:ind w:firstLine="0"/>
      </w:pPr>
      <w:r>
        <w:t>частичная;</w:t>
      </w:r>
    </w:p>
    <w:p w:rsidR="00031847" w:rsidRDefault="00F30CEA" w:rsidP="00A943E7">
      <w:pPr>
        <w:numPr>
          <w:ilvl w:val="0"/>
          <w:numId w:val="17"/>
        </w:numPr>
        <w:shd w:val="clear" w:color="auto" w:fill="FFFFFF"/>
        <w:tabs>
          <w:tab w:val="left" w:pos="1094"/>
        </w:tabs>
        <w:suppressAutoHyphens w:val="0"/>
        <w:ind w:firstLine="0"/>
      </w:pPr>
      <w:r>
        <w:t>материальная;</w:t>
      </w:r>
    </w:p>
    <w:p w:rsidR="00031847" w:rsidRDefault="00F30CEA" w:rsidP="00A943E7">
      <w:pPr>
        <w:numPr>
          <w:ilvl w:val="0"/>
          <w:numId w:val="17"/>
        </w:numPr>
        <w:shd w:val="clear" w:color="auto" w:fill="FFFFFF"/>
        <w:tabs>
          <w:tab w:val="left" w:pos="1094"/>
        </w:tabs>
        <w:suppressAutoHyphens w:val="0"/>
        <w:ind w:firstLine="0"/>
      </w:pPr>
      <w:r>
        <w:t>полная;</w:t>
      </w:r>
    </w:p>
    <w:p w:rsidR="00031847" w:rsidRDefault="00F30CEA" w:rsidP="00A943E7">
      <w:pPr>
        <w:numPr>
          <w:ilvl w:val="0"/>
          <w:numId w:val="17"/>
        </w:numPr>
        <w:shd w:val="clear" w:color="auto" w:fill="FFFFFF"/>
        <w:tabs>
          <w:tab w:val="left" w:pos="1094"/>
        </w:tabs>
        <w:suppressAutoHyphens w:val="0"/>
        <w:ind w:firstLine="0"/>
      </w:pPr>
      <w:r>
        <w:t>формальная;</w:t>
      </w:r>
    </w:p>
    <w:p w:rsidR="00031847" w:rsidRDefault="00F30CEA" w:rsidP="00A943E7">
      <w:pPr>
        <w:numPr>
          <w:ilvl w:val="0"/>
          <w:numId w:val="17"/>
        </w:numPr>
        <w:shd w:val="clear" w:color="auto" w:fill="FFFFFF"/>
        <w:tabs>
          <w:tab w:val="left" w:pos="1094"/>
        </w:tabs>
        <w:suppressAutoHyphens w:val="0"/>
        <w:ind w:firstLine="0"/>
      </w:pPr>
      <w:r>
        <w:t>юридическая.</w:t>
      </w:r>
    </w:p>
    <w:p w:rsidR="00031847" w:rsidRDefault="00031847">
      <w:pPr>
        <w:shd w:val="clear" w:color="auto" w:fill="FFFFFF"/>
        <w:tabs>
          <w:tab w:val="left" w:pos="571"/>
        </w:tabs>
      </w:pPr>
    </w:p>
    <w:p w:rsidR="00031847" w:rsidRDefault="00F30CEA">
      <w:pPr>
        <w:shd w:val="clear" w:color="auto" w:fill="FFFFFF"/>
        <w:tabs>
          <w:tab w:val="left" w:pos="571"/>
        </w:tabs>
      </w:pPr>
      <w:r>
        <w:t>14.</w:t>
      </w:r>
      <w:r>
        <w:tab/>
        <w:t>Для договора, заключенного на международном аукционе, будет действовать право страны:</w:t>
      </w:r>
    </w:p>
    <w:p w:rsidR="00031847" w:rsidRDefault="00F30CEA" w:rsidP="00A943E7">
      <w:pPr>
        <w:numPr>
          <w:ilvl w:val="0"/>
          <w:numId w:val="18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гражданином которой является продавец;</w:t>
      </w:r>
    </w:p>
    <w:p w:rsidR="00031847" w:rsidRDefault="00F30CEA" w:rsidP="00A943E7">
      <w:pPr>
        <w:numPr>
          <w:ilvl w:val="0"/>
          <w:numId w:val="18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откуда поступил товар, выставленный на торги;</w:t>
      </w:r>
    </w:p>
    <w:p w:rsidR="00031847" w:rsidRDefault="00F30CEA" w:rsidP="00A943E7">
      <w:pPr>
        <w:numPr>
          <w:ilvl w:val="0"/>
          <w:numId w:val="18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где проводится аукцион;</w:t>
      </w:r>
    </w:p>
    <w:p w:rsidR="00031847" w:rsidRDefault="00F30CEA" w:rsidP="00A943E7">
      <w:pPr>
        <w:numPr>
          <w:ilvl w:val="0"/>
          <w:numId w:val="18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гражданином которой является покупатель;</w:t>
      </w:r>
    </w:p>
    <w:p w:rsidR="00031847" w:rsidRDefault="00F30CEA">
      <w:pPr>
        <w:shd w:val="clear" w:color="auto" w:fill="FFFFFF"/>
      </w:pPr>
      <w:r>
        <w:t xml:space="preserve">5)   гражданином которой является </w:t>
      </w:r>
      <w:proofErr w:type="gramStart"/>
      <w:r>
        <w:t>аукционист,  проводящий</w:t>
      </w:r>
      <w:proofErr w:type="gramEnd"/>
      <w:r>
        <w:t xml:space="preserve"> торги.</w:t>
      </w:r>
    </w:p>
    <w:p w:rsidR="00031847" w:rsidRDefault="00031847">
      <w:pPr>
        <w:shd w:val="clear" w:color="auto" w:fill="FFFFFF"/>
        <w:tabs>
          <w:tab w:val="left" w:pos="600"/>
        </w:tabs>
      </w:pPr>
    </w:p>
    <w:p w:rsidR="00031847" w:rsidRDefault="00F30CEA">
      <w:pPr>
        <w:shd w:val="clear" w:color="auto" w:fill="FFFFFF"/>
        <w:tabs>
          <w:tab w:val="left" w:pos="600"/>
        </w:tabs>
      </w:pPr>
      <w:r>
        <w:t>15.</w:t>
      </w:r>
      <w:r>
        <w:tab/>
      </w:r>
      <w:proofErr w:type="gramStart"/>
      <w:r>
        <w:t>В</w:t>
      </w:r>
      <w:proofErr w:type="gramEnd"/>
      <w:r>
        <w:t xml:space="preserve"> международных расчетных отношениях приняты следующие формы расчетов:</w:t>
      </w:r>
    </w:p>
    <w:p w:rsidR="00031847" w:rsidRDefault="00F30CEA" w:rsidP="00A943E7">
      <w:pPr>
        <w:numPr>
          <w:ilvl w:val="0"/>
          <w:numId w:val="19"/>
        </w:numPr>
        <w:shd w:val="clear" w:color="auto" w:fill="FFFFFF"/>
        <w:tabs>
          <w:tab w:val="left" w:pos="1099"/>
        </w:tabs>
        <w:suppressAutoHyphens w:val="0"/>
        <w:ind w:firstLine="0"/>
      </w:pPr>
      <w:r>
        <w:t>аккредитив;</w:t>
      </w:r>
    </w:p>
    <w:p w:rsidR="00031847" w:rsidRDefault="00F30CEA" w:rsidP="00A943E7">
      <w:pPr>
        <w:numPr>
          <w:ilvl w:val="0"/>
          <w:numId w:val="19"/>
        </w:numPr>
        <w:shd w:val="clear" w:color="auto" w:fill="FFFFFF"/>
        <w:tabs>
          <w:tab w:val="left" w:pos="1099"/>
        </w:tabs>
        <w:suppressAutoHyphens w:val="0"/>
        <w:ind w:firstLine="0"/>
      </w:pPr>
      <w:r>
        <w:t>депозит;</w:t>
      </w:r>
    </w:p>
    <w:p w:rsidR="00031847" w:rsidRDefault="00F30CEA" w:rsidP="00A943E7">
      <w:pPr>
        <w:numPr>
          <w:ilvl w:val="0"/>
          <w:numId w:val="19"/>
        </w:numPr>
        <w:shd w:val="clear" w:color="auto" w:fill="FFFFFF"/>
        <w:tabs>
          <w:tab w:val="left" w:pos="1099"/>
        </w:tabs>
        <w:suppressAutoHyphens w:val="0"/>
        <w:ind w:firstLine="0"/>
      </w:pPr>
      <w:r>
        <w:t>инкассо товарных документов;</w:t>
      </w:r>
    </w:p>
    <w:p w:rsidR="00031847" w:rsidRDefault="00F30CEA" w:rsidP="00A943E7">
      <w:pPr>
        <w:numPr>
          <w:ilvl w:val="0"/>
          <w:numId w:val="19"/>
        </w:numPr>
        <w:shd w:val="clear" w:color="auto" w:fill="FFFFFF"/>
        <w:tabs>
          <w:tab w:val="left" w:pos="1099"/>
        </w:tabs>
        <w:suppressAutoHyphens w:val="0"/>
        <w:ind w:firstLine="0"/>
      </w:pPr>
      <w:r>
        <w:t>банковский перевод;</w:t>
      </w:r>
    </w:p>
    <w:p w:rsidR="00031847" w:rsidRDefault="00F30CEA" w:rsidP="00A943E7">
      <w:pPr>
        <w:numPr>
          <w:ilvl w:val="0"/>
          <w:numId w:val="19"/>
        </w:numPr>
        <w:shd w:val="clear" w:color="auto" w:fill="FFFFFF"/>
        <w:tabs>
          <w:tab w:val="left" w:pos="1099"/>
        </w:tabs>
        <w:suppressAutoHyphens w:val="0"/>
        <w:ind w:firstLine="0"/>
      </w:pPr>
      <w:r>
        <w:t>международный трансферт.</w:t>
      </w:r>
    </w:p>
    <w:p w:rsidR="00031847" w:rsidRDefault="00031847">
      <w:pPr>
        <w:shd w:val="clear" w:color="auto" w:fill="FFFFFF"/>
        <w:tabs>
          <w:tab w:val="left" w:pos="600"/>
        </w:tabs>
      </w:pPr>
    </w:p>
    <w:p w:rsidR="00031847" w:rsidRDefault="00F30CEA">
      <w:pPr>
        <w:shd w:val="clear" w:color="auto" w:fill="FFFFFF"/>
        <w:tabs>
          <w:tab w:val="left" w:pos="600"/>
        </w:tabs>
      </w:pPr>
      <w:r>
        <w:t>16.</w:t>
      </w:r>
      <w:r>
        <w:tab/>
        <w:t>К основным видам платежных средств в международных расчетах относятся:</w:t>
      </w:r>
    </w:p>
    <w:p w:rsidR="00031847" w:rsidRDefault="00F30CEA" w:rsidP="00A943E7">
      <w:pPr>
        <w:numPr>
          <w:ilvl w:val="0"/>
          <w:numId w:val="20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вексель;</w:t>
      </w:r>
    </w:p>
    <w:p w:rsidR="00031847" w:rsidRDefault="00F30CEA" w:rsidP="00A943E7">
      <w:pPr>
        <w:numPr>
          <w:ilvl w:val="0"/>
          <w:numId w:val="20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облигация;</w:t>
      </w:r>
    </w:p>
    <w:p w:rsidR="00031847" w:rsidRDefault="00F30CEA" w:rsidP="00A943E7">
      <w:pPr>
        <w:numPr>
          <w:ilvl w:val="0"/>
          <w:numId w:val="20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долговая расписка;</w:t>
      </w:r>
    </w:p>
    <w:p w:rsidR="00031847" w:rsidRDefault="00F30CEA" w:rsidP="00A943E7">
      <w:pPr>
        <w:numPr>
          <w:ilvl w:val="0"/>
          <w:numId w:val="20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банковская гарантия;</w:t>
      </w:r>
    </w:p>
    <w:p w:rsidR="00031847" w:rsidRDefault="00F30CEA" w:rsidP="00A943E7">
      <w:pPr>
        <w:numPr>
          <w:ilvl w:val="0"/>
          <w:numId w:val="20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чек.</w:t>
      </w:r>
    </w:p>
    <w:p w:rsidR="00031847" w:rsidRDefault="00031847">
      <w:pPr>
        <w:shd w:val="clear" w:color="auto" w:fill="FFFFFF"/>
        <w:tabs>
          <w:tab w:val="left" w:pos="600"/>
        </w:tabs>
      </w:pPr>
    </w:p>
    <w:p w:rsidR="00031847" w:rsidRDefault="00F30CEA">
      <w:pPr>
        <w:shd w:val="clear" w:color="auto" w:fill="FFFFFF"/>
        <w:tabs>
          <w:tab w:val="left" w:pos="600"/>
        </w:tabs>
      </w:pPr>
      <w:r>
        <w:lastRenderedPageBreak/>
        <w:t>17.</w:t>
      </w:r>
      <w:r>
        <w:tab/>
        <w:t>Центробанк РФ может оказывать влияние на курс рубля по отношению к иностранным валютам путем:</w:t>
      </w:r>
    </w:p>
    <w:p w:rsidR="00031847" w:rsidRDefault="00F30CEA" w:rsidP="00A943E7">
      <w:pPr>
        <w:numPr>
          <w:ilvl w:val="0"/>
          <w:numId w:val="21"/>
        </w:numPr>
        <w:shd w:val="clear" w:color="auto" w:fill="FFFFFF"/>
        <w:tabs>
          <w:tab w:val="left" w:pos="1123"/>
        </w:tabs>
        <w:suppressAutoHyphens w:val="0"/>
        <w:ind w:firstLine="0"/>
      </w:pPr>
      <w:r>
        <w:t>издания соответствующих распоряжений;</w:t>
      </w:r>
    </w:p>
    <w:p w:rsidR="00031847" w:rsidRDefault="00F30CEA" w:rsidP="00A943E7">
      <w:pPr>
        <w:numPr>
          <w:ilvl w:val="0"/>
          <w:numId w:val="21"/>
        </w:numPr>
        <w:shd w:val="clear" w:color="auto" w:fill="FFFFFF"/>
        <w:tabs>
          <w:tab w:val="left" w:pos="1123"/>
        </w:tabs>
        <w:suppressAutoHyphens w:val="0"/>
        <w:ind w:firstLine="0"/>
      </w:pPr>
      <w:r>
        <w:t>выдачи лицензий коммерческим банкам;</w:t>
      </w:r>
    </w:p>
    <w:p w:rsidR="00031847" w:rsidRDefault="00F30CEA" w:rsidP="00A943E7">
      <w:pPr>
        <w:numPr>
          <w:ilvl w:val="0"/>
          <w:numId w:val="21"/>
        </w:numPr>
        <w:shd w:val="clear" w:color="auto" w:fill="FFFFFF"/>
        <w:tabs>
          <w:tab w:val="left" w:pos="1123"/>
        </w:tabs>
        <w:suppressAutoHyphens w:val="0"/>
        <w:ind w:firstLine="0"/>
      </w:pPr>
      <w:r>
        <w:t>проведения валютных интервенций;</w:t>
      </w:r>
    </w:p>
    <w:p w:rsidR="00031847" w:rsidRDefault="00F30CEA" w:rsidP="00A943E7">
      <w:pPr>
        <w:numPr>
          <w:ilvl w:val="0"/>
          <w:numId w:val="21"/>
        </w:numPr>
        <w:shd w:val="clear" w:color="auto" w:fill="FFFFFF"/>
        <w:tabs>
          <w:tab w:val="left" w:pos="1123"/>
        </w:tabs>
        <w:suppressAutoHyphens w:val="0"/>
        <w:ind w:firstLine="0"/>
      </w:pPr>
      <w:r>
        <w:t>повышения золотого содержания рубля;</w:t>
      </w:r>
    </w:p>
    <w:p w:rsidR="00031847" w:rsidRDefault="00F30CEA" w:rsidP="00A943E7">
      <w:pPr>
        <w:numPr>
          <w:ilvl w:val="0"/>
          <w:numId w:val="21"/>
        </w:numPr>
        <w:shd w:val="clear" w:color="auto" w:fill="FFFFFF"/>
        <w:tabs>
          <w:tab w:val="left" w:pos="1123"/>
        </w:tabs>
        <w:suppressAutoHyphens w:val="0"/>
        <w:ind w:firstLine="0"/>
      </w:pPr>
      <w:r>
        <w:t>привлечения к торгам на ММВБ физических лиц;</w:t>
      </w:r>
    </w:p>
    <w:p w:rsidR="00031847" w:rsidRDefault="00F30CEA" w:rsidP="00A943E7">
      <w:pPr>
        <w:numPr>
          <w:ilvl w:val="0"/>
          <w:numId w:val="21"/>
        </w:numPr>
        <w:shd w:val="clear" w:color="auto" w:fill="FFFFFF"/>
        <w:tabs>
          <w:tab w:val="left" w:pos="1123"/>
        </w:tabs>
        <w:suppressAutoHyphens w:val="0"/>
        <w:ind w:firstLine="0"/>
      </w:pPr>
      <w:r>
        <w:t>выпуска облигаций государственного займа.</w:t>
      </w:r>
    </w:p>
    <w:p w:rsidR="00031847" w:rsidRDefault="00031847">
      <w:pPr>
        <w:shd w:val="clear" w:color="auto" w:fill="FFFFFF"/>
        <w:tabs>
          <w:tab w:val="left" w:pos="600"/>
        </w:tabs>
      </w:pPr>
    </w:p>
    <w:p w:rsidR="00031847" w:rsidRDefault="00F30CEA">
      <w:pPr>
        <w:shd w:val="clear" w:color="auto" w:fill="FFFFFF"/>
        <w:tabs>
          <w:tab w:val="left" w:pos="600"/>
        </w:tabs>
      </w:pPr>
      <w:r>
        <w:t>18.</w:t>
      </w:r>
      <w:r>
        <w:tab/>
        <w:t>Вексель как форма международных расчетов бывает:</w:t>
      </w:r>
    </w:p>
    <w:p w:rsidR="00031847" w:rsidRDefault="00F30CEA" w:rsidP="00A943E7">
      <w:pPr>
        <w:numPr>
          <w:ilvl w:val="0"/>
          <w:numId w:val="22"/>
        </w:numPr>
        <w:shd w:val="clear" w:color="auto" w:fill="FFFFFF"/>
        <w:tabs>
          <w:tab w:val="left" w:pos="1133"/>
        </w:tabs>
        <w:suppressAutoHyphens w:val="0"/>
        <w:ind w:firstLine="0"/>
      </w:pPr>
      <w:r>
        <w:t>простой;</w:t>
      </w:r>
    </w:p>
    <w:p w:rsidR="00031847" w:rsidRDefault="00F30CEA" w:rsidP="00A943E7">
      <w:pPr>
        <w:numPr>
          <w:ilvl w:val="0"/>
          <w:numId w:val="22"/>
        </w:numPr>
        <w:shd w:val="clear" w:color="auto" w:fill="FFFFFF"/>
        <w:tabs>
          <w:tab w:val="left" w:pos="1133"/>
        </w:tabs>
        <w:suppressAutoHyphens w:val="0"/>
        <w:ind w:firstLine="0"/>
      </w:pPr>
      <w:r>
        <w:t>валютный;</w:t>
      </w:r>
    </w:p>
    <w:p w:rsidR="00031847" w:rsidRDefault="00F30CEA" w:rsidP="00A943E7">
      <w:pPr>
        <w:numPr>
          <w:ilvl w:val="0"/>
          <w:numId w:val="22"/>
        </w:numPr>
        <w:shd w:val="clear" w:color="auto" w:fill="FFFFFF"/>
        <w:tabs>
          <w:tab w:val="left" w:pos="1133"/>
        </w:tabs>
        <w:suppressAutoHyphens w:val="0"/>
        <w:ind w:firstLine="0"/>
      </w:pPr>
      <w:r>
        <w:t>сложный;</w:t>
      </w:r>
    </w:p>
    <w:p w:rsidR="00031847" w:rsidRDefault="00F30CEA" w:rsidP="00A943E7">
      <w:pPr>
        <w:numPr>
          <w:ilvl w:val="0"/>
          <w:numId w:val="22"/>
        </w:numPr>
        <w:shd w:val="clear" w:color="auto" w:fill="FFFFFF"/>
        <w:tabs>
          <w:tab w:val="left" w:pos="1133"/>
        </w:tabs>
        <w:suppressAutoHyphens w:val="0"/>
        <w:ind w:firstLine="0"/>
      </w:pPr>
      <w:r>
        <w:t>переводной;</w:t>
      </w:r>
    </w:p>
    <w:p w:rsidR="00031847" w:rsidRDefault="00F30CEA" w:rsidP="00A943E7">
      <w:pPr>
        <w:numPr>
          <w:ilvl w:val="0"/>
          <w:numId w:val="22"/>
        </w:numPr>
        <w:shd w:val="clear" w:color="auto" w:fill="FFFFFF"/>
        <w:tabs>
          <w:tab w:val="left" w:pos="1133"/>
        </w:tabs>
        <w:suppressAutoHyphens w:val="0"/>
        <w:ind w:firstLine="0"/>
      </w:pPr>
      <w:r>
        <w:t>международный.</w:t>
      </w:r>
    </w:p>
    <w:p w:rsidR="00031847" w:rsidRDefault="00031847">
      <w:pPr>
        <w:shd w:val="clear" w:color="auto" w:fill="FFFFFF"/>
        <w:tabs>
          <w:tab w:val="left" w:pos="600"/>
        </w:tabs>
      </w:pPr>
    </w:p>
    <w:p w:rsidR="00031847" w:rsidRDefault="00F30CEA">
      <w:pPr>
        <w:shd w:val="clear" w:color="auto" w:fill="FFFFFF"/>
        <w:tabs>
          <w:tab w:val="left" w:pos="600"/>
        </w:tabs>
      </w:pPr>
      <w:r>
        <w:t>19.</w:t>
      </w:r>
      <w:r>
        <w:tab/>
        <w:t>К принципам международного кредита относятся:</w:t>
      </w:r>
    </w:p>
    <w:p w:rsidR="00031847" w:rsidRDefault="00F30CEA" w:rsidP="00A943E7">
      <w:pPr>
        <w:numPr>
          <w:ilvl w:val="0"/>
          <w:numId w:val="23"/>
        </w:numPr>
        <w:shd w:val="clear" w:color="auto" w:fill="FFFFFF"/>
        <w:tabs>
          <w:tab w:val="left" w:pos="1152"/>
        </w:tabs>
        <w:suppressAutoHyphens w:val="0"/>
        <w:ind w:firstLine="0"/>
      </w:pPr>
      <w:r>
        <w:t>возвратность;</w:t>
      </w:r>
    </w:p>
    <w:p w:rsidR="00031847" w:rsidRDefault="00F30CEA" w:rsidP="00A943E7">
      <w:pPr>
        <w:numPr>
          <w:ilvl w:val="0"/>
          <w:numId w:val="23"/>
        </w:numPr>
        <w:shd w:val="clear" w:color="auto" w:fill="FFFFFF"/>
        <w:tabs>
          <w:tab w:val="left" w:pos="1152"/>
        </w:tabs>
        <w:suppressAutoHyphens w:val="0"/>
        <w:ind w:firstLine="0"/>
      </w:pPr>
      <w:r>
        <w:t>номинальность;</w:t>
      </w:r>
    </w:p>
    <w:p w:rsidR="00031847" w:rsidRDefault="00F30CEA" w:rsidP="00A943E7">
      <w:pPr>
        <w:numPr>
          <w:ilvl w:val="0"/>
          <w:numId w:val="24"/>
        </w:numPr>
        <w:shd w:val="clear" w:color="auto" w:fill="FFFFFF"/>
        <w:tabs>
          <w:tab w:val="left" w:pos="1094"/>
        </w:tabs>
        <w:suppressAutoHyphens w:val="0"/>
        <w:ind w:firstLine="0"/>
      </w:pPr>
      <w:r>
        <w:t>срочность;</w:t>
      </w:r>
    </w:p>
    <w:p w:rsidR="00031847" w:rsidRDefault="00F30CEA" w:rsidP="00A943E7">
      <w:pPr>
        <w:numPr>
          <w:ilvl w:val="0"/>
          <w:numId w:val="24"/>
        </w:numPr>
        <w:shd w:val="clear" w:color="auto" w:fill="FFFFFF"/>
        <w:tabs>
          <w:tab w:val="left" w:pos="1094"/>
        </w:tabs>
        <w:suppressAutoHyphens w:val="0"/>
        <w:ind w:firstLine="0"/>
      </w:pPr>
      <w:r>
        <w:t>платность;</w:t>
      </w:r>
    </w:p>
    <w:p w:rsidR="00031847" w:rsidRDefault="00F30CEA" w:rsidP="00A943E7">
      <w:pPr>
        <w:numPr>
          <w:ilvl w:val="0"/>
          <w:numId w:val="24"/>
        </w:numPr>
        <w:shd w:val="clear" w:color="auto" w:fill="FFFFFF"/>
        <w:tabs>
          <w:tab w:val="left" w:pos="1094"/>
        </w:tabs>
        <w:suppressAutoHyphens w:val="0"/>
        <w:ind w:firstLine="0"/>
      </w:pPr>
      <w:r>
        <w:t>обоюдность.</w:t>
      </w:r>
    </w:p>
    <w:p w:rsidR="00031847" w:rsidRDefault="00031847">
      <w:pPr>
        <w:shd w:val="clear" w:color="auto" w:fill="FFFFFF"/>
        <w:tabs>
          <w:tab w:val="left" w:pos="600"/>
        </w:tabs>
      </w:pPr>
    </w:p>
    <w:p w:rsidR="00031847" w:rsidRDefault="00F30CEA">
      <w:pPr>
        <w:shd w:val="clear" w:color="auto" w:fill="FFFFFF"/>
        <w:tabs>
          <w:tab w:val="left" w:pos="600"/>
        </w:tabs>
      </w:pPr>
      <w:r>
        <w:t>20.</w:t>
      </w:r>
      <w:r>
        <w:tab/>
        <w:t xml:space="preserve">Субъектами </w:t>
      </w:r>
      <w:proofErr w:type="spellStart"/>
      <w:r>
        <w:t>деликтных</w:t>
      </w:r>
      <w:proofErr w:type="spellEnd"/>
      <w:r>
        <w:t xml:space="preserve"> обязательств в МЧП могут быть:</w:t>
      </w:r>
    </w:p>
    <w:p w:rsidR="00031847" w:rsidRDefault="00F30CEA" w:rsidP="00A943E7">
      <w:pPr>
        <w:numPr>
          <w:ilvl w:val="0"/>
          <w:numId w:val="25"/>
        </w:numPr>
        <w:shd w:val="clear" w:color="auto" w:fill="FFFFFF"/>
        <w:tabs>
          <w:tab w:val="left" w:pos="1099"/>
        </w:tabs>
        <w:suppressAutoHyphens w:val="0"/>
        <w:ind w:firstLine="0"/>
      </w:pPr>
      <w:r>
        <w:t>физические лица;</w:t>
      </w:r>
    </w:p>
    <w:p w:rsidR="00031847" w:rsidRDefault="00F30CEA" w:rsidP="00A943E7">
      <w:pPr>
        <w:numPr>
          <w:ilvl w:val="0"/>
          <w:numId w:val="25"/>
        </w:numPr>
        <w:shd w:val="clear" w:color="auto" w:fill="FFFFFF"/>
        <w:tabs>
          <w:tab w:val="left" w:pos="1099"/>
        </w:tabs>
        <w:suppressAutoHyphens w:val="0"/>
        <w:ind w:firstLine="0"/>
      </w:pPr>
      <w:r>
        <w:t>юридические лица;</w:t>
      </w:r>
    </w:p>
    <w:p w:rsidR="00031847" w:rsidRDefault="00F30CEA" w:rsidP="00A943E7">
      <w:pPr>
        <w:numPr>
          <w:ilvl w:val="0"/>
          <w:numId w:val="25"/>
        </w:numPr>
        <w:shd w:val="clear" w:color="auto" w:fill="FFFFFF"/>
        <w:tabs>
          <w:tab w:val="left" w:pos="1099"/>
        </w:tabs>
        <w:suppressAutoHyphens w:val="0"/>
        <w:ind w:firstLine="0"/>
      </w:pPr>
      <w:r>
        <w:t>физические и юридические лица;</w:t>
      </w:r>
    </w:p>
    <w:p w:rsidR="00031847" w:rsidRDefault="00F30CEA" w:rsidP="00A943E7">
      <w:pPr>
        <w:numPr>
          <w:ilvl w:val="0"/>
          <w:numId w:val="25"/>
        </w:numPr>
        <w:shd w:val="clear" w:color="auto" w:fill="FFFFFF"/>
        <w:tabs>
          <w:tab w:val="left" w:pos="1099"/>
        </w:tabs>
        <w:suppressAutoHyphens w:val="0"/>
        <w:ind w:firstLine="0"/>
      </w:pPr>
      <w:r>
        <w:t>физические, юридические лица и государство;</w:t>
      </w:r>
    </w:p>
    <w:p w:rsidR="00031847" w:rsidRDefault="00F30CEA" w:rsidP="00A943E7">
      <w:pPr>
        <w:numPr>
          <w:ilvl w:val="0"/>
          <w:numId w:val="25"/>
        </w:numPr>
        <w:shd w:val="clear" w:color="auto" w:fill="FFFFFF"/>
        <w:tabs>
          <w:tab w:val="left" w:pos="1099"/>
        </w:tabs>
        <w:suppressAutoHyphens w:val="0"/>
        <w:ind w:firstLine="0"/>
      </w:pPr>
      <w:r>
        <w:t>все субъекты МЧП.</w:t>
      </w:r>
    </w:p>
    <w:p w:rsidR="00031847" w:rsidRDefault="00031847">
      <w:pPr>
        <w:shd w:val="clear" w:color="auto" w:fill="FFFFFF"/>
        <w:tabs>
          <w:tab w:val="left" w:pos="600"/>
        </w:tabs>
      </w:pPr>
    </w:p>
    <w:p w:rsidR="00031847" w:rsidRDefault="00F30CEA">
      <w:pPr>
        <w:shd w:val="clear" w:color="auto" w:fill="FFFFFF"/>
        <w:tabs>
          <w:tab w:val="left" w:pos="600"/>
        </w:tabs>
      </w:pPr>
      <w:r>
        <w:t>21.</w:t>
      </w:r>
      <w:r>
        <w:tab/>
        <w:t xml:space="preserve">Иностранный элемент в </w:t>
      </w:r>
      <w:proofErr w:type="spellStart"/>
      <w:r>
        <w:t>деликтных</w:t>
      </w:r>
      <w:proofErr w:type="spellEnd"/>
      <w:r>
        <w:t xml:space="preserve"> обязательствах может присутствовать:</w:t>
      </w:r>
    </w:p>
    <w:p w:rsidR="00031847" w:rsidRDefault="00F30CEA" w:rsidP="00A943E7">
      <w:pPr>
        <w:numPr>
          <w:ilvl w:val="0"/>
          <w:numId w:val="26"/>
        </w:numPr>
        <w:shd w:val="clear" w:color="auto" w:fill="FFFFFF"/>
        <w:tabs>
          <w:tab w:val="left" w:pos="1099"/>
        </w:tabs>
        <w:suppressAutoHyphens w:val="0"/>
        <w:ind w:firstLine="0"/>
      </w:pPr>
      <w:r>
        <w:t>только в качестве субъекта;</w:t>
      </w:r>
    </w:p>
    <w:p w:rsidR="00031847" w:rsidRDefault="00F30CEA" w:rsidP="00A943E7">
      <w:pPr>
        <w:numPr>
          <w:ilvl w:val="0"/>
          <w:numId w:val="26"/>
        </w:numPr>
        <w:shd w:val="clear" w:color="auto" w:fill="FFFFFF"/>
        <w:tabs>
          <w:tab w:val="left" w:pos="1099"/>
        </w:tabs>
        <w:suppressAutoHyphens w:val="0"/>
        <w:ind w:firstLine="0"/>
      </w:pPr>
      <w:r>
        <w:t>только в качестве объекта;</w:t>
      </w:r>
    </w:p>
    <w:p w:rsidR="00031847" w:rsidRDefault="00F30CEA" w:rsidP="00A943E7">
      <w:pPr>
        <w:numPr>
          <w:ilvl w:val="0"/>
          <w:numId w:val="26"/>
        </w:numPr>
        <w:shd w:val="clear" w:color="auto" w:fill="FFFFFF"/>
        <w:tabs>
          <w:tab w:val="left" w:pos="1099"/>
        </w:tabs>
        <w:suppressAutoHyphens w:val="0"/>
        <w:ind w:firstLine="0"/>
      </w:pPr>
      <w:r>
        <w:t>только в качестве юридического факта;</w:t>
      </w:r>
    </w:p>
    <w:p w:rsidR="00031847" w:rsidRDefault="00F30CEA" w:rsidP="00A943E7">
      <w:pPr>
        <w:numPr>
          <w:ilvl w:val="0"/>
          <w:numId w:val="26"/>
        </w:numPr>
        <w:shd w:val="clear" w:color="auto" w:fill="FFFFFF"/>
        <w:tabs>
          <w:tab w:val="left" w:pos="1099"/>
        </w:tabs>
        <w:suppressAutoHyphens w:val="0"/>
        <w:ind w:firstLine="0"/>
      </w:pPr>
      <w:r>
        <w:t>может выступать во всех трех качествах.</w:t>
      </w:r>
    </w:p>
    <w:p w:rsidR="00031847" w:rsidRDefault="00031847">
      <w:pPr>
        <w:shd w:val="clear" w:color="auto" w:fill="FFFFFF"/>
        <w:tabs>
          <w:tab w:val="left" w:pos="600"/>
        </w:tabs>
      </w:pPr>
    </w:p>
    <w:p w:rsidR="00031847" w:rsidRDefault="00F30CEA">
      <w:pPr>
        <w:shd w:val="clear" w:color="auto" w:fill="FFFFFF"/>
        <w:tabs>
          <w:tab w:val="left" w:pos="600"/>
        </w:tabs>
      </w:pPr>
      <w:r>
        <w:t>22.</w:t>
      </w:r>
      <w:r>
        <w:tab/>
        <w:t xml:space="preserve">Принимает ли Российская Федерация участие в Международных конвенциях, регулирующих </w:t>
      </w:r>
      <w:proofErr w:type="spellStart"/>
      <w:r>
        <w:t>деликтные</w:t>
      </w:r>
      <w:proofErr w:type="spellEnd"/>
      <w:r>
        <w:t xml:space="preserve"> обязательства?</w:t>
      </w:r>
    </w:p>
    <w:p w:rsidR="00031847" w:rsidRDefault="00F30CEA" w:rsidP="00A943E7">
      <w:pPr>
        <w:numPr>
          <w:ilvl w:val="0"/>
          <w:numId w:val="27"/>
        </w:numPr>
        <w:shd w:val="clear" w:color="auto" w:fill="FFFFFF"/>
        <w:tabs>
          <w:tab w:val="left" w:pos="1104"/>
        </w:tabs>
        <w:suppressAutoHyphens w:val="0"/>
        <w:ind w:firstLine="0"/>
      </w:pPr>
      <w:r>
        <w:t>Да;</w:t>
      </w:r>
    </w:p>
    <w:p w:rsidR="00031847" w:rsidRDefault="00F30CEA" w:rsidP="00A943E7">
      <w:pPr>
        <w:numPr>
          <w:ilvl w:val="0"/>
          <w:numId w:val="27"/>
        </w:numPr>
        <w:shd w:val="clear" w:color="auto" w:fill="FFFFFF"/>
        <w:tabs>
          <w:tab w:val="left" w:pos="1104"/>
        </w:tabs>
        <w:suppressAutoHyphens w:val="0"/>
        <w:ind w:firstLine="0"/>
      </w:pPr>
      <w:r>
        <w:t>нет;</w:t>
      </w:r>
    </w:p>
    <w:p w:rsidR="00031847" w:rsidRDefault="00F30CEA" w:rsidP="00A943E7">
      <w:pPr>
        <w:numPr>
          <w:ilvl w:val="0"/>
          <w:numId w:val="27"/>
        </w:numPr>
        <w:shd w:val="clear" w:color="auto" w:fill="FFFFFF"/>
        <w:tabs>
          <w:tab w:val="left" w:pos="1104"/>
        </w:tabs>
        <w:suppressAutoHyphens w:val="0"/>
        <w:ind w:firstLine="0"/>
      </w:pPr>
      <w:r>
        <w:t>только в конвенциях стран СНГ.</w:t>
      </w:r>
    </w:p>
    <w:p w:rsidR="00031847" w:rsidRDefault="00031847">
      <w:pPr>
        <w:shd w:val="clear" w:color="auto" w:fill="FFFFFF"/>
        <w:tabs>
          <w:tab w:val="left" w:pos="600"/>
        </w:tabs>
      </w:pPr>
    </w:p>
    <w:p w:rsidR="00031847" w:rsidRDefault="00F30CEA">
      <w:pPr>
        <w:shd w:val="clear" w:color="auto" w:fill="FFFFFF"/>
        <w:tabs>
          <w:tab w:val="left" w:pos="600"/>
        </w:tabs>
      </w:pPr>
      <w:r>
        <w:t>23.</w:t>
      </w:r>
      <w:r>
        <w:tab/>
        <w:t xml:space="preserve">В РФ </w:t>
      </w:r>
      <w:proofErr w:type="spellStart"/>
      <w:r>
        <w:t>деликтные</w:t>
      </w:r>
      <w:proofErr w:type="spellEnd"/>
      <w:r>
        <w:t xml:space="preserve"> отношения в области МЧП регулируются:</w:t>
      </w:r>
    </w:p>
    <w:p w:rsidR="00031847" w:rsidRDefault="00F30CEA" w:rsidP="00A943E7">
      <w:pPr>
        <w:numPr>
          <w:ilvl w:val="0"/>
          <w:numId w:val="28"/>
        </w:numPr>
        <w:shd w:val="clear" w:color="auto" w:fill="FFFFFF"/>
        <w:tabs>
          <w:tab w:val="left" w:pos="1114"/>
        </w:tabs>
        <w:suppressAutoHyphens w:val="0"/>
        <w:ind w:firstLine="0"/>
      </w:pPr>
      <w:r>
        <w:t>международными конвенциями;</w:t>
      </w:r>
    </w:p>
    <w:p w:rsidR="00031847" w:rsidRDefault="00F30CEA" w:rsidP="00A943E7">
      <w:pPr>
        <w:numPr>
          <w:ilvl w:val="0"/>
          <w:numId w:val="28"/>
        </w:numPr>
        <w:shd w:val="clear" w:color="auto" w:fill="FFFFFF"/>
        <w:tabs>
          <w:tab w:val="left" w:pos="1114"/>
        </w:tabs>
        <w:suppressAutoHyphens w:val="0"/>
        <w:ind w:firstLine="0"/>
      </w:pPr>
      <w:r>
        <w:t>основами гражданского законодательства 1991 г.;</w:t>
      </w:r>
    </w:p>
    <w:p w:rsidR="00031847" w:rsidRDefault="00F30CEA" w:rsidP="00A943E7">
      <w:pPr>
        <w:numPr>
          <w:ilvl w:val="0"/>
          <w:numId w:val="28"/>
        </w:numPr>
        <w:shd w:val="clear" w:color="auto" w:fill="FFFFFF"/>
        <w:tabs>
          <w:tab w:val="left" w:pos="1114"/>
        </w:tabs>
        <w:suppressAutoHyphens w:val="0"/>
        <w:ind w:firstLine="0"/>
      </w:pPr>
      <w:r>
        <w:t>соглашениями стран СНГ;</w:t>
      </w:r>
    </w:p>
    <w:p w:rsidR="00031847" w:rsidRDefault="00F30CEA" w:rsidP="00A943E7">
      <w:pPr>
        <w:numPr>
          <w:ilvl w:val="0"/>
          <w:numId w:val="28"/>
        </w:numPr>
        <w:shd w:val="clear" w:color="auto" w:fill="FFFFFF"/>
        <w:tabs>
          <w:tab w:val="left" w:pos="1114"/>
        </w:tabs>
        <w:suppressAutoHyphens w:val="0"/>
        <w:ind w:firstLine="0"/>
      </w:pPr>
      <w:r>
        <w:t>Гражданским кодексом;</w:t>
      </w:r>
    </w:p>
    <w:p w:rsidR="00031847" w:rsidRDefault="00F30CEA" w:rsidP="00A943E7">
      <w:pPr>
        <w:numPr>
          <w:ilvl w:val="0"/>
          <w:numId w:val="28"/>
        </w:numPr>
        <w:shd w:val="clear" w:color="auto" w:fill="FFFFFF"/>
        <w:tabs>
          <w:tab w:val="left" w:pos="1114"/>
        </w:tabs>
        <w:suppressAutoHyphens w:val="0"/>
        <w:ind w:firstLine="0"/>
      </w:pPr>
      <w:r>
        <w:t>Семейным кодексом.</w:t>
      </w:r>
    </w:p>
    <w:p w:rsidR="00031847" w:rsidRDefault="00031847">
      <w:pPr>
        <w:shd w:val="clear" w:color="auto" w:fill="FFFFFF"/>
        <w:tabs>
          <w:tab w:val="left" w:pos="600"/>
        </w:tabs>
      </w:pPr>
    </w:p>
    <w:p w:rsidR="00031847" w:rsidRDefault="00F30CEA">
      <w:pPr>
        <w:shd w:val="clear" w:color="auto" w:fill="FFFFFF"/>
        <w:tabs>
          <w:tab w:val="left" w:pos="600"/>
        </w:tabs>
      </w:pPr>
      <w:r>
        <w:t>24.</w:t>
      </w:r>
      <w:r>
        <w:tab/>
        <w:t xml:space="preserve">Между какими из перечисленных ниже вопросов осуществляется выбор законодательства при решении коллизионного вопроса применительно к </w:t>
      </w:r>
      <w:proofErr w:type="spellStart"/>
      <w:r>
        <w:t>деликтным</w:t>
      </w:r>
      <w:proofErr w:type="spellEnd"/>
      <w:r>
        <w:t xml:space="preserve"> обязательствам?</w:t>
      </w:r>
    </w:p>
    <w:p w:rsidR="00031847" w:rsidRDefault="00F30CEA" w:rsidP="00A943E7">
      <w:pPr>
        <w:numPr>
          <w:ilvl w:val="0"/>
          <w:numId w:val="29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 xml:space="preserve">законодательство государства, где зарегистрировано транспортное средство (при совершении </w:t>
      </w:r>
      <w:r>
        <w:lastRenderedPageBreak/>
        <w:t>ДТП);</w:t>
      </w:r>
    </w:p>
    <w:p w:rsidR="00031847" w:rsidRDefault="00F30CEA" w:rsidP="00A943E7">
      <w:pPr>
        <w:numPr>
          <w:ilvl w:val="0"/>
          <w:numId w:val="29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законодательство государства, под флагом которого находятся морское или воздушное судно, причинившее вред;</w:t>
      </w:r>
    </w:p>
    <w:p w:rsidR="00031847" w:rsidRDefault="00F30CEA" w:rsidP="00A943E7">
      <w:pPr>
        <w:numPr>
          <w:ilvl w:val="0"/>
          <w:numId w:val="30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 xml:space="preserve">законодательство государства, судебные органы которого рассматривают спор по </w:t>
      </w:r>
      <w:proofErr w:type="spellStart"/>
      <w:r>
        <w:t>деликтной</w:t>
      </w:r>
      <w:proofErr w:type="spellEnd"/>
      <w:r>
        <w:t xml:space="preserve"> ответственности;</w:t>
      </w:r>
    </w:p>
    <w:p w:rsidR="00031847" w:rsidRDefault="00F30CEA" w:rsidP="00A943E7">
      <w:pPr>
        <w:numPr>
          <w:ilvl w:val="0"/>
          <w:numId w:val="30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 xml:space="preserve">законодательство государства совершения </w:t>
      </w:r>
      <w:proofErr w:type="spellStart"/>
      <w:r>
        <w:t>вредоностного</w:t>
      </w:r>
      <w:proofErr w:type="spellEnd"/>
      <w:r>
        <w:t xml:space="preserve"> действия;</w:t>
      </w:r>
    </w:p>
    <w:p w:rsidR="00031847" w:rsidRDefault="00F30CEA" w:rsidP="00A943E7">
      <w:pPr>
        <w:numPr>
          <w:ilvl w:val="0"/>
          <w:numId w:val="30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законодательство государства лица, которому причинен вред (потерпевшего).</w:t>
      </w:r>
    </w:p>
    <w:p w:rsidR="00031847" w:rsidRDefault="00031847">
      <w:pPr>
        <w:shd w:val="clear" w:color="auto" w:fill="FFFFFF"/>
        <w:tabs>
          <w:tab w:val="left" w:pos="629"/>
        </w:tabs>
      </w:pPr>
    </w:p>
    <w:p w:rsidR="00031847" w:rsidRDefault="00F30CEA">
      <w:pPr>
        <w:shd w:val="clear" w:color="auto" w:fill="FFFFFF"/>
        <w:tabs>
          <w:tab w:val="left" w:pos="629"/>
        </w:tabs>
      </w:pPr>
      <w:r>
        <w:t>25.</w:t>
      </w:r>
      <w:r>
        <w:tab/>
        <w:t>Произведение иностранного автора, впервые выпущенное в свет за границей, считается опубликованным в РФ, если оно было опубликовано на территории России в течение:</w:t>
      </w:r>
    </w:p>
    <w:p w:rsidR="00031847" w:rsidRDefault="00F30CEA" w:rsidP="00A943E7">
      <w:pPr>
        <w:numPr>
          <w:ilvl w:val="0"/>
          <w:numId w:val="31"/>
        </w:numPr>
        <w:shd w:val="clear" w:color="auto" w:fill="FFFFFF"/>
        <w:tabs>
          <w:tab w:val="left" w:pos="1128"/>
          <w:tab w:val="left" w:pos="3581"/>
        </w:tabs>
        <w:suppressAutoHyphens w:val="0"/>
        <w:ind w:firstLine="0"/>
      </w:pPr>
      <w:r>
        <w:t>6 месяцев;</w:t>
      </w:r>
      <w:r>
        <w:tab/>
        <w:t>4)   1 года;</w:t>
      </w:r>
    </w:p>
    <w:p w:rsidR="00031847" w:rsidRDefault="00F30CEA" w:rsidP="00A943E7">
      <w:pPr>
        <w:numPr>
          <w:ilvl w:val="0"/>
          <w:numId w:val="31"/>
        </w:numPr>
        <w:shd w:val="clear" w:color="auto" w:fill="FFFFFF"/>
        <w:tabs>
          <w:tab w:val="left" w:pos="1128"/>
          <w:tab w:val="left" w:pos="3595"/>
        </w:tabs>
        <w:suppressAutoHyphens w:val="0"/>
        <w:ind w:firstLine="0"/>
      </w:pPr>
      <w:r>
        <w:t>30 дней;</w:t>
      </w:r>
      <w:r>
        <w:tab/>
        <w:t>5)   3 месяцев.</w:t>
      </w:r>
    </w:p>
    <w:p w:rsidR="00031847" w:rsidRDefault="00F30CEA" w:rsidP="00A943E7">
      <w:pPr>
        <w:numPr>
          <w:ilvl w:val="0"/>
          <w:numId w:val="31"/>
        </w:numPr>
        <w:shd w:val="clear" w:color="auto" w:fill="FFFFFF"/>
        <w:tabs>
          <w:tab w:val="left" w:pos="1128"/>
        </w:tabs>
        <w:suppressAutoHyphens w:val="0"/>
        <w:ind w:firstLine="0"/>
      </w:pPr>
      <w:r>
        <w:t>15 дней;</w:t>
      </w:r>
    </w:p>
    <w:p w:rsidR="00031847" w:rsidRDefault="00031847">
      <w:pPr>
        <w:shd w:val="clear" w:color="auto" w:fill="FFFFFF"/>
        <w:tabs>
          <w:tab w:val="left" w:pos="629"/>
        </w:tabs>
      </w:pPr>
    </w:p>
    <w:p w:rsidR="00031847" w:rsidRDefault="00F30CEA">
      <w:pPr>
        <w:shd w:val="clear" w:color="auto" w:fill="FFFFFF"/>
        <w:tabs>
          <w:tab w:val="left" w:pos="629"/>
        </w:tabs>
      </w:pPr>
      <w:r>
        <w:t>26.</w:t>
      </w:r>
      <w:r>
        <w:tab/>
        <w:t>Бернская конвенция 1886 г. призвана:</w:t>
      </w:r>
    </w:p>
    <w:p w:rsidR="00031847" w:rsidRDefault="00F30CEA" w:rsidP="00A943E7">
      <w:pPr>
        <w:numPr>
          <w:ilvl w:val="0"/>
          <w:numId w:val="32"/>
        </w:numPr>
        <w:shd w:val="clear" w:color="auto" w:fill="FFFFFF"/>
        <w:tabs>
          <w:tab w:val="left" w:pos="1133"/>
        </w:tabs>
        <w:suppressAutoHyphens w:val="0"/>
        <w:ind w:firstLine="0"/>
      </w:pPr>
      <w:r>
        <w:t>обеспечивать охрану смежных прав;</w:t>
      </w:r>
    </w:p>
    <w:p w:rsidR="00031847" w:rsidRDefault="00F30CEA" w:rsidP="00A943E7">
      <w:pPr>
        <w:numPr>
          <w:ilvl w:val="0"/>
          <w:numId w:val="32"/>
        </w:numPr>
        <w:shd w:val="clear" w:color="auto" w:fill="FFFFFF"/>
        <w:tabs>
          <w:tab w:val="left" w:pos="1133"/>
        </w:tabs>
        <w:suppressAutoHyphens w:val="0"/>
        <w:ind w:firstLine="0"/>
      </w:pPr>
      <w:r>
        <w:t>обеспечивать охрану промышленной собственности;</w:t>
      </w:r>
    </w:p>
    <w:p w:rsidR="00031847" w:rsidRDefault="00F30CEA" w:rsidP="00A943E7">
      <w:pPr>
        <w:numPr>
          <w:ilvl w:val="0"/>
          <w:numId w:val="32"/>
        </w:numPr>
        <w:shd w:val="clear" w:color="auto" w:fill="FFFFFF"/>
        <w:tabs>
          <w:tab w:val="left" w:pos="1133"/>
        </w:tabs>
        <w:suppressAutoHyphens w:val="0"/>
        <w:ind w:firstLine="0"/>
      </w:pPr>
      <w:r>
        <w:t>обеспечивать охрану материальных и художественных произведений;</w:t>
      </w:r>
    </w:p>
    <w:p w:rsidR="00031847" w:rsidRDefault="00F30CEA" w:rsidP="00A943E7">
      <w:pPr>
        <w:numPr>
          <w:ilvl w:val="0"/>
          <w:numId w:val="32"/>
        </w:numPr>
        <w:shd w:val="clear" w:color="auto" w:fill="FFFFFF"/>
        <w:tabs>
          <w:tab w:val="left" w:pos="1133"/>
        </w:tabs>
        <w:suppressAutoHyphens w:val="0"/>
        <w:ind w:firstLine="0"/>
      </w:pPr>
      <w:r>
        <w:t>регулировать регистрацию фабричных и товарных знаков; ...—</w:t>
      </w:r>
    </w:p>
    <w:p w:rsidR="00031847" w:rsidRDefault="00F30CEA" w:rsidP="00A943E7">
      <w:pPr>
        <w:numPr>
          <w:ilvl w:val="0"/>
          <w:numId w:val="32"/>
        </w:numPr>
        <w:shd w:val="clear" w:color="auto" w:fill="FFFFFF"/>
        <w:tabs>
          <w:tab w:val="left" w:pos="1133"/>
        </w:tabs>
        <w:suppressAutoHyphens w:val="0"/>
        <w:ind w:firstLine="0"/>
      </w:pPr>
      <w:r>
        <w:t>обеспечивать охрану интересов производителей фонограмм от незаконного копирования.</w:t>
      </w:r>
    </w:p>
    <w:p w:rsidR="00031847" w:rsidRDefault="00031847">
      <w:pPr>
        <w:shd w:val="clear" w:color="auto" w:fill="FFFFFF"/>
        <w:tabs>
          <w:tab w:val="left" w:pos="686"/>
        </w:tabs>
      </w:pPr>
    </w:p>
    <w:p w:rsidR="00031847" w:rsidRDefault="00F30CEA">
      <w:pPr>
        <w:shd w:val="clear" w:color="auto" w:fill="FFFFFF"/>
        <w:tabs>
          <w:tab w:val="left" w:pos="686"/>
        </w:tabs>
      </w:pPr>
      <w:r>
        <w:t>27.</w:t>
      </w:r>
      <w:r>
        <w:tab/>
        <w:t>Право на товарный знак во Франции, России, Германии и Швейцарии действует с даты подачи заявки в течение:</w:t>
      </w:r>
    </w:p>
    <w:p w:rsidR="00031847" w:rsidRDefault="00F30CEA" w:rsidP="00A943E7">
      <w:pPr>
        <w:numPr>
          <w:ilvl w:val="0"/>
          <w:numId w:val="33"/>
        </w:numPr>
        <w:shd w:val="clear" w:color="auto" w:fill="FFFFFF"/>
        <w:tabs>
          <w:tab w:val="left" w:pos="1162"/>
          <w:tab w:val="left" w:pos="3605"/>
        </w:tabs>
        <w:suppressAutoHyphens w:val="0"/>
        <w:ind w:firstLine="0"/>
      </w:pPr>
      <w:r>
        <w:t>7 лет;</w:t>
      </w:r>
      <w:r>
        <w:tab/>
        <w:t>4)   20 лет;</w:t>
      </w:r>
    </w:p>
    <w:p w:rsidR="00031847" w:rsidRDefault="00F30CEA" w:rsidP="00A943E7">
      <w:pPr>
        <w:numPr>
          <w:ilvl w:val="0"/>
          <w:numId w:val="33"/>
        </w:numPr>
        <w:shd w:val="clear" w:color="auto" w:fill="FFFFFF"/>
        <w:tabs>
          <w:tab w:val="left" w:pos="1162"/>
          <w:tab w:val="left" w:pos="3614"/>
        </w:tabs>
        <w:suppressAutoHyphens w:val="0"/>
        <w:ind w:firstLine="0"/>
      </w:pPr>
      <w:r>
        <w:t>5 лет;</w:t>
      </w:r>
      <w:r>
        <w:tab/>
        <w:t>5)15 лет.</w:t>
      </w:r>
    </w:p>
    <w:p w:rsidR="00031847" w:rsidRDefault="00F30CEA" w:rsidP="00A943E7">
      <w:pPr>
        <w:numPr>
          <w:ilvl w:val="0"/>
          <w:numId w:val="33"/>
        </w:numPr>
        <w:shd w:val="clear" w:color="auto" w:fill="FFFFFF"/>
        <w:tabs>
          <w:tab w:val="left" w:pos="1162"/>
        </w:tabs>
        <w:suppressAutoHyphens w:val="0"/>
        <w:ind w:firstLine="0"/>
      </w:pPr>
      <w:r>
        <w:t>10 лет;</w:t>
      </w:r>
    </w:p>
    <w:p w:rsidR="00031847" w:rsidRDefault="00031847">
      <w:pPr>
        <w:shd w:val="clear" w:color="auto" w:fill="FFFFFF"/>
        <w:tabs>
          <w:tab w:val="left" w:pos="686"/>
        </w:tabs>
      </w:pPr>
    </w:p>
    <w:p w:rsidR="00031847" w:rsidRDefault="00F30CEA">
      <w:pPr>
        <w:shd w:val="clear" w:color="auto" w:fill="FFFFFF"/>
        <w:tabs>
          <w:tab w:val="left" w:pos="686"/>
        </w:tabs>
      </w:pPr>
      <w:r>
        <w:t>28.</w:t>
      </w:r>
      <w:r>
        <w:tab/>
        <w:t>СССР присоединился к Всемирной Женевской конвенции об авторском праве 1952 г., пересмотренной в Париже в 1971 г. с дополнительными протоколами 1,2 и 3, в:</w:t>
      </w:r>
    </w:p>
    <w:p w:rsidR="00031847" w:rsidRDefault="00F30CEA" w:rsidP="00A943E7">
      <w:pPr>
        <w:numPr>
          <w:ilvl w:val="0"/>
          <w:numId w:val="34"/>
        </w:numPr>
        <w:shd w:val="clear" w:color="auto" w:fill="FFFFFF"/>
        <w:tabs>
          <w:tab w:val="left" w:pos="1195"/>
          <w:tab w:val="left" w:pos="3619"/>
        </w:tabs>
        <w:suppressAutoHyphens w:val="0"/>
        <w:ind w:firstLine="0"/>
      </w:pPr>
      <w:r>
        <w:t>1952 г.;</w:t>
      </w:r>
      <w:r>
        <w:tab/>
        <w:t>4)   1985 г.;</w:t>
      </w:r>
    </w:p>
    <w:p w:rsidR="00031847" w:rsidRDefault="00F30CEA" w:rsidP="00A943E7">
      <w:pPr>
        <w:numPr>
          <w:ilvl w:val="0"/>
          <w:numId w:val="34"/>
        </w:numPr>
        <w:shd w:val="clear" w:color="auto" w:fill="FFFFFF"/>
        <w:tabs>
          <w:tab w:val="left" w:pos="1195"/>
          <w:tab w:val="left" w:pos="3629"/>
        </w:tabs>
        <w:suppressAutoHyphens w:val="0"/>
        <w:ind w:firstLine="0"/>
      </w:pPr>
      <w:r>
        <w:t>1971 г.;</w:t>
      </w:r>
      <w:r>
        <w:tab/>
        <w:t>5)   1991 г.</w:t>
      </w:r>
    </w:p>
    <w:p w:rsidR="00031847" w:rsidRDefault="00F30CEA" w:rsidP="00A943E7">
      <w:pPr>
        <w:numPr>
          <w:ilvl w:val="0"/>
          <w:numId w:val="34"/>
        </w:numPr>
        <w:shd w:val="clear" w:color="auto" w:fill="FFFFFF"/>
        <w:tabs>
          <w:tab w:val="left" w:pos="1195"/>
        </w:tabs>
        <w:suppressAutoHyphens w:val="0"/>
        <w:ind w:firstLine="0"/>
      </w:pPr>
      <w:r>
        <w:t>1959 г.;</w:t>
      </w:r>
    </w:p>
    <w:p w:rsidR="00031847" w:rsidRDefault="00031847">
      <w:pPr>
        <w:shd w:val="clear" w:color="auto" w:fill="FFFFFF"/>
      </w:pPr>
    </w:p>
    <w:p w:rsidR="00031847" w:rsidRDefault="00F30CEA">
      <w:pPr>
        <w:shd w:val="clear" w:color="auto" w:fill="FFFFFF"/>
        <w:tabs>
          <w:tab w:val="left" w:pos="590"/>
        </w:tabs>
      </w:pPr>
      <w:r>
        <w:t>29.</w:t>
      </w:r>
      <w:r>
        <w:tab/>
        <w:t>Основанием правопреемства по завещанию является:</w:t>
      </w:r>
    </w:p>
    <w:p w:rsidR="00031847" w:rsidRDefault="00F30CEA" w:rsidP="00A943E7">
      <w:pPr>
        <w:numPr>
          <w:ilvl w:val="0"/>
          <w:numId w:val="35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смерть завещателя;</w:t>
      </w:r>
    </w:p>
    <w:p w:rsidR="00031847" w:rsidRDefault="00F30CEA" w:rsidP="00A943E7">
      <w:pPr>
        <w:numPr>
          <w:ilvl w:val="0"/>
          <w:numId w:val="35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признание завещателя недееспособным;</w:t>
      </w:r>
    </w:p>
    <w:p w:rsidR="00031847" w:rsidRDefault="00F30CEA" w:rsidP="00A943E7">
      <w:pPr>
        <w:numPr>
          <w:ilvl w:val="0"/>
          <w:numId w:val="35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отсутствие завещателя;</w:t>
      </w:r>
    </w:p>
    <w:p w:rsidR="00031847" w:rsidRDefault="00F30CEA" w:rsidP="00A943E7">
      <w:pPr>
        <w:numPr>
          <w:ilvl w:val="0"/>
          <w:numId w:val="35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открытие наследства;</w:t>
      </w:r>
    </w:p>
    <w:p w:rsidR="00031847" w:rsidRDefault="00F30CEA" w:rsidP="00A943E7">
      <w:pPr>
        <w:numPr>
          <w:ilvl w:val="0"/>
          <w:numId w:val="35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наличие завещания.</w:t>
      </w:r>
    </w:p>
    <w:p w:rsidR="00031847" w:rsidRDefault="00031847">
      <w:pPr>
        <w:shd w:val="clear" w:color="auto" w:fill="FFFFFF"/>
        <w:tabs>
          <w:tab w:val="left" w:pos="590"/>
        </w:tabs>
      </w:pPr>
    </w:p>
    <w:p w:rsidR="00031847" w:rsidRDefault="00F30CEA">
      <w:pPr>
        <w:shd w:val="clear" w:color="auto" w:fill="FFFFFF"/>
        <w:tabs>
          <w:tab w:val="left" w:pos="590"/>
        </w:tabs>
      </w:pPr>
      <w:r>
        <w:t>30.</w:t>
      </w:r>
      <w:r>
        <w:tab/>
        <w:t>Иностранные граждане в РФ в области наследования пользуются принципом:</w:t>
      </w:r>
    </w:p>
    <w:p w:rsidR="00031847" w:rsidRDefault="00F30CEA" w:rsidP="00A943E7">
      <w:pPr>
        <w:numPr>
          <w:ilvl w:val="0"/>
          <w:numId w:val="36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режим наибольшего благоприятствования;</w:t>
      </w:r>
    </w:p>
    <w:p w:rsidR="00031847" w:rsidRDefault="00F30CEA" w:rsidP="00A943E7">
      <w:pPr>
        <w:numPr>
          <w:ilvl w:val="0"/>
          <w:numId w:val="36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национальный режим;</w:t>
      </w:r>
    </w:p>
    <w:p w:rsidR="00031847" w:rsidRDefault="00F30CEA" w:rsidP="00A943E7">
      <w:pPr>
        <w:numPr>
          <w:ilvl w:val="0"/>
          <w:numId w:val="37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вопросы наследования основаны на принципах взаимности;</w:t>
      </w:r>
    </w:p>
    <w:p w:rsidR="00031847" w:rsidRDefault="00F30CEA" w:rsidP="00A943E7">
      <w:pPr>
        <w:numPr>
          <w:ilvl w:val="0"/>
          <w:numId w:val="36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 xml:space="preserve">принцип режима </w:t>
      </w:r>
      <w:proofErr w:type="spellStart"/>
      <w:r>
        <w:t>недискриминации</w:t>
      </w:r>
      <w:proofErr w:type="spellEnd"/>
      <w:r>
        <w:t>;</w:t>
      </w:r>
    </w:p>
    <w:p w:rsidR="00031847" w:rsidRDefault="00F30CEA" w:rsidP="00A943E7">
      <w:pPr>
        <w:numPr>
          <w:ilvl w:val="0"/>
          <w:numId w:val="36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уважение прав человека.</w:t>
      </w:r>
    </w:p>
    <w:p w:rsidR="00031847" w:rsidRDefault="00031847">
      <w:pPr>
        <w:shd w:val="clear" w:color="auto" w:fill="FFFFFF"/>
        <w:tabs>
          <w:tab w:val="left" w:pos="672"/>
        </w:tabs>
      </w:pPr>
    </w:p>
    <w:p w:rsidR="00031847" w:rsidRDefault="00F30CEA">
      <w:pPr>
        <w:shd w:val="clear" w:color="auto" w:fill="FFFFFF"/>
        <w:tabs>
          <w:tab w:val="left" w:pos="672"/>
        </w:tabs>
      </w:pPr>
      <w:r>
        <w:t>31.</w:t>
      </w:r>
      <w:r>
        <w:tab/>
        <w:t>Основными коллизионными привязками при регулировании вопросов наследования являются:</w:t>
      </w:r>
    </w:p>
    <w:p w:rsidR="00031847" w:rsidRDefault="00F30CEA" w:rsidP="00A943E7">
      <w:pPr>
        <w:numPr>
          <w:ilvl w:val="0"/>
          <w:numId w:val="38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личный закон наследодателя;</w:t>
      </w:r>
    </w:p>
    <w:p w:rsidR="00031847" w:rsidRDefault="00F30CEA" w:rsidP="00A943E7">
      <w:pPr>
        <w:numPr>
          <w:ilvl w:val="0"/>
          <w:numId w:val="38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закон места совершения акта;</w:t>
      </w:r>
    </w:p>
    <w:p w:rsidR="00031847" w:rsidRDefault="00F30CEA" w:rsidP="00A943E7">
      <w:pPr>
        <w:numPr>
          <w:ilvl w:val="0"/>
          <w:numId w:val="38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закон автономии воли;</w:t>
      </w:r>
    </w:p>
    <w:p w:rsidR="00031847" w:rsidRDefault="00F30CEA" w:rsidP="00A943E7">
      <w:pPr>
        <w:numPr>
          <w:ilvl w:val="0"/>
          <w:numId w:val="38"/>
        </w:numPr>
        <w:shd w:val="clear" w:color="auto" w:fill="FFFFFF"/>
        <w:tabs>
          <w:tab w:val="left" w:pos="1085"/>
        </w:tabs>
        <w:suppressAutoHyphens w:val="0"/>
        <w:ind w:firstLine="0"/>
      </w:pPr>
      <w:r>
        <w:lastRenderedPageBreak/>
        <w:t>закон гражданства;</w:t>
      </w:r>
    </w:p>
    <w:p w:rsidR="00031847" w:rsidRDefault="00F30CEA" w:rsidP="00A943E7">
      <w:pPr>
        <w:numPr>
          <w:ilvl w:val="0"/>
          <w:numId w:val="38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закон места жительства;</w:t>
      </w:r>
    </w:p>
    <w:p w:rsidR="00031847" w:rsidRDefault="00F30CEA" w:rsidP="00A943E7">
      <w:pPr>
        <w:numPr>
          <w:ilvl w:val="0"/>
          <w:numId w:val="38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закон места нахождения имущества (для недвижимого имущества).</w:t>
      </w:r>
    </w:p>
    <w:p w:rsidR="00031847" w:rsidRDefault="00031847">
      <w:pPr>
        <w:shd w:val="clear" w:color="auto" w:fill="FFFFFF"/>
        <w:tabs>
          <w:tab w:val="left" w:pos="605"/>
        </w:tabs>
      </w:pPr>
    </w:p>
    <w:p w:rsidR="00031847" w:rsidRDefault="00F30CEA">
      <w:pPr>
        <w:shd w:val="clear" w:color="auto" w:fill="FFFFFF"/>
        <w:tabs>
          <w:tab w:val="left" w:pos="605"/>
        </w:tabs>
      </w:pPr>
      <w:r>
        <w:t>32.</w:t>
      </w:r>
      <w:r>
        <w:tab/>
      </w:r>
      <w:proofErr w:type="gramStart"/>
      <w:r>
        <w:t>В</w:t>
      </w:r>
      <w:proofErr w:type="gramEnd"/>
      <w:r>
        <w:t xml:space="preserve"> каких случаях в некоторых странах допускается заключение брака в отсутствии одного из брачующихся?</w:t>
      </w:r>
    </w:p>
    <w:p w:rsidR="00031847" w:rsidRDefault="00F30CEA" w:rsidP="00A943E7">
      <w:pPr>
        <w:numPr>
          <w:ilvl w:val="0"/>
          <w:numId w:val="39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не допускается;</w:t>
      </w:r>
    </w:p>
    <w:p w:rsidR="00031847" w:rsidRDefault="00F30CEA" w:rsidP="00A943E7">
      <w:pPr>
        <w:numPr>
          <w:ilvl w:val="0"/>
          <w:numId w:val="39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допускается в случае тяжелой болезни;</w:t>
      </w:r>
    </w:p>
    <w:p w:rsidR="00031847" w:rsidRDefault="00F30CEA" w:rsidP="00A943E7">
      <w:pPr>
        <w:numPr>
          <w:ilvl w:val="0"/>
          <w:numId w:val="40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допускается в случае оформления доверенности на заключение брака;</w:t>
      </w:r>
    </w:p>
    <w:p w:rsidR="00031847" w:rsidRDefault="00F30CEA" w:rsidP="00A943E7">
      <w:pPr>
        <w:numPr>
          <w:ilvl w:val="0"/>
          <w:numId w:val="39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допускается в случае длительной командировки;</w:t>
      </w:r>
    </w:p>
    <w:p w:rsidR="00031847" w:rsidRDefault="00F30CEA" w:rsidP="00A943E7">
      <w:pPr>
        <w:numPr>
          <w:ilvl w:val="0"/>
          <w:numId w:val="40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допускается, если договоренность о заключении брака была заключена родителями брачующихся, когда те были еще детьми.</w:t>
      </w:r>
    </w:p>
    <w:p w:rsidR="00031847" w:rsidRDefault="00031847">
      <w:pPr>
        <w:shd w:val="clear" w:color="auto" w:fill="FFFFFF"/>
        <w:tabs>
          <w:tab w:val="left" w:pos="605"/>
        </w:tabs>
      </w:pPr>
    </w:p>
    <w:p w:rsidR="00031847" w:rsidRDefault="00F30CEA">
      <w:pPr>
        <w:shd w:val="clear" w:color="auto" w:fill="FFFFFF"/>
        <w:tabs>
          <w:tab w:val="left" w:pos="605"/>
        </w:tabs>
      </w:pPr>
      <w:r>
        <w:t>33.</w:t>
      </w:r>
      <w:r>
        <w:tab/>
        <w:t>Может ли быть изменено гражданство несовершеннолетнего ребенка?</w:t>
      </w:r>
    </w:p>
    <w:p w:rsidR="00031847" w:rsidRDefault="00F30CEA" w:rsidP="00A943E7">
      <w:pPr>
        <w:numPr>
          <w:ilvl w:val="0"/>
          <w:numId w:val="41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не может;</w:t>
      </w:r>
    </w:p>
    <w:p w:rsidR="00031847" w:rsidRDefault="00F30CEA" w:rsidP="00A943E7">
      <w:pPr>
        <w:numPr>
          <w:ilvl w:val="0"/>
          <w:numId w:val="41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может, если один из родителей иностранец;</w:t>
      </w:r>
    </w:p>
    <w:p w:rsidR="00031847" w:rsidRDefault="00F30CEA" w:rsidP="00A943E7">
      <w:pPr>
        <w:numPr>
          <w:ilvl w:val="0"/>
          <w:numId w:val="41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может, если семья переезжает на ПМЖ в другую страну;</w:t>
      </w:r>
    </w:p>
    <w:p w:rsidR="00031847" w:rsidRDefault="00F30CEA" w:rsidP="00A943E7">
      <w:pPr>
        <w:numPr>
          <w:ilvl w:val="0"/>
          <w:numId w:val="41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может, если ребенок изъявит такое желание;</w:t>
      </w:r>
    </w:p>
    <w:p w:rsidR="00031847" w:rsidRDefault="00F30CEA" w:rsidP="00A943E7">
      <w:pPr>
        <w:numPr>
          <w:ilvl w:val="0"/>
          <w:numId w:val="41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может по инициативе одного и с согласия другого родителя, выраженного в письменной форме, заверенной нотариально.</w:t>
      </w:r>
    </w:p>
    <w:p w:rsidR="00031847" w:rsidRDefault="00031847">
      <w:pPr>
        <w:shd w:val="clear" w:color="auto" w:fill="FFFFFF"/>
        <w:tabs>
          <w:tab w:val="left" w:pos="605"/>
        </w:tabs>
      </w:pPr>
    </w:p>
    <w:p w:rsidR="00031847" w:rsidRDefault="00F30CEA">
      <w:pPr>
        <w:shd w:val="clear" w:color="auto" w:fill="FFFFFF"/>
        <w:tabs>
          <w:tab w:val="left" w:pos="605"/>
        </w:tabs>
      </w:pPr>
      <w:r>
        <w:t>34.</w:t>
      </w:r>
      <w:r>
        <w:tab/>
        <w:t>Брачный договор (не путать с брачным контрактом), принятый в некоторых странах, предусматривает, что:</w:t>
      </w:r>
    </w:p>
    <w:p w:rsidR="00031847" w:rsidRDefault="00F30CEA" w:rsidP="00A943E7">
      <w:pPr>
        <w:numPr>
          <w:ilvl w:val="0"/>
          <w:numId w:val="42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будет заключен брак по достижении детьми брачного возраста;</w:t>
      </w:r>
    </w:p>
    <w:p w:rsidR="00031847" w:rsidRDefault="00F30CEA" w:rsidP="00A943E7">
      <w:pPr>
        <w:numPr>
          <w:ilvl w:val="0"/>
          <w:numId w:val="42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будущие супруги оговаривают в нем свои права и обязанности в супружестве;</w:t>
      </w:r>
    </w:p>
    <w:p w:rsidR="00031847" w:rsidRDefault="00F30CEA" w:rsidP="00A943E7">
      <w:pPr>
        <w:numPr>
          <w:ilvl w:val="0"/>
          <w:numId w:val="42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в случае расторжения брака жена теряет право на принадлежащие ей имущество;</w:t>
      </w:r>
    </w:p>
    <w:p w:rsidR="00031847" w:rsidRDefault="00F30CEA" w:rsidP="00A943E7">
      <w:pPr>
        <w:numPr>
          <w:ilvl w:val="0"/>
          <w:numId w:val="42"/>
        </w:numPr>
        <w:shd w:val="clear" w:color="auto" w:fill="FFFFFF"/>
        <w:tabs>
          <w:tab w:val="left" w:pos="1109"/>
        </w:tabs>
        <w:suppressAutoHyphens w:val="0"/>
        <w:ind w:firstLine="0"/>
      </w:pPr>
      <w:r>
        <w:t>муж в случае расторжения брака обязуется материально обеспечивать свою бывшую супругу и ее детей.</w:t>
      </w:r>
    </w:p>
    <w:p w:rsidR="00031847" w:rsidRDefault="00031847">
      <w:pPr>
        <w:shd w:val="clear" w:color="auto" w:fill="FFFFFF"/>
        <w:tabs>
          <w:tab w:val="left" w:pos="643"/>
        </w:tabs>
      </w:pPr>
    </w:p>
    <w:p w:rsidR="00031847" w:rsidRDefault="00F30CEA">
      <w:pPr>
        <w:shd w:val="clear" w:color="auto" w:fill="FFFFFF"/>
        <w:tabs>
          <w:tab w:val="left" w:pos="643"/>
        </w:tabs>
      </w:pPr>
      <w:r>
        <w:t>35.</w:t>
      </w:r>
      <w:r>
        <w:tab/>
        <w:t>Правоотношения между ребенком и его отцом и матерью, если они не состоят в законном браке и являются гражданами разных государств, согласно российскому законодательству, регулируются:</w:t>
      </w:r>
    </w:p>
    <w:p w:rsidR="00031847" w:rsidRDefault="00F30CEA" w:rsidP="00A943E7">
      <w:pPr>
        <w:numPr>
          <w:ilvl w:val="0"/>
          <w:numId w:val="43"/>
        </w:numPr>
        <w:shd w:val="clear" w:color="auto" w:fill="FFFFFF"/>
        <w:tabs>
          <w:tab w:val="left" w:pos="1133"/>
        </w:tabs>
        <w:suppressAutoHyphens w:val="0"/>
        <w:ind w:firstLine="0"/>
      </w:pPr>
      <w:r>
        <w:t>личным законом отца;</w:t>
      </w:r>
    </w:p>
    <w:p w:rsidR="00031847" w:rsidRDefault="00F30CEA" w:rsidP="00A943E7">
      <w:pPr>
        <w:numPr>
          <w:ilvl w:val="0"/>
          <w:numId w:val="43"/>
        </w:numPr>
        <w:shd w:val="clear" w:color="auto" w:fill="FFFFFF"/>
        <w:tabs>
          <w:tab w:val="left" w:pos="1133"/>
        </w:tabs>
        <w:suppressAutoHyphens w:val="0"/>
        <w:ind w:firstLine="0"/>
      </w:pPr>
      <w:r>
        <w:t>личным законом матери;</w:t>
      </w:r>
    </w:p>
    <w:p w:rsidR="00031847" w:rsidRDefault="00F30CEA" w:rsidP="00A943E7">
      <w:pPr>
        <w:numPr>
          <w:ilvl w:val="0"/>
          <w:numId w:val="43"/>
        </w:numPr>
        <w:shd w:val="clear" w:color="auto" w:fill="FFFFFF"/>
        <w:tabs>
          <w:tab w:val="left" w:pos="1133"/>
        </w:tabs>
        <w:suppressAutoHyphens w:val="0"/>
        <w:ind w:firstLine="0"/>
      </w:pPr>
      <w:r>
        <w:t>законом страны места жительства ребенка;</w:t>
      </w:r>
    </w:p>
    <w:p w:rsidR="00031847" w:rsidRDefault="00F30CEA" w:rsidP="00A943E7">
      <w:pPr>
        <w:numPr>
          <w:ilvl w:val="0"/>
          <w:numId w:val="43"/>
        </w:numPr>
        <w:shd w:val="clear" w:color="auto" w:fill="FFFFFF"/>
        <w:tabs>
          <w:tab w:val="left" w:pos="1133"/>
        </w:tabs>
        <w:suppressAutoHyphens w:val="0"/>
        <w:ind w:firstLine="0"/>
      </w:pPr>
      <w:r>
        <w:t>личным законом ребенка.</w:t>
      </w:r>
    </w:p>
    <w:p w:rsidR="00031847" w:rsidRDefault="00031847">
      <w:pPr>
        <w:shd w:val="clear" w:color="auto" w:fill="FFFFFF"/>
      </w:pPr>
    </w:p>
    <w:p w:rsidR="00031847" w:rsidRDefault="00F30CEA">
      <w:pPr>
        <w:shd w:val="clear" w:color="auto" w:fill="FFFFFF"/>
      </w:pPr>
      <w:r>
        <w:t>36. В МЧП под международной подсудностью понимается:</w:t>
      </w:r>
    </w:p>
    <w:p w:rsidR="00031847" w:rsidRDefault="00F30CEA" w:rsidP="00A943E7">
      <w:pPr>
        <w:numPr>
          <w:ilvl w:val="0"/>
          <w:numId w:val="44"/>
        </w:numPr>
        <w:shd w:val="clear" w:color="auto" w:fill="FFFFFF"/>
        <w:tabs>
          <w:tab w:val="left" w:pos="1162"/>
        </w:tabs>
        <w:suppressAutoHyphens w:val="0"/>
        <w:ind w:firstLine="0"/>
      </w:pPr>
      <w:r>
        <w:t>компетенция международного суда в Гааге;</w:t>
      </w:r>
    </w:p>
    <w:p w:rsidR="00031847" w:rsidRDefault="00F30CEA" w:rsidP="00A943E7">
      <w:pPr>
        <w:numPr>
          <w:ilvl w:val="0"/>
          <w:numId w:val="44"/>
        </w:numPr>
        <w:shd w:val="clear" w:color="auto" w:fill="FFFFFF"/>
        <w:tabs>
          <w:tab w:val="left" w:pos="1162"/>
        </w:tabs>
        <w:suppressAutoHyphens w:val="0"/>
        <w:ind w:firstLine="0"/>
      </w:pPr>
      <w:r>
        <w:t>компетенция международного коммерческого арбитражного суда;</w:t>
      </w:r>
    </w:p>
    <w:p w:rsidR="00031847" w:rsidRDefault="00F30CEA" w:rsidP="00A943E7">
      <w:pPr>
        <w:numPr>
          <w:ilvl w:val="0"/>
          <w:numId w:val="44"/>
        </w:numPr>
        <w:shd w:val="clear" w:color="auto" w:fill="FFFFFF"/>
        <w:tabs>
          <w:tab w:val="left" w:pos="1162"/>
        </w:tabs>
        <w:suppressAutoHyphens w:val="0"/>
        <w:ind w:firstLine="0"/>
      </w:pPr>
      <w:r>
        <w:t>компетенция судов данного государства по разрешению гражданских дел с иностранным элементом;</w:t>
      </w:r>
    </w:p>
    <w:p w:rsidR="00031847" w:rsidRDefault="00F30CEA">
      <w:pPr>
        <w:shd w:val="clear" w:color="auto" w:fill="FFFFFF"/>
      </w:pPr>
      <w:r>
        <w:t>4)   компетенция международного суда по правам человека в Страсбурге.</w:t>
      </w:r>
    </w:p>
    <w:p w:rsidR="00031847" w:rsidRDefault="00031847">
      <w:pPr>
        <w:shd w:val="clear" w:color="auto" w:fill="FFFFFF"/>
        <w:tabs>
          <w:tab w:val="left" w:pos="562"/>
        </w:tabs>
      </w:pPr>
    </w:p>
    <w:p w:rsidR="00031847" w:rsidRDefault="00F30CEA">
      <w:pPr>
        <w:shd w:val="clear" w:color="auto" w:fill="FFFFFF"/>
        <w:tabs>
          <w:tab w:val="left" w:pos="562"/>
        </w:tabs>
      </w:pPr>
      <w:r>
        <w:t>37.</w:t>
      </w:r>
      <w:r>
        <w:tab/>
        <w:t>Пророгационные соглашения - это:</w:t>
      </w:r>
    </w:p>
    <w:p w:rsidR="00031847" w:rsidRDefault="00F30CEA" w:rsidP="00A943E7">
      <w:pPr>
        <w:numPr>
          <w:ilvl w:val="0"/>
          <w:numId w:val="45"/>
        </w:numPr>
        <w:shd w:val="clear" w:color="auto" w:fill="FFFFFF"/>
        <w:tabs>
          <w:tab w:val="left" w:pos="1075"/>
        </w:tabs>
        <w:suppressAutoHyphens w:val="0"/>
        <w:ind w:firstLine="0"/>
      </w:pPr>
      <w:r>
        <w:t>соглашения сторон, определяющие выбор применимого права;</w:t>
      </w:r>
    </w:p>
    <w:p w:rsidR="00031847" w:rsidRDefault="00F30CEA" w:rsidP="00A943E7">
      <w:pPr>
        <w:numPr>
          <w:ilvl w:val="0"/>
          <w:numId w:val="45"/>
        </w:numPr>
        <w:shd w:val="clear" w:color="auto" w:fill="FFFFFF"/>
        <w:tabs>
          <w:tab w:val="left" w:pos="1075"/>
        </w:tabs>
        <w:suppressAutoHyphens w:val="0"/>
        <w:ind w:firstLine="0"/>
      </w:pPr>
      <w:r>
        <w:t xml:space="preserve">соглашения сторон, определяющие </w:t>
      </w:r>
      <w:proofErr w:type="spellStart"/>
      <w:r>
        <w:t>правосубъектность</w:t>
      </w:r>
      <w:proofErr w:type="spellEnd"/>
      <w:r>
        <w:t xml:space="preserve"> юридических лиц;</w:t>
      </w:r>
    </w:p>
    <w:p w:rsidR="00031847" w:rsidRDefault="00F30CEA" w:rsidP="00A943E7">
      <w:pPr>
        <w:numPr>
          <w:ilvl w:val="0"/>
          <w:numId w:val="45"/>
        </w:numPr>
        <w:shd w:val="clear" w:color="auto" w:fill="FFFFFF"/>
        <w:tabs>
          <w:tab w:val="left" w:pos="1075"/>
        </w:tabs>
        <w:suppressAutoHyphens w:val="0"/>
        <w:ind w:firstLine="0"/>
      </w:pPr>
      <w:r>
        <w:t>соглашения сторон, определяющие выбор подсудности;</w:t>
      </w:r>
    </w:p>
    <w:p w:rsidR="00031847" w:rsidRDefault="00F30CEA" w:rsidP="00A943E7">
      <w:pPr>
        <w:numPr>
          <w:ilvl w:val="0"/>
          <w:numId w:val="45"/>
        </w:numPr>
        <w:shd w:val="clear" w:color="auto" w:fill="FFFFFF"/>
        <w:tabs>
          <w:tab w:val="left" w:pos="1075"/>
        </w:tabs>
        <w:suppressAutoHyphens w:val="0"/>
        <w:ind w:firstLine="0"/>
      </w:pPr>
      <w:r>
        <w:t xml:space="preserve">соглашения </w:t>
      </w:r>
      <w:proofErr w:type="gramStart"/>
      <w:r>
        <w:t>сторон,  определяющие</w:t>
      </w:r>
      <w:proofErr w:type="gramEnd"/>
      <w:r>
        <w:t xml:space="preserve">  правоспособность юридических лиц;</w:t>
      </w:r>
    </w:p>
    <w:p w:rsidR="00031847" w:rsidRDefault="00F30CEA" w:rsidP="00A943E7">
      <w:pPr>
        <w:numPr>
          <w:ilvl w:val="0"/>
          <w:numId w:val="45"/>
        </w:numPr>
        <w:shd w:val="clear" w:color="auto" w:fill="FFFFFF"/>
        <w:tabs>
          <w:tab w:val="left" w:pos="1075"/>
        </w:tabs>
        <w:suppressAutoHyphens w:val="0"/>
        <w:ind w:firstLine="0"/>
      </w:pPr>
      <w:r>
        <w:t>соглашения сторон, определяющие дееспособность физических лиц.</w:t>
      </w:r>
    </w:p>
    <w:p w:rsidR="00031847" w:rsidRDefault="00031847">
      <w:pPr>
        <w:shd w:val="clear" w:color="auto" w:fill="FFFFFF"/>
        <w:tabs>
          <w:tab w:val="left" w:pos="576"/>
        </w:tabs>
      </w:pPr>
    </w:p>
    <w:p w:rsidR="00031847" w:rsidRDefault="00F30CEA">
      <w:pPr>
        <w:shd w:val="clear" w:color="auto" w:fill="FFFFFF"/>
        <w:tabs>
          <w:tab w:val="left" w:pos="576"/>
        </w:tabs>
      </w:pPr>
      <w:r>
        <w:t>38.</w:t>
      </w:r>
      <w:r>
        <w:tab/>
        <w:t xml:space="preserve">Срок, в течение которого решение иностранного суда может быть предъявлено к </w:t>
      </w:r>
      <w:r>
        <w:lastRenderedPageBreak/>
        <w:t>принудительному исполнению в РФ, составляет с момента вступления его в законную силу:</w:t>
      </w:r>
    </w:p>
    <w:p w:rsidR="00031847" w:rsidRDefault="00F30CEA" w:rsidP="00A943E7">
      <w:pPr>
        <w:numPr>
          <w:ilvl w:val="0"/>
          <w:numId w:val="46"/>
        </w:numPr>
        <w:shd w:val="clear" w:color="auto" w:fill="FFFFFF"/>
        <w:tabs>
          <w:tab w:val="left" w:pos="1090"/>
          <w:tab w:val="left" w:pos="3538"/>
        </w:tabs>
        <w:suppressAutoHyphens w:val="0"/>
        <w:ind w:firstLine="0"/>
      </w:pPr>
      <w:r>
        <w:t>1 год;</w:t>
      </w:r>
      <w:r>
        <w:tab/>
      </w:r>
      <w:r>
        <w:tab/>
        <w:t>4)   3 месяца;</w:t>
      </w:r>
    </w:p>
    <w:p w:rsidR="00031847" w:rsidRDefault="00F30CEA" w:rsidP="00A943E7">
      <w:pPr>
        <w:numPr>
          <w:ilvl w:val="0"/>
          <w:numId w:val="46"/>
        </w:numPr>
        <w:shd w:val="clear" w:color="auto" w:fill="FFFFFF"/>
        <w:tabs>
          <w:tab w:val="left" w:pos="1090"/>
          <w:tab w:val="left" w:pos="3542"/>
        </w:tabs>
        <w:suppressAutoHyphens w:val="0"/>
        <w:ind w:firstLine="0"/>
      </w:pPr>
      <w:r>
        <w:t>6 месяцев;</w:t>
      </w:r>
      <w:r>
        <w:tab/>
        <w:t>5)   5 лет.</w:t>
      </w:r>
    </w:p>
    <w:p w:rsidR="00031847" w:rsidRDefault="00F30CEA" w:rsidP="00A943E7">
      <w:pPr>
        <w:numPr>
          <w:ilvl w:val="0"/>
          <w:numId w:val="46"/>
        </w:numPr>
        <w:shd w:val="clear" w:color="auto" w:fill="FFFFFF"/>
        <w:tabs>
          <w:tab w:val="left" w:pos="1090"/>
        </w:tabs>
        <w:suppressAutoHyphens w:val="0"/>
        <w:ind w:firstLine="0"/>
      </w:pPr>
      <w:r>
        <w:t>3 года;</w:t>
      </w:r>
    </w:p>
    <w:p w:rsidR="00031847" w:rsidRDefault="00031847">
      <w:pPr>
        <w:shd w:val="clear" w:color="auto" w:fill="FFFFFF"/>
        <w:tabs>
          <w:tab w:val="left" w:pos="576"/>
        </w:tabs>
      </w:pPr>
    </w:p>
    <w:p w:rsidR="00031847" w:rsidRDefault="00F30CEA">
      <w:pPr>
        <w:shd w:val="clear" w:color="auto" w:fill="FFFFFF"/>
        <w:tabs>
          <w:tab w:val="left" w:pos="576"/>
        </w:tabs>
      </w:pPr>
      <w:r>
        <w:t>39.</w:t>
      </w:r>
      <w:r>
        <w:tab/>
        <w:t>Кто согласно российскому законодательству может выполнять нотариальные действия, кроме нотариуса?</w:t>
      </w:r>
    </w:p>
    <w:p w:rsidR="00031847" w:rsidRDefault="00F30CEA" w:rsidP="00A943E7">
      <w:pPr>
        <w:numPr>
          <w:ilvl w:val="0"/>
          <w:numId w:val="47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депутат Государственной Думы;</w:t>
      </w:r>
    </w:p>
    <w:p w:rsidR="00031847" w:rsidRDefault="00F30CEA" w:rsidP="00A943E7">
      <w:pPr>
        <w:numPr>
          <w:ilvl w:val="0"/>
          <w:numId w:val="47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командир воинской части;</w:t>
      </w:r>
    </w:p>
    <w:p w:rsidR="00031847" w:rsidRDefault="00F30CEA" w:rsidP="00A943E7">
      <w:pPr>
        <w:numPr>
          <w:ilvl w:val="0"/>
          <w:numId w:val="47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начальник органа внутренних дел;</w:t>
      </w:r>
    </w:p>
    <w:p w:rsidR="00031847" w:rsidRDefault="00F30CEA" w:rsidP="00A943E7">
      <w:pPr>
        <w:numPr>
          <w:ilvl w:val="0"/>
          <w:numId w:val="47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начальник экспедиции;</w:t>
      </w:r>
    </w:p>
    <w:p w:rsidR="00031847" w:rsidRDefault="00F30CEA" w:rsidP="00A943E7">
      <w:pPr>
        <w:numPr>
          <w:ilvl w:val="0"/>
          <w:numId w:val="47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командир воздушного судна.</w:t>
      </w:r>
    </w:p>
    <w:p w:rsidR="00031847" w:rsidRDefault="00031847">
      <w:pPr>
        <w:shd w:val="clear" w:color="auto" w:fill="FFFFFF"/>
        <w:tabs>
          <w:tab w:val="left" w:pos="576"/>
        </w:tabs>
      </w:pPr>
    </w:p>
    <w:p w:rsidR="00031847" w:rsidRDefault="00F30CEA">
      <w:pPr>
        <w:shd w:val="clear" w:color="auto" w:fill="FFFFFF"/>
        <w:tabs>
          <w:tab w:val="left" w:pos="576"/>
        </w:tabs>
      </w:pPr>
      <w:r>
        <w:t>40.</w:t>
      </w:r>
      <w:r>
        <w:tab/>
        <w:t>Международный коммерческий арбитраж: - это:</w:t>
      </w:r>
    </w:p>
    <w:p w:rsidR="00031847" w:rsidRDefault="00F30CEA" w:rsidP="00A943E7">
      <w:pPr>
        <w:numPr>
          <w:ilvl w:val="0"/>
          <w:numId w:val="48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система;</w:t>
      </w:r>
    </w:p>
    <w:p w:rsidR="00031847" w:rsidRDefault="00F30CEA" w:rsidP="00A943E7">
      <w:pPr>
        <w:numPr>
          <w:ilvl w:val="0"/>
          <w:numId w:val="48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отдельный судебный орган;</w:t>
      </w:r>
    </w:p>
    <w:p w:rsidR="00031847" w:rsidRDefault="00F30CEA" w:rsidP="00A943E7">
      <w:pPr>
        <w:numPr>
          <w:ilvl w:val="0"/>
          <w:numId w:val="48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организация по разрешению спора;</w:t>
      </w:r>
    </w:p>
    <w:p w:rsidR="00031847" w:rsidRDefault="00F30CEA" w:rsidP="00A943E7">
      <w:pPr>
        <w:numPr>
          <w:ilvl w:val="0"/>
          <w:numId w:val="48"/>
        </w:numPr>
        <w:shd w:val="clear" w:color="auto" w:fill="FFFFFF"/>
        <w:tabs>
          <w:tab w:val="left" w:pos="1080"/>
        </w:tabs>
        <w:suppressAutoHyphens w:val="0"/>
        <w:ind w:firstLine="0"/>
      </w:pPr>
      <w:r>
        <w:t>третейский суд;</w:t>
      </w:r>
    </w:p>
    <w:p w:rsidR="00031847" w:rsidRDefault="00F30CEA" w:rsidP="00A943E7">
      <w:pPr>
        <w:numPr>
          <w:ilvl w:val="0"/>
          <w:numId w:val="48"/>
        </w:numPr>
        <w:shd w:val="clear" w:color="auto" w:fill="FFFFFF"/>
        <w:tabs>
          <w:tab w:val="left" w:pos="1080"/>
        </w:tabs>
        <w:suppressAutoHyphens w:val="0"/>
        <w:ind w:firstLine="0"/>
      </w:pPr>
      <w:proofErr w:type="gramStart"/>
      <w:r>
        <w:t>разбирательство  в</w:t>
      </w:r>
      <w:proofErr w:type="gramEnd"/>
      <w:r>
        <w:t xml:space="preserve">  форме определённой  негосударственной процедуры.</w:t>
      </w:r>
    </w:p>
    <w:p w:rsidR="00031847" w:rsidRDefault="00031847">
      <w:pPr>
        <w:shd w:val="clear" w:color="auto" w:fill="FFFFFF"/>
        <w:tabs>
          <w:tab w:val="left" w:pos="629"/>
        </w:tabs>
      </w:pPr>
    </w:p>
    <w:p w:rsidR="00031847" w:rsidRDefault="00F30CEA">
      <w:pPr>
        <w:shd w:val="clear" w:color="auto" w:fill="FFFFFF"/>
        <w:tabs>
          <w:tab w:val="left" w:pos="629"/>
        </w:tabs>
      </w:pPr>
      <w:r>
        <w:t>41.</w:t>
      </w:r>
      <w:r>
        <w:tab/>
        <w:t xml:space="preserve">На территории иностранного государства исполнение решений арбитражных судов РФ на основе Нью-йоркской конвенции «О призвании и приведении в исполнение иностранных арбитражных решений» 1958 г. возможно для </w:t>
      </w:r>
      <w:proofErr w:type="spellStart"/>
      <w:proofErr w:type="gramStart"/>
      <w:r>
        <w:t>решений:арбитражных</w:t>
      </w:r>
      <w:proofErr w:type="spellEnd"/>
      <w:proofErr w:type="gramEnd"/>
      <w:r>
        <w:t xml:space="preserve"> судов РФ;</w:t>
      </w:r>
    </w:p>
    <w:p w:rsidR="00031847" w:rsidRDefault="00F30CEA" w:rsidP="00A943E7">
      <w:pPr>
        <w:numPr>
          <w:ilvl w:val="0"/>
          <w:numId w:val="49"/>
        </w:numPr>
        <w:shd w:val="clear" w:color="auto" w:fill="FFFFFF"/>
        <w:tabs>
          <w:tab w:val="left" w:pos="1013"/>
        </w:tabs>
        <w:suppressAutoHyphens w:val="0"/>
        <w:ind w:firstLine="0"/>
      </w:pPr>
      <w:r>
        <w:t>Высшего Арбитражного суда РФ;</w:t>
      </w:r>
    </w:p>
    <w:p w:rsidR="00031847" w:rsidRDefault="00F30CEA" w:rsidP="00A943E7">
      <w:pPr>
        <w:numPr>
          <w:ilvl w:val="0"/>
          <w:numId w:val="49"/>
        </w:numPr>
        <w:shd w:val="clear" w:color="auto" w:fill="FFFFFF"/>
        <w:tabs>
          <w:tab w:val="left" w:pos="1013"/>
        </w:tabs>
        <w:suppressAutoHyphens w:val="0"/>
        <w:ind w:firstLine="0"/>
      </w:pPr>
      <w:r>
        <w:t>в дипломатическом порядке через МИД РФ;</w:t>
      </w:r>
    </w:p>
    <w:p w:rsidR="00031847" w:rsidRDefault="00F30CEA" w:rsidP="00A943E7">
      <w:pPr>
        <w:numPr>
          <w:ilvl w:val="0"/>
          <w:numId w:val="49"/>
        </w:numPr>
        <w:shd w:val="clear" w:color="auto" w:fill="FFFFFF"/>
        <w:tabs>
          <w:tab w:val="left" w:pos="1013"/>
        </w:tabs>
        <w:suppressAutoHyphens w:val="0"/>
        <w:ind w:firstLine="0"/>
      </w:pPr>
      <w:r>
        <w:t>Международного коммерческого арбитражного суда при ТПТ РФ;</w:t>
      </w:r>
    </w:p>
    <w:p w:rsidR="00031847" w:rsidRDefault="00F30CEA" w:rsidP="00A943E7">
      <w:pPr>
        <w:numPr>
          <w:ilvl w:val="0"/>
          <w:numId w:val="49"/>
        </w:numPr>
        <w:shd w:val="clear" w:color="auto" w:fill="FFFFFF"/>
        <w:tabs>
          <w:tab w:val="left" w:pos="1013"/>
        </w:tabs>
        <w:suppressAutoHyphens w:val="0"/>
        <w:ind w:firstLine="0"/>
      </w:pPr>
      <w:r>
        <w:t>Морской арбитражной комиссии при ТПТ РФ.</w:t>
      </w:r>
    </w:p>
    <w:p w:rsidR="00031847" w:rsidRDefault="00031847">
      <w:pPr>
        <w:shd w:val="clear" w:color="auto" w:fill="FFFFFF"/>
        <w:tabs>
          <w:tab w:val="left" w:pos="523"/>
        </w:tabs>
      </w:pPr>
    </w:p>
    <w:p w:rsidR="00031847" w:rsidRDefault="00F30CEA">
      <w:pPr>
        <w:shd w:val="clear" w:color="auto" w:fill="FFFFFF"/>
        <w:tabs>
          <w:tab w:val="left" w:pos="523"/>
        </w:tabs>
      </w:pPr>
      <w:r>
        <w:t>42.</w:t>
      </w:r>
      <w:r>
        <w:tab/>
        <w:t>Споры в МКА рассматриваются:</w:t>
      </w:r>
    </w:p>
    <w:p w:rsidR="00031847" w:rsidRDefault="00F30CEA" w:rsidP="00A943E7">
      <w:pPr>
        <w:numPr>
          <w:ilvl w:val="0"/>
          <w:numId w:val="50"/>
        </w:numPr>
        <w:shd w:val="clear" w:color="auto" w:fill="FFFFFF"/>
        <w:tabs>
          <w:tab w:val="left" w:pos="1032"/>
        </w:tabs>
        <w:suppressAutoHyphens w:val="0"/>
        <w:ind w:firstLine="0"/>
      </w:pPr>
      <w:r>
        <w:t>при наличии соглашения сторон;</w:t>
      </w:r>
    </w:p>
    <w:p w:rsidR="00031847" w:rsidRDefault="00F30CEA" w:rsidP="00A943E7">
      <w:pPr>
        <w:numPr>
          <w:ilvl w:val="0"/>
          <w:numId w:val="50"/>
        </w:numPr>
        <w:shd w:val="clear" w:color="auto" w:fill="FFFFFF"/>
        <w:tabs>
          <w:tab w:val="left" w:pos="1032"/>
        </w:tabs>
        <w:suppressAutoHyphens w:val="0"/>
        <w:ind w:firstLine="0"/>
      </w:pPr>
      <w:r>
        <w:t>без соглашения сторон, согласно ст. 22 АПК РФ;</w:t>
      </w:r>
    </w:p>
    <w:p w:rsidR="00031847" w:rsidRDefault="00F30CEA" w:rsidP="00A943E7">
      <w:pPr>
        <w:numPr>
          <w:ilvl w:val="0"/>
          <w:numId w:val="50"/>
        </w:numPr>
        <w:shd w:val="clear" w:color="auto" w:fill="FFFFFF"/>
        <w:tabs>
          <w:tab w:val="left" w:pos="1032"/>
        </w:tabs>
        <w:suppressAutoHyphens w:val="0"/>
        <w:ind w:firstLine="0"/>
      </w:pPr>
      <w:r>
        <w:t>при постановлении Высшего Арбитражного Суда РФ;</w:t>
      </w:r>
    </w:p>
    <w:p w:rsidR="00031847" w:rsidRDefault="00F30CEA" w:rsidP="00A943E7">
      <w:pPr>
        <w:numPr>
          <w:ilvl w:val="0"/>
          <w:numId w:val="50"/>
        </w:numPr>
        <w:shd w:val="clear" w:color="auto" w:fill="FFFFFF"/>
        <w:tabs>
          <w:tab w:val="left" w:pos="1032"/>
        </w:tabs>
        <w:suppressAutoHyphens w:val="0"/>
        <w:ind w:firstLine="0"/>
      </w:pPr>
      <w:r>
        <w:t>по постановлению государственных арбитражных судов.</w:t>
      </w:r>
    </w:p>
    <w:p w:rsidR="00031847" w:rsidRDefault="00031847">
      <w:pPr>
        <w:shd w:val="clear" w:color="auto" w:fill="FFFFFF"/>
        <w:tabs>
          <w:tab w:val="left" w:pos="523"/>
        </w:tabs>
      </w:pPr>
    </w:p>
    <w:p w:rsidR="00031847" w:rsidRDefault="00F30CEA">
      <w:pPr>
        <w:shd w:val="clear" w:color="auto" w:fill="FFFFFF"/>
        <w:tabs>
          <w:tab w:val="left" w:pos="523"/>
        </w:tabs>
      </w:pPr>
      <w:r>
        <w:t>43.</w:t>
      </w:r>
      <w:r>
        <w:tab/>
        <w:t>Арбитражная оговорка - это:</w:t>
      </w:r>
    </w:p>
    <w:p w:rsidR="00031847" w:rsidRDefault="00F30CEA" w:rsidP="00A943E7">
      <w:pPr>
        <w:numPr>
          <w:ilvl w:val="0"/>
          <w:numId w:val="51"/>
        </w:numPr>
        <w:shd w:val="clear" w:color="auto" w:fill="FFFFFF"/>
        <w:tabs>
          <w:tab w:val="left" w:pos="1046"/>
        </w:tabs>
        <w:suppressAutoHyphens w:val="0"/>
        <w:ind w:firstLine="0"/>
      </w:pPr>
      <w:r>
        <w:t>подчинение отношений национальному праву;</w:t>
      </w:r>
    </w:p>
    <w:p w:rsidR="00031847" w:rsidRDefault="00F30CEA" w:rsidP="00A943E7">
      <w:pPr>
        <w:numPr>
          <w:ilvl w:val="0"/>
          <w:numId w:val="51"/>
        </w:numPr>
        <w:shd w:val="clear" w:color="auto" w:fill="FFFFFF"/>
        <w:tabs>
          <w:tab w:val="left" w:pos="1046"/>
        </w:tabs>
        <w:suppressAutoHyphens w:val="0"/>
        <w:ind w:firstLine="0"/>
      </w:pPr>
      <w:r>
        <w:t>письменное соглашение сторон о примирительном характере разрешения споров;</w:t>
      </w:r>
    </w:p>
    <w:p w:rsidR="00031847" w:rsidRDefault="00F30CEA" w:rsidP="00A943E7">
      <w:pPr>
        <w:numPr>
          <w:ilvl w:val="0"/>
          <w:numId w:val="51"/>
        </w:numPr>
        <w:shd w:val="clear" w:color="auto" w:fill="FFFFFF"/>
        <w:tabs>
          <w:tab w:val="left" w:pos="1046"/>
        </w:tabs>
        <w:suppressAutoHyphens w:val="0"/>
        <w:ind w:firstLine="0"/>
      </w:pPr>
      <w:r>
        <w:t>механизм рассмотрения коммерческих споров;</w:t>
      </w:r>
    </w:p>
    <w:p w:rsidR="00031847" w:rsidRDefault="00F30CEA" w:rsidP="00A943E7">
      <w:pPr>
        <w:numPr>
          <w:ilvl w:val="0"/>
          <w:numId w:val="51"/>
        </w:numPr>
        <w:shd w:val="clear" w:color="auto" w:fill="FFFFFF"/>
        <w:tabs>
          <w:tab w:val="left" w:pos="1046"/>
        </w:tabs>
        <w:suppressAutoHyphens w:val="0"/>
        <w:ind w:firstLine="0"/>
      </w:pPr>
      <w:r>
        <w:t>норма, включённая в международный контракт, о передаче в МКА возникшего или могущего возникнуть спора;</w:t>
      </w:r>
    </w:p>
    <w:p w:rsidR="00031847" w:rsidRDefault="00F30CEA" w:rsidP="00A943E7">
      <w:pPr>
        <w:numPr>
          <w:ilvl w:val="0"/>
          <w:numId w:val="51"/>
        </w:numPr>
        <w:shd w:val="clear" w:color="auto" w:fill="FFFFFF"/>
        <w:tabs>
          <w:tab w:val="left" w:pos="1046"/>
        </w:tabs>
        <w:suppressAutoHyphens w:val="0"/>
        <w:ind w:firstLine="0"/>
      </w:pPr>
      <w:r>
        <w:t>отдельный договор о передаче в МКА спора между сторонами.</w:t>
      </w:r>
    </w:p>
    <w:p w:rsidR="00031847" w:rsidRDefault="00031847">
      <w:pPr>
        <w:shd w:val="clear" w:color="auto" w:fill="FFFFFF"/>
        <w:tabs>
          <w:tab w:val="left" w:pos="523"/>
        </w:tabs>
      </w:pPr>
    </w:p>
    <w:p w:rsidR="00031847" w:rsidRDefault="00F30CEA">
      <w:pPr>
        <w:shd w:val="clear" w:color="auto" w:fill="FFFFFF"/>
        <w:tabs>
          <w:tab w:val="left" w:pos="523"/>
        </w:tabs>
      </w:pPr>
      <w:r>
        <w:t>44.</w:t>
      </w:r>
      <w:r>
        <w:tab/>
        <w:t>Существуют следующие виды арбитражных судов:</w:t>
      </w:r>
    </w:p>
    <w:p w:rsidR="00031847" w:rsidRDefault="00F30CEA" w:rsidP="00A943E7">
      <w:pPr>
        <w:numPr>
          <w:ilvl w:val="0"/>
          <w:numId w:val="52"/>
        </w:numPr>
        <w:shd w:val="clear" w:color="auto" w:fill="FFFFFF"/>
        <w:tabs>
          <w:tab w:val="left" w:pos="1066"/>
          <w:tab w:val="left" w:pos="3566"/>
        </w:tabs>
        <w:suppressAutoHyphens w:val="0"/>
        <w:ind w:firstLine="0"/>
      </w:pPr>
      <w:r>
        <w:t>открытый;</w:t>
      </w:r>
      <w:r>
        <w:tab/>
        <w:t>4)   временный;</w:t>
      </w:r>
    </w:p>
    <w:p w:rsidR="00031847" w:rsidRDefault="00F30CEA" w:rsidP="00A943E7">
      <w:pPr>
        <w:numPr>
          <w:ilvl w:val="0"/>
          <w:numId w:val="52"/>
        </w:numPr>
        <w:shd w:val="clear" w:color="auto" w:fill="FFFFFF"/>
        <w:tabs>
          <w:tab w:val="left" w:pos="1066"/>
          <w:tab w:val="left" w:pos="3571"/>
        </w:tabs>
        <w:suppressAutoHyphens w:val="0"/>
        <w:ind w:firstLine="0"/>
      </w:pPr>
      <w:r>
        <w:t>изолированный;</w:t>
      </w:r>
      <w:r>
        <w:tab/>
        <w:t>5)   автономный.</w:t>
      </w:r>
    </w:p>
    <w:p w:rsidR="00031847" w:rsidRDefault="00F30CEA" w:rsidP="00A943E7">
      <w:pPr>
        <w:numPr>
          <w:ilvl w:val="0"/>
          <w:numId w:val="52"/>
        </w:numPr>
        <w:shd w:val="clear" w:color="auto" w:fill="FFFFFF"/>
        <w:tabs>
          <w:tab w:val="left" w:pos="1066"/>
        </w:tabs>
        <w:suppressAutoHyphens w:val="0"/>
        <w:ind w:firstLine="0"/>
      </w:pPr>
      <w:r>
        <w:t>закрытый;</w:t>
      </w:r>
    </w:p>
    <w:p w:rsidR="00031847" w:rsidRDefault="00031847">
      <w:pPr>
        <w:shd w:val="clear" w:color="auto" w:fill="FFFFFF"/>
        <w:tabs>
          <w:tab w:val="left" w:pos="715"/>
        </w:tabs>
      </w:pPr>
    </w:p>
    <w:p w:rsidR="00031847" w:rsidRDefault="00F30CEA">
      <w:pPr>
        <w:shd w:val="clear" w:color="auto" w:fill="FFFFFF"/>
        <w:tabs>
          <w:tab w:val="left" w:pos="715"/>
        </w:tabs>
      </w:pPr>
      <w:r>
        <w:t>45.</w:t>
      </w:r>
      <w:r>
        <w:tab/>
        <w:t>Что понимается под термином «Международный коммерческий арбитраж»?</w:t>
      </w:r>
    </w:p>
    <w:p w:rsidR="00031847" w:rsidRDefault="00F30CEA" w:rsidP="00A943E7">
      <w:pPr>
        <w:numPr>
          <w:ilvl w:val="0"/>
          <w:numId w:val="53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механизм рассмотрения коммерческих споров;</w:t>
      </w:r>
    </w:p>
    <w:p w:rsidR="00031847" w:rsidRDefault="00F30CEA" w:rsidP="00A943E7">
      <w:pPr>
        <w:numPr>
          <w:ilvl w:val="0"/>
          <w:numId w:val="53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орган (организация), созданный для рассмотрения споров;</w:t>
      </w:r>
    </w:p>
    <w:p w:rsidR="00031847" w:rsidRDefault="00F30CEA" w:rsidP="00A943E7">
      <w:pPr>
        <w:numPr>
          <w:ilvl w:val="0"/>
          <w:numId w:val="53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состав арбитров (либо единоличный арбитр);</w:t>
      </w:r>
    </w:p>
    <w:p w:rsidR="00031847" w:rsidRDefault="00F30CEA" w:rsidP="00A943E7">
      <w:pPr>
        <w:numPr>
          <w:ilvl w:val="0"/>
          <w:numId w:val="53"/>
        </w:numPr>
        <w:shd w:val="clear" w:color="auto" w:fill="FFFFFF"/>
        <w:tabs>
          <w:tab w:val="left" w:pos="1085"/>
        </w:tabs>
        <w:suppressAutoHyphens w:val="0"/>
        <w:ind w:firstLine="0"/>
      </w:pPr>
      <w:r>
        <w:t>что-то иное. Что именно?</w:t>
      </w:r>
    </w:p>
    <w:p w:rsidR="00031847" w:rsidRDefault="00031847">
      <w:pPr>
        <w:shd w:val="clear" w:color="auto" w:fill="FFFFFF"/>
      </w:pPr>
    </w:p>
    <w:p w:rsidR="00031847" w:rsidRDefault="00F30CEA">
      <w:pPr>
        <w:shd w:val="clear" w:color="auto" w:fill="FFFFFF"/>
      </w:pPr>
      <w:r>
        <w:t>46. Каким органом могут рассматриваться международные коммерческие споры?</w:t>
      </w:r>
    </w:p>
    <w:p w:rsidR="00031847" w:rsidRDefault="00F30CEA">
      <w:pPr>
        <w:shd w:val="clear" w:color="auto" w:fill="FFFFFF"/>
      </w:pPr>
      <w:r>
        <w:t>1)   только международными коммерческими арбитражами;</w:t>
      </w:r>
    </w:p>
    <w:p w:rsidR="00031847" w:rsidRDefault="00F30CEA" w:rsidP="00A943E7">
      <w:pPr>
        <w:numPr>
          <w:ilvl w:val="0"/>
          <w:numId w:val="54"/>
        </w:numPr>
        <w:shd w:val="clear" w:color="auto" w:fill="FFFFFF"/>
        <w:tabs>
          <w:tab w:val="left" w:pos="696"/>
        </w:tabs>
        <w:suppressAutoHyphens w:val="0"/>
        <w:ind w:firstLine="0"/>
      </w:pPr>
      <w:r>
        <w:t>государственными арбитражными судами, если законодательство соответствующего государства это разрешает;</w:t>
      </w:r>
    </w:p>
    <w:p w:rsidR="00031847" w:rsidRDefault="00F30CEA" w:rsidP="00A943E7">
      <w:pPr>
        <w:numPr>
          <w:ilvl w:val="0"/>
          <w:numId w:val="54"/>
        </w:numPr>
        <w:shd w:val="clear" w:color="auto" w:fill="FFFFFF"/>
        <w:tabs>
          <w:tab w:val="left" w:pos="696"/>
        </w:tabs>
        <w:suppressAutoHyphens w:val="0"/>
        <w:ind w:firstLine="0"/>
      </w:pPr>
      <w:r>
        <w:t>национальными третейскими (негосударственными) судами;</w:t>
      </w:r>
    </w:p>
    <w:p w:rsidR="00031847" w:rsidRDefault="00F30CEA" w:rsidP="00A943E7">
      <w:pPr>
        <w:numPr>
          <w:ilvl w:val="0"/>
          <w:numId w:val="54"/>
        </w:numPr>
        <w:shd w:val="clear" w:color="auto" w:fill="FFFFFF"/>
        <w:tabs>
          <w:tab w:val="left" w:pos="696"/>
        </w:tabs>
        <w:suppressAutoHyphens w:val="0"/>
        <w:ind w:firstLine="0"/>
      </w:pPr>
      <w:r>
        <w:t>национальными судами общей юрисдикции в соответствии с правилами о подсудности, установленными национальным законодательством государства;</w:t>
      </w:r>
    </w:p>
    <w:p w:rsidR="00031847" w:rsidRDefault="00F30CEA" w:rsidP="00A943E7">
      <w:pPr>
        <w:numPr>
          <w:ilvl w:val="0"/>
          <w:numId w:val="54"/>
        </w:numPr>
        <w:shd w:val="clear" w:color="auto" w:fill="FFFFFF"/>
        <w:tabs>
          <w:tab w:val="left" w:pos="696"/>
        </w:tabs>
        <w:suppressAutoHyphens w:val="0"/>
        <w:ind w:firstLine="0"/>
      </w:pPr>
      <w:r>
        <w:t>всеми судами, перечисленными выше.</w:t>
      </w:r>
    </w:p>
    <w:p w:rsidR="00031847" w:rsidRDefault="00031847">
      <w:pPr>
        <w:shd w:val="clear" w:color="auto" w:fill="FFFFFF"/>
        <w:tabs>
          <w:tab w:val="left" w:pos="696"/>
        </w:tabs>
      </w:pPr>
    </w:p>
    <w:p w:rsidR="00031847" w:rsidRDefault="00F30CEA">
      <w:pPr>
        <w:shd w:val="clear" w:color="auto" w:fill="FFFFFF"/>
        <w:tabs>
          <w:tab w:val="left" w:pos="696"/>
        </w:tabs>
      </w:pPr>
      <w:r>
        <w:t>47. Что понимается под арбитражным соглашением?</w:t>
      </w:r>
    </w:p>
    <w:p w:rsidR="00031847" w:rsidRDefault="00F30CEA" w:rsidP="00A943E7">
      <w:pPr>
        <w:numPr>
          <w:ilvl w:val="0"/>
          <w:numId w:val="55"/>
        </w:numPr>
        <w:shd w:val="clear" w:color="auto" w:fill="FFFFFF"/>
        <w:tabs>
          <w:tab w:val="left" w:pos="710"/>
        </w:tabs>
        <w:suppressAutoHyphens w:val="0"/>
        <w:ind w:firstLine="0"/>
      </w:pPr>
      <w:r>
        <w:t>арбитражная оговорка;</w:t>
      </w:r>
    </w:p>
    <w:p w:rsidR="00031847" w:rsidRDefault="00F30CEA" w:rsidP="00A943E7">
      <w:pPr>
        <w:numPr>
          <w:ilvl w:val="0"/>
          <w:numId w:val="55"/>
        </w:numPr>
        <w:shd w:val="clear" w:color="auto" w:fill="FFFFFF"/>
        <w:tabs>
          <w:tab w:val="left" w:pos="710"/>
        </w:tabs>
        <w:suppressAutoHyphens w:val="0"/>
        <w:ind w:firstLine="0"/>
      </w:pPr>
      <w:r>
        <w:t>третейская запись;</w:t>
      </w:r>
    </w:p>
    <w:p w:rsidR="00031847" w:rsidRDefault="00F30CEA" w:rsidP="00A943E7">
      <w:pPr>
        <w:numPr>
          <w:ilvl w:val="0"/>
          <w:numId w:val="55"/>
        </w:numPr>
        <w:shd w:val="clear" w:color="auto" w:fill="FFFFFF"/>
        <w:tabs>
          <w:tab w:val="left" w:pos="710"/>
        </w:tabs>
        <w:suppressAutoHyphens w:val="0"/>
        <w:ind w:firstLine="0"/>
      </w:pPr>
      <w:r>
        <w:t>арбитражный договор;</w:t>
      </w:r>
    </w:p>
    <w:p w:rsidR="00031847" w:rsidRDefault="00F30CEA" w:rsidP="00A943E7">
      <w:pPr>
        <w:numPr>
          <w:ilvl w:val="0"/>
          <w:numId w:val="55"/>
        </w:numPr>
        <w:shd w:val="clear" w:color="auto" w:fill="FFFFFF"/>
        <w:tabs>
          <w:tab w:val="left" w:pos="710"/>
        </w:tabs>
        <w:suppressAutoHyphens w:val="0"/>
        <w:ind w:firstLine="0"/>
      </w:pPr>
      <w:r>
        <w:t>соглашение между сторонами.</w:t>
      </w:r>
    </w:p>
    <w:p w:rsidR="00031847" w:rsidRDefault="00031847">
      <w:pPr>
        <w:shd w:val="clear" w:color="auto" w:fill="FFFFFF"/>
        <w:tabs>
          <w:tab w:val="left" w:pos="710"/>
        </w:tabs>
      </w:pPr>
    </w:p>
    <w:p w:rsidR="00031847" w:rsidRDefault="00F30CEA" w:rsidP="00A943E7">
      <w:pPr>
        <w:widowControl/>
        <w:numPr>
          <w:ilvl w:val="0"/>
          <w:numId w:val="56"/>
        </w:numPr>
        <w:suppressAutoHyphens w:val="0"/>
        <w:ind w:left="0" w:firstLine="0"/>
      </w:pPr>
      <w:r>
        <w:t xml:space="preserve">В </w:t>
      </w:r>
      <w:proofErr w:type="gramStart"/>
      <w:r>
        <w:t>чьём  ведении</w:t>
      </w:r>
      <w:proofErr w:type="gramEnd"/>
      <w:r>
        <w:t xml:space="preserve">  в  РФ находится  коллизионное  право:</w:t>
      </w:r>
    </w:p>
    <w:p w:rsidR="00031847" w:rsidRDefault="00F30CEA">
      <w:r>
        <w:t xml:space="preserve">1) в </w:t>
      </w:r>
      <w:proofErr w:type="gramStart"/>
      <w:r>
        <w:t>ведении  РФ</w:t>
      </w:r>
      <w:proofErr w:type="gramEnd"/>
    </w:p>
    <w:p w:rsidR="00031847" w:rsidRDefault="00F30CEA">
      <w:r>
        <w:t xml:space="preserve">2) </w:t>
      </w:r>
      <w:proofErr w:type="gramStart"/>
      <w:r>
        <w:t>совместное  ведение</w:t>
      </w:r>
      <w:proofErr w:type="gramEnd"/>
      <w:r>
        <w:t xml:space="preserve"> РФ  и её  субъектов</w:t>
      </w:r>
    </w:p>
    <w:p w:rsidR="00031847" w:rsidRDefault="00F30CEA">
      <w:r>
        <w:t xml:space="preserve">3) в </w:t>
      </w:r>
      <w:proofErr w:type="gramStart"/>
      <w:r>
        <w:t>ведении  субъектов</w:t>
      </w:r>
      <w:proofErr w:type="gramEnd"/>
      <w:r>
        <w:t xml:space="preserve"> РФ</w:t>
      </w:r>
    </w:p>
    <w:p w:rsidR="00031847" w:rsidRDefault="00031847"/>
    <w:p w:rsidR="00031847" w:rsidRDefault="00F30CEA" w:rsidP="00A943E7">
      <w:pPr>
        <w:widowControl/>
        <w:numPr>
          <w:ilvl w:val="0"/>
          <w:numId w:val="56"/>
        </w:numPr>
        <w:suppressAutoHyphens w:val="0"/>
        <w:ind w:left="0" w:firstLine="0"/>
      </w:pPr>
      <w:proofErr w:type="gramStart"/>
      <w:r>
        <w:t>Центральный  вопрос</w:t>
      </w:r>
      <w:proofErr w:type="gramEnd"/>
      <w:r>
        <w:t xml:space="preserve">  в  МЧП:</w:t>
      </w:r>
    </w:p>
    <w:p w:rsidR="00031847" w:rsidRDefault="00F30CEA">
      <w:r>
        <w:t xml:space="preserve">1) </w:t>
      </w:r>
      <w:proofErr w:type="gramStart"/>
      <w:r>
        <w:t>какая  привязка</w:t>
      </w:r>
      <w:proofErr w:type="gramEnd"/>
      <w:r>
        <w:t xml:space="preserve">  используется</w:t>
      </w:r>
    </w:p>
    <w:p w:rsidR="00031847" w:rsidRDefault="00F30CEA">
      <w:r>
        <w:t xml:space="preserve">2) </w:t>
      </w:r>
      <w:proofErr w:type="gramStart"/>
      <w:r>
        <w:t>как  решается</w:t>
      </w:r>
      <w:proofErr w:type="gramEnd"/>
      <w:r>
        <w:t xml:space="preserve">  проблема  в  конкретном  случае</w:t>
      </w:r>
    </w:p>
    <w:p w:rsidR="00031847" w:rsidRDefault="00F30CEA">
      <w:r>
        <w:t xml:space="preserve">3) </w:t>
      </w:r>
      <w:proofErr w:type="gramStart"/>
      <w:r>
        <w:t>право  какого</w:t>
      </w:r>
      <w:proofErr w:type="gramEnd"/>
      <w:r>
        <w:t xml:space="preserve">  государства  подлежит  применению  к  данным  отношениям</w:t>
      </w:r>
    </w:p>
    <w:p w:rsidR="00031847" w:rsidRDefault="00F30CEA">
      <w:r>
        <w:t xml:space="preserve">4) </w:t>
      </w:r>
      <w:proofErr w:type="gramStart"/>
      <w:r>
        <w:t>квалификация  понятий</w:t>
      </w:r>
      <w:proofErr w:type="gramEnd"/>
    </w:p>
    <w:p w:rsidR="00031847" w:rsidRDefault="00031847"/>
    <w:p w:rsidR="00031847" w:rsidRDefault="00F30CEA">
      <w:r>
        <w:t xml:space="preserve">50. </w:t>
      </w:r>
      <w:proofErr w:type="gramStart"/>
      <w:r>
        <w:t>Источником  коллизионной</w:t>
      </w:r>
      <w:proofErr w:type="gramEnd"/>
      <w:r>
        <w:t xml:space="preserve">  нормы  могут  быть: </w:t>
      </w:r>
    </w:p>
    <w:p w:rsidR="00031847" w:rsidRDefault="00F30CEA">
      <w:r>
        <w:t xml:space="preserve">1)  ФЗ  </w:t>
      </w:r>
    </w:p>
    <w:p w:rsidR="00031847" w:rsidRDefault="00F30CEA">
      <w:r>
        <w:t xml:space="preserve">2)   </w:t>
      </w:r>
      <w:proofErr w:type="gramStart"/>
      <w:r>
        <w:t>ФЗ  и</w:t>
      </w:r>
      <w:proofErr w:type="gramEnd"/>
      <w:r>
        <w:t xml:space="preserve">  подзаконные  акты  РФ </w:t>
      </w:r>
    </w:p>
    <w:p w:rsidR="00031847" w:rsidRDefault="00F30CEA">
      <w:r>
        <w:t xml:space="preserve">3)  </w:t>
      </w:r>
      <w:proofErr w:type="gramStart"/>
      <w:r>
        <w:t>ФЗ  и</w:t>
      </w:r>
      <w:proofErr w:type="gramEnd"/>
      <w:r>
        <w:t xml:space="preserve"> законы  субъектов  РФ</w:t>
      </w:r>
    </w:p>
    <w:p w:rsidR="00031847" w:rsidRDefault="00F30CEA">
      <w:r>
        <w:t xml:space="preserve">4)  ФЗ, </w:t>
      </w:r>
      <w:proofErr w:type="gramStart"/>
      <w:r>
        <w:t>подзаконные  акты</w:t>
      </w:r>
      <w:proofErr w:type="gramEnd"/>
      <w:r>
        <w:t xml:space="preserve">  РФ, акты  субъектов  РФ</w:t>
      </w:r>
    </w:p>
    <w:p w:rsidR="00031847" w:rsidRDefault="00031847"/>
    <w:p w:rsidR="00031847" w:rsidRDefault="00F30CEA">
      <w:r>
        <w:t xml:space="preserve">51. </w:t>
      </w:r>
      <w:proofErr w:type="gramStart"/>
      <w:r>
        <w:t>Коллизионная  норма</w:t>
      </w:r>
      <w:proofErr w:type="gramEnd"/>
      <w:r>
        <w:t xml:space="preserve">  отсылает  </w:t>
      </w:r>
    </w:p>
    <w:p w:rsidR="00031847" w:rsidRDefault="00F30CEA">
      <w:r>
        <w:t xml:space="preserve">1) к </w:t>
      </w:r>
      <w:proofErr w:type="gramStart"/>
      <w:r>
        <w:t>отдельной  изолированной</w:t>
      </w:r>
      <w:proofErr w:type="gramEnd"/>
      <w:r>
        <w:t xml:space="preserve">   иностранной  норме</w:t>
      </w:r>
    </w:p>
    <w:p w:rsidR="00031847" w:rsidRDefault="00F30CEA">
      <w:r>
        <w:t xml:space="preserve">2)  к </w:t>
      </w:r>
      <w:proofErr w:type="gramStart"/>
      <w:r>
        <w:t>иностранной  правовой</w:t>
      </w:r>
      <w:proofErr w:type="gramEnd"/>
      <w:r>
        <w:t xml:space="preserve">   системе  в  целом   </w:t>
      </w:r>
    </w:p>
    <w:p w:rsidR="00031847" w:rsidRDefault="00031847"/>
    <w:p w:rsidR="00031847" w:rsidRDefault="00F30CEA">
      <w:r>
        <w:t>52.  "</w:t>
      </w:r>
      <w:proofErr w:type="gramStart"/>
      <w:r>
        <w:t>Правом  страны</w:t>
      </w:r>
      <w:proofErr w:type="gramEnd"/>
      <w:r>
        <w:t xml:space="preserve">,  с  которой договор  наиболее  тесно  связан, считается  …право  страны,  где  находится  место  жительства  или  основное  место  деятельности  стороны,  которая  осуществляет  исполнение,  имеющее  решающее  значение  для  содержания  договора". </w:t>
      </w:r>
    </w:p>
    <w:p w:rsidR="00031847" w:rsidRDefault="00F30CEA">
      <w:r>
        <w:t xml:space="preserve">1) </w:t>
      </w:r>
      <w:proofErr w:type="gramStart"/>
      <w:r>
        <w:t>Это  альтернативная</w:t>
      </w:r>
      <w:proofErr w:type="gramEnd"/>
      <w:r>
        <w:t xml:space="preserve">  коллизионная  норма</w:t>
      </w:r>
    </w:p>
    <w:p w:rsidR="00031847" w:rsidRDefault="00F30CEA">
      <w:r>
        <w:t xml:space="preserve">2) </w:t>
      </w:r>
      <w:proofErr w:type="gramStart"/>
      <w:r>
        <w:t>Это  множественная</w:t>
      </w:r>
      <w:proofErr w:type="gramEnd"/>
      <w:r>
        <w:t xml:space="preserve">  коллизионная  норма</w:t>
      </w:r>
    </w:p>
    <w:p w:rsidR="00031847" w:rsidRDefault="00F30CEA">
      <w:r>
        <w:t xml:space="preserve">3) Это </w:t>
      </w:r>
      <w:proofErr w:type="gramStart"/>
      <w:r>
        <w:t>кумулятивная  коллизионная</w:t>
      </w:r>
      <w:proofErr w:type="gramEnd"/>
      <w:r>
        <w:t xml:space="preserve">  норма</w:t>
      </w:r>
    </w:p>
    <w:p w:rsidR="00031847" w:rsidRDefault="00031847"/>
    <w:p w:rsidR="00031847" w:rsidRDefault="00F30CEA">
      <w:proofErr w:type="gramStart"/>
      <w:r>
        <w:t>53 .Режим</w:t>
      </w:r>
      <w:proofErr w:type="gramEnd"/>
      <w:r>
        <w:t xml:space="preserve">  наибольшего  благоприятствования: иностранным юридическим  и физическим  лицам  предоставляется  такой  же  режим,  какой    предоставляется</w:t>
      </w:r>
    </w:p>
    <w:p w:rsidR="00031847" w:rsidRDefault="00F30CEA">
      <w:r>
        <w:t xml:space="preserve">1) </w:t>
      </w:r>
      <w:proofErr w:type="gramStart"/>
      <w:r>
        <w:t>юридическим  и</w:t>
      </w:r>
      <w:proofErr w:type="gramEnd"/>
      <w:r>
        <w:t xml:space="preserve">  физическим  лицам  третьей  страны</w:t>
      </w:r>
    </w:p>
    <w:p w:rsidR="00031847" w:rsidRDefault="00F30CEA">
      <w:r>
        <w:t xml:space="preserve">2) </w:t>
      </w:r>
      <w:proofErr w:type="gramStart"/>
      <w:r>
        <w:t>отечественным  гражданам</w:t>
      </w:r>
      <w:proofErr w:type="gramEnd"/>
      <w:r>
        <w:t xml:space="preserve">  и  юридическим  лицам</w:t>
      </w:r>
    </w:p>
    <w:p w:rsidR="00031847" w:rsidRDefault="00F30CEA">
      <w:r>
        <w:t xml:space="preserve">3) </w:t>
      </w:r>
      <w:proofErr w:type="gramStart"/>
      <w:r>
        <w:t>юридическим  и</w:t>
      </w:r>
      <w:proofErr w:type="gramEnd"/>
      <w:r>
        <w:t xml:space="preserve">  физическим  лицам  этой  страны</w:t>
      </w:r>
    </w:p>
    <w:p w:rsidR="00031847" w:rsidRDefault="00031847"/>
    <w:p w:rsidR="00031847" w:rsidRDefault="00F30CEA">
      <w:r>
        <w:t xml:space="preserve">54. </w:t>
      </w:r>
      <w:proofErr w:type="gramStart"/>
      <w:r>
        <w:t>Формальная  взаимность</w:t>
      </w:r>
      <w:proofErr w:type="gramEnd"/>
      <w:r>
        <w:t xml:space="preserve">-это предоставление  иностранным  гражданам  и  юридическим  лицам  в  стране  пребывания  правомочий,  аналогичных  тем, которые  предоставляются  </w:t>
      </w:r>
      <w:r>
        <w:lastRenderedPageBreak/>
        <w:t>местным  гражданам  и  юридическим  лицам  в  стране,  к  которой  они  принадлежат</w:t>
      </w:r>
    </w:p>
    <w:p w:rsidR="00031847" w:rsidRDefault="00F30CEA">
      <w:r>
        <w:t xml:space="preserve">1) </w:t>
      </w:r>
      <w:proofErr w:type="gramStart"/>
      <w:r>
        <w:t>верное  утверждение</w:t>
      </w:r>
      <w:proofErr w:type="gramEnd"/>
    </w:p>
    <w:p w:rsidR="00031847" w:rsidRDefault="00F30CEA">
      <w:r>
        <w:t xml:space="preserve">2) </w:t>
      </w:r>
      <w:proofErr w:type="gramStart"/>
      <w:r>
        <w:t>неверное  утверждение</w:t>
      </w:r>
      <w:proofErr w:type="gramEnd"/>
    </w:p>
    <w:p w:rsidR="00031847" w:rsidRDefault="00031847"/>
    <w:p w:rsidR="00031847" w:rsidRDefault="00F30CEA">
      <w:r>
        <w:t xml:space="preserve">55.Публичный порядок   </w:t>
      </w:r>
      <w:proofErr w:type="gramStart"/>
      <w:r>
        <w:t>по  ГК</w:t>
      </w:r>
      <w:proofErr w:type="gramEnd"/>
      <w:r>
        <w:t xml:space="preserve">  РФ - это:</w:t>
      </w:r>
    </w:p>
    <w:p w:rsidR="00031847" w:rsidRDefault="00F30CEA">
      <w:r>
        <w:t>1) законность</w:t>
      </w:r>
    </w:p>
    <w:p w:rsidR="00031847" w:rsidRDefault="00F30CEA">
      <w:r>
        <w:t xml:space="preserve">2) </w:t>
      </w:r>
      <w:proofErr w:type="gramStart"/>
      <w:r>
        <w:t>правовая  система</w:t>
      </w:r>
      <w:proofErr w:type="gramEnd"/>
    </w:p>
    <w:p w:rsidR="00031847" w:rsidRDefault="00F30CEA">
      <w:r>
        <w:t xml:space="preserve">3) </w:t>
      </w:r>
      <w:proofErr w:type="gramStart"/>
      <w:r>
        <w:t>политическая  система</w:t>
      </w:r>
      <w:proofErr w:type="gramEnd"/>
    </w:p>
    <w:p w:rsidR="00031847" w:rsidRDefault="00F30CEA">
      <w:r>
        <w:t xml:space="preserve">4) </w:t>
      </w:r>
      <w:proofErr w:type="gramStart"/>
      <w:r>
        <w:t>экономическая  система</w:t>
      </w:r>
      <w:proofErr w:type="gramEnd"/>
    </w:p>
    <w:p w:rsidR="00031847" w:rsidRDefault="00F30CEA">
      <w:r>
        <w:t>5) правопорядок</w:t>
      </w:r>
    </w:p>
    <w:p w:rsidR="00031847" w:rsidRDefault="00031847"/>
    <w:p w:rsidR="00031847" w:rsidRDefault="00F30CEA">
      <w:r>
        <w:t xml:space="preserve">56. </w:t>
      </w:r>
      <w:proofErr w:type="gramStart"/>
      <w:r>
        <w:t>Выбрать  случаи</w:t>
      </w:r>
      <w:proofErr w:type="gramEnd"/>
      <w:r>
        <w:t xml:space="preserve">  неприменения  иностранного  права  в  РФ:</w:t>
      </w:r>
    </w:p>
    <w:p w:rsidR="00031847" w:rsidRDefault="00F30CEA">
      <w:r>
        <w:t xml:space="preserve">1) </w:t>
      </w:r>
      <w:proofErr w:type="gramStart"/>
      <w:r>
        <w:t>наличие  императивных</w:t>
      </w:r>
      <w:proofErr w:type="gramEnd"/>
      <w:r>
        <w:t xml:space="preserve">  норм,  регулирующих  отношения  независимо  от  подлежащего  применению  права</w:t>
      </w:r>
    </w:p>
    <w:p w:rsidR="00031847" w:rsidRDefault="00F30CEA">
      <w:r>
        <w:t xml:space="preserve">2) </w:t>
      </w:r>
      <w:proofErr w:type="gramStart"/>
      <w:r>
        <w:t>отсутствие  взаимности</w:t>
      </w:r>
      <w:proofErr w:type="gramEnd"/>
      <w:r>
        <w:t>,  т.е. в  соответствующем  государстве  к отношениям  такого  же  рода   не  применяется  российское  право</w:t>
      </w:r>
    </w:p>
    <w:p w:rsidR="00031847" w:rsidRDefault="00F30CEA">
      <w:r>
        <w:t xml:space="preserve">3) </w:t>
      </w:r>
      <w:proofErr w:type="gramStart"/>
      <w:r>
        <w:t>последствия  применения</w:t>
      </w:r>
      <w:proofErr w:type="gramEnd"/>
      <w:r>
        <w:t xml:space="preserve">  противоречат  публичному  порядку</w:t>
      </w:r>
    </w:p>
    <w:p w:rsidR="00031847" w:rsidRDefault="00F30CEA">
      <w:r>
        <w:t xml:space="preserve">4) в </w:t>
      </w:r>
      <w:proofErr w:type="gramStart"/>
      <w:r>
        <w:t>связи  с</w:t>
      </w:r>
      <w:proofErr w:type="gramEnd"/>
      <w:r>
        <w:t xml:space="preserve">  применением  реторсий</w:t>
      </w:r>
    </w:p>
    <w:p w:rsidR="00031847" w:rsidRDefault="00F30CEA">
      <w:r>
        <w:t xml:space="preserve">5) </w:t>
      </w:r>
      <w:proofErr w:type="gramStart"/>
      <w:r>
        <w:t>при  наличии</w:t>
      </w:r>
      <w:proofErr w:type="gramEnd"/>
      <w:r>
        <w:t xml:space="preserve">  у  лица  нескольких иностранных  гражданств</w:t>
      </w:r>
    </w:p>
    <w:p w:rsidR="00031847" w:rsidRDefault="00031847"/>
    <w:p w:rsidR="00031847" w:rsidRDefault="00F30CEA">
      <w:r>
        <w:t xml:space="preserve">57. </w:t>
      </w:r>
      <w:proofErr w:type="gramStart"/>
      <w:r>
        <w:t>Личный  закон</w:t>
      </w:r>
      <w:proofErr w:type="gramEnd"/>
      <w:r>
        <w:t xml:space="preserve">  физического  лица, имеющего  российское  и иностранное гражданство:</w:t>
      </w:r>
    </w:p>
    <w:p w:rsidR="00031847" w:rsidRDefault="00F30CEA">
      <w:r>
        <w:t>1) иностранное право</w:t>
      </w:r>
    </w:p>
    <w:p w:rsidR="00031847" w:rsidRDefault="00F30CEA">
      <w:r>
        <w:t xml:space="preserve">2) </w:t>
      </w:r>
      <w:proofErr w:type="gramStart"/>
      <w:r>
        <w:t>российское  право</w:t>
      </w:r>
      <w:proofErr w:type="gramEnd"/>
    </w:p>
    <w:p w:rsidR="00031847" w:rsidRDefault="00F30CEA">
      <w:r>
        <w:t xml:space="preserve">3) </w:t>
      </w:r>
      <w:proofErr w:type="gramStart"/>
      <w:r>
        <w:t>право  страны</w:t>
      </w:r>
      <w:proofErr w:type="gramEnd"/>
      <w:r>
        <w:t>, в которой это  лицо  имеет  место  жительства</w:t>
      </w:r>
    </w:p>
    <w:p w:rsidR="00031847" w:rsidRDefault="00031847"/>
    <w:p w:rsidR="00031847" w:rsidRDefault="00F30CEA">
      <w:r>
        <w:t xml:space="preserve">58. </w:t>
      </w:r>
      <w:proofErr w:type="gramStart"/>
      <w:r>
        <w:t>Гражданская  правоспособность</w:t>
      </w:r>
      <w:proofErr w:type="gramEnd"/>
      <w:r>
        <w:t xml:space="preserve">  физического  лица определяется</w:t>
      </w:r>
    </w:p>
    <w:p w:rsidR="00031847" w:rsidRDefault="00F30CEA">
      <w:r>
        <w:t xml:space="preserve">1) </w:t>
      </w:r>
      <w:proofErr w:type="gramStart"/>
      <w:r>
        <w:t>законом  гражданства</w:t>
      </w:r>
      <w:proofErr w:type="gramEnd"/>
    </w:p>
    <w:p w:rsidR="00031847" w:rsidRDefault="00F30CEA">
      <w:r>
        <w:t xml:space="preserve">2) </w:t>
      </w:r>
      <w:proofErr w:type="gramStart"/>
      <w:r>
        <w:t>законом  места</w:t>
      </w:r>
      <w:proofErr w:type="gramEnd"/>
      <w:r>
        <w:t xml:space="preserve"> жительства</w:t>
      </w:r>
    </w:p>
    <w:p w:rsidR="00031847" w:rsidRDefault="00F30CEA">
      <w:r>
        <w:t xml:space="preserve">3) </w:t>
      </w:r>
      <w:proofErr w:type="gramStart"/>
      <w:r>
        <w:t>законом  страны</w:t>
      </w:r>
      <w:proofErr w:type="gramEnd"/>
      <w:r>
        <w:t xml:space="preserve">  суда</w:t>
      </w:r>
    </w:p>
    <w:p w:rsidR="00031847" w:rsidRDefault="00F30CEA">
      <w:proofErr w:type="gramStart"/>
      <w:r>
        <w:t>4)законом</w:t>
      </w:r>
      <w:proofErr w:type="gramEnd"/>
      <w:r>
        <w:t xml:space="preserve">  страны, в  которой  лицо  осуществляет  профессиональную  деятельность </w:t>
      </w:r>
    </w:p>
    <w:p w:rsidR="00031847" w:rsidRDefault="00031847"/>
    <w:p w:rsidR="00031847" w:rsidRDefault="00F30CEA">
      <w:r>
        <w:t xml:space="preserve">59. Признание в РФ </w:t>
      </w:r>
      <w:proofErr w:type="gramStart"/>
      <w:r>
        <w:t>физического  лица</w:t>
      </w:r>
      <w:proofErr w:type="gramEnd"/>
      <w:r>
        <w:t xml:space="preserve">  недееспособным  подчиняется:</w:t>
      </w:r>
    </w:p>
    <w:p w:rsidR="00031847" w:rsidRDefault="00F30CEA">
      <w:r>
        <w:t xml:space="preserve">1) </w:t>
      </w:r>
      <w:proofErr w:type="gramStart"/>
      <w:r>
        <w:t>закону  гражданства</w:t>
      </w:r>
      <w:proofErr w:type="gramEnd"/>
    </w:p>
    <w:p w:rsidR="00031847" w:rsidRDefault="00F30CEA">
      <w:r>
        <w:t xml:space="preserve">2) </w:t>
      </w:r>
      <w:proofErr w:type="gramStart"/>
      <w:r>
        <w:t>закону  домицилия</w:t>
      </w:r>
      <w:proofErr w:type="gramEnd"/>
    </w:p>
    <w:p w:rsidR="00031847" w:rsidRDefault="00F30CEA">
      <w:r>
        <w:t xml:space="preserve">3) </w:t>
      </w:r>
      <w:proofErr w:type="gramStart"/>
      <w:r>
        <w:t>российскому  праву</w:t>
      </w:r>
      <w:proofErr w:type="gramEnd"/>
    </w:p>
    <w:p w:rsidR="00031847" w:rsidRDefault="00F30CEA">
      <w:r>
        <w:t xml:space="preserve">4) </w:t>
      </w:r>
      <w:proofErr w:type="gramStart"/>
      <w:r>
        <w:t>праву  страны</w:t>
      </w:r>
      <w:proofErr w:type="gramEnd"/>
      <w:r>
        <w:t>, где  лицо  получило  медицинскую  справку  о  состоянии  здоровья</w:t>
      </w:r>
    </w:p>
    <w:p w:rsidR="00031847" w:rsidRDefault="00031847"/>
    <w:p w:rsidR="00031847" w:rsidRDefault="00F30CEA">
      <w:r>
        <w:t xml:space="preserve">60. </w:t>
      </w:r>
      <w:proofErr w:type="gramStart"/>
      <w:r>
        <w:t>Личным  законом</w:t>
      </w:r>
      <w:proofErr w:type="gramEnd"/>
      <w:r>
        <w:t xml:space="preserve">  юридического  лица  в РФ  считается:</w:t>
      </w:r>
    </w:p>
    <w:p w:rsidR="00031847" w:rsidRDefault="00F30CEA">
      <w:r>
        <w:t xml:space="preserve">1) </w:t>
      </w:r>
      <w:proofErr w:type="gramStart"/>
      <w:r>
        <w:t>право  страны</w:t>
      </w:r>
      <w:proofErr w:type="gramEnd"/>
      <w:r>
        <w:t xml:space="preserve">, где  инкорпорировано  </w:t>
      </w:r>
      <w:proofErr w:type="spellStart"/>
      <w:r>
        <w:t>юр.лицо</w:t>
      </w:r>
      <w:proofErr w:type="spellEnd"/>
    </w:p>
    <w:p w:rsidR="00031847" w:rsidRDefault="00F30CEA">
      <w:r>
        <w:t xml:space="preserve">2) </w:t>
      </w:r>
      <w:proofErr w:type="gramStart"/>
      <w:r>
        <w:t>право  страны</w:t>
      </w:r>
      <w:proofErr w:type="gramEnd"/>
      <w:r>
        <w:t xml:space="preserve">, где  осуществляется  деятельность  </w:t>
      </w:r>
      <w:proofErr w:type="spellStart"/>
      <w:r>
        <w:t>юр.лица</w:t>
      </w:r>
      <w:proofErr w:type="spellEnd"/>
    </w:p>
    <w:p w:rsidR="00031847" w:rsidRDefault="00F30CEA">
      <w:r>
        <w:t xml:space="preserve">3) </w:t>
      </w:r>
      <w:proofErr w:type="gramStart"/>
      <w:r>
        <w:t>право  страны</w:t>
      </w:r>
      <w:proofErr w:type="gramEnd"/>
      <w:r>
        <w:t>, где находится  администрация  юр. лица</w:t>
      </w:r>
    </w:p>
    <w:p w:rsidR="00031847" w:rsidRDefault="00031847">
      <w:pPr>
        <w:rPr>
          <w:b/>
          <w:i/>
        </w:rPr>
      </w:pPr>
    </w:p>
    <w:p w:rsidR="00031847" w:rsidRDefault="00F30CEA" w:rsidP="00A943E7">
      <w:pPr>
        <w:widowControl/>
        <w:numPr>
          <w:ilvl w:val="0"/>
          <w:numId w:val="57"/>
        </w:numPr>
        <w:suppressAutoHyphens w:val="0"/>
        <w:ind w:left="0" w:firstLine="0"/>
      </w:pPr>
      <w:proofErr w:type="gramStart"/>
      <w:r>
        <w:t>Единая  общеобязательная</w:t>
      </w:r>
      <w:proofErr w:type="gramEnd"/>
      <w:r>
        <w:t xml:space="preserve">  для  всех  государств  система    коллизионных  норм</w:t>
      </w:r>
    </w:p>
    <w:p w:rsidR="00031847" w:rsidRDefault="00F30CEA">
      <w:r>
        <w:t>1) существует</w:t>
      </w:r>
    </w:p>
    <w:p w:rsidR="00031847" w:rsidRDefault="00F30CEA">
      <w:r>
        <w:t xml:space="preserve">2) </w:t>
      </w:r>
      <w:proofErr w:type="gramStart"/>
      <w:r>
        <w:t>не  существует</w:t>
      </w:r>
      <w:proofErr w:type="gramEnd"/>
      <w:r>
        <w:t xml:space="preserve"> </w:t>
      </w:r>
    </w:p>
    <w:p w:rsidR="00031847" w:rsidRDefault="00031847"/>
    <w:p w:rsidR="00031847" w:rsidRDefault="00F30CEA">
      <w:r>
        <w:t xml:space="preserve">62. </w:t>
      </w:r>
      <w:proofErr w:type="gramStart"/>
      <w:r>
        <w:t>Выберите  правильные</w:t>
      </w:r>
      <w:proofErr w:type="gramEnd"/>
      <w:r>
        <w:t xml:space="preserve">  признаки  для   характеристики   </w:t>
      </w:r>
    </w:p>
    <w:p w:rsidR="00031847" w:rsidRDefault="00F30CEA">
      <w:r>
        <w:t xml:space="preserve">    коллизионной нормы:</w:t>
      </w:r>
    </w:p>
    <w:p w:rsidR="00031847" w:rsidRDefault="00F30CEA">
      <w:r>
        <w:t xml:space="preserve">1) </w:t>
      </w:r>
      <w:proofErr w:type="gramStart"/>
      <w:r>
        <w:t>регламентируют  непосредственно</w:t>
      </w:r>
      <w:proofErr w:type="gramEnd"/>
      <w:r>
        <w:t xml:space="preserve">  права  и  обязанности участников  отношений</w:t>
      </w:r>
    </w:p>
    <w:p w:rsidR="00031847" w:rsidRDefault="00F30CEA">
      <w:r>
        <w:t xml:space="preserve">2) определяют </w:t>
      </w:r>
      <w:proofErr w:type="gramStart"/>
      <w:r>
        <w:t>применимое  право</w:t>
      </w:r>
      <w:proofErr w:type="gramEnd"/>
    </w:p>
    <w:p w:rsidR="00031847" w:rsidRDefault="00F30CEA">
      <w:r>
        <w:t xml:space="preserve">3) </w:t>
      </w:r>
      <w:proofErr w:type="gramStart"/>
      <w:r>
        <w:t>решают  вопрос</w:t>
      </w:r>
      <w:proofErr w:type="gramEnd"/>
      <w:r>
        <w:t xml:space="preserve">  по  существу</w:t>
      </w:r>
    </w:p>
    <w:p w:rsidR="00031847" w:rsidRDefault="00F30CEA">
      <w:r>
        <w:t xml:space="preserve">4) отсылают к </w:t>
      </w:r>
      <w:proofErr w:type="gramStart"/>
      <w:r>
        <w:t>материальной  норме</w:t>
      </w:r>
      <w:proofErr w:type="gramEnd"/>
    </w:p>
    <w:p w:rsidR="00031847" w:rsidRDefault="00F30CEA">
      <w:r>
        <w:lastRenderedPageBreak/>
        <w:t xml:space="preserve">5) </w:t>
      </w:r>
      <w:proofErr w:type="gramStart"/>
      <w:r>
        <w:t>указывает,  право</w:t>
      </w:r>
      <w:proofErr w:type="gramEnd"/>
      <w:r>
        <w:t xml:space="preserve">  какого  государства  подлежит  применению</w:t>
      </w:r>
    </w:p>
    <w:p w:rsidR="00031847" w:rsidRDefault="00031847"/>
    <w:p w:rsidR="00031847" w:rsidRDefault="00F30CEA">
      <w:proofErr w:type="gramStart"/>
      <w:r>
        <w:t>63.Источником  коллизионной</w:t>
      </w:r>
      <w:proofErr w:type="gramEnd"/>
      <w:r>
        <w:t xml:space="preserve">  нормы  могут  быть   те  международные  договоры, согласие  на  обязательность  которых  выражается:</w:t>
      </w:r>
    </w:p>
    <w:p w:rsidR="00031847" w:rsidRDefault="00F30CEA">
      <w:r>
        <w:t>1) подписанием</w:t>
      </w:r>
    </w:p>
    <w:p w:rsidR="00031847" w:rsidRDefault="00F30CEA">
      <w:r>
        <w:t xml:space="preserve">2) </w:t>
      </w:r>
      <w:proofErr w:type="gramStart"/>
      <w:r>
        <w:t>обменом  нотами</w:t>
      </w:r>
      <w:proofErr w:type="gramEnd"/>
    </w:p>
    <w:p w:rsidR="00031847" w:rsidRDefault="00F30CEA">
      <w:r>
        <w:t>3) ратификацией</w:t>
      </w:r>
    </w:p>
    <w:p w:rsidR="00031847" w:rsidRDefault="00F30CEA">
      <w:r>
        <w:t xml:space="preserve">4) </w:t>
      </w:r>
      <w:proofErr w:type="gramStart"/>
      <w:r>
        <w:t>утверждением  Правительством</w:t>
      </w:r>
      <w:proofErr w:type="gramEnd"/>
    </w:p>
    <w:p w:rsidR="00031847" w:rsidRDefault="00F30CEA">
      <w:r>
        <w:t>5) принятием</w:t>
      </w:r>
    </w:p>
    <w:p w:rsidR="00031847" w:rsidRDefault="00F30CEA">
      <w:r>
        <w:t>6) присоединением</w:t>
      </w:r>
    </w:p>
    <w:p w:rsidR="00031847" w:rsidRDefault="00031847"/>
    <w:p w:rsidR="00031847" w:rsidRDefault="00F30CEA">
      <w:proofErr w:type="gramStart"/>
      <w:r>
        <w:t>64.Обусловлено  ли</w:t>
      </w:r>
      <w:proofErr w:type="gramEnd"/>
      <w:r>
        <w:t xml:space="preserve">  применение  иностранного  права, к  которому  отсылает  российская  коллизионная  норма,  взаимностью, т.е. должен  ли  российский  суд,  прежде чем  обратиться  к  иностранному  праву, выяснить,  применяется  ли  в сходной  ситуации  в  данной  стране  российское  право?</w:t>
      </w:r>
    </w:p>
    <w:p w:rsidR="00031847" w:rsidRDefault="00F30CEA">
      <w:r>
        <w:t xml:space="preserve">1) </w:t>
      </w:r>
      <w:proofErr w:type="gramStart"/>
      <w:r>
        <w:t>да,  иностранное</w:t>
      </w:r>
      <w:proofErr w:type="gramEnd"/>
      <w:r>
        <w:t xml:space="preserve">  право  подлежит  применению  в РФ только  в  том  случае,  если  существует  взаимность, т.е. российское  право  применяется  в  соответствующем  государстве к  отношениям  такого же   рода,  за исключением  случаев, предусмотренных  законом</w:t>
      </w:r>
    </w:p>
    <w:p w:rsidR="00031847" w:rsidRDefault="00F30CEA">
      <w:r>
        <w:t xml:space="preserve">2) нет, </w:t>
      </w:r>
      <w:proofErr w:type="gramStart"/>
      <w:r>
        <w:t>иностранное  право</w:t>
      </w:r>
      <w:proofErr w:type="gramEnd"/>
      <w:r>
        <w:t xml:space="preserve">  подлежит  применению  в  РФ  независимо  от  того,  применяется  ли  в  соответствующем  государстве к  отношениям  такого  рода  российское  право, за  исключением  случаев, предусмотренных  законом.</w:t>
      </w:r>
    </w:p>
    <w:p w:rsidR="00031847" w:rsidRDefault="00031847"/>
    <w:p w:rsidR="00031847" w:rsidRDefault="00F30CEA">
      <w:r>
        <w:t>65. "</w:t>
      </w:r>
      <w:proofErr w:type="gramStart"/>
      <w:r>
        <w:t>Условия  заключения</w:t>
      </w:r>
      <w:proofErr w:type="gramEnd"/>
      <w:r>
        <w:t xml:space="preserve">  брака  на  территории  РФ определяются  для  каждого  из  лиц,  вступающих  в  брак,  законодательством  государства,  гражданином  которого  лицо  является  в  момент  заключения  брака,  с соблюдением  требований  статьи  14  СК  РФ   в  отношении  обстоятельств,  препятствующих  заключению  брака"</w:t>
      </w:r>
    </w:p>
    <w:p w:rsidR="00031847" w:rsidRDefault="00F30CEA">
      <w:r>
        <w:t xml:space="preserve">1) </w:t>
      </w:r>
      <w:proofErr w:type="gramStart"/>
      <w:r>
        <w:t>это  альтернативная</w:t>
      </w:r>
      <w:proofErr w:type="gramEnd"/>
      <w:r>
        <w:t xml:space="preserve">  коллизионная  норма</w:t>
      </w:r>
    </w:p>
    <w:p w:rsidR="00031847" w:rsidRDefault="00F30CEA">
      <w:r>
        <w:t xml:space="preserve">2) </w:t>
      </w:r>
      <w:proofErr w:type="gramStart"/>
      <w:r>
        <w:t>это  множественная</w:t>
      </w:r>
      <w:proofErr w:type="gramEnd"/>
      <w:r>
        <w:t xml:space="preserve">  коллизионная  норма</w:t>
      </w:r>
    </w:p>
    <w:p w:rsidR="00031847" w:rsidRDefault="00F30CEA">
      <w:r>
        <w:t xml:space="preserve">3) </w:t>
      </w:r>
      <w:proofErr w:type="gramStart"/>
      <w:r>
        <w:t>это  кумулятивная</w:t>
      </w:r>
      <w:proofErr w:type="gramEnd"/>
      <w:r>
        <w:t xml:space="preserve">   коллизионная  норма</w:t>
      </w:r>
    </w:p>
    <w:p w:rsidR="00031847" w:rsidRDefault="00031847"/>
    <w:p w:rsidR="00031847" w:rsidRDefault="00F30CEA">
      <w:r>
        <w:t xml:space="preserve">66. </w:t>
      </w:r>
      <w:proofErr w:type="gramStart"/>
      <w:r>
        <w:t>Национальный  режим</w:t>
      </w:r>
      <w:proofErr w:type="gramEnd"/>
      <w:r>
        <w:t xml:space="preserve">  -  это предоставление иностранным  юридическим  и   физическим  лицам такого  же  режима,  какой  предоставляется</w:t>
      </w:r>
    </w:p>
    <w:p w:rsidR="00031847" w:rsidRDefault="00F30CEA">
      <w:r>
        <w:t xml:space="preserve">1) </w:t>
      </w:r>
      <w:proofErr w:type="gramStart"/>
      <w:r>
        <w:t>юридическим  и</w:t>
      </w:r>
      <w:proofErr w:type="gramEnd"/>
      <w:r>
        <w:t xml:space="preserve">  физическим  лицам  третьей  страны</w:t>
      </w:r>
    </w:p>
    <w:p w:rsidR="00031847" w:rsidRDefault="00F30CEA">
      <w:r>
        <w:t xml:space="preserve">2) </w:t>
      </w:r>
      <w:proofErr w:type="gramStart"/>
      <w:r>
        <w:t>отечественным  гражданам</w:t>
      </w:r>
      <w:proofErr w:type="gramEnd"/>
      <w:r>
        <w:t xml:space="preserve">  и  юридическим  лицам</w:t>
      </w:r>
    </w:p>
    <w:p w:rsidR="00031847" w:rsidRDefault="00F30CEA">
      <w:r>
        <w:t xml:space="preserve">3) </w:t>
      </w:r>
      <w:proofErr w:type="gramStart"/>
      <w:r>
        <w:t>юридическим  и</w:t>
      </w:r>
      <w:proofErr w:type="gramEnd"/>
      <w:r>
        <w:t xml:space="preserve">  физическим  лицам  этой  страны</w:t>
      </w:r>
    </w:p>
    <w:p w:rsidR="00031847" w:rsidRDefault="00031847"/>
    <w:p w:rsidR="00031847" w:rsidRDefault="00F30CEA">
      <w:r>
        <w:t xml:space="preserve">67. "Материальная " взаимность- </w:t>
      </w:r>
      <w:proofErr w:type="gramStart"/>
      <w:r>
        <w:t>уравнивание  иностранцев</w:t>
      </w:r>
      <w:proofErr w:type="gramEnd"/>
      <w:r>
        <w:t xml:space="preserve">  в  стране  пребывания  в  правах  и  обязанностях  с  местными  гражданами  и  юридическими  лицами</w:t>
      </w:r>
    </w:p>
    <w:p w:rsidR="00031847" w:rsidRDefault="00F30CEA">
      <w:r>
        <w:t xml:space="preserve">1) </w:t>
      </w:r>
      <w:proofErr w:type="gramStart"/>
      <w:r>
        <w:t>верное  утверждение</w:t>
      </w:r>
      <w:proofErr w:type="gramEnd"/>
      <w:r>
        <w:t xml:space="preserve"> </w:t>
      </w:r>
    </w:p>
    <w:p w:rsidR="00031847" w:rsidRDefault="00F30CEA">
      <w:r>
        <w:t xml:space="preserve">2) </w:t>
      </w:r>
      <w:proofErr w:type="gramStart"/>
      <w:r>
        <w:t>неверное  утверждение</w:t>
      </w:r>
      <w:proofErr w:type="gramEnd"/>
    </w:p>
    <w:p w:rsidR="00031847" w:rsidRDefault="00031847"/>
    <w:p w:rsidR="00031847" w:rsidRDefault="00F30CEA">
      <w:proofErr w:type="gramStart"/>
      <w:r>
        <w:t>68.Реторсии  в</w:t>
      </w:r>
      <w:proofErr w:type="gramEnd"/>
      <w:r>
        <w:t xml:space="preserve">  РФ устанавливаются:</w:t>
      </w:r>
    </w:p>
    <w:p w:rsidR="00031847" w:rsidRDefault="00F30CEA">
      <w:r>
        <w:t>1) Президентом</w:t>
      </w:r>
    </w:p>
    <w:p w:rsidR="00031847" w:rsidRDefault="00F30CEA">
      <w:r>
        <w:t>2) Правительством</w:t>
      </w:r>
    </w:p>
    <w:p w:rsidR="00031847" w:rsidRDefault="00F30CEA">
      <w:r>
        <w:t xml:space="preserve">3) </w:t>
      </w:r>
      <w:proofErr w:type="gramStart"/>
      <w:r>
        <w:t>Государственной  Думой</w:t>
      </w:r>
      <w:proofErr w:type="gramEnd"/>
    </w:p>
    <w:p w:rsidR="00031847" w:rsidRDefault="00031847"/>
    <w:p w:rsidR="00031847" w:rsidRDefault="00F30CEA">
      <w:proofErr w:type="gramStart"/>
      <w:r>
        <w:t>69.Личный  закон</w:t>
      </w:r>
      <w:proofErr w:type="gramEnd"/>
      <w:r>
        <w:t xml:space="preserve">  физического  лица в РФ</w:t>
      </w:r>
    </w:p>
    <w:p w:rsidR="00031847" w:rsidRDefault="00F30CEA">
      <w:proofErr w:type="gramStart"/>
      <w:r>
        <w:t>1)закон</w:t>
      </w:r>
      <w:proofErr w:type="gramEnd"/>
      <w:r>
        <w:t xml:space="preserve">  гражданства</w:t>
      </w:r>
    </w:p>
    <w:p w:rsidR="00031847" w:rsidRDefault="00F30CEA">
      <w:r>
        <w:t xml:space="preserve">2) </w:t>
      </w:r>
      <w:proofErr w:type="gramStart"/>
      <w:r>
        <w:t>закон  домицилия</w:t>
      </w:r>
      <w:proofErr w:type="gramEnd"/>
    </w:p>
    <w:p w:rsidR="00031847" w:rsidRDefault="00F30CEA">
      <w:r>
        <w:t>3)"</w:t>
      </w:r>
      <w:proofErr w:type="gramStart"/>
      <w:r>
        <w:t>смешанные  привязки</w:t>
      </w:r>
      <w:proofErr w:type="gramEnd"/>
      <w:r>
        <w:t>"</w:t>
      </w:r>
    </w:p>
    <w:p w:rsidR="00031847" w:rsidRDefault="00031847"/>
    <w:p w:rsidR="00031847" w:rsidRDefault="00F30CEA">
      <w:r>
        <w:t xml:space="preserve">70.Личный </w:t>
      </w:r>
      <w:proofErr w:type="gramStart"/>
      <w:r>
        <w:t>закон  беженца</w:t>
      </w:r>
      <w:proofErr w:type="gramEnd"/>
      <w:r>
        <w:t>:</w:t>
      </w:r>
    </w:p>
    <w:p w:rsidR="00031847" w:rsidRDefault="00F30CEA">
      <w:r>
        <w:lastRenderedPageBreak/>
        <w:t xml:space="preserve">1) </w:t>
      </w:r>
      <w:proofErr w:type="gramStart"/>
      <w:r>
        <w:t>закон  гражданства</w:t>
      </w:r>
      <w:proofErr w:type="gramEnd"/>
    </w:p>
    <w:p w:rsidR="00031847" w:rsidRDefault="00F30CEA">
      <w:r>
        <w:t xml:space="preserve">2) </w:t>
      </w:r>
      <w:proofErr w:type="gramStart"/>
      <w:r>
        <w:t>закон  домицилия</w:t>
      </w:r>
      <w:proofErr w:type="gramEnd"/>
    </w:p>
    <w:p w:rsidR="00031847" w:rsidRDefault="00F30CEA">
      <w:r>
        <w:t xml:space="preserve">3) </w:t>
      </w:r>
      <w:proofErr w:type="gramStart"/>
      <w:r>
        <w:t>закон  страны</w:t>
      </w:r>
      <w:proofErr w:type="gramEnd"/>
      <w:r>
        <w:t>,  предоставившей ему  убежище</w:t>
      </w:r>
    </w:p>
    <w:p w:rsidR="00031847" w:rsidRDefault="00031847"/>
    <w:p w:rsidR="00031847" w:rsidRDefault="00F30CEA">
      <w:proofErr w:type="gramStart"/>
      <w:r>
        <w:t>71.Гражданская  дееспособность</w:t>
      </w:r>
      <w:proofErr w:type="gramEnd"/>
      <w:r>
        <w:t xml:space="preserve">  физического  лица  определяется:</w:t>
      </w:r>
    </w:p>
    <w:p w:rsidR="00031847" w:rsidRDefault="00F30CEA">
      <w:r>
        <w:t xml:space="preserve">1) </w:t>
      </w:r>
      <w:proofErr w:type="gramStart"/>
      <w:r>
        <w:t>законом  гражданства</w:t>
      </w:r>
      <w:proofErr w:type="gramEnd"/>
    </w:p>
    <w:p w:rsidR="00031847" w:rsidRDefault="00F30CEA">
      <w:r>
        <w:t xml:space="preserve">2) </w:t>
      </w:r>
      <w:proofErr w:type="gramStart"/>
      <w:r>
        <w:t>законом  домицилия</w:t>
      </w:r>
      <w:proofErr w:type="gramEnd"/>
    </w:p>
    <w:p w:rsidR="00031847" w:rsidRDefault="00F30CEA">
      <w:r>
        <w:t xml:space="preserve">3) </w:t>
      </w:r>
      <w:proofErr w:type="gramStart"/>
      <w:r>
        <w:t>законом  страны</w:t>
      </w:r>
      <w:proofErr w:type="gramEnd"/>
      <w:r>
        <w:t>,  где  физическое  лицо  осуществляет  сделки</w:t>
      </w:r>
    </w:p>
    <w:p w:rsidR="00031847" w:rsidRDefault="00031847"/>
    <w:p w:rsidR="00031847" w:rsidRDefault="00F30CEA">
      <w:proofErr w:type="gramStart"/>
      <w:r>
        <w:t>72.Физическое  лицо</w:t>
      </w:r>
      <w:proofErr w:type="gramEnd"/>
      <w:r>
        <w:t>,  не  обладающее  гражданской  дееспособностью   по  своему  личному  закону, являющееся  дееспособным  по  праву  места  совершения  сделки</w:t>
      </w:r>
    </w:p>
    <w:p w:rsidR="00031847" w:rsidRDefault="00F30CEA">
      <w:r>
        <w:t xml:space="preserve">1) </w:t>
      </w:r>
      <w:proofErr w:type="gramStart"/>
      <w:r>
        <w:t>не  вправе</w:t>
      </w:r>
      <w:proofErr w:type="gramEnd"/>
      <w:r>
        <w:t xml:space="preserve">  ссылаться  на  отсутствие  у  него  дееспособности</w:t>
      </w:r>
    </w:p>
    <w:p w:rsidR="00031847" w:rsidRDefault="00F30CEA">
      <w:r>
        <w:t xml:space="preserve">2) </w:t>
      </w:r>
      <w:proofErr w:type="gramStart"/>
      <w:r>
        <w:t>вправе  ссылаться</w:t>
      </w:r>
      <w:proofErr w:type="gramEnd"/>
      <w:r>
        <w:t xml:space="preserve">  на  отсутствие  у  него  дееспособности</w:t>
      </w:r>
    </w:p>
    <w:p w:rsidR="00031847" w:rsidRDefault="00031847"/>
    <w:p w:rsidR="00031847" w:rsidRDefault="00F30CEA">
      <w:r>
        <w:t xml:space="preserve">73. Опека   </w:t>
      </w:r>
      <w:proofErr w:type="gramStart"/>
      <w:r>
        <w:t>или  попечительство</w:t>
      </w:r>
      <w:proofErr w:type="gramEnd"/>
      <w:r>
        <w:t xml:space="preserve">  над  несовершеннолетними, недееспособными,  ограниченными  в  дееспособности  устанавливается  и  отменяется  в  РФ:</w:t>
      </w:r>
    </w:p>
    <w:p w:rsidR="00031847" w:rsidRDefault="00F30CEA">
      <w:r>
        <w:t xml:space="preserve">1) по </w:t>
      </w:r>
      <w:proofErr w:type="gramStart"/>
      <w:r>
        <w:t>закону  гражданства</w:t>
      </w:r>
      <w:proofErr w:type="gramEnd"/>
      <w:r>
        <w:t xml:space="preserve">  лица, в  отношении  которого  устанавливается  либо  отменяется опека  или  попечительство  </w:t>
      </w:r>
    </w:p>
    <w:p w:rsidR="00031847" w:rsidRDefault="00F30CEA">
      <w:r>
        <w:t xml:space="preserve">2) по закону </w:t>
      </w:r>
      <w:proofErr w:type="gramStart"/>
      <w:r>
        <w:t>домицилия  лица</w:t>
      </w:r>
      <w:proofErr w:type="gramEnd"/>
      <w:r>
        <w:t xml:space="preserve">, в  отношении  которого  устанавливается  либо  отменяется опека  или  попечительство  </w:t>
      </w:r>
    </w:p>
    <w:p w:rsidR="00031847" w:rsidRDefault="00F30CEA">
      <w:r>
        <w:t xml:space="preserve">3) по </w:t>
      </w:r>
      <w:proofErr w:type="gramStart"/>
      <w:r>
        <w:t>закону  гражданства</w:t>
      </w:r>
      <w:proofErr w:type="gramEnd"/>
      <w:r>
        <w:t xml:space="preserve">  опекуна  или  попечителя</w:t>
      </w:r>
    </w:p>
    <w:p w:rsidR="00031847" w:rsidRDefault="00F30CEA">
      <w:r>
        <w:t xml:space="preserve">4)  </w:t>
      </w:r>
      <w:proofErr w:type="gramStart"/>
      <w:r>
        <w:t>по  закону</w:t>
      </w:r>
      <w:proofErr w:type="gramEnd"/>
      <w:r>
        <w:t xml:space="preserve">  домицилия  опекуна  или  попечителя  </w:t>
      </w:r>
    </w:p>
    <w:p w:rsidR="00031847" w:rsidRDefault="00F30CEA">
      <w:r>
        <w:t xml:space="preserve">5) </w:t>
      </w:r>
      <w:proofErr w:type="gramStart"/>
      <w:r>
        <w:t>по  российскому</w:t>
      </w:r>
      <w:proofErr w:type="gramEnd"/>
      <w:r>
        <w:t xml:space="preserve">  праву</w:t>
      </w:r>
    </w:p>
    <w:p w:rsidR="00031847" w:rsidRDefault="00F30CEA">
      <w:pPr>
        <w:tabs>
          <w:tab w:val="left" w:pos="1110"/>
        </w:tabs>
        <w:ind w:firstLine="72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Перечень вопросов </w:t>
      </w:r>
      <w:proofErr w:type="gramStart"/>
      <w:r>
        <w:rPr>
          <w:b/>
          <w:shd w:val="clear" w:color="auto" w:fill="FFFFFF"/>
        </w:rPr>
        <w:t>к  зачету</w:t>
      </w:r>
      <w:proofErr w:type="gramEnd"/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1.Понятие МЧП. Проблема определения предмета МЧП. 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Нормативный состав МЧП. 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3. Методы правового регулирования в МЧП.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4. Проблема определения места МЧП в системе права.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5. Международный договор как источник МЧП: понятие, виды, правила применения.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6. Национальный нормативный правовой акт как источник МЧП.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7. Обычай, судебный и арбитражный прецедент как источники МЧП.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8. Задачи и тенденции развития МЧП.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9. Основные принципы МЧП.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10. Особенности, структура и виды коллизионных норм.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11. Основные формулы прикрепления.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12. Автономия воли и закон наиболее тесной связи.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13. Проблемы применения коллизионных норм: множественность коллизионных привязок, соотношение общей и специальной коллизионной привязки, «хромающие отношения», предварительный коллизионный вопрос, мобильный конфликт.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14. Конфликт квалификаций в МЧП.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15. Обратная отсылка и отсылка к праву третьей страны.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16. Ограничения применения иностранного права.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17. Правила применения иностранного права в РФ.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18. Виды личного закона физического лица. Правила определения правоспособности и дееспособности иностранцев в РФ.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19. Ограничения правоспособности иностранцев в РФ (виды изъятий из национального режима).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20. Личный закон и национальность юридического лица. 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21. </w:t>
      </w:r>
      <w:proofErr w:type="spellStart"/>
      <w:r>
        <w:rPr>
          <w:shd w:val="clear" w:color="auto" w:fill="FFFFFF"/>
        </w:rPr>
        <w:t>Правосубъектность</w:t>
      </w:r>
      <w:proofErr w:type="spellEnd"/>
      <w:r>
        <w:rPr>
          <w:shd w:val="clear" w:color="auto" w:fill="FFFFFF"/>
        </w:rPr>
        <w:t xml:space="preserve"> иностранных юридических лиц в РФ (изъятия из национального режима) и российских юридических лиц за границей. 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22. Иммунитет государства: понятие, элементы содержания, виды.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23. Коллизии в праве собственности: области коллизий, виды иностранной собственности, коллизионные привязки. Действие за границей актов о национализации.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24. Коллизионное регулирование отношений собственности в РФ.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25. Иностранные инвестиции: понятие, правовое регулирование, статус инвестора, гарантии.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26. Понятие, признаки, виды и форма международных сделок.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27. Применимое право при определении обязательственного статута международных сделок.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28. Венская конвенция о договорах международной купли-продажи товаров 1980 г. (характерные черты содержания).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29. Иные (кроме Венской конвенции) источники материально-правового регулирования международной купли-продажи.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30. Источники </w:t>
      </w:r>
      <w:proofErr w:type="spellStart"/>
      <w:r>
        <w:rPr>
          <w:shd w:val="clear" w:color="auto" w:fill="FFFFFF"/>
        </w:rPr>
        <w:t>коллизионно</w:t>
      </w:r>
      <w:proofErr w:type="spellEnd"/>
      <w:r>
        <w:rPr>
          <w:shd w:val="clear" w:color="auto" w:fill="FFFFFF"/>
        </w:rPr>
        <w:t>-правового регулирования международной купли-продажи.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31. Воздушные перевозки. Железнодорожные перевозки.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32. Автомобильные перевозки. Морские перевозки.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33. Аккредитив, инкассо, авансовый платеж, платежи по открытому счету в МЧП.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34. Вексель и чек в международных отношениях.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35. </w:t>
      </w:r>
      <w:proofErr w:type="spellStart"/>
      <w:r>
        <w:rPr>
          <w:shd w:val="clear" w:color="auto" w:fill="FFFFFF"/>
        </w:rPr>
        <w:t>Деликтные</w:t>
      </w:r>
      <w:proofErr w:type="spellEnd"/>
      <w:r>
        <w:rPr>
          <w:shd w:val="clear" w:color="auto" w:fill="FFFFFF"/>
        </w:rPr>
        <w:t xml:space="preserve"> обязательства: области коллизий, международно-правовое регулирование, статут. Коллизионное регулирование </w:t>
      </w:r>
      <w:proofErr w:type="spellStart"/>
      <w:r>
        <w:rPr>
          <w:shd w:val="clear" w:color="auto" w:fill="FFFFFF"/>
        </w:rPr>
        <w:t>деликтных</w:t>
      </w:r>
      <w:proofErr w:type="spellEnd"/>
      <w:r>
        <w:rPr>
          <w:shd w:val="clear" w:color="auto" w:fill="FFFFFF"/>
        </w:rPr>
        <w:t xml:space="preserve"> отношений по ГК РФ.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36. Источники правового регулирования авторских отношений в МЧП.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37. Особенности авторских прав иностранцев по законодательству РФ и отечественных авторов за границей.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38. Источники правового регулирования промышленной собственности в МЧП.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39. Права иностранцев на промышленную собственность в РФ и охрана российских объектов промышленной собственности за рубежом.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40. Наследственные отношения в МЧП: области коллизий, нормативная основа, коллизионные нормы.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41. Коллизионное регулирование заключения и расторжения брака в РФ и за рубежом.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42. Коллизионное регулирование отношений между супругами и между родителями и детьми.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43. Международное усыновление, опека и попечительство.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44. Труд иностранных граждан в РФ: нормативная основа, ограничения трудоспособности, коллизионные правила.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45. Труд командированных и </w:t>
      </w:r>
      <w:proofErr w:type="spellStart"/>
      <w:r>
        <w:rPr>
          <w:shd w:val="clear" w:color="auto" w:fill="FFFFFF"/>
        </w:rPr>
        <w:t>некомандированных</w:t>
      </w:r>
      <w:proofErr w:type="spellEnd"/>
      <w:r>
        <w:rPr>
          <w:shd w:val="clear" w:color="auto" w:fill="FFFFFF"/>
        </w:rPr>
        <w:t xml:space="preserve"> российских граждан за рубежом и в инофирмах, расположенных на территории РФ.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46. Понятие и правовое регулирование международного гражданского процесса. Международная подсудность.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47. Процессуальные соглашения. Процессуальное положение иностранных физических и юридических лиц.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48. Исполнение поручений иностранных судов и иностранных судебных решений. Легализация.</w:t>
      </w:r>
    </w:p>
    <w:p w:rsidR="00031847" w:rsidRDefault="00F30CEA">
      <w:pPr>
        <w:pStyle w:val="aa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49. Понятие, виды и правовое регулирование арбитража. Арбитражные соглашения. Признание и исполнение иностранных арбитражных решений.</w:t>
      </w:r>
    </w:p>
    <w:p w:rsidR="00031847" w:rsidRDefault="00F30CEA">
      <w:pPr>
        <w:pStyle w:val="aa"/>
        <w:rPr>
          <w:shd w:val="clear" w:color="auto" w:fill="FFFFFF"/>
        </w:rPr>
      </w:pPr>
      <w:r>
        <w:rPr>
          <w:shd w:val="clear" w:color="auto" w:fill="FFFFFF"/>
        </w:rPr>
        <w:t>50. Международный коммерческий арбитраж в РФ: компетенция, этапы разбирательства, решения.</w:t>
      </w:r>
    </w:p>
    <w:p w:rsidR="00031847" w:rsidRDefault="00031847">
      <w:pPr>
        <w:tabs>
          <w:tab w:val="left" w:pos="1125"/>
        </w:tabs>
        <w:rPr>
          <w:b/>
        </w:rPr>
      </w:pPr>
    </w:p>
    <w:p w:rsidR="00031847" w:rsidRDefault="00F30CEA">
      <w:pPr>
        <w:tabs>
          <w:tab w:val="right" w:leader="underscore" w:pos="9639"/>
        </w:tabs>
        <w:spacing w:before="240" w:after="120"/>
        <w:outlineLvl w:val="1"/>
        <w:rPr>
          <w:b/>
        </w:rPr>
      </w:pPr>
      <w:r>
        <w:rPr>
          <w:b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031847" w:rsidRDefault="00F30CEA">
      <w:pPr>
        <w:shd w:val="clear" w:color="auto" w:fill="FFFFFF"/>
        <w:suppressAutoHyphens w:val="0"/>
        <w:ind w:firstLine="567"/>
      </w:pPr>
      <w:r>
        <w:t>Оценивание знаний, умений и навыков, формируемых при изучении учебной дисциплины, осуществляется в процессе текущей и промежуточной аттестации.</w:t>
      </w:r>
    </w:p>
    <w:p w:rsidR="00031847" w:rsidRDefault="00F30CEA">
      <w:pPr>
        <w:shd w:val="clear" w:color="auto" w:fill="FFFFFF"/>
        <w:suppressAutoHyphens w:val="0"/>
        <w:ind w:firstLine="567"/>
      </w:pPr>
      <w:r>
        <w:rPr>
          <w:b/>
        </w:rPr>
        <w:t xml:space="preserve">Текущая аттестация </w:t>
      </w:r>
      <w:r>
        <w:t>проводится в течение периода обучения, отведенного на изучение учебной дисциплины, и включает контроль формирования компетенций в процессе аудиторных занятий и самостоятельной работы обучающегося.</w:t>
      </w:r>
    </w:p>
    <w:p w:rsidR="00031847" w:rsidRDefault="00F30CEA">
      <w:pPr>
        <w:shd w:val="clear" w:color="auto" w:fill="FFFFFF"/>
        <w:suppressAutoHyphens w:val="0"/>
        <w:ind w:firstLine="567"/>
      </w:pPr>
      <w:r>
        <w:rPr>
          <w:b/>
        </w:rPr>
        <w:t xml:space="preserve">Промежуточная аттестация. </w:t>
      </w:r>
      <w:r>
        <w:t xml:space="preserve">Промежуточной аттестацией завершается изучение дисциплины. Промежуточная аттестация проводится согласно расписанию </w:t>
      </w:r>
      <w:proofErr w:type="spellStart"/>
      <w:r>
        <w:t>зачетно</w:t>
      </w:r>
      <w:proofErr w:type="spellEnd"/>
      <w:r>
        <w:t>-</w:t>
      </w:r>
      <w:r>
        <w:lastRenderedPageBreak/>
        <w:t>экзаменационной сессии. До аттестации не допускаются аспиранты, не сдавшие текущую аттестацию.</w:t>
      </w:r>
    </w:p>
    <w:p w:rsidR="00031847" w:rsidRDefault="00F30CEA">
      <w:pPr>
        <w:shd w:val="clear" w:color="auto" w:fill="FFFFFF"/>
        <w:suppressAutoHyphens w:val="0"/>
        <w:ind w:firstLine="567"/>
      </w:pPr>
      <w:r>
        <w:t xml:space="preserve">Промежуточная аттестация, проводимая в виде зачета (экзамена), может быть выставлена без дополнительных проверок, по результатам текущего контроля </w:t>
      </w:r>
      <w:proofErr w:type="spellStart"/>
      <w:r>
        <w:t>сформированности</w:t>
      </w:r>
      <w:proofErr w:type="spellEnd"/>
      <w:r>
        <w:t xml:space="preserve"> знаний, умений и навыков у обучающихся на практических, в том числе в интерактивной форме, занятиях. </w:t>
      </w:r>
    </w:p>
    <w:p w:rsidR="00031847" w:rsidRDefault="00F30CEA">
      <w:pPr>
        <w:shd w:val="clear" w:color="auto" w:fill="FFFFFF"/>
        <w:suppressAutoHyphens w:val="0"/>
        <w:ind w:firstLine="567"/>
      </w:pPr>
      <w:r>
        <w:t>Для проведения </w:t>
      </w:r>
      <w:r>
        <w:rPr>
          <w:b/>
        </w:rPr>
        <w:t>текущей аттестации</w:t>
      </w:r>
      <w:r>
        <w:t> используются следующие виды оценочных средств: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опросы: устный (в форме постановки контрольных вопросов на семинарских занятиях); письменный блиц-опрос на знание основных понятий по темам семинарских занятий (не более 15 мин);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решение заданий в тестовой форме;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ситуационные задачи.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Решение заданий в тестовой форме и ситуационные задачи могут использоваться и при проведении </w:t>
      </w:r>
      <w:r>
        <w:rPr>
          <w:b/>
        </w:rPr>
        <w:t>промежуточной аттестации</w:t>
      </w:r>
      <w:r>
        <w:t>.</w:t>
      </w:r>
    </w:p>
    <w:p w:rsidR="00031847" w:rsidRDefault="00F30CEA">
      <w:pPr>
        <w:shd w:val="clear" w:color="auto" w:fill="FFFFFF"/>
        <w:suppressAutoHyphens w:val="0"/>
        <w:ind w:firstLine="708"/>
      </w:pPr>
      <w:r>
        <w:rPr>
          <w:b/>
        </w:rPr>
        <w:t xml:space="preserve">Опросы. </w:t>
      </w:r>
      <w:r>
        <w:t>Устные опросы проводятся во время практических занятий и возможны при проведении зачета (экзамена) в качестве дополнительного испытания при недостаточности результатов тестирования и решения задачи. Вопросы опроса не должны выходить за рамки объявленной для данного занятия темы. Устные опросы необходимо строить так, чтобы вовлечь в тему обсуждения максимальное количество обучающихся в группе, проводить параллели с уже пройденным учебным материалом данной дисциплины и смежными курсами, находить удачные примеры из современной действительности, что увеличивает эффективность усвоения материала.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Основные вопросы для устного опроса доводятся до сведения аспирантов на предыдущем практическом занятии.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Письменные блиц-опросы позволяют проверить уровень подготовки к практическому занятию всех обучающихся в группе, при этом оставляя достаточно учебного времени для иных форм педагогической деятельности в рамках данного занятия. Вопросы для опроса формулируются с выделением конкретной проблемы, позволяющей раскрыть ее за отведенное время (10-15 мин.).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Письменные опросы в расширенных временных рамках целесообразно применять в целях проверки усвоения значительного объема учебного материала, например, во время проведения зачета.</w:t>
      </w:r>
    </w:p>
    <w:p w:rsidR="00031847" w:rsidRDefault="00F30CEA">
      <w:pPr>
        <w:shd w:val="clear" w:color="auto" w:fill="FFFFFF"/>
        <w:suppressAutoHyphens w:val="0"/>
        <w:ind w:firstLine="588"/>
      </w:pPr>
      <w:r>
        <w:t>Критериями оценки письменных опросов является точность формулировок, обоснованность суждений, опора на общепринятые термины, формулировки и закономерности изучаемой дисциплины.</w:t>
      </w:r>
    </w:p>
    <w:p w:rsidR="00031847" w:rsidRDefault="00F30CEA">
      <w:pPr>
        <w:shd w:val="clear" w:color="auto" w:fill="FFFFFF"/>
        <w:suppressAutoHyphens w:val="0"/>
        <w:ind w:firstLine="588"/>
      </w:pPr>
      <w:r>
        <w:rPr>
          <w:b/>
        </w:rPr>
        <w:t xml:space="preserve">Решение заданий в тестовой форме </w:t>
      </w:r>
      <w:r>
        <w:t>проводится в течение семестра.</w:t>
      </w:r>
    </w:p>
    <w:p w:rsidR="00031847" w:rsidRDefault="00F30CEA">
      <w:pPr>
        <w:shd w:val="clear" w:color="auto" w:fill="FFFFFF"/>
        <w:suppressAutoHyphens w:val="0"/>
        <w:ind w:firstLine="588"/>
      </w:pPr>
      <w:r>
        <w:t>Не менее, чем за одну неделю до тестирования, преподаватель должен определить аспирантам исходные данные для подготовки к тестированию: назвать разделы (темы, вопросы), по которым будет проводится проверка, какие теоретические источники (с точным указанием разделов, тем, статей) необходимо использовать для подготовки.</w:t>
      </w:r>
    </w:p>
    <w:p w:rsidR="00031847" w:rsidRDefault="00F30CEA">
      <w:pPr>
        <w:shd w:val="clear" w:color="auto" w:fill="FFFFFF"/>
        <w:suppressAutoHyphens w:val="0"/>
        <w:ind w:firstLine="588"/>
      </w:pPr>
      <w:r>
        <w:t>Объем тестирования составляет 20 заданий. Каждому аспиранту отводится на тестирование 40 мин, примерно по 2 мин на каждое задание. После получения оценки аспирант может сверить свои ответы с правильными и проанализировать ошибки.</w:t>
      </w:r>
    </w:p>
    <w:p w:rsidR="00031847" w:rsidRDefault="00F30CEA">
      <w:pPr>
        <w:shd w:val="clear" w:color="auto" w:fill="FFFFFF"/>
        <w:suppressAutoHyphens w:val="0"/>
        <w:ind w:firstLine="588"/>
      </w:pPr>
      <w:r>
        <w:t>При прохождении тестирования пользоваться интернетом и учебной литературой, а также конспектами, запрещается.</w:t>
      </w:r>
    </w:p>
    <w:p w:rsidR="00031847" w:rsidRDefault="00F30CEA">
      <w:pPr>
        <w:shd w:val="clear" w:color="auto" w:fill="FFFFFF"/>
        <w:suppressAutoHyphens w:val="0"/>
        <w:ind w:firstLine="708"/>
      </w:pPr>
      <w:r>
        <w:rPr>
          <w:b/>
        </w:rPr>
        <w:t>Ситуационные задачи</w:t>
      </w:r>
      <w:r>
        <w:t> – это способ повысить интерес учащихся к изучаемому предмету. Кроме того, они позволяют интегрировать знания, полученные в процессе изучения разных предметов. Умело составленные ситуационные задачи могут выступать в качестве ресурса развития мотивации учащихся к познавательной деятельности.</w:t>
      </w:r>
    </w:p>
    <w:p w:rsidR="00031847" w:rsidRDefault="00F30CEA">
      <w:pPr>
        <w:shd w:val="clear" w:color="auto" w:fill="FFFFFF"/>
        <w:suppressAutoHyphens w:val="0"/>
        <w:ind w:firstLine="708"/>
      </w:pPr>
      <w:r>
        <w:rPr>
          <w:color w:val="424242"/>
        </w:rPr>
        <w:t> </w:t>
      </w:r>
      <w:r>
        <w:t>Выполнение </w:t>
      </w:r>
      <w:r>
        <w:rPr>
          <w:b/>
        </w:rPr>
        <w:t>практических заданий</w:t>
      </w:r>
      <w:r>
        <w:t xml:space="preserve"> служит важным связующим звеном между теоретическим освоением данной дисциплины и применением ее положений на практике. Они способствуют развитию самостоятельности обучающихся, более активному освоению учебного </w:t>
      </w:r>
      <w:r>
        <w:lastRenderedPageBreak/>
        <w:t>материала, являются важной предпосылкой формирования профессиональных качеств будущих специалистов.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 xml:space="preserve">Проведение практических занятий не сводится только к органическому дополнению лекционных курсов и самостоятельной работы обучающихся. Их вместе с тем следует рассматривать как важное средство проверки усвоения обучающимися тех или иных положений, даваемых на лекции, а также рекомендуемой для изучения литературы; как форма текущего контроля за отношением обучающихся к учебе, за уровнем их знаний, </w:t>
      </w:r>
      <w:proofErr w:type="gramStart"/>
      <w:r>
        <w:t>а следовательно</w:t>
      </w:r>
      <w:proofErr w:type="gramEnd"/>
      <w:r>
        <w:t>, и как один из важных каналов для своевременного подтягивания отстающих обучающихся.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При подготовке аспиранта важны не только серьезная теоретическая подготовка, знание основ изучаемой дисциплины, но и умение ориентироваться в разнообразных практических ситуациях, ежедневно возникающих в его деятельности. Этому способствует форма обучения в виде практических занятий. Задачи практических занятий: закрепление и углубление знаний, полученных на лекциях и приобретенных в процессе самостоятельной работы с учебной литературой, формирование у обучающихся умений и навыков работы с исходными данными, научной литературой и специальными документами. Практическому занятию должно предшествовать ознакомление с лекцией на соответствующую тему и литературой, указанной в плане этих занятий.</w:t>
      </w:r>
    </w:p>
    <w:p w:rsidR="00031847" w:rsidRDefault="00031847">
      <w:pPr>
        <w:shd w:val="clear" w:color="auto" w:fill="FFFFFF"/>
        <w:suppressAutoHyphens w:val="0"/>
        <w:ind w:firstLine="0"/>
        <w:rPr>
          <w:b/>
          <w:color w:val="424242"/>
        </w:rPr>
      </w:pPr>
    </w:p>
    <w:p w:rsidR="00031847" w:rsidRDefault="00F30CEA">
      <w:pPr>
        <w:shd w:val="clear" w:color="auto" w:fill="FFFFFF"/>
        <w:suppressAutoHyphens w:val="0"/>
        <w:ind w:firstLine="0"/>
      </w:pPr>
      <w:r>
        <w:rPr>
          <w:b/>
        </w:rPr>
        <w:t>Формы проведения практических занятий:</w:t>
      </w:r>
    </w:p>
    <w:p w:rsidR="00031847" w:rsidRDefault="00F30CEA">
      <w:pPr>
        <w:shd w:val="clear" w:color="auto" w:fill="FFFFFF"/>
        <w:suppressAutoHyphens w:val="0"/>
        <w:ind w:firstLine="708"/>
      </w:pPr>
      <w:r>
        <w:rPr>
          <w:b/>
          <w:i/>
        </w:rPr>
        <w:t>Заслушивание и обсуждение докладов</w:t>
      </w:r>
      <w:r>
        <w:t>, предварительно подготовленных обучающимися (как индивидуально, так и коллективно) в ходе самостоятельной работы. В качестве темы доклада может быть выбран вопрос к соответствующей теме практического занятия.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Во вводной части занятия необходимо проверить наличие обучающихся и их готовность к занятию, объявить тему, цели и учебные вопросы занятия.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Далее следует предоставить слово соответствующему докладчику. Продолжительность доклада – 10-15 минут. После доклада рекомендуется предоставить возможность обучающимся задать вопросы докладчику, а при необходимости – внести свои добавления и уточнения, ответить на возникшие у аудитории вопросы. После этого следует провести разбор доклада и дать оценку докладчику (докладчикам), исходя из следующих критериев:</w:t>
      </w:r>
    </w:p>
    <w:p w:rsidR="00031847" w:rsidRDefault="00F30CEA">
      <w:pPr>
        <w:shd w:val="clear" w:color="auto" w:fill="FFFFFF"/>
        <w:suppressAutoHyphens w:val="0"/>
        <w:ind w:firstLine="0"/>
      </w:pPr>
      <w:r>
        <w:t>I. Оценка структуры доклада: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наличие поставленной проблемы;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логичность изложения;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наличие необходимых структурных частей (вступление, основная часть, заключение) и их полнота;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наличие анализа использованной литературы.</w:t>
      </w:r>
    </w:p>
    <w:p w:rsidR="00031847" w:rsidRDefault="00F30CEA">
      <w:pPr>
        <w:shd w:val="clear" w:color="auto" w:fill="FFFFFF"/>
        <w:suppressAutoHyphens w:val="0"/>
        <w:ind w:firstLine="0"/>
      </w:pPr>
      <w:r>
        <w:t>II. Оценка содержания доклада: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соответствие содержания заявленной теме;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полнота раскрытия поставленной проблемы;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наличие примеров, многообразия концепций (отечественных и зарубежных);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полнота аргументации и обоснованность выводов;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наличие у докладчика собственной позиции по данной теме.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В заключительной части занятия следует отметить наиболее активных обучающихся, полноту и качество отработки учебных вопросов, степень достижения поставленных учебных целей. Затем необходимо дать рекомендации по более полному и эффективному изучению вопросов и освоению доступного им массива литературы научного и публицистического профиля.</w:t>
      </w:r>
    </w:p>
    <w:p w:rsidR="00031847" w:rsidRDefault="00031847">
      <w:pPr>
        <w:shd w:val="clear" w:color="auto" w:fill="FFFFFF"/>
        <w:suppressAutoHyphens w:val="0"/>
        <w:ind w:firstLine="0"/>
        <w:rPr>
          <w:b/>
          <w:color w:val="424242"/>
        </w:rPr>
      </w:pPr>
    </w:p>
    <w:p w:rsidR="00031847" w:rsidRDefault="00F30CEA">
      <w:pPr>
        <w:shd w:val="clear" w:color="auto" w:fill="FFFFFF"/>
        <w:suppressAutoHyphens w:val="0"/>
        <w:ind w:firstLine="708"/>
      </w:pPr>
      <w:r>
        <w:rPr>
          <w:b/>
          <w:i/>
        </w:rPr>
        <w:t>Метод развивающейся кооперации.</w:t>
      </w:r>
      <w:r>
        <w:rPr>
          <w:b/>
        </w:rPr>
        <w:t xml:space="preserve"> </w:t>
      </w:r>
      <w:r>
        <w:t xml:space="preserve">Для него характерна постановка задач, которые трудно выполнить в индивидуальном порядке и для которых нужна кооперация, объединение обучающихся с распределением внутренних ролей в группе. Для решения проблемы, данной преподавателем, создаются группы учащихся из 6–8 человек. Группа формируется так, чтобы в ней был «лидер», «генератор идей», «функционер», «оппонент», «исследователь». Смена лидера </w:t>
      </w:r>
      <w:r>
        <w:lastRenderedPageBreak/>
        <w:t>происходит через каждые два-три практических занятия, что стимулирует развитие организаторских способностей у обучающихся. Творческие группы могут быть постоянными и временными. Они подвижны, т.е. разрешается переходить из одной группы в другую, общаться с членами других групп. После того, как каждая группа предложит свой вариант решения, начинается дискуссия, в ходе которой группы через своих представителей должны доказать истинность своего варианта решения. При этом обучающиеся должны проявить эрудицию, логические, риторические навыки и т.п. Если имеющихся знаний недостаточно, преподаватель прерывает дискуссию и дает нужную информацию в лекционной форме.</w:t>
      </w:r>
    </w:p>
    <w:p w:rsidR="00031847" w:rsidRDefault="00031847">
      <w:pPr>
        <w:shd w:val="clear" w:color="auto" w:fill="FFFFFF"/>
        <w:suppressAutoHyphens w:val="0"/>
        <w:ind w:firstLine="0"/>
        <w:rPr>
          <w:b/>
          <w:i/>
        </w:rPr>
      </w:pPr>
    </w:p>
    <w:p w:rsidR="00031847" w:rsidRDefault="00F30CEA">
      <w:pPr>
        <w:shd w:val="clear" w:color="auto" w:fill="FFFFFF"/>
        <w:suppressAutoHyphens w:val="0"/>
        <w:ind w:firstLine="708"/>
        <w:rPr>
          <w:color w:val="424242"/>
        </w:rPr>
      </w:pPr>
      <w:r>
        <w:rPr>
          <w:b/>
          <w:i/>
        </w:rPr>
        <w:t>Мозговой штурм</w:t>
      </w:r>
      <w:r>
        <w:rPr>
          <w:i/>
        </w:rPr>
        <w:t>.</w:t>
      </w:r>
      <w:r>
        <w:t> Наиболее свободная форма дискуссии, позволяющей быстро включить в работу всех членов учебной группы. Используется там, где требуется генерация разнообразных идей, их отбор и критическая оценка</w:t>
      </w:r>
      <w:r>
        <w:rPr>
          <w:color w:val="424242"/>
        </w:rPr>
        <w:t>.</w:t>
      </w:r>
    </w:p>
    <w:p w:rsidR="00031847" w:rsidRDefault="00031847">
      <w:pPr>
        <w:shd w:val="clear" w:color="auto" w:fill="FFFFFF"/>
        <w:suppressAutoHyphens w:val="0"/>
        <w:ind w:firstLine="0"/>
        <w:rPr>
          <w:b/>
        </w:rPr>
      </w:pPr>
    </w:p>
    <w:p w:rsidR="00031847" w:rsidRDefault="00F30CEA">
      <w:pPr>
        <w:shd w:val="clear" w:color="auto" w:fill="FFFFFF"/>
        <w:suppressAutoHyphens w:val="0"/>
        <w:ind w:firstLine="708"/>
      </w:pPr>
      <w:r>
        <w:rPr>
          <w:b/>
        </w:rPr>
        <w:t>Самостоятельная работа</w:t>
      </w:r>
      <w:r>
        <w:t> может быть успешной при определенных условиях, которые необходимо организовать. Ее правильная организация, включающая технологии отбора целей, содержания, конструирования заданий и организацию контроля, систематичность самостоятельных учебных занятий, целесообразное планирование рабочего времени позволяет привить обучающимся умения и навыки в овладении, изучении, усвоении и систематизации приобретаемых знаний в процессе обучения, привить навыки повышения профессионального уровня в течение всей трудовой деятельности.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Текущий контроль уровня знаний и умений обучающимся необходимо осуществлять путем тестирования, как во время практических занятий, так и в ходе индивидуальной работы.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Достижение воспитательных целей на занятиях необходимо осуществлять личным примером, высокой требовательностью и строгим выполнением задач дисциплины, с одной стороны, и максимально - возможной помощью в усвоении наиболее сложных разделов и тем, - с другой.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 xml:space="preserve">Обучающимся необходимо помнить, что качество полученного образования зависит от активной роли самого обучающегося в учебном процессе. Обучающийся должен быть нацелен на максимальное усвоение учебного материала, после занятий и </w:t>
      </w:r>
      <w:proofErr w:type="gramStart"/>
      <w:r>
        <w:t>во время</w:t>
      </w:r>
      <w:proofErr w:type="gramEnd"/>
      <w:r>
        <w:t xml:space="preserve"> специально организуемых консультаций он может задать преподавателю интересующие его вопросы. Каждому аспиранту следует составлять еженедельный и семестровый планы работы, а также план на каждый рабочий день.</w:t>
      </w:r>
    </w:p>
    <w:p w:rsidR="00031847" w:rsidRDefault="00F30CEA">
      <w:pPr>
        <w:shd w:val="clear" w:color="auto" w:fill="FFFFFF"/>
        <w:suppressAutoHyphens w:val="0"/>
        <w:ind w:firstLine="0"/>
      </w:pPr>
      <w:r>
        <w:rPr>
          <w:b/>
        </w:rPr>
        <w:t>Подготовка к семинару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Аспирант должен четко уяснить, что именно с лекции начинается его подготовка к практическому занятию. Вместе с тем, лекция лишь организует мыслительную деятельность, но не обеспечивает глубину усвоения программного материала.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При подготовке к семинару можно выделить 2 этапа:</w:t>
      </w:r>
    </w:p>
    <w:p w:rsidR="00031847" w:rsidRDefault="00F30CEA">
      <w:pPr>
        <w:shd w:val="clear" w:color="auto" w:fill="FFFFFF"/>
        <w:suppressAutoHyphens w:val="0"/>
        <w:ind w:firstLine="0"/>
      </w:pPr>
      <w:r>
        <w:t>1-й - организационный,</w:t>
      </w:r>
    </w:p>
    <w:p w:rsidR="00031847" w:rsidRDefault="00F30CEA">
      <w:pPr>
        <w:shd w:val="clear" w:color="auto" w:fill="FFFFFF"/>
        <w:suppressAutoHyphens w:val="0"/>
        <w:ind w:firstLine="0"/>
      </w:pPr>
      <w:r>
        <w:t>2-й - закрепление и углубление теоретических знаний.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На первом этапе аспирант планирует свою самостоятельную работу, которая включает: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уяснение задания на самостоятельную работу;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подбор рекомендованной литературы;</w:t>
      </w:r>
    </w:p>
    <w:p w:rsidR="00031847" w:rsidRDefault="00F30CEA">
      <w:pPr>
        <w:shd w:val="clear" w:color="auto" w:fill="FFFFFF"/>
        <w:suppressAutoHyphens w:val="0"/>
        <w:ind w:firstLine="0"/>
      </w:pPr>
      <w:r>
        <w:t>- составление плана работы, в котором определяются основные пункты предстоящей подготовки.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Второй этап включает непосредственную подготовку аспиранта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031847" w:rsidRDefault="00F30CEA">
      <w:pPr>
        <w:shd w:val="clear" w:color="auto" w:fill="FFFFFF"/>
        <w:suppressAutoHyphens w:val="0"/>
        <w:ind w:firstLine="708"/>
      </w:pPr>
      <w:r>
        <w:lastRenderedPageBreak/>
        <w:t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вопросам. В процессе подготовки к семинару рекомендуется взаимное обсуждение материала, во время которого закрепляются знания, а также приобретается практика в изложении и разъяснении полученных знаний, развивается речь.</w:t>
      </w:r>
    </w:p>
    <w:p w:rsidR="00031847" w:rsidRDefault="00F30CEA">
      <w:pPr>
        <w:shd w:val="clear" w:color="auto" w:fill="FFFFFF"/>
        <w:suppressAutoHyphens w:val="0"/>
        <w:ind w:firstLine="708"/>
      </w:pPr>
      <w:r>
        <w:t>В начале семинара аспиранты под руководством преподавателя более глубоко осмысливают теоретические положения по теме занятия, раскрывают и объясняют основные явления и факты. В процессе творческого обсуждения и дискуссии вырабатываются умения и навыки использовать приобретенные знания для решения практических задач.</w:t>
      </w:r>
    </w:p>
    <w:p w:rsidR="00031847" w:rsidRDefault="00F30CEA">
      <w:pPr>
        <w:shd w:val="clear" w:color="auto" w:fill="FFFFFF"/>
        <w:suppressAutoHyphens w:val="0"/>
        <w:rPr>
          <w:b/>
        </w:rPr>
      </w:pPr>
      <w:r>
        <w:t>Самостоятельная работа предполагает формирование культуры умственного труда, самостоятельности и инициативы в поиске и приобретении знаний; закрепление знаний и навыков, полученных на всех видах учебных занятий; подготовку к предстоящим занятиям, зачетам, экзаменам. Самостоятельный труд развивает такие качества, как организованность, дисциплинированность, волю, упорство в достижении поставленной цели, вырабатывает умение анализировать факты и явления, учит самостоятельному мышлению, что приводит к развитию и созданию собственного мнения</w:t>
      </w:r>
      <w:r>
        <w:rPr>
          <w:b/>
        </w:rPr>
        <w:t>,</w:t>
      </w:r>
      <w:r>
        <w:t> своих взглядов. Умение работать самостоятельно необходимо не только для успешного усвоения содержания учебной программы, но и для дальнейшей творческой деятельности.</w:t>
      </w:r>
    </w:p>
    <w:p w:rsidR="00031847" w:rsidRDefault="00031847">
      <w:pPr>
        <w:shd w:val="clear" w:color="auto" w:fill="FFFFFF"/>
        <w:tabs>
          <w:tab w:val="left" w:pos="1134"/>
        </w:tabs>
        <w:ind w:firstLine="567"/>
      </w:pPr>
    </w:p>
    <w:p w:rsidR="00031847" w:rsidRDefault="00F30CEA">
      <w:pPr>
        <w:shd w:val="clear" w:color="auto" w:fill="FFFFFF"/>
        <w:tabs>
          <w:tab w:val="left" w:pos="1134"/>
        </w:tabs>
        <w:ind w:firstLine="567"/>
      </w:pPr>
      <w:r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031847" w:rsidRDefault="00031847">
      <w:pPr>
        <w:tabs>
          <w:tab w:val="right" w:leader="underscore" w:pos="9639"/>
        </w:tabs>
        <w:spacing w:before="120"/>
        <w:ind w:firstLine="0"/>
        <w:rPr>
          <w:b/>
        </w:rPr>
      </w:pPr>
    </w:p>
    <w:p w:rsidR="00031847" w:rsidRDefault="00030B0D">
      <w:pPr>
        <w:tabs>
          <w:tab w:val="left" w:pos="4410"/>
          <w:tab w:val="right" w:leader="underscore" w:pos="9639"/>
        </w:tabs>
        <w:ind w:firstLine="709"/>
        <w:outlineLvl w:val="0"/>
        <w:rPr>
          <w:b/>
        </w:rPr>
      </w:pPr>
      <w:r>
        <w:rPr>
          <w:b/>
        </w:rPr>
        <w:t>7</w:t>
      </w:r>
      <w:r w:rsidR="00F30CEA">
        <w:rPr>
          <w:b/>
        </w:rPr>
        <w:t xml:space="preserve"> УЧЕБНО-МЕТОДИЧЕСКОЕ И ИНФОРМАЦИОННОЕ ОБЕСПЕЧЕНИЕ ДИСЦИПЛИНЫ (МОДУЛЯ)</w:t>
      </w:r>
    </w:p>
    <w:p w:rsidR="00031847" w:rsidRDefault="00031847">
      <w:pPr>
        <w:tabs>
          <w:tab w:val="left" w:pos="4410"/>
          <w:tab w:val="right" w:leader="underscore" w:pos="9639"/>
        </w:tabs>
        <w:ind w:firstLine="709"/>
        <w:outlineLvl w:val="0"/>
        <w:rPr>
          <w:b/>
        </w:rPr>
      </w:pPr>
    </w:p>
    <w:p w:rsidR="00031847" w:rsidRDefault="00F30CEA">
      <w:pPr>
        <w:tabs>
          <w:tab w:val="left" w:pos="4410"/>
        </w:tabs>
        <w:spacing w:line="360" w:lineRule="auto"/>
        <w:ind w:firstLine="709"/>
        <w:rPr>
          <w:b/>
        </w:rPr>
      </w:pPr>
      <w:r>
        <w:rPr>
          <w:b/>
        </w:rPr>
        <w:t>а) основная литература: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1. Дмитриева Г.К., </w:t>
      </w:r>
      <w:r>
        <w:rPr>
          <w:rStyle w:val="hilight"/>
        </w:rPr>
        <w:t>Международное</w:t>
      </w:r>
      <w:r>
        <w:rPr>
          <w:rStyle w:val="value"/>
        </w:rPr>
        <w:t xml:space="preserve"> частное право: учебник / Дмитриева Г.К., Еремичев Е.Н., Кутузов И.М., </w:t>
      </w:r>
      <w:proofErr w:type="spellStart"/>
      <w:r>
        <w:rPr>
          <w:rStyle w:val="value"/>
        </w:rPr>
        <w:t>Луткова</w:t>
      </w:r>
      <w:proofErr w:type="spellEnd"/>
      <w:r>
        <w:rPr>
          <w:rStyle w:val="value"/>
        </w:rPr>
        <w:t xml:space="preserve"> О.В., Мамаев А.А., Скачков Н.Г., Стародубцев Г.С., Федосеева Г.Ю., Филимонова М.В. - М.: Проспект, 2016. </w:t>
      </w:r>
      <w:proofErr w:type="gramStart"/>
      <w:r>
        <w:rPr>
          <w:rStyle w:val="value"/>
        </w:rPr>
        <w:t xml:space="preserve">http://www.studentlibrary.ru/book/ISBN9785392195350.html  </w:t>
      </w:r>
      <w:r>
        <w:t>(</w:t>
      </w:r>
      <w:proofErr w:type="gramEnd"/>
      <w:r>
        <w:t>ЭБС ООО «Консультант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2. </w:t>
      </w:r>
      <w:proofErr w:type="spellStart"/>
      <w:r>
        <w:rPr>
          <w:rStyle w:val="value"/>
        </w:rPr>
        <w:t>Канашевский</w:t>
      </w:r>
      <w:proofErr w:type="spellEnd"/>
      <w:r>
        <w:rPr>
          <w:rStyle w:val="value"/>
        </w:rPr>
        <w:t xml:space="preserve"> В.А., </w:t>
      </w:r>
      <w:r>
        <w:rPr>
          <w:rStyle w:val="hilight"/>
        </w:rPr>
        <w:t>Международное</w:t>
      </w:r>
      <w:r>
        <w:rPr>
          <w:rStyle w:val="value"/>
        </w:rPr>
        <w:t xml:space="preserve"> частное право: учебник / </w:t>
      </w:r>
      <w:proofErr w:type="spellStart"/>
      <w:r>
        <w:rPr>
          <w:rStyle w:val="value"/>
        </w:rPr>
        <w:t>Канашевский</w:t>
      </w:r>
      <w:proofErr w:type="spellEnd"/>
      <w:r>
        <w:rPr>
          <w:rStyle w:val="value"/>
        </w:rPr>
        <w:t xml:space="preserve"> В.А. - М.: </w:t>
      </w:r>
      <w:r>
        <w:rPr>
          <w:rStyle w:val="hilight"/>
        </w:rPr>
        <w:t>Международные</w:t>
      </w:r>
      <w:r>
        <w:rPr>
          <w:rStyle w:val="value"/>
        </w:rPr>
        <w:t xml:space="preserve"> отношения, 2016. http://www.studentlibrary.ru/book/ISBN9785713315450.html </w:t>
      </w:r>
      <w:r>
        <w:t xml:space="preserve">(ЭБС </w:t>
      </w:r>
      <w:proofErr w:type="spellStart"/>
      <w:proofErr w:type="gramStart"/>
      <w:r>
        <w:t>ООО«</w:t>
      </w:r>
      <w:proofErr w:type="gramEnd"/>
      <w:r>
        <w:t>Консультант</w:t>
      </w:r>
      <w:proofErr w:type="spellEnd"/>
      <w:r>
        <w:t xml:space="preserve">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3. Курбанов Р.А., </w:t>
      </w:r>
      <w:r>
        <w:rPr>
          <w:rStyle w:val="hilight"/>
        </w:rPr>
        <w:t>Международное</w:t>
      </w:r>
      <w:r>
        <w:rPr>
          <w:rStyle w:val="value"/>
        </w:rPr>
        <w:t xml:space="preserve"> частное право / под ред. Р.А. Курбанова, А.С. Лалетиной - М.: Проспект, 2015. http://www.studentlibrary.ru/book/ISBN9785392165902.html </w:t>
      </w:r>
      <w:r>
        <w:t>(ЭБС ООО «Консультант студента»).</w:t>
      </w:r>
    </w:p>
    <w:p w:rsidR="00031847" w:rsidRDefault="00031847">
      <w:pPr>
        <w:tabs>
          <w:tab w:val="left" w:pos="4410"/>
        </w:tabs>
        <w:spacing w:line="360" w:lineRule="auto"/>
        <w:ind w:firstLine="709"/>
        <w:rPr>
          <w:b/>
        </w:rPr>
      </w:pPr>
    </w:p>
    <w:p w:rsidR="00031847" w:rsidRDefault="00F30CEA">
      <w:pPr>
        <w:tabs>
          <w:tab w:val="left" w:pos="4410"/>
        </w:tabs>
        <w:spacing w:line="360" w:lineRule="auto"/>
        <w:ind w:firstLine="709"/>
        <w:rPr>
          <w:rStyle w:val="af9"/>
          <w:b/>
        </w:rPr>
      </w:pPr>
      <w:r>
        <w:rPr>
          <w:b/>
        </w:rPr>
        <w:t>б) дополнительная литература: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1. Ахрамеева О.В., Правовые основы оказания </w:t>
      </w:r>
      <w:r>
        <w:rPr>
          <w:rStyle w:val="hilight"/>
        </w:rPr>
        <w:t>международной</w:t>
      </w:r>
      <w:r>
        <w:rPr>
          <w:rStyle w:val="value"/>
        </w:rPr>
        <w:t xml:space="preserve"> правовой помощи гражданам Российской Федерации: учебное пособие / О.В. Ахрамеева, И.Ф. </w:t>
      </w:r>
      <w:proofErr w:type="spellStart"/>
      <w:r>
        <w:rPr>
          <w:rStyle w:val="value"/>
        </w:rPr>
        <w:t>Дедюхина</w:t>
      </w:r>
      <w:proofErr w:type="spellEnd"/>
      <w:r>
        <w:rPr>
          <w:rStyle w:val="value"/>
        </w:rPr>
        <w:t xml:space="preserve">, О.В. Жданова, Н.В. Мирошниченко, Д.С. </w:t>
      </w:r>
      <w:proofErr w:type="spellStart"/>
      <w:r>
        <w:rPr>
          <w:rStyle w:val="value"/>
        </w:rPr>
        <w:t>Токмаков</w:t>
      </w:r>
      <w:proofErr w:type="spellEnd"/>
      <w:r>
        <w:rPr>
          <w:rStyle w:val="value"/>
        </w:rPr>
        <w:t xml:space="preserve"> - Ставрополь: АГРУС Ставропольского гос. аграрного ун-та, 2015. http://www.studentlibrary.ru/book/stavgau_0050.html </w:t>
      </w:r>
      <w:r>
        <w:t>(ЭБС ООО «Консультант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2. Викторова Н.Н., Международные обязательства из причинения вреда / Викторова Н.Н., Пирцхалава Х.Д. - М.: Проспект, 2017. </w:t>
      </w:r>
      <w:hyperlink r:id="rId15" w:history="1">
        <w:r>
          <w:rPr>
            <w:rStyle w:val="af9"/>
          </w:rPr>
          <w:t xml:space="preserve">http://www.studentlibrary.ru/book/ISBN9785392218103.html </w:t>
        </w:r>
      </w:hyperlink>
      <w:r>
        <w:rPr>
          <w:rStyle w:val="value"/>
        </w:rPr>
        <w:t xml:space="preserve"> </w:t>
      </w:r>
      <w:r>
        <w:t>(ЭБС ООО «Консультант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3. </w:t>
      </w:r>
      <w:proofErr w:type="spellStart"/>
      <w:r>
        <w:rPr>
          <w:rStyle w:val="value"/>
        </w:rPr>
        <w:t>Данилочкина</w:t>
      </w:r>
      <w:proofErr w:type="spellEnd"/>
      <w:r>
        <w:rPr>
          <w:rStyle w:val="value"/>
        </w:rPr>
        <w:t xml:space="preserve"> О.А., </w:t>
      </w:r>
      <w:r>
        <w:rPr>
          <w:rStyle w:val="hilight"/>
        </w:rPr>
        <w:t>Международное</w:t>
      </w:r>
      <w:r>
        <w:rPr>
          <w:rStyle w:val="value"/>
        </w:rPr>
        <w:t xml:space="preserve"> частное право в вопросах и ответах: учебное пособие /</w:t>
      </w:r>
      <w:proofErr w:type="spellStart"/>
      <w:r>
        <w:rPr>
          <w:rStyle w:val="value"/>
        </w:rPr>
        <w:t>Данилочкина</w:t>
      </w:r>
      <w:proofErr w:type="spellEnd"/>
      <w:r>
        <w:rPr>
          <w:rStyle w:val="value"/>
        </w:rPr>
        <w:t xml:space="preserve"> О.А. - М.: Проспект, 2016. http://www.studentlibrary.ru/book/ISBN9785392192670.html </w:t>
      </w:r>
      <w:r>
        <w:t>(ЭБС ООО «Консультант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4. </w:t>
      </w:r>
      <w:proofErr w:type="spellStart"/>
      <w:r>
        <w:rPr>
          <w:rStyle w:val="value"/>
        </w:rPr>
        <w:t>Данилочкина</w:t>
      </w:r>
      <w:proofErr w:type="spellEnd"/>
      <w:r>
        <w:rPr>
          <w:rStyle w:val="value"/>
        </w:rPr>
        <w:t xml:space="preserve"> О.А., </w:t>
      </w:r>
      <w:r>
        <w:rPr>
          <w:rStyle w:val="hilight"/>
        </w:rPr>
        <w:t>Международное</w:t>
      </w:r>
      <w:r>
        <w:rPr>
          <w:rStyle w:val="value"/>
        </w:rPr>
        <w:t xml:space="preserve"> частное право в таблицах и схемах: учебное пособие / </w:t>
      </w:r>
      <w:proofErr w:type="spellStart"/>
      <w:r>
        <w:rPr>
          <w:rStyle w:val="value"/>
        </w:rPr>
        <w:lastRenderedPageBreak/>
        <w:t>Данилочкина</w:t>
      </w:r>
      <w:proofErr w:type="spellEnd"/>
      <w:r>
        <w:rPr>
          <w:rStyle w:val="value"/>
        </w:rPr>
        <w:t xml:space="preserve"> О.А. - М.: Проспект, 2017. http://www.studentlibrary.ru/book/ISBN9785392214525.html </w:t>
      </w:r>
      <w:r>
        <w:t>(ЭБС ООО «Консультант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5. Егорова О.А., Нормы </w:t>
      </w:r>
      <w:r>
        <w:rPr>
          <w:rStyle w:val="hilight"/>
        </w:rPr>
        <w:t>международного</w:t>
      </w:r>
      <w:r>
        <w:rPr>
          <w:rStyle w:val="value"/>
        </w:rPr>
        <w:t xml:space="preserve"> права в судебной практике: научно-практическое издание / Егорова О.А., Беспалов Ю.Ф. - М.: Проспект, 2016. </w:t>
      </w:r>
      <w:hyperlink r:id="rId16" w:history="1">
        <w:r>
          <w:rPr>
            <w:rStyle w:val="af9"/>
          </w:rPr>
          <w:t>http://www.studentlibrary.ru/book/ISBN9785392210787.html</w:t>
        </w:r>
      </w:hyperlink>
      <w:r>
        <w:rPr>
          <w:rStyle w:val="value"/>
        </w:rPr>
        <w:t xml:space="preserve"> </w:t>
      </w:r>
      <w:r>
        <w:t>(ЭБС ООО «Консультант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6. </w:t>
      </w:r>
      <w:proofErr w:type="spellStart"/>
      <w:r>
        <w:rPr>
          <w:rStyle w:val="value"/>
        </w:rPr>
        <w:t>Канашевский</w:t>
      </w:r>
      <w:proofErr w:type="spellEnd"/>
      <w:r>
        <w:rPr>
          <w:rStyle w:val="value"/>
        </w:rPr>
        <w:t xml:space="preserve"> В.А., </w:t>
      </w:r>
      <w:r>
        <w:rPr>
          <w:rStyle w:val="hilight"/>
        </w:rPr>
        <w:t>Международные</w:t>
      </w:r>
      <w:r>
        <w:rPr>
          <w:rStyle w:val="value"/>
        </w:rPr>
        <w:t xml:space="preserve"> сделки: правовое регулирование / </w:t>
      </w:r>
      <w:proofErr w:type="spellStart"/>
      <w:r>
        <w:rPr>
          <w:rStyle w:val="value"/>
        </w:rPr>
        <w:t>Канашевский</w:t>
      </w:r>
      <w:proofErr w:type="spellEnd"/>
      <w:r>
        <w:rPr>
          <w:rStyle w:val="value"/>
        </w:rPr>
        <w:t xml:space="preserve"> В.А. - М.: </w:t>
      </w:r>
      <w:r>
        <w:rPr>
          <w:rStyle w:val="hilight"/>
        </w:rPr>
        <w:t>Международные</w:t>
      </w:r>
      <w:r>
        <w:rPr>
          <w:rStyle w:val="value"/>
        </w:rPr>
        <w:t xml:space="preserve"> отношения, 2016. http://www.studentlibrary.ru/book/ISBN9785713315153.html </w:t>
      </w:r>
      <w:r>
        <w:t>(ЭБС ООО «Консультант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7. Крупко С.И., </w:t>
      </w:r>
      <w:proofErr w:type="spellStart"/>
      <w:r>
        <w:rPr>
          <w:rStyle w:val="value"/>
        </w:rPr>
        <w:t>Деликтные</w:t>
      </w:r>
      <w:proofErr w:type="spellEnd"/>
      <w:r>
        <w:rPr>
          <w:rStyle w:val="value"/>
        </w:rPr>
        <w:t xml:space="preserve"> обязательства в сфере интеллектуальной собственности в </w:t>
      </w:r>
      <w:r>
        <w:rPr>
          <w:rStyle w:val="hilight"/>
        </w:rPr>
        <w:t>международном</w:t>
      </w:r>
      <w:r>
        <w:rPr>
          <w:rStyle w:val="value"/>
        </w:rPr>
        <w:t xml:space="preserve"> частном праве / Крупко Светлана Игоревна - М.: Статут, 2018. </w:t>
      </w:r>
      <w:hyperlink r:id="rId17" w:history="1">
        <w:r>
          <w:rPr>
            <w:rStyle w:val="af9"/>
          </w:rPr>
          <w:t>http://www.studentlibrary.ru/book/ISBN9785907139244.html</w:t>
        </w:r>
      </w:hyperlink>
      <w:r>
        <w:rPr>
          <w:rStyle w:val="value"/>
        </w:rPr>
        <w:t xml:space="preserve"> </w:t>
      </w:r>
      <w:r>
        <w:t>(ЭБС ООО «Консультант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8. Лебедев Д.С., </w:t>
      </w:r>
      <w:r>
        <w:rPr>
          <w:rStyle w:val="hilight"/>
        </w:rPr>
        <w:t>Международные</w:t>
      </w:r>
      <w:r>
        <w:rPr>
          <w:rStyle w:val="value"/>
        </w:rPr>
        <w:t xml:space="preserve"> валютно-кредитные и финансовые отношения: в схемах и таблицах / Лебедев Д.С. - М.: Проспект, 2016. http://www.studentlibrary.ru/book/ISBN9785392200993.html </w:t>
      </w:r>
      <w:r>
        <w:t>(ЭБС ООО «Консультант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9. </w:t>
      </w:r>
      <w:proofErr w:type="spellStart"/>
      <w:r>
        <w:rPr>
          <w:rStyle w:val="value"/>
        </w:rPr>
        <w:t>Луткова</w:t>
      </w:r>
      <w:proofErr w:type="spellEnd"/>
      <w:r>
        <w:rPr>
          <w:rStyle w:val="value"/>
        </w:rPr>
        <w:t xml:space="preserve"> О.В., Основные проблемы охраны интеллектуальной собственности в </w:t>
      </w:r>
      <w:r>
        <w:rPr>
          <w:rStyle w:val="hilight"/>
        </w:rPr>
        <w:t>международном</w:t>
      </w:r>
      <w:r>
        <w:rPr>
          <w:rStyle w:val="value"/>
        </w:rPr>
        <w:t xml:space="preserve"> частном праве / </w:t>
      </w:r>
      <w:proofErr w:type="spellStart"/>
      <w:r>
        <w:rPr>
          <w:rStyle w:val="value"/>
        </w:rPr>
        <w:t>Луткова</w:t>
      </w:r>
      <w:proofErr w:type="spellEnd"/>
      <w:r>
        <w:rPr>
          <w:rStyle w:val="value"/>
        </w:rPr>
        <w:t xml:space="preserve"> О.В., Терентьева Л.В., Шахназаров Б.А. - М.: Проспект, 2017. </w:t>
      </w:r>
      <w:hyperlink r:id="rId18" w:history="1">
        <w:r>
          <w:rPr>
            <w:rStyle w:val="af9"/>
          </w:rPr>
          <w:t>http://www.studentlibrary.ru/book/ISBN9785392217564.html</w:t>
        </w:r>
      </w:hyperlink>
      <w:r>
        <w:rPr>
          <w:rStyle w:val="value"/>
        </w:rPr>
        <w:t xml:space="preserve"> </w:t>
      </w:r>
      <w:r>
        <w:t>(ЭБС ООО «Консультант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10. Макаров А.Н., Основные начала </w:t>
      </w:r>
      <w:r>
        <w:rPr>
          <w:rStyle w:val="hilight"/>
        </w:rPr>
        <w:t>международного</w:t>
      </w:r>
      <w:r>
        <w:rPr>
          <w:rStyle w:val="value"/>
        </w:rPr>
        <w:t xml:space="preserve"> частного права / Макаров А.Н. - М.: </w:t>
      </w:r>
      <w:proofErr w:type="spellStart"/>
      <w:r>
        <w:rPr>
          <w:rStyle w:val="value"/>
        </w:rPr>
        <w:t>Книгодел</w:t>
      </w:r>
      <w:proofErr w:type="spellEnd"/>
      <w:r>
        <w:rPr>
          <w:rStyle w:val="value"/>
        </w:rPr>
        <w:t xml:space="preserve">, 2009. http://www.studentlibrary.ru/book/ISBN9785965900497.html </w:t>
      </w:r>
      <w:r>
        <w:t>(ЭБС ООО «Консультант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11. Николюкин С.В., </w:t>
      </w:r>
      <w:r>
        <w:rPr>
          <w:rStyle w:val="hilight"/>
        </w:rPr>
        <w:t>Международный</w:t>
      </w:r>
      <w:r>
        <w:rPr>
          <w:rStyle w:val="value"/>
        </w:rPr>
        <w:t xml:space="preserve"> коммерческий арбитраж / С.В. Николюкин - М.: </w:t>
      </w:r>
      <w:proofErr w:type="spellStart"/>
      <w:r>
        <w:rPr>
          <w:rStyle w:val="value"/>
        </w:rPr>
        <w:t>Юстицинформ</w:t>
      </w:r>
      <w:proofErr w:type="spellEnd"/>
      <w:r>
        <w:rPr>
          <w:rStyle w:val="value"/>
        </w:rPr>
        <w:t xml:space="preserve">, 2009. </w:t>
      </w:r>
      <w:hyperlink r:id="rId19" w:history="1">
        <w:r>
          <w:rPr>
            <w:rStyle w:val="af9"/>
          </w:rPr>
          <w:t>http://www.studentlibrary.ru/book/ISBN9785720509866.html</w:t>
        </w:r>
      </w:hyperlink>
      <w:r>
        <w:rPr>
          <w:rStyle w:val="value"/>
        </w:rPr>
        <w:t xml:space="preserve">  </w:t>
      </w:r>
      <w:r>
        <w:t>(ЭБС ООО «Консультант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12. Прокопьев Е.В., </w:t>
      </w:r>
      <w:r>
        <w:rPr>
          <w:rStyle w:val="hilight"/>
        </w:rPr>
        <w:t>Международное</w:t>
      </w:r>
      <w:r>
        <w:rPr>
          <w:rStyle w:val="value"/>
        </w:rPr>
        <w:t xml:space="preserve"> частное право. Общая часть (курс лекций) / Прокопьев Е.В. - М.: </w:t>
      </w:r>
      <w:proofErr w:type="spellStart"/>
      <w:r>
        <w:rPr>
          <w:rStyle w:val="value"/>
        </w:rPr>
        <w:t>Юстицинформ</w:t>
      </w:r>
      <w:proofErr w:type="spellEnd"/>
      <w:r>
        <w:rPr>
          <w:rStyle w:val="value"/>
        </w:rPr>
        <w:t xml:space="preserve">, 2008. </w:t>
      </w:r>
      <w:proofErr w:type="gramStart"/>
      <w:r>
        <w:rPr>
          <w:rStyle w:val="value"/>
        </w:rPr>
        <w:t xml:space="preserve">http://www.studentlibrary.ru/book/ISBN9785720508791.html  </w:t>
      </w:r>
      <w:r>
        <w:t>(</w:t>
      </w:r>
      <w:proofErr w:type="gramEnd"/>
      <w:r>
        <w:t>ЭБС ООО «Консультант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13. Розенберг М.Г., Розенберг М.Г. Контракт </w:t>
      </w:r>
      <w:r>
        <w:rPr>
          <w:rStyle w:val="hilight"/>
        </w:rPr>
        <w:t>международной</w:t>
      </w:r>
      <w:r>
        <w:rPr>
          <w:rStyle w:val="value"/>
        </w:rPr>
        <w:t xml:space="preserve"> купли-продажи. Современная практика заключения. Разрешение споров. - 5-е изд., </w:t>
      </w:r>
      <w:proofErr w:type="spellStart"/>
      <w:r>
        <w:rPr>
          <w:rStyle w:val="value"/>
        </w:rPr>
        <w:t>перераб</w:t>
      </w:r>
      <w:proofErr w:type="spellEnd"/>
      <w:r>
        <w:rPr>
          <w:rStyle w:val="value"/>
        </w:rPr>
        <w:t xml:space="preserve">. и доп. - М.: Книжный мир, 2007. </w:t>
      </w:r>
      <w:hyperlink r:id="rId20" w:history="1">
        <w:r>
          <w:rPr>
            <w:rStyle w:val="af9"/>
          </w:rPr>
          <w:t>http://www.studentlibrary.ru/book/ISBN9785804103287.html</w:t>
        </w:r>
      </w:hyperlink>
      <w:r>
        <w:rPr>
          <w:rStyle w:val="value"/>
        </w:rPr>
        <w:t xml:space="preserve"> </w:t>
      </w:r>
      <w:r>
        <w:t>(ЭБС ООО «Консультант студента»).</w:t>
      </w:r>
    </w:p>
    <w:p w:rsidR="00031847" w:rsidRDefault="00F30CEA">
      <w:pPr>
        <w:tabs>
          <w:tab w:val="left" w:pos="284"/>
          <w:tab w:val="left" w:pos="426"/>
        </w:tabs>
      </w:pPr>
      <w:r>
        <w:rPr>
          <w:rStyle w:val="value"/>
        </w:rPr>
        <w:t xml:space="preserve">14. </w:t>
      </w:r>
      <w:proofErr w:type="spellStart"/>
      <w:r>
        <w:rPr>
          <w:rStyle w:val="value"/>
        </w:rPr>
        <w:t>Фонотова</w:t>
      </w:r>
      <w:proofErr w:type="spellEnd"/>
      <w:r>
        <w:rPr>
          <w:rStyle w:val="value"/>
        </w:rPr>
        <w:t xml:space="preserve"> О.В., Применение </w:t>
      </w:r>
      <w:proofErr w:type="spellStart"/>
      <w:r>
        <w:rPr>
          <w:rStyle w:val="value"/>
        </w:rPr>
        <w:t>Инкотермс</w:t>
      </w:r>
      <w:proofErr w:type="spellEnd"/>
      <w:r>
        <w:rPr>
          <w:rStyle w:val="value"/>
        </w:rPr>
        <w:t xml:space="preserve"> в </w:t>
      </w:r>
      <w:r>
        <w:rPr>
          <w:rStyle w:val="hilight"/>
        </w:rPr>
        <w:t>международном</w:t>
      </w:r>
      <w:r>
        <w:rPr>
          <w:rStyle w:val="value"/>
        </w:rPr>
        <w:t xml:space="preserve"> и внутреннем торговом обороте / О.В. </w:t>
      </w:r>
      <w:proofErr w:type="spellStart"/>
      <w:r>
        <w:rPr>
          <w:rStyle w:val="value"/>
        </w:rPr>
        <w:t>Фонотова</w:t>
      </w:r>
      <w:proofErr w:type="spellEnd"/>
      <w:r>
        <w:rPr>
          <w:rStyle w:val="value"/>
        </w:rPr>
        <w:t xml:space="preserve">. - М.: Зерцало-M, 2008. http://www.studentlibrary.ru/book/ISBN9785943731457.html </w:t>
      </w:r>
      <w:r>
        <w:t>(ЭБС ООО «Консультант студента»).</w:t>
      </w:r>
    </w:p>
    <w:p w:rsidR="00031847" w:rsidRDefault="00031847">
      <w:pPr>
        <w:tabs>
          <w:tab w:val="left" w:pos="4410"/>
        </w:tabs>
        <w:ind w:firstLine="0"/>
        <w:rPr>
          <w:sz w:val="28"/>
        </w:rPr>
      </w:pPr>
    </w:p>
    <w:p w:rsidR="00031847" w:rsidRDefault="00F30CEA">
      <w:pPr>
        <w:tabs>
          <w:tab w:val="left" w:pos="4410"/>
        </w:tabs>
        <w:ind w:firstLine="709"/>
        <w:rPr>
          <w:b/>
        </w:rPr>
      </w:pPr>
      <w:r>
        <w:rPr>
          <w:b/>
        </w:rPr>
        <w:t>в) Перечень ресурсов информационно- телекоммуникационной сети «Интернет», необходимый для освоения дисциплины (модуля)</w:t>
      </w:r>
    </w:p>
    <w:p w:rsidR="00031847" w:rsidRDefault="00F30CEA">
      <w:pPr>
        <w:tabs>
          <w:tab w:val="left" w:pos="1134"/>
          <w:tab w:val="left" w:pos="4410"/>
        </w:tabs>
        <w:ind w:firstLine="0"/>
      </w:pPr>
      <w:r>
        <w:rPr>
          <w:sz w:val="28"/>
        </w:rPr>
        <w:t xml:space="preserve">                                   </w:t>
      </w:r>
      <w:r>
        <w:t>Перечень электронно-библиотечных систем (ЭБС)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8157"/>
      </w:tblGrid>
      <w:tr w:rsidR="00031847">
        <w:trPr>
          <w:trHeight w:val="20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47" w:rsidRDefault="00F30CEA">
            <w:pPr>
              <w:tabs>
                <w:tab w:val="left" w:pos="4410"/>
              </w:tabs>
              <w:ind w:left="-96"/>
              <w:jc w:val="center"/>
              <w:rPr>
                <w:i/>
              </w:rPr>
            </w:pPr>
            <w:r>
              <w:rPr>
                <w:i/>
              </w:rPr>
              <w:t>Учебный год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47" w:rsidRDefault="00F30CEA">
            <w:pPr>
              <w:shd w:val="clear" w:color="auto" w:fill="FFFFFF"/>
              <w:tabs>
                <w:tab w:val="left" w:pos="4410"/>
              </w:tabs>
              <w:jc w:val="center"/>
              <w:rPr>
                <w:i/>
              </w:rPr>
            </w:pPr>
            <w:r>
              <w:rPr>
                <w:i/>
              </w:rPr>
              <w:t>Наименование ЭБС</w:t>
            </w:r>
          </w:p>
          <w:p w:rsidR="00031847" w:rsidRDefault="00031847">
            <w:pPr>
              <w:shd w:val="clear" w:color="auto" w:fill="FFFFFF"/>
              <w:tabs>
                <w:tab w:val="left" w:pos="4410"/>
              </w:tabs>
              <w:jc w:val="center"/>
              <w:rPr>
                <w:i/>
              </w:rPr>
            </w:pPr>
          </w:p>
        </w:tc>
      </w:tr>
      <w:tr w:rsidR="00031847">
        <w:trPr>
          <w:trHeight w:val="20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7" w:rsidRDefault="00F30CEA">
            <w:pPr>
              <w:tabs>
                <w:tab w:val="left" w:pos="4410"/>
              </w:tabs>
              <w:ind w:left="-96"/>
              <w:jc w:val="center"/>
            </w:pPr>
            <w:r>
              <w:t>2019-2020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7" w:rsidRDefault="00F30CEA">
            <w:pPr>
              <w:shd w:val="clear" w:color="auto" w:fill="FFFFFF"/>
              <w:tabs>
                <w:tab w:val="left" w:pos="4410"/>
              </w:tabs>
            </w:pPr>
            <w:r>
              <w:rPr>
                <w:b/>
              </w:rPr>
              <w:t>Электронно-библиотечная система (ЭБС) ООО «</w:t>
            </w:r>
            <w:proofErr w:type="spellStart"/>
            <w:r>
              <w:rPr>
                <w:b/>
              </w:rPr>
              <w:t>Политехресурс</w:t>
            </w:r>
            <w:proofErr w:type="spellEnd"/>
            <w:r>
              <w:rPr>
                <w:b/>
              </w:rPr>
              <w:t xml:space="preserve">» «Консультант студента». </w:t>
            </w:r>
            <w: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031847" w:rsidRDefault="00F30CEA">
            <w:pPr>
              <w:shd w:val="clear" w:color="auto" w:fill="FFFFFF"/>
              <w:tabs>
                <w:tab w:val="left" w:pos="4410"/>
              </w:tabs>
              <w:rPr>
                <w:color w:val="0000FF"/>
                <w:u w:val="single"/>
              </w:rPr>
            </w:pPr>
            <w:r>
              <w:rPr>
                <w:b/>
              </w:rPr>
              <w:t xml:space="preserve"> </w:t>
            </w:r>
            <w:hyperlink r:id="rId21" w:tgtFrame="_blank" w:history="1">
              <w:r>
                <w:rPr>
                  <w:rStyle w:val="af9"/>
                </w:rPr>
                <w:t>www.studentlibrary.ru</w:t>
              </w:r>
            </w:hyperlink>
            <w:r>
              <w:t xml:space="preserve">. </w:t>
            </w:r>
            <w:r>
              <w:rPr>
                <w:i/>
              </w:rPr>
              <w:t>Регистрация с компьютеров АГУ</w:t>
            </w:r>
          </w:p>
          <w:p w:rsidR="00031847" w:rsidRDefault="00031847">
            <w:pPr>
              <w:shd w:val="clear" w:color="auto" w:fill="FFFFFF"/>
              <w:tabs>
                <w:tab w:val="left" w:pos="4410"/>
              </w:tabs>
              <w:rPr>
                <w:b/>
              </w:rPr>
            </w:pPr>
          </w:p>
        </w:tc>
      </w:tr>
      <w:tr w:rsidR="00031847">
        <w:trPr>
          <w:trHeight w:val="20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7" w:rsidRDefault="00031847">
            <w:pPr>
              <w:tabs>
                <w:tab w:val="left" w:pos="4410"/>
              </w:tabs>
              <w:ind w:firstLine="0"/>
            </w:pP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7" w:rsidRDefault="00031847">
            <w:pPr>
              <w:shd w:val="clear" w:color="auto" w:fill="FFFFFF"/>
              <w:tabs>
                <w:tab w:val="left" w:pos="4410"/>
              </w:tabs>
              <w:rPr>
                <w:b/>
              </w:rPr>
            </w:pPr>
          </w:p>
        </w:tc>
      </w:tr>
    </w:tbl>
    <w:p w:rsidR="00031847" w:rsidRDefault="00031847">
      <w:pPr>
        <w:tabs>
          <w:tab w:val="right" w:leader="underscore" w:pos="9639"/>
        </w:tabs>
        <w:spacing w:before="120"/>
        <w:ind w:firstLine="0"/>
        <w:rPr>
          <w:b/>
        </w:rPr>
      </w:pPr>
    </w:p>
    <w:p w:rsidR="00031847" w:rsidRDefault="00F30CEA">
      <w:pPr>
        <w:rPr>
          <w:b/>
        </w:rPr>
      </w:pPr>
      <w:r>
        <w:rPr>
          <w:b/>
        </w:rPr>
        <w:t xml:space="preserve">     </w:t>
      </w:r>
    </w:p>
    <w:p w:rsidR="00031847" w:rsidRDefault="00030B0D">
      <w:pPr>
        <w:tabs>
          <w:tab w:val="right" w:leader="underscore" w:pos="9639"/>
        </w:tabs>
        <w:spacing w:before="120"/>
        <w:ind w:firstLine="403"/>
        <w:jc w:val="center"/>
        <w:rPr>
          <w:b/>
        </w:rPr>
      </w:pPr>
      <w:r>
        <w:rPr>
          <w:b/>
        </w:rPr>
        <w:lastRenderedPageBreak/>
        <w:t>8</w:t>
      </w:r>
      <w:r w:rsidR="00F30CEA">
        <w:rPr>
          <w:b/>
        </w:rPr>
        <w:t xml:space="preserve"> МАТЕРИАЛЬНО-ТЕХНИЧЕСКОЕ ОБЕСПЕЧЕНИЕ ДИСЦИПЛИНЫ</w:t>
      </w:r>
    </w:p>
    <w:p w:rsidR="00031847" w:rsidRDefault="00031847">
      <w:pPr>
        <w:tabs>
          <w:tab w:val="right" w:leader="underscore" w:pos="9639"/>
        </w:tabs>
        <w:spacing w:before="120"/>
        <w:ind w:firstLine="403"/>
        <w:jc w:val="center"/>
        <w:rPr>
          <w:b/>
        </w:rPr>
      </w:pPr>
    </w:p>
    <w:p w:rsidR="00031847" w:rsidRDefault="00F30CEA">
      <w:pPr>
        <w:ind w:firstLine="720"/>
      </w:pPr>
      <w:r>
        <w:t>Учебные аудитории, библиотеки АГУ, компьютерные классы, мультимедийные аудитории.</w:t>
      </w:r>
    </w:p>
    <w:p w:rsidR="00031847" w:rsidRPr="00F30CEA" w:rsidRDefault="00F30CEA">
      <w:pPr>
        <w:ind w:firstLine="720"/>
        <w:rPr>
          <w:lang w:val="en-US"/>
        </w:rPr>
      </w:pPr>
      <w:r>
        <w:t>Программное</w:t>
      </w:r>
      <w:r w:rsidRPr="00F30CEA">
        <w:rPr>
          <w:lang w:val="en-US"/>
        </w:rPr>
        <w:t xml:space="preserve"> </w:t>
      </w:r>
      <w:r>
        <w:t>обеспечение</w:t>
      </w:r>
      <w:r w:rsidRPr="00F30CEA">
        <w:rPr>
          <w:lang w:val="en-US"/>
        </w:rPr>
        <w:t>: Microsoft Office, Microsoft PowerPoint</w:t>
      </w:r>
    </w:p>
    <w:p w:rsidR="00031847" w:rsidRPr="00DF4B2B" w:rsidRDefault="00031847">
      <w:pPr>
        <w:ind w:firstLine="0"/>
        <w:jc w:val="center"/>
        <w:rPr>
          <w:lang w:val="en-US"/>
        </w:rPr>
      </w:pPr>
    </w:p>
    <w:p w:rsidR="00031847" w:rsidRDefault="00F30CEA">
      <w:pPr>
        <w:pStyle w:val="23"/>
        <w:spacing w:after="0" w:line="240" w:lineRule="auto"/>
        <w:ind w:firstLine="708"/>
      </w:pPr>
      <w: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031847" w:rsidRDefault="00031847">
      <w:pPr>
        <w:ind w:firstLine="0"/>
        <w:jc w:val="center"/>
      </w:pPr>
    </w:p>
    <w:p w:rsidR="00031847" w:rsidRDefault="00031847">
      <w:pPr>
        <w:ind w:firstLine="0"/>
        <w:jc w:val="center"/>
      </w:pPr>
    </w:p>
    <w:p w:rsidR="00031847" w:rsidRDefault="00031847">
      <w:pPr>
        <w:ind w:firstLine="0"/>
        <w:jc w:val="right"/>
      </w:pPr>
    </w:p>
    <w:sectPr w:rsidR="00031847">
      <w:pgSz w:w="11906" w:h="16838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6A6F5EA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2C87332"/>
    <w:multiLevelType w:val="multilevel"/>
    <w:tmpl w:val="FDD8034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9703C2F"/>
    <w:multiLevelType w:val="multilevel"/>
    <w:tmpl w:val="5C80287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A6328D6"/>
    <w:multiLevelType w:val="multilevel"/>
    <w:tmpl w:val="AA8C6D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0AA45421"/>
    <w:multiLevelType w:val="multilevel"/>
    <w:tmpl w:val="5C189A0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0CD90561"/>
    <w:multiLevelType w:val="multilevel"/>
    <w:tmpl w:val="0824BE6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0F2236EC"/>
    <w:multiLevelType w:val="multilevel"/>
    <w:tmpl w:val="FB2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101C4266"/>
    <w:multiLevelType w:val="multilevel"/>
    <w:tmpl w:val="7974C1F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11192B3C"/>
    <w:multiLevelType w:val="multilevel"/>
    <w:tmpl w:val="A7D2B32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116336EE"/>
    <w:multiLevelType w:val="multilevel"/>
    <w:tmpl w:val="29A4EDC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15366440"/>
    <w:multiLevelType w:val="multilevel"/>
    <w:tmpl w:val="7766EE1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15D24D5E"/>
    <w:multiLevelType w:val="multilevel"/>
    <w:tmpl w:val="410841F0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1B997F51"/>
    <w:multiLevelType w:val="hybridMultilevel"/>
    <w:tmpl w:val="6C36D462"/>
    <w:lvl w:ilvl="0" w:tplc="638C487E">
      <w:start w:val="4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47149"/>
    <w:multiLevelType w:val="multilevel"/>
    <w:tmpl w:val="F07C793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25184198"/>
    <w:multiLevelType w:val="multilevel"/>
    <w:tmpl w:val="29B2EEA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28656E8F"/>
    <w:multiLevelType w:val="multilevel"/>
    <w:tmpl w:val="878A546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28D4755F"/>
    <w:multiLevelType w:val="multilevel"/>
    <w:tmpl w:val="E6F4E16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29AF5C36"/>
    <w:multiLevelType w:val="multilevel"/>
    <w:tmpl w:val="8EFAAFF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2FFE71DF"/>
    <w:multiLevelType w:val="multilevel"/>
    <w:tmpl w:val="50BA3DEE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324F49B1"/>
    <w:multiLevelType w:val="multilevel"/>
    <w:tmpl w:val="22964A9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34752E78"/>
    <w:multiLevelType w:val="hybridMultilevel"/>
    <w:tmpl w:val="1A08E76E"/>
    <w:lvl w:ilvl="0" w:tplc="9578C0C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54979E4"/>
    <w:multiLevelType w:val="multilevel"/>
    <w:tmpl w:val="9A2031A2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 w15:restartNumberingAfterBreak="0">
    <w:nsid w:val="3823548F"/>
    <w:multiLevelType w:val="multilevel"/>
    <w:tmpl w:val="6298D2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3AB5792A"/>
    <w:multiLevelType w:val="multilevel"/>
    <w:tmpl w:val="7762682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3EC54399"/>
    <w:multiLevelType w:val="multilevel"/>
    <w:tmpl w:val="D37EFE42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5" w15:restartNumberingAfterBreak="0">
    <w:nsid w:val="42C42BA4"/>
    <w:multiLevelType w:val="multilevel"/>
    <w:tmpl w:val="D248D3D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 w15:restartNumberingAfterBreak="0">
    <w:nsid w:val="464F0B63"/>
    <w:multiLevelType w:val="multilevel"/>
    <w:tmpl w:val="3834A00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 w15:restartNumberingAfterBreak="0">
    <w:nsid w:val="484B2ABF"/>
    <w:multiLevelType w:val="multilevel"/>
    <w:tmpl w:val="52B43A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8" w15:restartNumberingAfterBreak="0">
    <w:nsid w:val="4A5A328F"/>
    <w:multiLevelType w:val="multilevel"/>
    <w:tmpl w:val="DAE641C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9" w15:restartNumberingAfterBreak="0">
    <w:nsid w:val="4ACF2A38"/>
    <w:multiLevelType w:val="multilevel"/>
    <w:tmpl w:val="9CB0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0" w15:restartNumberingAfterBreak="0">
    <w:nsid w:val="4E5C75E6"/>
    <w:multiLevelType w:val="multilevel"/>
    <w:tmpl w:val="CFA6B16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1" w15:restartNumberingAfterBreak="0">
    <w:nsid w:val="50CC6AB2"/>
    <w:multiLevelType w:val="multilevel"/>
    <w:tmpl w:val="77821EEC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2" w15:restartNumberingAfterBreak="0">
    <w:nsid w:val="561942C4"/>
    <w:multiLevelType w:val="multilevel"/>
    <w:tmpl w:val="C434700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3" w15:restartNumberingAfterBreak="0">
    <w:nsid w:val="58992E7E"/>
    <w:multiLevelType w:val="multilevel"/>
    <w:tmpl w:val="3594CBC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4" w15:restartNumberingAfterBreak="0">
    <w:nsid w:val="593A5635"/>
    <w:multiLevelType w:val="multilevel"/>
    <w:tmpl w:val="5C00E16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5" w15:restartNumberingAfterBreak="0">
    <w:nsid w:val="5B104A65"/>
    <w:multiLevelType w:val="multilevel"/>
    <w:tmpl w:val="BC301A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6" w15:restartNumberingAfterBreak="0">
    <w:nsid w:val="5D7B7F83"/>
    <w:multiLevelType w:val="multilevel"/>
    <w:tmpl w:val="76B80D3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7" w15:restartNumberingAfterBreak="0">
    <w:nsid w:val="5DCE78F8"/>
    <w:multiLevelType w:val="multilevel"/>
    <w:tmpl w:val="007035C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8" w15:restartNumberingAfterBreak="0">
    <w:nsid w:val="5F84268A"/>
    <w:multiLevelType w:val="multilevel"/>
    <w:tmpl w:val="EC4EF2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9" w15:restartNumberingAfterBreak="0">
    <w:nsid w:val="62DB2F89"/>
    <w:multiLevelType w:val="multilevel"/>
    <w:tmpl w:val="798A145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0" w15:restartNumberingAfterBreak="0">
    <w:nsid w:val="634929A4"/>
    <w:multiLevelType w:val="hybridMultilevel"/>
    <w:tmpl w:val="CBC6009C"/>
    <w:lvl w:ilvl="0" w:tplc="66E0F972">
      <w:start w:val="6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65B6489E"/>
    <w:multiLevelType w:val="multilevel"/>
    <w:tmpl w:val="91782D7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2" w15:restartNumberingAfterBreak="0">
    <w:nsid w:val="67903D11"/>
    <w:multiLevelType w:val="hybridMultilevel"/>
    <w:tmpl w:val="867CE52E"/>
    <w:lvl w:ilvl="0" w:tplc="EC507C7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6CE9D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4EF1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DCB1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60D6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02AD8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FAD2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9491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59E94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E34182E"/>
    <w:multiLevelType w:val="multilevel"/>
    <w:tmpl w:val="C1323EA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4" w15:restartNumberingAfterBreak="0">
    <w:nsid w:val="765B4F12"/>
    <w:multiLevelType w:val="multilevel"/>
    <w:tmpl w:val="5AF4AB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5" w15:restartNumberingAfterBreak="0">
    <w:nsid w:val="77041417"/>
    <w:multiLevelType w:val="multilevel"/>
    <w:tmpl w:val="6BA654F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6" w15:restartNumberingAfterBreak="0">
    <w:nsid w:val="77415125"/>
    <w:multiLevelType w:val="multilevel"/>
    <w:tmpl w:val="18FCC962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7" w15:restartNumberingAfterBreak="0">
    <w:nsid w:val="77BB160B"/>
    <w:multiLevelType w:val="multilevel"/>
    <w:tmpl w:val="3CA4B7E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8" w15:restartNumberingAfterBreak="0">
    <w:nsid w:val="786937FD"/>
    <w:multiLevelType w:val="multilevel"/>
    <w:tmpl w:val="B3FC6A5A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9" w15:restartNumberingAfterBreak="0">
    <w:nsid w:val="7A415262"/>
    <w:multiLevelType w:val="multilevel"/>
    <w:tmpl w:val="77D826D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0" w15:restartNumberingAfterBreak="0">
    <w:nsid w:val="7DFE4DB0"/>
    <w:multiLevelType w:val="multilevel"/>
    <w:tmpl w:val="7194B7A6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1" w15:restartNumberingAfterBreak="0">
    <w:nsid w:val="7E683AE7"/>
    <w:multiLevelType w:val="multilevel"/>
    <w:tmpl w:val="E5546D6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2" w15:restartNumberingAfterBreak="0">
    <w:nsid w:val="7EB66C29"/>
    <w:multiLevelType w:val="multilevel"/>
    <w:tmpl w:val="17BCD628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3" w15:restartNumberingAfterBreak="0">
    <w:nsid w:val="7EF9783F"/>
    <w:multiLevelType w:val="multilevel"/>
    <w:tmpl w:val="59D23BF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  <w:num w:numId="2">
    <w:abstractNumId w:val="42"/>
  </w:num>
  <w:num w:numId="3">
    <w:abstractNumId w:val="20"/>
  </w:num>
  <w:num w:numId="4">
    <w:abstractNumId w:val="13"/>
  </w:num>
  <w:num w:numId="5">
    <w:abstractNumId w:val="45"/>
  </w:num>
  <w:num w:numId="6">
    <w:abstractNumId w:val="30"/>
  </w:num>
  <w:num w:numId="7">
    <w:abstractNumId w:val="47"/>
  </w:num>
  <w:num w:numId="8">
    <w:abstractNumId w:val="2"/>
  </w:num>
  <w:num w:numId="9">
    <w:abstractNumId w:val="10"/>
  </w:num>
  <w:num w:numId="10">
    <w:abstractNumId w:val="6"/>
  </w:num>
  <w:num w:numId="11">
    <w:abstractNumId w:val="25"/>
  </w:num>
  <w:num w:numId="12">
    <w:abstractNumId w:val="25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/>
        </w:rPr>
      </w:lvl>
    </w:lvlOverride>
  </w:num>
  <w:num w:numId="13">
    <w:abstractNumId w:val="16"/>
  </w:num>
  <w:num w:numId="14">
    <w:abstractNumId w:val="43"/>
  </w:num>
  <w:num w:numId="15">
    <w:abstractNumId w:val="1"/>
  </w:num>
  <w:num w:numId="16">
    <w:abstractNumId w:val="26"/>
  </w:num>
  <w:num w:numId="17">
    <w:abstractNumId w:val="37"/>
  </w:num>
  <w:num w:numId="18">
    <w:abstractNumId w:val="31"/>
  </w:num>
  <w:num w:numId="19">
    <w:abstractNumId w:val="33"/>
  </w:num>
  <w:num w:numId="20">
    <w:abstractNumId w:val="23"/>
  </w:num>
  <w:num w:numId="21">
    <w:abstractNumId w:val="22"/>
  </w:num>
  <w:num w:numId="22">
    <w:abstractNumId w:val="5"/>
  </w:num>
  <w:num w:numId="23">
    <w:abstractNumId w:val="27"/>
  </w:num>
  <w:num w:numId="24">
    <w:abstractNumId w:val="46"/>
  </w:num>
  <w:num w:numId="25">
    <w:abstractNumId w:val="34"/>
  </w:num>
  <w:num w:numId="26">
    <w:abstractNumId w:val="24"/>
  </w:num>
  <w:num w:numId="27">
    <w:abstractNumId w:val="28"/>
  </w:num>
  <w:num w:numId="28">
    <w:abstractNumId w:val="7"/>
  </w:num>
  <w:num w:numId="29">
    <w:abstractNumId w:val="39"/>
  </w:num>
  <w:num w:numId="30">
    <w:abstractNumId w:val="11"/>
  </w:num>
  <w:num w:numId="31">
    <w:abstractNumId w:val="14"/>
  </w:num>
  <w:num w:numId="32">
    <w:abstractNumId w:val="38"/>
  </w:num>
  <w:num w:numId="33">
    <w:abstractNumId w:val="32"/>
  </w:num>
  <w:num w:numId="34">
    <w:abstractNumId w:val="49"/>
  </w:num>
  <w:num w:numId="35">
    <w:abstractNumId w:val="44"/>
  </w:num>
  <w:num w:numId="36">
    <w:abstractNumId w:val="21"/>
  </w:num>
  <w:num w:numId="37">
    <w:abstractNumId w:val="21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/>
        </w:rPr>
      </w:lvl>
    </w:lvlOverride>
  </w:num>
  <w:num w:numId="38">
    <w:abstractNumId w:val="4"/>
  </w:num>
  <w:num w:numId="39">
    <w:abstractNumId w:val="50"/>
  </w:num>
  <w:num w:numId="40">
    <w:abstractNumId w:val="50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/>
        </w:rPr>
      </w:lvl>
    </w:lvlOverride>
  </w:num>
  <w:num w:numId="41">
    <w:abstractNumId w:val="36"/>
  </w:num>
  <w:num w:numId="42">
    <w:abstractNumId w:val="9"/>
  </w:num>
  <w:num w:numId="43">
    <w:abstractNumId w:val="53"/>
  </w:num>
  <w:num w:numId="44">
    <w:abstractNumId w:val="29"/>
  </w:num>
  <w:num w:numId="45">
    <w:abstractNumId w:val="15"/>
  </w:num>
  <w:num w:numId="46">
    <w:abstractNumId w:val="52"/>
  </w:num>
  <w:num w:numId="47">
    <w:abstractNumId w:val="41"/>
  </w:num>
  <w:num w:numId="48">
    <w:abstractNumId w:val="17"/>
  </w:num>
  <w:num w:numId="49">
    <w:abstractNumId w:val="19"/>
  </w:num>
  <w:num w:numId="50">
    <w:abstractNumId w:val="3"/>
  </w:num>
  <w:num w:numId="51">
    <w:abstractNumId w:val="35"/>
  </w:num>
  <w:num w:numId="52">
    <w:abstractNumId w:val="48"/>
  </w:num>
  <w:num w:numId="53">
    <w:abstractNumId w:val="8"/>
  </w:num>
  <w:num w:numId="54">
    <w:abstractNumId w:val="18"/>
  </w:num>
  <w:num w:numId="55">
    <w:abstractNumId w:val="51"/>
  </w:num>
  <w:num w:numId="56">
    <w:abstractNumId w:val="12"/>
  </w:num>
  <w:num w:numId="57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47"/>
    <w:rsid w:val="00030B0D"/>
    <w:rsid w:val="00031847"/>
    <w:rsid w:val="003D4C14"/>
    <w:rsid w:val="00A87751"/>
    <w:rsid w:val="00A943E7"/>
    <w:rsid w:val="00B41A9E"/>
    <w:rsid w:val="00DF4B2B"/>
    <w:rsid w:val="00F3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2C7AB-F51E-4064-9412-1E3D21D7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ind w:firstLine="400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ind w:left="0" w:firstLine="34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widowControl/>
      <w:numPr>
        <w:ilvl w:val="7"/>
        <w:numId w:val="1"/>
      </w:numPr>
      <w:spacing w:line="360" w:lineRule="auto"/>
      <w:ind w:left="0" w:firstLine="0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widowControl/>
      <w:numPr>
        <w:ilvl w:val="8"/>
        <w:numId w:val="1"/>
      </w:numPr>
      <w:tabs>
        <w:tab w:val="left" w:pos="8505"/>
      </w:tabs>
      <w:spacing w:line="480" w:lineRule="auto"/>
      <w:ind w:left="0" w:firstLine="709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pPr>
      <w:widowControl/>
      <w:ind w:firstLine="0"/>
      <w:jc w:val="center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ascii="Arial" w:hAnsi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paragraph" w:styleId="a4">
    <w:name w:val="Subtitle"/>
    <w:basedOn w:val="a3"/>
    <w:next w:val="a6"/>
    <w:link w:val="a9"/>
    <w:qFormat/>
    <w:rPr>
      <w:i/>
    </w:rPr>
  </w:style>
  <w:style w:type="paragraph" w:styleId="aa">
    <w:name w:val="Normal (Web)"/>
    <w:basedOn w:val="a"/>
    <w:qFormat/>
    <w:pPr>
      <w:widowControl/>
      <w:spacing w:before="280" w:after="280"/>
      <w:ind w:firstLine="0"/>
      <w:jc w:val="left"/>
    </w:pPr>
  </w:style>
  <w:style w:type="paragraph" w:styleId="ab">
    <w:name w:val="Body Text Indent"/>
    <w:basedOn w:val="a"/>
    <w:link w:val="ac"/>
    <w:pPr>
      <w:widowControl/>
      <w:ind w:left="426" w:hanging="426"/>
    </w:pPr>
    <w:rPr>
      <w:sz w:val="28"/>
    </w:rPr>
  </w:style>
  <w:style w:type="paragraph" w:customStyle="1" w:styleId="12">
    <w:name w:val="Абзац списка1"/>
    <w:basedOn w:val="a"/>
    <w:pPr>
      <w:widowControl/>
      <w:ind w:left="720" w:firstLine="0"/>
      <w:jc w:val="left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spacing w:after="120"/>
    </w:pPr>
    <w:rPr>
      <w:sz w:val="16"/>
    </w:rPr>
  </w:style>
  <w:style w:type="paragraph" w:customStyle="1" w:styleId="22">
    <w:name w:val="Основной текст с отступом 22"/>
    <w:basedOn w:val="a"/>
    <w:pPr>
      <w:widowControl/>
      <w:ind w:left="360" w:firstLine="0"/>
    </w:pPr>
  </w:style>
  <w:style w:type="paragraph" w:customStyle="1" w:styleId="310">
    <w:name w:val="Основной текст с отступом 31"/>
    <w:basedOn w:val="a"/>
    <w:pPr>
      <w:widowControl/>
      <w:spacing w:line="360" w:lineRule="auto"/>
      <w:ind w:firstLine="709"/>
    </w:pPr>
    <w:rPr>
      <w:sz w:val="28"/>
    </w:rPr>
  </w:style>
  <w:style w:type="paragraph" w:styleId="ae">
    <w:name w:val="footnote text"/>
    <w:basedOn w:val="a"/>
    <w:pPr>
      <w:widowControl/>
      <w:ind w:firstLine="0"/>
      <w:jc w:val="left"/>
    </w:pPr>
    <w:rPr>
      <w:sz w:val="20"/>
    </w:rPr>
  </w:style>
  <w:style w:type="paragraph" w:customStyle="1" w:styleId="af">
    <w:name w:val="Содержимое таблицы"/>
    <w:basedOn w:val="a"/>
    <w:pPr>
      <w:widowControl/>
      <w:suppressLineNumbers/>
      <w:ind w:firstLine="0"/>
      <w:jc w:val="left"/>
    </w:pPr>
  </w:style>
  <w:style w:type="paragraph" w:customStyle="1" w:styleId="211">
    <w:name w:val="Основной текст с отступом 21"/>
    <w:basedOn w:val="a"/>
    <w:pPr>
      <w:widowControl/>
      <w:spacing w:after="120" w:line="480" w:lineRule="auto"/>
      <w:ind w:left="283" w:firstLine="0"/>
      <w:jc w:val="left"/>
    </w:pPr>
  </w:style>
  <w:style w:type="paragraph" w:customStyle="1" w:styleId="af0">
    <w:name w:val="Заголовок таблицы"/>
    <w:basedOn w:val="af"/>
    <w:pPr>
      <w:jc w:val="center"/>
    </w:pPr>
    <w:rPr>
      <w:b/>
    </w:rPr>
  </w:style>
  <w:style w:type="paragraph" w:customStyle="1" w:styleId="af1">
    <w:name w:val="Содержимое врезки"/>
    <w:basedOn w:val="a6"/>
  </w:style>
  <w:style w:type="paragraph" w:styleId="af2">
    <w:name w:val="header"/>
    <w:basedOn w:val="a"/>
    <w:pPr>
      <w:suppressLineNumbers/>
      <w:tabs>
        <w:tab w:val="center" w:pos="4534"/>
        <w:tab w:val="right" w:pos="9069"/>
      </w:tabs>
    </w:pPr>
  </w:style>
  <w:style w:type="paragraph" w:customStyle="1" w:styleId="af3">
    <w:name w:val="список с точками"/>
    <w:basedOn w:val="a"/>
    <w:pPr>
      <w:widowControl/>
      <w:tabs>
        <w:tab w:val="left" w:pos="643"/>
      </w:tabs>
      <w:suppressAutoHyphens w:val="0"/>
      <w:spacing w:line="312" w:lineRule="auto"/>
      <w:ind w:left="643" w:hanging="360"/>
    </w:pPr>
  </w:style>
  <w:style w:type="paragraph" w:customStyle="1" w:styleId="ConsPlusNormal">
    <w:name w:val="ConsPlusNormal"/>
    <w:pPr>
      <w:widowControl w:val="0"/>
    </w:pPr>
    <w:rPr>
      <w:rFonts w:ascii="Arial" w:hAnsi="Arial"/>
    </w:rPr>
  </w:style>
  <w:style w:type="paragraph" w:customStyle="1" w:styleId="af4">
    <w:name w:val="Абзац"/>
    <w:basedOn w:val="a"/>
    <w:pPr>
      <w:widowControl/>
      <w:suppressAutoHyphens w:val="0"/>
      <w:spacing w:line="312" w:lineRule="auto"/>
      <w:ind w:firstLine="567"/>
    </w:pPr>
  </w:style>
  <w:style w:type="paragraph" w:customStyle="1" w:styleId="127">
    <w:name w:val="Стиль По ширине Первая строка:  127 см Междустр.интервал:  полут..."/>
    <w:basedOn w:val="a"/>
    <w:pPr>
      <w:ind w:firstLine="709"/>
    </w:pPr>
    <w:rPr>
      <w:b/>
    </w:rPr>
  </w:style>
  <w:style w:type="paragraph" w:styleId="af5">
    <w:name w:val="List Paragraph"/>
    <w:basedOn w:val="a"/>
    <w:qFormat/>
    <w:pPr>
      <w:widowControl/>
      <w:ind w:left="720" w:firstLine="0"/>
      <w:contextualSpacing/>
      <w:jc w:val="left"/>
    </w:pPr>
  </w:style>
  <w:style w:type="paragraph" w:styleId="23">
    <w:name w:val="Body Text 2"/>
    <w:basedOn w:val="a"/>
    <w:link w:val="24"/>
    <w:pPr>
      <w:spacing w:after="120" w:line="480" w:lineRule="auto"/>
    </w:pPr>
  </w:style>
  <w:style w:type="paragraph" w:customStyle="1" w:styleId="13">
    <w:name w:val="Обычный1"/>
    <w:pPr>
      <w:widowControl w:val="0"/>
      <w:spacing w:line="300" w:lineRule="auto"/>
      <w:ind w:firstLine="720"/>
      <w:jc w:val="both"/>
    </w:pPr>
    <w:rPr>
      <w:sz w:val="22"/>
    </w:rPr>
  </w:style>
  <w:style w:type="paragraph" w:customStyle="1" w:styleId="Default">
    <w:name w:val="Default"/>
    <w:rPr>
      <w:color w:val="000000"/>
      <w:sz w:val="24"/>
    </w:rPr>
  </w:style>
  <w:style w:type="paragraph" w:styleId="af6">
    <w:name w:val="Plain Text"/>
    <w:basedOn w:val="a"/>
    <w:link w:val="af7"/>
    <w:pPr>
      <w:widowControl/>
      <w:suppressAutoHyphens w:val="0"/>
      <w:ind w:firstLine="0"/>
      <w:jc w:val="left"/>
    </w:pPr>
    <w:rPr>
      <w:rFonts w:ascii="Courier New" w:hAnsi="Courier New"/>
      <w:sz w:val="20"/>
    </w:rPr>
  </w:style>
  <w:style w:type="paragraph" w:customStyle="1" w:styleId="14">
    <w:name w:val="Основной 1 см"/>
    <w:basedOn w:val="a"/>
    <w:pPr>
      <w:widowControl/>
      <w:suppressAutoHyphens w:val="0"/>
      <w:ind w:firstLine="567"/>
    </w:pPr>
    <w:rPr>
      <w:sz w:val="28"/>
    </w:rPr>
  </w:style>
  <w:style w:type="paragraph" w:customStyle="1" w:styleId="25">
    <w:name w:val="Обычный2"/>
    <w:pPr>
      <w:ind w:firstLine="567"/>
      <w:jc w:val="both"/>
    </w:pPr>
    <w:rPr>
      <w:sz w:val="28"/>
    </w:rPr>
  </w:style>
  <w:style w:type="paragraph" w:customStyle="1" w:styleId="TableParagraph">
    <w:name w:val="Table Paragraph"/>
    <w:basedOn w:val="a"/>
    <w:qFormat/>
    <w:pPr>
      <w:suppressAutoHyphens w:val="0"/>
      <w:ind w:firstLine="0"/>
      <w:jc w:val="left"/>
    </w:pPr>
    <w:rPr>
      <w:sz w:val="22"/>
    </w:rPr>
  </w:style>
  <w:style w:type="character" w:styleId="af8">
    <w:name w:val="line number"/>
    <w:basedOn w:val="a0"/>
    <w:semiHidden/>
  </w:style>
  <w:style w:type="character" w:styleId="af9">
    <w:name w:val="Hyperlink"/>
    <w:rPr>
      <w:color w:val="0000FF"/>
      <w:u w:val="single"/>
    </w:rPr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Times New Roman" w:hAnsi="Times New Roman"/>
      <w:b w:val="0"/>
      <w:sz w:val="28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1z2">
    <w:name w:val="WW8Num11z2"/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4"/>
      <w:u w:val="none"/>
    </w:rPr>
  </w:style>
  <w:style w:type="character" w:customStyle="1" w:styleId="WW8Num14z0">
    <w:name w:val="WW8Num14z0"/>
    <w:rPr>
      <w:rFonts w:ascii="Times New Roman" w:hAnsi="Times New Roman"/>
      <w:b w:val="0"/>
      <w:i/>
      <w:sz w:val="24"/>
      <w:u w:val="none"/>
    </w:rPr>
  </w:style>
  <w:style w:type="character" w:customStyle="1" w:styleId="WW8Num15z0">
    <w:name w:val="WW8Num15z0"/>
    <w:rPr>
      <w:rFonts w:ascii="Times New Roman" w:hAnsi="Times New Roman"/>
      <w:b/>
      <w:i w:val="0"/>
      <w:sz w:val="24"/>
      <w:u w:val="none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u w:val="none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Times New Roman" w:hAnsi="Times New Roman"/>
      <w:b/>
      <w:i w:val="0"/>
      <w:sz w:val="24"/>
      <w:u w:val="none"/>
    </w:rPr>
  </w:style>
  <w:style w:type="character" w:customStyle="1" w:styleId="WW8Num21z0">
    <w:name w:val="WW8Num21z0"/>
    <w:rPr>
      <w:rFonts w:ascii="Times New Roman" w:hAnsi="Times New Roman"/>
      <w:b w:val="0"/>
      <w:i/>
      <w:sz w:val="24"/>
      <w:u w:val="none"/>
    </w:rPr>
  </w:style>
  <w:style w:type="character" w:customStyle="1" w:styleId="WW8Num22z0">
    <w:name w:val="WW8Num22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/>
      <w:sz w:val="24"/>
      <w:u w:val="none"/>
    </w:rPr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Times New Roman" w:hAnsi="Times New Roman"/>
      <w:b w:val="0"/>
      <w:i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4"/>
      <w:u w:val="none"/>
    </w:rPr>
  </w:style>
  <w:style w:type="character" w:customStyle="1" w:styleId="WW8Num30z0">
    <w:name w:val="WW8Num30z0"/>
    <w:rPr>
      <w:rFonts w:ascii="Times New Roman" w:hAnsi="Times New Roman"/>
      <w:b/>
      <w:i w:val="0"/>
      <w:sz w:val="24"/>
      <w:u w:val="none"/>
    </w:rPr>
  </w:style>
  <w:style w:type="character" w:customStyle="1" w:styleId="Absatz-Standardschriftart">
    <w:name w:val="Absatz-Standardschriftart"/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Times New Roman" w:hAnsi="Times New Roman"/>
      <w:b/>
      <w:i w:val="0"/>
      <w:sz w:val="24"/>
      <w:u w:val="none"/>
    </w:rPr>
  </w:style>
  <w:style w:type="character" w:customStyle="1" w:styleId="WW8Num32z0">
    <w:name w:val="WW8Num32z0"/>
    <w:rPr>
      <w:rFonts w:ascii="Times New Roman" w:hAnsi="Times New Roman"/>
      <w:b/>
      <w:i w:val="0"/>
      <w:sz w:val="24"/>
      <w:u w:val="none"/>
    </w:rPr>
  </w:style>
  <w:style w:type="character" w:customStyle="1" w:styleId="26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8Num10z2">
    <w:name w:val="WW8Num10z2"/>
  </w:style>
  <w:style w:type="character" w:customStyle="1" w:styleId="WW8Num12z2">
    <w:name w:val="WW8Num12z2"/>
  </w:style>
  <w:style w:type="character" w:customStyle="1" w:styleId="WW8Num33z0">
    <w:name w:val="WW8Num33z0"/>
    <w:rPr>
      <w:rFonts w:ascii="Times New Roman" w:hAnsi="Times New Roman"/>
      <w:b w:val="0"/>
      <w:i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/>
      <w:sz w:val="24"/>
      <w:u w:val="none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rFonts w:ascii="Times New Roman" w:hAnsi="Times New Roman"/>
      <w:b/>
      <w:i w:val="0"/>
      <w:sz w:val="24"/>
      <w:u w:val="none"/>
    </w:rPr>
  </w:style>
  <w:style w:type="character" w:customStyle="1" w:styleId="WW8Num6z0">
    <w:name w:val="WW8Num6z0"/>
    <w:rPr>
      <w:b/>
    </w:rPr>
  </w:style>
  <w:style w:type="character" w:customStyle="1" w:styleId="WW8Num9z2">
    <w:name w:val="WW8Num9z2"/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7z0">
    <w:name w:val="WW8Num37z0"/>
    <w:rPr>
      <w:rFonts w:ascii="Courier New" w:hAnsi="Courier New"/>
      <w:sz w:val="20"/>
    </w:rPr>
  </w:style>
  <w:style w:type="character" w:customStyle="1" w:styleId="15">
    <w:name w:val="Основной шрифт абзаца1"/>
  </w:style>
  <w:style w:type="character" w:customStyle="1" w:styleId="Heading1Char">
    <w:name w:val="Heading 1 Char"/>
    <w:rPr>
      <w:rFonts w:ascii="Arial" w:hAnsi="Arial"/>
      <w:b/>
      <w:sz w:val="32"/>
    </w:rPr>
  </w:style>
  <w:style w:type="character" w:customStyle="1" w:styleId="Heading2Char">
    <w:name w:val="Heading 2 Char"/>
    <w:rPr>
      <w:rFonts w:ascii="Arial" w:hAnsi="Arial"/>
      <w:b/>
      <w:i/>
      <w:sz w:val="28"/>
    </w:rPr>
  </w:style>
  <w:style w:type="character" w:customStyle="1" w:styleId="Heading3Char">
    <w:name w:val="Heading 3 Char"/>
    <w:rPr>
      <w:b/>
    </w:rPr>
  </w:style>
  <w:style w:type="character" w:customStyle="1" w:styleId="Heading4Char">
    <w:name w:val="Heading 4 Char"/>
    <w:rPr>
      <w:b/>
      <w:sz w:val="28"/>
    </w:rPr>
  </w:style>
  <w:style w:type="character" w:customStyle="1" w:styleId="Heading5Char">
    <w:name w:val="Heading 5 Char"/>
    <w:rPr>
      <w:b/>
      <w:i/>
      <w:sz w:val="26"/>
    </w:rPr>
  </w:style>
  <w:style w:type="character" w:customStyle="1" w:styleId="Heading6Char">
    <w:name w:val="Heading 6 Char"/>
    <w:rPr>
      <w:b/>
      <w:sz w:val="22"/>
    </w:rPr>
  </w:style>
  <w:style w:type="character" w:customStyle="1" w:styleId="Heading8Char">
    <w:name w:val="Heading 8 Char"/>
    <w:rPr>
      <w:sz w:val="32"/>
    </w:rPr>
  </w:style>
  <w:style w:type="character" w:customStyle="1" w:styleId="Heading9Char">
    <w:name w:val="Heading 9 Char"/>
    <w:rPr>
      <w:sz w:val="28"/>
    </w:rPr>
  </w:style>
  <w:style w:type="character" w:customStyle="1" w:styleId="TitleChar">
    <w:name w:val="Title Char"/>
    <w:rPr>
      <w:b/>
      <w:sz w:val="24"/>
    </w:rPr>
  </w:style>
  <w:style w:type="character" w:customStyle="1" w:styleId="BodyTextIndentChar">
    <w:name w:val="Body Text Indent Char"/>
    <w:rPr>
      <w:sz w:val="28"/>
    </w:rPr>
  </w:style>
  <w:style w:type="character" w:customStyle="1" w:styleId="BodyText2Char">
    <w:name w:val="Body Text 2 Char"/>
    <w:rPr>
      <w:sz w:val="24"/>
    </w:rPr>
  </w:style>
  <w:style w:type="character" w:customStyle="1" w:styleId="FooterChar">
    <w:name w:val="Footer Char"/>
    <w:rPr>
      <w:sz w:val="24"/>
    </w:rPr>
  </w:style>
  <w:style w:type="character" w:styleId="afa">
    <w:name w:val="page number"/>
    <w:basedOn w:val="15"/>
  </w:style>
  <w:style w:type="character" w:customStyle="1" w:styleId="BodyTextChar">
    <w:name w:val="Body Text Char"/>
    <w:rPr>
      <w:sz w:val="24"/>
    </w:rPr>
  </w:style>
  <w:style w:type="character" w:customStyle="1" w:styleId="BodyText3Char">
    <w:name w:val="Body Text 3 Char"/>
    <w:rPr>
      <w:sz w:val="16"/>
    </w:rPr>
  </w:style>
  <w:style w:type="character" w:customStyle="1" w:styleId="BodyTextIndent2Char">
    <w:name w:val="Body Text Indent 2 Char"/>
    <w:rPr>
      <w:sz w:val="24"/>
    </w:rPr>
  </w:style>
  <w:style w:type="character" w:customStyle="1" w:styleId="BodyTextIndent3Char">
    <w:name w:val="Body Text Indent 3 Char"/>
    <w:rPr>
      <w:sz w:val="28"/>
    </w:rPr>
  </w:style>
  <w:style w:type="character" w:customStyle="1" w:styleId="FootnoteTextChar">
    <w:name w:val="Footnote Text Char"/>
  </w:style>
  <w:style w:type="character" w:customStyle="1" w:styleId="afb">
    <w:name w:val="Символ нумерации"/>
  </w:style>
  <w:style w:type="character" w:customStyle="1" w:styleId="a5">
    <w:name w:val="Название Знак"/>
    <w:link w:val="a3"/>
    <w:rPr>
      <w:b/>
    </w:rPr>
  </w:style>
  <w:style w:type="character" w:styleId="afc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customStyle="1" w:styleId="16">
    <w:name w:val="Основной текст1"/>
    <w:rPr>
      <w:rFonts w:ascii="Times New Roman" w:hAnsi="Times New Roman"/>
      <w:b w:val="0"/>
      <w:i w:val="0"/>
      <w:strike w:val="0"/>
      <w:color w:val="000000"/>
      <w:sz w:val="22"/>
      <w:u w:val="none"/>
    </w:rPr>
  </w:style>
  <w:style w:type="character" w:customStyle="1" w:styleId="24">
    <w:name w:val="Основной текст 2 Знак"/>
    <w:link w:val="23"/>
  </w:style>
  <w:style w:type="character" w:customStyle="1" w:styleId="af7">
    <w:name w:val="Текст Знак"/>
    <w:link w:val="af6"/>
    <w:rPr>
      <w:rFonts w:ascii="Courier New" w:hAnsi="Courier New"/>
      <w:sz w:val="20"/>
    </w:rPr>
  </w:style>
  <w:style w:type="character" w:customStyle="1" w:styleId="ac">
    <w:name w:val="Основной текст с отступом Знак"/>
    <w:link w:val="ab"/>
    <w:rPr>
      <w:sz w:val="28"/>
    </w:rPr>
  </w:style>
  <w:style w:type="character" w:customStyle="1" w:styleId="a7">
    <w:name w:val="Основной текст Знак"/>
    <w:link w:val="a6"/>
  </w:style>
  <w:style w:type="character" w:styleId="afd">
    <w:name w:val="FollowedHyperlink"/>
    <w:semiHidden/>
    <w:rPr>
      <w:color w:val="954F72"/>
      <w:u w:val="single"/>
    </w:rPr>
  </w:style>
  <w:style w:type="character" w:customStyle="1" w:styleId="a9">
    <w:name w:val="Подзаголовок Знак"/>
    <w:link w:val="a4"/>
    <w:rPr>
      <w:i/>
    </w:rPr>
  </w:style>
  <w:style w:type="character" w:customStyle="1" w:styleId="value">
    <w:name w:val="value"/>
  </w:style>
  <w:style w:type="character" w:customStyle="1" w:styleId="hilight">
    <w:name w:val="hilight"/>
  </w:style>
  <w:style w:type="table" w:styleId="17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392217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0713924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392210787.html" TargetMode="External"/><Relationship Id="rId20" Type="http://schemas.openxmlformats.org/officeDocument/2006/relationships/hyperlink" Target="http://www.studentlibrary.ru/book/ISBN978580410328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www.studentlibrary.ru/book/ISBN9785392218103.html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www.studentlibrary.ru/book/ISBN97857205098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AppData\Local\Temp\directumsql01\DIRECTUM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s://www.springer.com/series/77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10054</Words>
  <Characters>57314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tara_</dc:creator>
  <cp:lastModifiedBy>Рамзия Сайдныковна Мунер</cp:lastModifiedBy>
  <cp:revision>6</cp:revision>
  <dcterms:created xsi:type="dcterms:W3CDTF">2023-03-15T10:27:00Z</dcterms:created>
  <dcterms:modified xsi:type="dcterms:W3CDTF">2023-10-19T10:24:00Z</dcterms:modified>
</cp:coreProperties>
</file>