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21" w:rsidRDefault="00917995" w:rsidP="00030821">
      <w:pPr>
        <w:pStyle w:val="a7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030821">
        <w:rPr>
          <w:rFonts w:ascii="Times New Roman" w:hAnsi="Times New Roman"/>
          <w:sz w:val="28"/>
          <w:szCs w:val="28"/>
        </w:rPr>
        <w:t xml:space="preserve">  УТВЕРЖДЕНА</w:t>
      </w:r>
    </w:p>
    <w:p w:rsidR="00030821" w:rsidRDefault="00030821" w:rsidP="00030821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030821" w:rsidRDefault="00030821" w:rsidP="00030821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030821" w:rsidRDefault="00030821" w:rsidP="00030821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030821" w:rsidRDefault="00030821" w:rsidP="00030821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сентября 2017 года, </w:t>
      </w:r>
    </w:p>
    <w:p w:rsidR="00030821" w:rsidRDefault="00030821" w:rsidP="00030821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№15</w:t>
      </w:r>
    </w:p>
    <w:p w:rsidR="00917995" w:rsidRDefault="00917995" w:rsidP="00030821">
      <w:pPr>
        <w:pStyle w:val="a7"/>
        <w:snapToGrid w:val="0"/>
        <w:ind w:left="2832"/>
      </w:pPr>
    </w:p>
    <w:p w:rsidR="00917995" w:rsidRDefault="00917995" w:rsidP="00917995">
      <w:pPr>
        <w:pStyle w:val="Style1"/>
        <w:widowControl/>
        <w:spacing w:line="240" w:lineRule="exact"/>
        <w:ind w:left="451"/>
      </w:pPr>
    </w:p>
    <w:p w:rsidR="00917995" w:rsidRDefault="00917995" w:rsidP="00917995">
      <w:pPr>
        <w:pStyle w:val="Style1"/>
        <w:widowControl/>
        <w:spacing w:line="240" w:lineRule="exact"/>
        <w:ind w:left="451"/>
      </w:pPr>
    </w:p>
    <w:p w:rsidR="00917995" w:rsidRDefault="00917995" w:rsidP="00917995">
      <w:pPr>
        <w:pStyle w:val="Style1"/>
        <w:widowControl/>
        <w:spacing w:line="240" w:lineRule="exact"/>
        <w:ind w:left="451"/>
      </w:pPr>
    </w:p>
    <w:p w:rsidR="00917995" w:rsidRDefault="00917995" w:rsidP="00917995">
      <w:pPr>
        <w:pStyle w:val="Style1"/>
        <w:widowControl/>
        <w:spacing w:line="240" w:lineRule="exact"/>
        <w:ind w:left="451"/>
      </w:pPr>
    </w:p>
    <w:p w:rsidR="00917995" w:rsidRDefault="00917995" w:rsidP="00917995">
      <w:pPr>
        <w:pStyle w:val="Style1"/>
        <w:widowControl/>
        <w:spacing w:line="240" w:lineRule="exact"/>
        <w:ind w:left="451"/>
      </w:pPr>
    </w:p>
    <w:p w:rsidR="00917995" w:rsidRDefault="00917995" w:rsidP="0091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95" w:rsidRDefault="00917995" w:rsidP="0091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ВСТУПИТЕЛЬНОГО ИСПЫТАНИЯ ПО МАТЕМАТИКЕ И МЕТОДИКЕ ЕЕ ПРЕПОДАВАНИЯ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поступающих по направлению подготовки магистров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>44.04.01 ПЕДАГОГИЧЕСКОЕ ОБРАЗОВАНИЕ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7F25AA" w:rsidP="007F2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(профиль)</w:t>
      </w:r>
      <w:r w:rsidR="00584A68"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Математическое образование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030821" w:rsidP="00584A6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2018</w:t>
      </w:r>
      <w:r w:rsidR="00584A68"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Астрахань – 201</w:t>
      </w:r>
      <w:r w:rsidR="0003082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4A68" w:rsidRPr="00584A68">
          <w:pgSz w:w="11900" w:h="16838"/>
          <w:pgMar w:top="1201" w:right="1700" w:bottom="1440" w:left="2560" w:header="720" w:footer="720" w:gutter="0"/>
          <w:cols w:space="720" w:equalWidth="0">
            <w:col w:w="7640"/>
          </w:cols>
          <w:noEndnote/>
        </w:sect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Назначение вступительного испытания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Выявить уровень подготовленности выпускников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</w:rPr>
        <w:t>, поступающих в магистратуру по направлению подготовки «Педагогическое образование» (</w:t>
      </w:r>
      <w:r w:rsidR="007F25AA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«Математическое образование»).</w:t>
      </w: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numPr>
          <w:ilvl w:val="1"/>
          <w:numId w:val="1"/>
        </w:numPr>
        <w:tabs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3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Особенности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проведения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вступительного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испытания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84A68" w:rsidRPr="00584A68" w:rsidRDefault="00584A68" w:rsidP="00584A68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Форма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вступительного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испытания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="007F25AA"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вопросов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1;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4A68" w:rsidRPr="00584A68" w:rsidRDefault="00584A68" w:rsidP="00584A68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вступительного испытания – время на подготовку – 30 мин, время на ответ – 10 мин;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1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оценивания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стобалльная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4A68" w:rsidRPr="00584A68" w:rsidRDefault="00584A68" w:rsidP="00584A68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1080" w:hanging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Решение о выставленной оценке принимается простым голосованием, сразу после ответов всех абитуриентов.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numPr>
          <w:ilvl w:val="1"/>
          <w:numId w:val="4"/>
        </w:numPr>
        <w:tabs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Литература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рекомендуемая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для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подготовки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84A68" w:rsidRPr="00584A68" w:rsidRDefault="00584A68" w:rsidP="00584A68">
      <w:pPr>
        <w:widowControl w:val="0"/>
        <w:numPr>
          <w:ilvl w:val="2"/>
          <w:numId w:val="4"/>
        </w:numPr>
        <w:tabs>
          <w:tab w:val="num" w:pos="3160"/>
        </w:tabs>
        <w:overflowPunct w:val="0"/>
        <w:autoSpaceDE w:val="0"/>
        <w:autoSpaceDN w:val="0"/>
        <w:adjustRightInd w:val="0"/>
        <w:spacing w:after="0" w:line="239" w:lineRule="auto"/>
        <w:ind w:left="3160" w:hanging="2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вступительному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испытанию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44FCB" w:rsidRPr="007A7A95" w:rsidRDefault="00144FCB" w:rsidP="00144FCB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r w:rsidRPr="007A7A95">
        <w:rPr>
          <w:rFonts w:ascii="Times New Roman" w:hAnsi="Times New Roman" w:cs="Times New Roman"/>
          <w:szCs w:val="28"/>
        </w:rPr>
        <w:t xml:space="preserve">Артамонов В.А. Введение в высшую алгебру и аналитическую геометрию. – М.: Факториал Пресс, 2007.  </w:t>
      </w:r>
    </w:p>
    <w:p w:rsidR="00144FCB" w:rsidRPr="007A7A95" w:rsidRDefault="00144FCB" w:rsidP="00144FCB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proofErr w:type="spellStart"/>
      <w:r w:rsidRPr="007A7A95">
        <w:rPr>
          <w:rFonts w:ascii="Times New Roman" w:hAnsi="Times New Roman" w:cs="Times New Roman"/>
          <w:szCs w:val="28"/>
        </w:rPr>
        <w:t>Баврин</w:t>
      </w:r>
      <w:proofErr w:type="spellEnd"/>
      <w:r w:rsidRPr="007A7A95">
        <w:rPr>
          <w:rFonts w:ascii="Times New Roman" w:hAnsi="Times New Roman" w:cs="Times New Roman"/>
          <w:szCs w:val="28"/>
        </w:rPr>
        <w:t xml:space="preserve"> И.М. Высшая математика. – М.: </w:t>
      </w:r>
      <w:r w:rsidRPr="007A7A95">
        <w:rPr>
          <w:rFonts w:ascii="Times New Roman" w:hAnsi="Times New Roman" w:cs="Times New Roman"/>
          <w:szCs w:val="28"/>
          <w:lang w:val="en-US"/>
        </w:rPr>
        <w:t>ACADEMA</w:t>
      </w:r>
      <w:r w:rsidRPr="007A7A95">
        <w:rPr>
          <w:rFonts w:ascii="Times New Roman" w:hAnsi="Times New Roman" w:cs="Times New Roman"/>
          <w:szCs w:val="28"/>
        </w:rPr>
        <w:t xml:space="preserve">, 2000. </w:t>
      </w:r>
    </w:p>
    <w:p w:rsidR="00144FCB" w:rsidRPr="007A7A95" w:rsidRDefault="00144FCB" w:rsidP="00144FCB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95">
        <w:rPr>
          <w:rFonts w:ascii="Times New Roman" w:eastAsia="Times New Roman" w:hAnsi="Times New Roman" w:cs="Times New Roman"/>
          <w:sz w:val="28"/>
          <w:szCs w:val="28"/>
        </w:rPr>
        <w:t>Беклемишев Д.В. Курс аналитической геометрии и линейной алгебры: Рек. М-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вом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РФ в качестве учеб. для вузов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10-е изд.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-мат.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>ит-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>, 2003.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>304с.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A7A9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5-9221-0147-1;144-80 </w:t>
      </w:r>
    </w:p>
    <w:p w:rsidR="00144FCB" w:rsidRPr="00DD1ACC" w:rsidRDefault="00144FCB" w:rsidP="00144FCB">
      <w:pPr>
        <w:pStyle w:val="a4"/>
        <w:numPr>
          <w:ilvl w:val="0"/>
          <w:numId w:val="12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Белоусов А. И. Дискретная математика.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МГТУ им. Н. Э. Баумана,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4FCB" w:rsidRPr="007A7A95" w:rsidRDefault="00144FCB" w:rsidP="00144FCB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Э.Б. Курс алгебры. – М.: Факториал пресс, 2002.</w:t>
      </w:r>
    </w:p>
    <w:p w:rsidR="00144FCB" w:rsidRPr="007A7A95" w:rsidRDefault="00144FCB" w:rsidP="00144FCB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proofErr w:type="spellStart"/>
      <w:r w:rsidRPr="007A7A95">
        <w:rPr>
          <w:rFonts w:ascii="Times New Roman" w:hAnsi="Times New Roman" w:cs="Times New Roman"/>
          <w:szCs w:val="28"/>
        </w:rPr>
        <w:t>Гмурман</w:t>
      </w:r>
      <w:proofErr w:type="spellEnd"/>
      <w:r w:rsidRPr="007A7A95">
        <w:rPr>
          <w:rFonts w:ascii="Times New Roman" w:hAnsi="Times New Roman" w:cs="Times New Roman"/>
          <w:szCs w:val="28"/>
        </w:rPr>
        <w:t xml:space="preserve"> В.Е. Теория вероятностей и математическая статистика. – М.: Высшая школа, 2000.</w:t>
      </w:r>
    </w:p>
    <w:p w:rsidR="00144FCB" w:rsidRPr="007A7A95" w:rsidRDefault="00144FCB" w:rsidP="00144FCB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Демидович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Б.П. Краткий курс высшей математики: 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Учеб.пособ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gramStart"/>
      <w:r w:rsidRPr="007A7A95">
        <w:rPr>
          <w:rFonts w:ascii="Times New Roman" w:eastAsia="Times New Roman" w:hAnsi="Times New Roman" w:cs="Times New Roman"/>
          <w:sz w:val="28"/>
          <w:szCs w:val="28"/>
        </w:rPr>
        <w:t>вузов.-</w:t>
      </w:r>
      <w:proofErr w:type="gram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>. АСТ, 2010.-</w:t>
      </w:r>
      <w:r w:rsidRPr="001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654с </w:t>
      </w:r>
    </w:p>
    <w:p w:rsidR="00144FCB" w:rsidRDefault="00144FCB" w:rsidP="00144FCB">
      <w:pPr>
        <w:pStyle w:val="a4"/>
        <w:numPr>
          <w:ilvl w:val="0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Зайцева С.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Дискретная математика. –</w:t>
      </w: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Тюмень: Изд-во </w:t>
      </w:r>
      <w:proofErr w:type="spellStart"/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ТюмГУ</w:t>
      </w:r>
      <w:proofErr w:type="spellEnd"/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 .</w:t>
      </w:r>
      <w:r w:rsidRPr="00CC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FCB" w:rsidRDefault="00144FCB" w:rsidP="00144FCB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Кострикин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 Введение в алгебру. Ч. 1, 2, 3.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1000.</w:t>
      </w:r>
    </w:p>
    <w:p w:rsidR="00584A68" w:rsidRPr="007A7A95" w:rsidRDefault="00584A68" w:rsidP="00880292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Кудрявцев Л.Д. Краткий курс математического анализа. В 2-х т.: 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Висагинас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7A7A95">
        <w:rPr>
          <w:rFonts w:ascii="Times New Roman" w:eastAsia="Times New Roman" w:hAnsi="Times New Roman" w:cs="Times New Roman"/>
          <w:sz w:val="28"/>
          <w:szCs w:val="28"/>
          <w:lang w:val="en-US"/>
        </w:rPr>
        <w:t>Alfa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», 2008. </w:t>
      </w:r>
    </w:p>
    <w:p w:rsidR="00584A68" w:rsidRPr="007A7A95" w:rsidRDefault="00584A68" w:rsidP="00880292">
      <w:pPr>
        <w:widowControl w:val="0"/>
        <w:tabs>
          <w:tab w:val="num" w:pos="426"/>
        </w:tabs>
        <w:autoSpaceDE w:val="0"/>
        <w:autoSpaceDN w:val="0"/>
        <w:adjustRightInd w:val="0"/>
        <w:spacing w:after="0" w:line="67" w:lineRule="exact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144FCB" w:rsidRDefault="00144FCB" w:rsidP="00144FCB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Кострикин</w:t>
      </w:r>
      <w:proofErr w:type="spellEnd"/>
      <w:r>
        <w:rPr>
          <w:rFonts w:ascii="Times New Roman" w:hAnsi="Times New Roman" w:cs="Times New Roman"/>
          <w:szCs w:val="28"/>
        </w:rPr>
        <w:t xml:space="preserve"> А.И., Манин Ю.И. Линейная алгебра и геометрия. – М.: Наука, 1986.</w:t>
      </w:r>
    </w:p>
    <w:p w:rsidR="00144FCB" w:rsidRPr="007A7A95" w:rsidRDefault="00144FCB" w:rsidP="00144FCB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95">
        <w:rPr>
          <w:rFonts w:ascii="Times New Roman" w:eastAsia="Times New Roman" w:hAnsi="Times New Roman" w:cs="Times New Roman"/>
          <w:sz w:val="28"/>
          <w:szCs w:val="28"/>
        </w:rPr>
        <w:t>Курош,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Курс высшей алгебры.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16 изд. </w:t>
      </w:r>
      <w:r>
        <w:rPr>
          <w:rFonts w:ascii="Times New Roman" w:eastAsia="Times New Roman" w:hAnsi="Times New Roman" w:cs="Times New Roman"/>
          <w:sz w:val="28"/>
          <w:szCs w:val="28"/>
        </w:rPr>
        <w:t>– СПб. – 2007.</w:t>
      </w:r>
    </w:p>
    <w:p w:rsidR="00584A68" w:rsidRPr="007A7A95" w:rsidRDefault="00880292" w:rsidP="00880292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584A68" w:rsidRPr="007A7A95">
        <w:rPr>
          <w:rFonts w:ascii="Times New Roman" w:eastAsia="Times New Roman" w:hAnsi="Times New Roman" w:cs="Times New Roman"/>
          <w:sz w:val="28"/>
          <w:szCs w:val="28"/>
        </w:rPr>
        <w:t>П. Теория функций вещественной пер</w:t>
      </w:r>
      <w:r>
        <w:rPr>
          <w:rFonts w:ascii="Times New Roman" w:eastAsia="Times New Roman" w:hAnsi="Times New Roman" w:cs="Times New Roman"/>
          <w:sz w:val="28"/>
          <w:szCs w:val="28"/>
        </w:rPr>
        <w:t>еменной</w:t>
      </w:r>
      <w:r w:rsidR="00584A68" w:rsidRPr="007A7A95">
        <w:rPr>
          <w:rFonts w:ascii="Times New Roman" w:eastAsia="Times New Roman" w:hAnsi="Times New Roman" w:cs="Times New Roman"/>
          <w:sz w:val="28"/>
          <w:szCs w:val="28"/>
        </w:rPr>
        <w:t xml:space="preserve">: Учеб. для </w:t>
      </w:r>
      <w:proofErr w:type="gramStart"/>
      <w:r w:rsidR="00584A68" w:rsidRPr="007A7A95">
        <w:rPr>
          <w:rFonts w:ascii="Times New Roman" w:eastAsia="Times New Roman" w:hAnsi="Times New Roman" w:cs="Times New Roman"/>
          <w:sz w:val="28"/>
          <w:szCs w:val="28"/>
        </w:rPr>
        <w:t>вузов,...</w:t>
      </w:r>
      <w:proofErr w:type="gramEnd"/>
      <w:r w:rsidR="00584A68" w:rsidRPr="007A7A95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спец. / </w:t>
      </w:r>
      <w:proofErr w:type="spellStart"/>
      <w:r w:rsidR="00584A68" w:rsidRPr="007A7A95">
        <w:rPr>
          <w:rFonts w:ascii="Times New Roman" w:eastAsia="Times New Roman" w:hAnsi="Times New Roman" w:cs="Times New Roman"/>
          <w:sz w:val="28"/>
          <w:szCs w:val="28"/>
        </w:rPr>
        <w:t>Натансон</w:t>
      </w:r>
      <w:proofErr w:type="spellEnd"/>
      <w:r w:rsidR="00584A68" w:rsidRPr="007A7A95">
        <w:rPr>
          <w:rFonts w:ascii="Times New Roman" w:eastAsia="Times New Roman" w:hAnsi="Times New Roman" w:cs="Times New Roman"/>
          <w:sz w:val="28"/>
          <w:szCs w:val="28"/>
        </w:rPr>
        <w:t xml:space="preserve"> Исидор Павлович. - Изд.3-е; </w:t>
      </w:r>
    </w:p>
    <w:p w:rsidR="00584A68" w:rsidRPr="007A7A95" w:rsidRDefault="00584A68" w:rsidP="00880292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7A7A95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Лань, 1999. - 560с. - </w:t>
      </w:r>
      <w:r w:rsidRPr="007A7A9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5-8114-0136-</w:t>
      </w:r>
      <w:proofErr w:type="gramStart"/>
      <w:r w:rsidRPr="007A7A95">
        <w:rPr>
          <w:rFonts w:ascii="Times New Roman" w:eastAsia="Times New Roman" w:hAnsi="Times New Roman" w:cs="Times New Roman"/>
          <w:sz w:val="28"/>
          <w:szCs w:val="28"/>
        </w:rPr>
        <w:t>1 :</w:t>
      </w:r>
      <w:proofErr w:type="gram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70-00. </w:t>
      </w:r>
    </w:p>
    <w:p w:rsidR="00584A68" w:rsidRPr="00584A68" w:rsidRDefault="00584A68" w:rsidP="00880292">
      <w:pPr>
        <w:widowControl w:val="0"/>
        <w:tabs>
          <w:tab w:val="num" w:pos="426"/>
        </w:tabs>
        <w:autoSpaceDE w:val="0"/>
        <w:autoSpaceDN w:val="0"/>
        <w:adjustRightInd w:val="0"/>
        <w:spacing w:after="0" w:line="66" w:lineRule="exact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144FCB" w:rsidRPr="007A7A95" w:rsidRDefault="00144FCB" w:rsidP="00144FCB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proofErr w:type="spellStart"/>
      <w:r w:rsidRPr="007A7A95">
        <w:rPr>
          <w:rFonts w:ascii="Times New Roman" w:hAnsi="Times New Roman" w:cs="Times New Roman"/>
          <w:szCs w:val="28"/>
        </w:rPr>
        <w:lastRenderedPageBreak/>
        <w:t>Пильтяй</w:t>
      </w:r>
      <w:proofErr w:type="spellEnd"/>
      <w:r w:rsidRPr="007A7A95">
        <w:rPr>
          <w:rFonts w:ascii="Times New Roman" w:hAnsi="Times New Roman" w:cs="Times New Roman"/>
          <w:szCs w:val="28"/>
        </w:rPr>
        <w:t xml:space="preserve"> Г.З., Князев А.Г. Линейная алгебра: курс лекций. – Астрахань: </w:t>
      </w:r>
      <w:r>
        <w:rPr>
          <w:rFonts w:ascii="Times New Roman" w:hAnsi="Times New Roman" w:cs="Times New Roman"/>
          <w:szCs w:val="28"/>
        </w:rPr>
        <w:t>И</w:t>
      </w:r>
      <w:r w:rsidRPr="007A7A95">
        <w:rPr>
          <w:rFonts w:ascii="Times New Roman" w:hAnsi="Times New Roman" w:cs="Times New Roman"/>
          <w:szCs w:val="28"/>
        </w:rPr>
        <w:t>зд.</w:t>
      </w:r>
      <w:r w:rsidRPr="00880292">
        <w:rPr>
          <w:rFonts w:ascii="Times New Roman" w:hAnsi="Times New Roman" w:cs="Times New Roman"/>
          <w:szCs w:val="28"/>
        </w:rPr>
        <w:t xml:space="preserve"> </w:t>
      </w:r>
      <w:r w:rsidRPr="007A7A95">
        <w:rPr>
          <w:rFonts w:ascii="Times New Roman" w:hAnsi="Times New Roman" w:cs="Times New Roman"/>
          <w:szCs w:val="28"/>
        </w:rPr>
        <w:t xml:space="preserve">дом «Астраханский университет», 2006. </w:t>
      </w:r>
    </w:p>
    <w:p w:rsidR="00144FCB" w:rsidRPr="007A7A95" w:rsidRDefault="00144FCB" w:rsidP="00144FCB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proofErr w:type="spellStart"/>
      <w:r w:rsidRPr="007A7A95">
        <w:rPr>
          <w:rFonts w:ascii="Times New Roman" w:hAnsi="Times New Roman" w:cs="Times New Roman"/>
          <w:szCs w:val="28"/>
        </w:rPr>
        <w:t>Ованесов</w:t>
      </w:r>
      <w:proofErr w:type="spellEnd"/>
      <w:r w:rsidRPr="007A7A95">
        <w:rPr>
          <w:rFonts w:ascii="Times New Roman" w:hAnsi="Times New Roman" w:cs="Times New Roman"/>
          <w:szCs w:val="28"/>
        </w:rPr>
        <w:t xml:space="preserve"> Н.Г. Элементы функционального анализа. – Астрахань, 2001.</w:t>
      </w:r>
    </w:p>
    <w:p w:rsidR="00144FCB" w:rsidRPr="00DD1ACC" w:rsidRDefault="00144FCB" w:rsidP="00144FCB">
      <w:pPr>
        <w:pStyle w:val="a4"/>
        <w:numPr>
          <w:ilvl w:val="0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Судоплатов С. В. Элементы дискретной математики.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НГТУ, 2009.</w:t>
      </w:r>
    </w:p>
    <w:p w:rsidR="007A7A95" w:rsidRPr="007A7A95" w:rsidRDefault="007A7A95" w:rsidP="00880292">
      <w:pPr>
        <w:pStyle w:val="a6"/>
        <w:numPr>
          <w:ilvl w:val="0"/>
          <w:numId w:val="1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8"/>
        </w:rPr>
      </w:pPr>
      <w:r w:rsidRPr="007A7A95">
        <w:rPr>
          <w:rFonts w:ascii="Times New Roman" w:hAnsi="Times New Roman" w:cs="Times New Roman"/>
          <w:szCs w:val="28"/>
        </w:rPr>
        <w:t>Фихтенгольц Г.М. Курс дифференциального и интегрального исчисления. – М.: Наука, 2000. – Т. 1-3.</w:t>
      </w:r>
    </w:p>
    <w:p w:rsidR="00584A68" w:rsidRPr="007A7A95" w:rsidRDefault="00584A68" w:rsidP="00880292">
      <w:pPr>
        <w:pStyle w:val="a4"/>
        <w:widowControl w:val="0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95">
        <w:rPr>
          <w:rFonts w:ascii="Times New Roman" w:eastAsia="Times New Roman" w:hAnsi="Times New Roman" w:cs="Times New Roman"/>
          <w:sz w:val="28"/>
          <w:szCs w:val="28"/>
        </w:rPr>
        <w:t>Фихтенгольц Г.М</w:t>
      </w:r>
      <w:r w:rsidRPr="007A7A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Основы математического анализа. Т.2: Рек. М-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вом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РФ в качестве учеб. для вузов / Фихтенгольц Григорий Михайлович. 7-е изд. </w:t>
      </w:r>
      <w:r w:rsidR="00144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М. : </w:t>
      </w:r>
      <w:proofErr w:type="spellStart"/>
      <w:r w:rsidRPr="007A7A95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, 2002. </w:t>
      </w:r>
      <w:r w:rsidR="00144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440 с. </w:t>
      </w:r>
      <w:r w:rsidR="00144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A9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5-9221-0197-8 : 64-24. </w:t>
      </w:r>
      <w:r w:rsidR="00144F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7A95">
        <w:rPr>
          <w:rFonts w:ascii="Times New Roman" w:eastAsia="Times New Roman" w:hAnsi="Times New Roman" w:cs="Times New Roman"/>
          <w:sz w:val="28"/>
          <w:szCs w:val="28"/>
        </w:rPr>
        <w:t xml:space="preserve"> 58-00. </w:t>
      </w:r>
    </w:p>
    <w:p w:rsidR="00584A68" w:rsidRPr="00584A68" w:rsidRDefault="00584A68" w:rsidP="00880292">
      <w:pPr>
        <w:widowControl w:val="0"/>
        <w:tabs>
          <w:tab w:val="num" w:pos="426"/>
        </w:tabs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880292">
      <w:pPr>
        <w:widowControl w:val="0"/>
        <w:tabs>
          <w:tab w:val="num" w:pos="426"/>
        </w:tabs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CC21CB" w:rsidRPr="00DD1ACC" w:rsidRDefault="00CC21CB" w:rsidP="00880292">
      <w:pPr>
        <w:pStyle w:val="a4"/>
        <w:numPr>
          <w:ilvl w:val="0"/>
          <w:numId w:val="12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Яблонский С. В. Введение в дискретную математику. </w:t>
      </w:r>
      <w:r w:rsidR="0014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Высшая школа, 2012.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t>4. Перечень вопросов для собеседования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Математический анализ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1.  Множества, алгебра множеств.</w:t>
      </w: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"/>
      <w:bookmarkEnd w:id="3"/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Числовые последовательности и ряды. Предел последовательности и сумма ряда. Сходимость числовых последовательностей и рядов. Необходимые признаки, достаточные признаки, необходимый и достаточный признаки сходимости последовательностей и рядов.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Отображения множеств. Функции действительного и мнимого аргументов. Предел и непрерывность функции в точке. Свойства функций непрерывных на отрезке и в замкнутой ограниченной области.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Производная функции действительного и мнимого аргументов. Дифференцируемость функции и связь с непрерывностью.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дифференцируемости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функции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Свойства дифференцируемых функций. Условия постоянства и монотонности. Экстремум. Необходимое, достаточное условия максимума и минимума. Наибольшее и наименьшее значения функции.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Интеграл, его свойства. Интегрируемость непрерывной функции. Вычисление определенного интеграла. Приложения определенных интегралов к вычислению площадей, объемов и длин дуг.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последовательности и ряды. Виды их сходимости. Степенные ряды, интервал сходимости. Равномерная сходимость и непрерывность суммы степенного ряда.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функций степенным рядом. Условия представления. Представления основных элементарных функций степенными рядами.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1" w:lineRule="auto"/>
        <w:ind w:left="358" w:hanging="3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Дифференциальные уравнения 1</w:t>
      </w:r>
      <w:r w:rsidRPr="00584A6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го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584A6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го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порядков. Задача Коши для уравнений 1</w:t>
      </w:r>
      <w:r w:rsidRPr="00584A6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го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порядка. Линейные уравнения 1</w:t>
      </w:r>
      <w:r w:rsidRPr="00584A6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го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584A6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го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порядков. Линейные уравнения 2</w:t>
      </w:r>
      <w:r w:rsidRPr="00584A6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го</w:t>
      </w: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 порядка с постоянными коэффициентами.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Математическое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моделирование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реальных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процессов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4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B71AAE" wp14:editId="1B875E9A">
                <wp:simplePos x="0" y="0"/>
                <wp:positionH relativeFrom="column">
                  <wp:posOffset>2848610</wp:posOffset>
                </wp:positionH>
                <wp:positionV relativeFrom="paragraph">
                  <wp:posOffset>-695325</wp:posOffset>
                </wp:positionV>
                <wp:extent cx="2000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52086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-54.75pt" to="240.05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1TEAIAACc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" o:allowincell="f" strokeweight=".48pt"/>
            </w:pict>
          </mc:Fallback>
        </mc:AlternateContent>
      </w:r>
      <w:r w:rsidRPr="00584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45082C" wp14:editId="7A574BBC">
                <wp:simplePos x="0" y="0"/>
                <wp:positionH relativeFrom="column">
                  <wp:posOffset>3342640</wp:posOffset>
                </wp:positionH>
                <wp:positionV relativeFrom="paragraph">
                  <wp:posOffset>-695325</wp:posOffset>
                </wp:positionV>
                <wp:extent cx="1993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B14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pt,-54.75pt" to="278.9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8uEQIAACcEAAAOAAAAZHJzL2Uyb0RvYy54bWysU8GO2jAQvVfqP1i+QxJgKY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" o:allowincell="f" strokeweight=".48pt"/>
            </w:pict>
          </mc:Fallback>
        </mc:AlternateContent>
      </w:r>
      <w:r w:rsidRPr="00584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015DA4" wp14:editId="09721740">
                <wp:simplePos x="0" y="0"/>
                <wp:positionH relativeFrom="column">
                  <wp:posOffset>1177925</wp:posOffset>
                </wp:positionH>
                <wp:positionV relativeFrom="paragraph">
                  <wp:posOffset>-491490</wp:posOffset>
                </wp:positionV>
                <wp:extent cx="14795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9087E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-38.7pt" to="104.4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Fa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" o:allowincell="f" strokeweight=".48pt"/>
            </w:pict>
          </mc:Fallback>
        </mc:AlternateContent>
      </w:r>
      <w:r w:rsidRPr="00584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F2AE57" wp14:editId="11174A5E">
                <wp:simplePos x="0" y="0"/>
                <wp:positionH relativeFrom="column">
                  <wp:posOffset>3816350</wp:posOffset>
                </wp:positionH>
                <wp:positionV relativeFrom="paragraph">
                  <wp:posOffset>-491490</wp:posOffset>
                </wp:positionV>
                <wp:extent cx="1460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BBC4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pt,-38.7pt" to="312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w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" o:allowincell="f" strokeweight=".48pt"/>
            </w:pict>
          </mc:Fallback>
        </mc:AlternateContent>
      </w:r>
      <w:r w:rsidRPr="00584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8CABC6" wp14:editId="40A6AA8A">
                <wp:simplePos x="0" y="0"/>
                <wp:positionH relativeFrom="column">
                  <wp:posOffset>4208145</wp:posOffset>
                </wp:positionH>
                <wp:positionV relativeFrom="paragraph">
                  <wp:posOffset>-491490</wp:posOffset>
                </wp:positionV>
                <wp:extent cx="1460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903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38.7pt" to="342.85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DEQIAACc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" o:allowincell="f" strokeweight=".48pt"/>
            </w:pict>
          </mc:Fallback>
        </mc:AlternateContent>
      </w:r>
      <w:r w:rsidRPr="00584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4E94147" wp14:editId="137A3622">
                <wp:simplePos x="0" y="0"/>
                <wp:positionH relativeFrom="column">
                  <wp:posOffset>1174750</wp:posOffset>
                </wp:positionH>
                <wp:positionV relativeFrom="paragraph">
                  <wp:posOffset>-287020</wp:posOffset>
                </wp:positionV>
                <wp:extent cx="1587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147C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-22.6pt" to="105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O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" o:allowincell="f" strokeweight=".16931mm"/>
            </w:pict>
          </mc:Fallback>
        </mc:AlternateConten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ind w:left="33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Алгебра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и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теория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чисел</w:t>
      </w:r>
      <w:proofErr w:type="spellEnd"/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10. Векторное пространство. Линейная зависимость и независимость системы векторов. Базис и ранг конечной системы векторов. Критерий совместности системы линейных уравнений. Решение системы линейных уравнений методом последовательного исключения переменных.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11. Базис и размерность конечномерного векторного пространства. Подпространства. Линейные многообразия. Изоморфизмы векторных пространств.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58" w:right="4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7"/>
          <w:szCs w:val="27"/>
        </w:rPr>
        <w:t>12. Алгебраическая замкнутость поля комплексных чисел. Сопряженность мнимых корней полинома с действительными коэффициентами. Неприводимые над полем действительных чисел полиномы.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58" w:right="3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13. Простые числа. Бесконечность множества простых чисел. Каноническое разложение составного числа и его единственность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14. Полиномы над полем. Наибольший общий делитель двух полиномов и алгоритм Евклида. Разложение полинома в произведение неприводимых множителей.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15. Группа и кольцо, примеры и простейшие свойства. Подгруппа 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</w:rPr>
        <w:t>подкольцо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</w:rPr>
        <w:t>. Гомоморфизмы и изоморфизмы групп и колец.</w:t>
      </w:r>
      <w:bookmarkStart w:id="4" w:name="page7"/>
      <w:bookmarkEnd w:id="4"/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16. Поле, примеры и простейшие свойства. Поле рациональных чисел. Числовое поле.</w:t>
      </w: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17. Основные свойства сравнений. Линейные сравнения с одной переменной. Приложение теории сравнений к выводу признаков делимости.</w:t>
      </w: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18. Система натуральных чисел. Принцип математической индукции. Кольцо целых чисел. Теорема о делении с остатком. Наибольший общий делитель и наименьшее общее кратное.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Геометрия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19. Векторы. Линейные операции над векторами. Базис. Координаты вектора. Действия над векторами в координатах. Скалярное произведение.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20. Векторное и смешанное произведения векторов. Формулы для вычисления в координатах. Примеры решения задач по геометрии.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21. Взаимное расположение прямой и плоскости, двух прямых, двух плоскостей (в аналитическом изложении).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22. Методика решения задач на построение. Методы решения задач на построение: метод пересечений, метод преобразований, алгебраический метод. Классические задачи, неразрешимые циркулем и линейкой.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23. Аксиоматический метод. Обзор аксиоматики школьного курса геометрии (на выбор).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>24. Метод координат на плоскости и в пространстве. Расстояние между точками. Деление отрезка в данном отношении. Уравнения прямой и плоскости.</w:t>
      </w:r>
    </w:p>
    <w:p w:rsidR="00584A68" w:rsidRDefault="00584A68" w:rsidP="00584A68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6545" w:rsidRPr="00584A68" w:rsidRDefault="00676545" w:rsidP="00584A68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20" w:right="1040" w:hanging="1825"/>
        <w:rPr>
          <w:rFonts w:ascii="Times New Roman" w:eastAsia="Times New Roman" w:hAnsi="Times New Roman" w:cs="Times New Roman"/>
          <w:sz w:val="24"/>
          <w:szCs w:val="24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Основные критерии оценивания ответа абитуриента, поступающего в магистратуру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A68" w:rsidRPr="00584A68" w:rsidRDefault="00584A68" w:rsidP="00584A68">
      <w:pPr>
        <w:widowControl w:val="0"/>
        <w:numPr>
          <w:ilvl w:val="0"/>
          <w:numId w:val="8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840" w:right="1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Абитуриент владеет понятийным аппаратом, видами и способами его представления.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8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840" w:right="1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Абитуриент аргументирует ответы, выявляет причинно-следственные связи.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8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23" w:lineRule="auto"/>
        <w:ind w:left="840" w:right="1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Абитуриент умеет анализировать математический материал, умеет систематизировать материал, умеет излагать материал в логической последовательности.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4A68" w:rsidRPr="00584A68" w:rsidRDefault="00584A68" w:rsidP="00584A68">
      <w:pPr>
        <w:widowControl w:val="0"/>
        <w:numPr>
          <w:ilvl w:val="0"/>
          <w:numId w:val="8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840" w:right="120" w:hanging="3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4A68">
        <w:rPr>
          <w:rFonts w:ascii="Times New Roman" w:eastAsia="Times New Roman" w:hAnsi="Times New Roman" w:cs="Times New Roman"/>
          <w:sz w:val="28"/>
          <w:szCs w:val="28"/>
        </w:rPr>
        <w:t xml:space="preserve">Абитуриент умеет применять теоретический материал при решении практических задач.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Степень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эрудированности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>испытуемого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4A68" w:rsidRPr="00676545" w:rsidRDefault="00584A68" w:rsidP="00584A68">
      <w:pPr>
        <w:widowControl w:val="0"/>
        <w:numPr>
          <w:ilvl w:val="1"/>
          <w:numId w:val="8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3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Соотношение критериев оценивания ответа абитуриента </w:t>
      </w:r>
    </w:p>
    <w:p w:rsidR="00584A68" w:rsidRPr="00676545" w:rsidRDefault="00584A68" w:rsidP="00584A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A68" w:rsidRDefault="00584A68" w:rsidP="00584A68">
      <w:pPr>
        <w:widowControl w:val="0"/>
        <w:numPr>
          <w:ilvl w:val="2"/>
          <w:numId w:val="8"/>
        </w:numPr>
        <w:tabs>
          <w:tab w:val="num" w:pos="4340"/>
        </w:tabs>
        <w:overflowPunct w:val="0"/>
        <w:autoSpaceDE w:val="0"/>
        <w:autoSpaceDN w:val="0"/>
        <w:adjustRightInd w:val="0"/>
        <w:spacing w:after="0" w:line="239" w:lineRule="auto"/>
        <w:ind w:left="4340" w:hanging="2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уровня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знаний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76545" w:rsidRPr="00584A68" w:rsidRDefault="00676545" w:rsidP="00584A68">
      <w:pPr>
        <w:widowControl w:val="0"/>
        <w:numPr>
          <w:ilvl w:val="2"/>
          <w:numId w:val="8"/>
        </w:numPr>
        <w:tabs>
          <w:tab w:val="num" w:pos="4340"/>
        </w:tabs>
        <w:overflowPunct w:val="0"/>
        <w:autoSpaceDE w:val="0"/>
        <w:autoSpaceDN w:val="0"/>
        <w:adjustRightInd w:val="0"/>
        <w:spacing w:after="0" w:line="239" w:lineRule="auto"/>
        <w:ind w:left="4340" w:hanging="2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4"/>
        <w:gridCol w:w="6612"/>
        <w:gridCol w:w="1515"/>
      </w:tblGrid>
      <w:tr w:rsidR="00584A68" w:rsidRPr="00584A68" w:rsidTr="001717EB">
        <w:tc>
          <w:tcPr>
            <w:tcW w:w="1463" w:type="dxa"/>
            <w:vAlign w:val="bottom"/>
          </w:tcPr>
          <w:p w:rsidR="00584A68" w:rsidRPr="00584A68" w:rsidRDefault="00584A68" w:rsidP="00584A6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6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6612" w:type="dxa"/>
            <w:vAlign w:val="bottom"/>
          </w:tcPr>
          <w:p w:rsidR="00584A68" w:rsidRPr="00584A68" w:rsidRDefault="00584A68" w:rsidP="00584A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  <w:proofErr w:type="spellEnd"/>
            <w:r w:rsidRPr="00584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584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подуровни</w:t>
            </w:r>
            <w:proofErr w:type="spellEnd"/>
            <w:r w:rsidRPr="00584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4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15" w:type="dxa"/>
            <w:vAlign w:val="bottom"/>
          </w:tcPr>
          <w:p w:rsidR="00584A68" w:rsidRPr="00584A68" w:rsidRDefault="00584A68" w:rsidP="00584A6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6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Балл</w:t>
            </w:r>
            <w:proofErr w:type="spellEnd"/>
          </w:p>
        </w:tc>
      </w:tr>
      <w:tr w:rsidR="00584A68" w:rsidRPr="00584A68" w:rsidTr="001717EB">
        <w:tc>
          <w:tcPr>
            <w:tcW w:w="1463" w:type="dxa"/>
            <w:vAlign w:val="center"/>
          </w:tcPr>
          <w:p w:rsidR="00584A68" w:rsidRPr="00584A68" w:rsidRDefault="00584A68" w:rsidP="00584A68">
            <w:pPr>
              <w:widowControl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  <w:vAlign w:val="center"/>
          </w:tcPr>
          <w:p w:rsidR="00584A68" w:rsidRPr="00E8550F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5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Абитуриент владеет понятийным аппаратом,</w:t>
            </w:r>
          </w:p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4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 и способами его представления.</w:t>
            </w:r>
          </w:p>
        </w:tc>
        <w:tc>
          <w:tcPr>
            <w:tcW w:w="1515" w:type="dxa"/>
            <w:vAlign w:val="center"/>
          </w:tcPr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584A68" w:rsidRPr="00584A68" w:rsidTr="001717EB">
        <w:tc>
          <w:tcPr>
            <w:tcW w:w="1463" w:type="dxa"/>
            <w:vAlign w:val="center"/>
          </w:tcPr>
          <w:p w:rsidR="00584A68" w:rsidRPr="00584A68" w:rsidRDefault="00584A68" w:rsidP="00584A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68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6612" w:type="dxa"/>
            <w:vAlign w:val="center"/>
          </w:tcPr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Абитуриент аргументирует ответы, </w:t>
            </w:r>
          </w:p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4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выявляет причинно-следственные связи.</w:t>
            </w:r>
          </w:p>
        </w:tc>
        <w:tc>
          <w:tcPr>
            <w:tcW w:w="1515" w:type="dxa"/>
            <w:vAlign w:val="center"/>
          </w:tcPr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584A68" w:rsidRPr="00584A68" w:rsidTr="001717EB">
        <w:tc>
          <w:tcPr>
            <w:tcW w:w="1463" w:type="dxa"/>
            <w:vAlign w:val="center"/>
          </w:tcPr>
          <w:p w:rsidR="00584A68" w:rsidRPr="00584A68" w:rsidRDefault="00584A68" w:rsidP="00584A68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2" w:type="dxa"/>
            <w:vAlign w:val="center"/>
          </w:tcPr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Абитуриент умеет анализировать математический материал, умеет систематизировать материал, </w:t>
            </w:r>
          </w:p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4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 излагать материал в логической последовательности</w:t>
            </w:r>
          </w:p>
        </w:tc>
        <w:tc>
          <w:tcPr>
            <w:tcW w:w="1515" w:type="dxa"/>
            <w:vAlign w:val="center"/>
          </w:tcPr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84A68" w:rsidRPr="00584A68" w:rsidTr="001717EB">
        <w:tc>
          <w:tcPr>
            <w:tcW w:w="1463" w:type="dxa"/>
            <w:vAlign w:val="center"/>
          </w:tcPr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4</w:t>
            </w:r>
          </w:p>
        </w:tc>
        <w:tc>
          <w:tcPr>
            <w:tcW w:w="6612" w:type="dxa"/>
            <w:vAlign w:val="center"/>
          </w:tcPr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4A6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Абитуриент умеет применять теоретический материал при решении практических задач. </w:t>
            </w:r>
          </w:p>
          <w:p w:rsidR="00584A68" w:rsidRPr="00584A68" w:rsidRDefault="00584A68" w:rsidP="00584A6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A68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</w:t>
            </w:r>
            <w:proofErr w:type="spellEnd"/>
            <w:r w:rsidRPr="00584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4A68">
              <w:rPr>
                <w:rFonts w:ascii="Times New Roman" w:hAnsi="Times New Roman" w:cs="Times New Roman"/>
                <w:bCs/>
                <w:sz w:val="28"/>
                <w:szCs w:val="28"/>
              </w:rPr>
              <w:t>эрудированности</w:t>
            </w:r>
            <w:proofErr w:type="spellEnd"/>
            <w:r w:rsidRPr="00584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4A68">
              <w:rPr>
                <w:rFonts w:ascii="Times New Roman" w:hAnsi="Times New Roman" w:cs="Times New Roman"/>
                <w:bCs/>
                <w:sz w:val="28"/>
                <w:szCs w:val="28"/>
              </w:rPr>
              <w:t>испытуемого</w:t>
            </w:r>
            <w:proofErr w:type="spellEnd"/>
          </w:p>
        </w:tc>
        <w:tc>
          <w:tcPr>
            <w:tcW w:w="1515" w:type="dxa"/>
            <w:vAlign w:val="center"/>
          </w:tcPr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4A68" w:rsidRPr="00E8550F" w:rsidRDefault="00584A68" w:rsidP="0067654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0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584A68" w:rsidRPr="00584A68" w:rsidRDefault="00584A68" w:rsidP="00584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page9"/>
      <w:bookmarkEnd w:id="5"/>
    </w:p>
    <w:p w:rsidR="000D081B" w:rsidRDefault="000D081B"/>
    <w:sectPr w:rsidR="000D081B">
      <w:pgSz w:w="11906" w:h="16838"/>
      <w:pgMar w:top="1112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DA7FD3"/>
    <w:multiLevelType w:val="hybridMultilevel"/>
    <w:tmpl w:val="1770971C"/>
    <w:lvl w:ilvl="0" w:tplc="A6940E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B2D5B"/>
    <w:multiLevelType w:val="hybridMultilevel"/>
    <w:tmpl w:val="FC92F096"/>
    <w:lvl w:ilvl="0" w:tplc="C944C5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5D9C"/>
    <w:multiLevelType w:val="hybridMultilevel"/>
    <w:tmpl w:val="081C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1840"/>
    <w:multiLevelType w:val="hybridMultilevel"/>
    <w:tmpl w:val="043E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EC"/>
    <w:rsid w:val="00004D03"/>
    <w:rsid w:val="00030821"/>
    <w:rsid w:val="000D081B"/>
    <w:rsid w:val="00144FCB"/>
    <w:rsid w:val="00584A68"/>
    <w:rsid w:val="005B20F5"/>
    <w:rsid w:val="00676545"/>
    <w:rsid w:val="007A7A95"/>
    <w:rsid w:val="007F25AA"/>
    <w:rsid w:val="00880292"/>
    <w:rsid w:val="00917995"/>
    <w:rsid w:val="009C492C"/>
    <w:rsid w:val="00C444EB"/>
    <w:rsid w:val="00CC21CB"/>
    <w:rsid w:val="00CF5BEC"/>
    <w:rsid w:val="00D37FFD"/>
    <w:rsid w:val="00E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7A8B-FEA2-4897-9CC2-36DBE12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A68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1CB"/>
    <w:pPr>
      <w:ind w:left="720"/>
      <w:contextualSpacing/>
    </w:pPr>
  </w:style>
  <w:style w:type="character" w:customStyle="1" w:styleId="a5">
    <w:name w:val="Основной текст с отступом Знак"/>
    <w:link w:val="a6"/>
    <w:locked/>
    <w:rsid w:val="007A7A95"/>
    <w:rPr>
      <w:sz w:val="28"/>
      <w:lang w:eastAsia="ru-RU"/>
    </w:rPr>
  </w:style>
  <w:style w:type="paragraph" w:styleId="a6">
    <w:name w:val="Body Text Indent"/>
    <w:basedOn w:val="a"/>
    <w:link w:val="a5"/>
    <w:rsid w:val="007A7A95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7A7A95"/>
  </w:style>
  <w:style w:type="paragraph" w:customStyle="1" w:styleId="Style1">
    <w:name w:val="Style1"/>
    <w:basedOn w:val="a"/>
    <w:rsid w:val="009179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1799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2018-05-07T12:39:00Z</dcterms:created>
  <dcterms:modified xsi:type="dcterms:W3CDTF">2018-05-07T12:39:00Z</dcterms:modified>
</cp:coreProperties>
</file>