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4334E" w:rsidRPr="0074334E" w:rsidTr="0074334E">
        <w:tc>
          <w:tcPr>
            <w:tcW w:w="4785" w:type="dxa"/>
            <w:shd w:val="clear" w:color="auto" w:fill="auto"/>
          </w:tcPr>
          <w:p w:rsidR="0074334E" w:rsidRDefault="0074334E" w:rsidP="0074334E">
            <w:pPr>
              <w:jc w:val="center"/>
              <w:rPr>
                <w:b/>
                <w:sz w:val="28"/>
                <w:szCs w:val="28"/>
              </w:rPr>
            </w:pPr>
            <w:r w:rsidRPr="0074334E">
              <w:rPr>
                <w:b/>
                <w:sz w:val="28"/>
                <w:szCs w:val="28"/>
              </w:rPr>
              <w:t>РАЗРАБОТАНА</w:t>
            </w:r>
          </w:p>
          <w:p w:rsidR="0074334E" w:rsidRPr="0074334E" w:rsidRDefault="0074334E" w:rsidP="007433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4334E" w:rsidRPr="0074334E" w:rsidRDefault="0074334E" w:rsidP="0074334E">
            <w:pPr>
              <w:jc w:val="center"/>
              <w:rPr>
                <w:b/>
                <w:sz w:val="28"/>
                <w:szCs w:val="28"/>
              </w:rPr>
            </w:pPr>
            <w:r w:rsidRPr="0074334E">
              <w:rPr>
                <w:b/>
                <w:sz w:val="28"/>
                <w:szCs w:val="28"/>
              </w:rPr>
              <w:t>УТВЕРЖДЕНА</w:t>
            </w:r>
          </w:p>
        </w:tc>
      </w:tr>
      <w:tr w:rsidR="0074334E" w:rsidRPr="0074334E" w:rsidTr="0074334E">
        <w:tc>
          <w:tcPr>
            <w:tcW w:w="4785" w:type="dxa"/>
            <w:shd w:val="clear" w:color="auto" w:fill="auto"/>
          </w:tcPr>
          <w:p w:rsidR="0074334E" w:rsidRPr="007C7680" w:rsidRDefault="0074334E" w:rsidP="005F574A">
            <w:pPr>
              <w:jc w:val="center"/>
              <w:rPr>
                <w:sz w:val="26"/>
                <w:szCs w:val="26"/>
              </w:rPr>
            </w:pPr>
            <w:r w:rsidRPr="007C7680">
              <w:rPr>
                <w:sz w:val="26"/>
                <w:szCs w:val="26"/>
              </w:rPr>
              <w:t xml:space="preserve">Кафедрой </w:t>
            </w:r>
            <w:r w:rsidR="005F574A" w:rsidRPr="007C7680">
              <w:rPr>
                <w:sz w:val="26"/>
                <w:szCs w:val="26"/>
              </w:rPr>
              <w:t>современного русского языка</w:t>
            </w:r>
          </w:p>
        </w:tc>
        <w:tc>
          <w:tcPr>
            <w:tcW w:w="4786" w:type="dxa"/>
            <w:shd w:val="clear" w:color="auto" w:fill="auto"/>
          </w:tcPr>
          <w:p w:rsidR="0074334E" w:rsidRPr="007C7680" w:rsidRDefault="0074334E" w:rsidP="0074334E">
            <w:pPr>
              <w:jc w:val="center"/>
              <w:rPr>
                <w:sz w:val="26"/>
                <w:szCs w:val="26"/>
              </w:rPr>
            </w:pPr>
            <w:r w:rsidRPr="007C7680">
              <w:rPr>
                <w:sz w:val="26"/>
                <w:szCs w:val="26"/>
              </w:rPr>
              <w:t>Ученым советом факультета филологии и журналистики</w:t>
            </w:r>
          </w:p>
        </w:tc>
      </w:tr>
      <w:tr w:rsidR="0074334E" w:rsidRPr="0074334E" w:rsidTr="0074334E">
        <w:tc>
          <w:tcPr>
            <w:tcW w:w="4785" w:type="dxa"/>
            <w:shd w:val="clear" w:color="auto" w:fill="auto"/>
          </w:tcPr>
          <w:p w:rsidR="0074334E" w:rsidRPr="007C7680" w:rsidRDefault="0074334E" w:rsidP="0074334E">
            <w:pPr>
              <w:jc w:val="center"/>
              <w:rPr>
                <w:sz w:val="26"/>
                <w:szCs w:val="26"/>
              </w:rPr>
            </w:pPr>
          </w:p>
          <w:p w:rsidR="0074334E" w:rsidRPr="007C7680" w:rsidRDefault="005F574A" w:rsidP="00043FD2">
            <w:pPr>
              <w:jc w:val="center"/>
              <w:rPr>
                <w:sz w:val="26"/>
                <w:szCs w:val="26"/>
              </w:rPr>
            </w:pPr>
            <w:r w:rsidRPr="007C7680">
              <w:rPr>
                <w:sz w:val="26"/>
                <w:szCs w:val="26"/>
              </w:rPr>
              <w:t>Протокол №</w:t>
            </w:r>
            <w:r w:rsidR="007C7680">
              <w:rPr>
                <w:sz w:val="26"/>
                <w:szCs w:val="26"/>
              </w:rPr>
              <w:t xml:space="preserve"> </w:t>
            </w:r>
            <w:r w:rsidR="007C7680" w:rsidRPr="007C7680">
              <w:rPr>
                <w:sz w:val="26"/>
                <w:szCs w:val="26"/>
              </w:rPr>
              <w:t>2</w:t>
            </w:r>
            <w:r w:rsidRPr="007C7680">
              <w:rPr>
                <w:sz w:val="26"/>
                <w:szCs w:val="26"/>
              </w:rPr>
              <w:t xml:space="preserve"> от «</w:t>
            </w:r>
            <w:r w:rsidR="007C7680" w:rsidRPr="007C7680">
              <w:rPr>
                <w:sz w:val="26"/>
                <w:szCs w:val="26"/>
                <w:u w:val="single"/>
              </w:rPr>
              <w:t>0</w:t>
            </w:r>
            <w:r w:rsidR="00043FD2">
              <w:rPr>
                <w:sz w:val="26"/>
                <w:szCs w:val="26"/>
                <w:u w:val="single"/>
              </w:rPr>
              <w:t>4</w:t>
            </w:r>
            <w:r w:rsidRPr="007C7680">
              <w:rPr>
                <w:sz w:val="26"/>
                <w:szCs w:val="26"/>
              </w:rPr>
              <w:t xml:space="preserve">» </w:t>
            </w:r>
            <w:r w:rsidR="007C7680" w:rsidRPr="007C7680">
              <w:rPr>
                <w:sz w:val="26"/>
                <w:szCs w:val="26"/>
                <w:u w:val="single"/>
              </w:rPr>
              <w:t>сентября</w:t>
            </w:r>
            <w:r w:rsidR="007C7680" w:rsidRPr="007C7680">
              <w:rPr>
                <w:sz w:val="26"/>
                <w:szCs w:val="26"/>
              </w:rPr>
              <w:t xml:space="preserve"> </w:t>
            </w:r>
            <w:r w:rsidRPr="007C7680">
              <w:rPr>
                <w:sz w:val="26"/>
                <w:szCs w:val="26"/>
              </w:rPr>
              <w:t>20</w:t>
            </w:r>
            <w:r w:rsidR="00043FD2">
              <w:rPr>
                <w:sz w:val="26"/>
                <w:szCs w:val="26"/>
                <w:u w:val="single"/>
              </w:rPr>
              <w:t>20</w:t>
            </w:r>
            <w:r w:rsidRPr="007C768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786" w:type="dxa"/>
            <w:shd w:val="clear" w:color="auto" w:fill="auto"/>
          </w:tcPr>
          <w:p w:rsidR="0074334E" w:rsidRPr="007C7680" w:rsidRDefault="0074334E" w:rsidP="0074334E">
            <w:pPr>
              <w:jc w:val="center"/>
              <w:rPr>
                <w:sz w:val="26"/>
                <w:szCs w:val="26"/>
              </w:rPr>
            </w:pPr>
          </w:p>
          <w:p w:rsidR="0074334E" w:rsidRPr="007C7680" w:rsidRDefault="005F574A" w:rsidP="00043FD2">
            <w:pPr>
              <w:jc w:val="center"/>
              <w:rPr>
                <w:sz w:val="26"/>
                <w:szCs w:val="26"/>
              </w:rPr>
            </w:pPr>
            <w:r w:rsidRPr="007C7680">
              <w:rPr>
                <w:sz w:val="26"/>
                <w:szCs w:val="26"/>
              </w:rPr>
              <w:t>Протокол №</w:t>
            </w:r>
            <w:r w:rsidR="00DD7A5B">
              <w:rPr>
                <w:sz w:val="26"/>
                <w:szCs w:val="26"/>
              </w:rPr>
              <w:t xml:space="preserve"> 1</w:t>
            </w:r>
            <w:r w:rsidRPr="007C7680">
              <w:rPr>
                <w:sz w:val="26"/>
                <w:szCs w:val="26"/>
              </w:rPr>
              <w:t xml:space="preserve"> от «</w:t>
            </w:r>
            <w:r w:rsidR="00DD7A5B" w:rsidRPr="00DD7A5B">
              <w:rPr>
                <w:sz w:val="26"/>
                <w:szCs w:val="26"/>
                <w:u w:val="single"/>
              </w:rPr>
              <w:t>1</w:t>
            </w:r>
            <w:r w:rsidR="00043FD2">
              <w:rPr>
                <w:sz w:val="26"/>
                <w:szCs w:val="26"/>
                <w:u w:val="single"/>
              </w:rPr>
              <w:t>0</w:t>
            </w:r>
            <w:r w:rsidRPr="007C7680">
              <w:rPr>
                <w:sz w:val="26"/>
                <w:szCs w:val="26"/>
              </w:rPr>
              <w:t xml:space="preserve">» </w:t>
            </w:r>
            <w:r w:rsidR="00DD7A5B" w:rsidRPr="00DD7A5B">
              <w:rPr>
                <w:sz w:val="26"/>
                <w:szCs w:val="26"/>
                <w:u w:val="single"/>
              </w:rPr>
              <w:t>сентября</w:t>
            </w:r>
            <w:r w:rsidRPr="007C7680">
              <w:rPr>
                <w:sz w:val="26"/>
                <w:szCs w:val="26"/>
              </w:rPr>
              <w:t xml:space="preserve"> 20</w:t>
            </w:r>
            <w:r w:rsidR="00043FD2">
              <w:rPr>
                <w:sz w:val="26"/>
                <w:szCs w:val="26"/>
                <w:u w:val="single"/>
              </w:rPr>
              <w:t>20</w:t>
            </w:r>
            <w:r w:rsidRPr="007C7680">
              <w:rPr>
                <w:sz w:val="26"/>
                <w:szCs w:val="26"/>
              </w:rPr>
              <w:t xml:space="preserve"> г.</w:t>
            </w:r>
          </w:p>
        </w:tc>
      </w:tr>
      <w:tr w:rsidR="0074334E" w:rsidRPr="0074334E" w:rsidTr="0074334E">
        <w:tc>
          <w:tcPr>
            <w:tcW w:w="4785" w:type="dxa"/>
            <w:shd w:val="clear" w:color="auto" w:fill="auto"/>
          </w:tcPr>
          <w:p w:rsidR="0074334E" w:rsidRPr="0074334E" w:rsidRDefault="0074334E" w:rsidP="00743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4334E" w:rsidRPr="0074334E" w:rsidRDefault="0074334E" w:rsidP="0074334E">
            <w:pPr>
              <w:rPr>
                <w:sz w:val="28"/>
                <w:szCs w:val="28"/>
              </w:rPr>
            </w:pPr>
          </w:p>
        </w:tc>
      </w:tr>
    </w:tbl>
    <w:p w:rsidR="0074334E" w:rsidRPr="0074334E" w:rsidRDefault="0074334E" w:rsidP="0074334E">
      <w:pPr>
        <w:rPr>
          <w:sz w:val="28"/>
          <w:szCs w:val="28"/>
        </w:rPr>
      </w:pPr>
    </w:p>
    <w:p w:rsidR="0074334E" w:rsidRPr="0074334E" w:rsidRDefault="0074334E" w:rsidP="0074334E">
      <w:pPr>
        <w:rPr>
          <w:sz w:val="28"/>
          <w:szCs w:val="28"/>
        </w:rPr>
      </w:pPr>
    </w:p>
    <w:p w:rsidR="0074334E" w:rsidRPr="0074334E" w:rsidRDefault="0074334E" w:rsidP="0074334E">
      <w:pPr>
        <w:rPr>
          <w:sz w:val="28"/>
          <w:szCs w:val="28"/>
        </w:rPr>
      </w:pPr>
    </w:p>
    <w:p w:rsidR="0074334E" w:rsidRPr="0074334E" w:rsidRDefault="0074334E" w:rsidP="0074334E">
      <w:pPr>
        <w:rPr>
          <w:sz w:val="28"/>
          <w:szCs w:val="28"/>
        </w:rPr>
      </w:pPr>
    </w:p>
    <w:p w:rsidR="0074334E" w:rsidRPr="0074334E" w:rsidRDefault="0074334E" w:rsidP="0074334E">
      <w:pPr>
        <w:rPr>
          <w:sz w:val="28"/>
          <w:szCs w:val="28"/>
        </w:rPr>
      </w:pPr>
    </w:p>
    <w:p w:rsidR="0074334E" w:rsidRPr="0074334E" w:rsidRDefault="0074334E" w:rsidP="0074334E">
      <w:pPr>
        <w:jc w:val="center"/>
        <w:rPr>
          <w:b/>
          <w:sz w:val="28"/>
          <w:szCs w:val="28"/>
        </w:rPr>
      </w:pPr>
    </w:p>
    <w:p w:rsidR="0074334E" w:rsidRPr="0074334E" w:rsidRDefault="0074334E" w:rsidP="0074334E">
      <w:pPr>
        <w:jc w:val="center"/>
        <w:rPr>
          <w:b/>
          <w:sz w:val="28"/>
          <w:szCs w:val="28"/>
        </w:rPr>
      </w:pPr>
    </w:p>
    <w:p w:rsidR="0074334E" w:rsidRPr="0074334E" w:rsidRDefault="0074334E" w:rsidP="0074334E">
      <w:pPr>
        <w:jc w:val="center"/>
        <w:rPr>
          <w:b/>
          <w:sz w:val="28"/>
          <w:szCs w:val="28"/>
        </w:rPr>
      </w:pPr>
    </w:p>
    <w:p w:rsidR="0074334E" w:rsidRPr="0074334E" w:rsidRDefault="0074334E" w:rsidP="0074334E">
      <w:pPr>
        <w:jc w:val="center"/>
        <w:rPr>
          <w:b/>
          <w:sz w:val="28"/>
          <w:szCs w:val="28"/>
        </w:rPr>
      </w:pPr>
    </w:p>
    <w:p w:rsidR="0074334E" w:rsidRPr="0074334E" w:rsidRDefault="0074334E" w:rsidP="0074334E">
      <w:pPr>
        <w:jc w:val="center"/>
        <w:rPr>
          <w:b/>
          <w:sz w:val="28"/>
          <w:szCs w:val="28"/>
        </w:rPr>
      </w:pPr>
    </w:p>
    <w:p w:rsidR="0074334E" w:rsidRPr="0074334E" w:rsidRDefault="0074334E" w:rsidP="0074334E">
      <w:pPr>
        <w:jc w:val="center"/>
        <w:rPr>
          <w:b/>
          <w:sz w:val="28"/>
          <w:szCs w:val="28"/>
        </w:rPr>
      </w:pPr>
    </w:p>
    <w:p w:rsidR="0074334E" w:rsidRPr="0074334E" w:rsidRDefault="0074334E" w:rsidP="0074334E">
      <w:pPr>
        <w:jc w:val="center"/>
        <w:rPr>
          <w:b/>
          <w:sz w:val="28"/>
          <w:szCs w:val="28"/>
        </w:rPr>
      </w:pPr>
    </w:p>
    <w:p w:rsidR="0074334E" w:rsidRPr="0074334E" w:rsidRDefault="0074334E" w:rsidP="0074334E">
      <w:pPr>
        <w:jc w:val="center"/>
        <w:rPr>
          <w:b/>
          <w:sz w:val="28"/>
          <w:szCs w:val="28"/>
        </w:rPr>
      </w:pPr>
    </w:p>
    <w:p w:rsidR="0074334E" w:rsidRPr="0074334E" w:rsidRDefault="0074334E" w:rsidP="0074334E">
      <w:pPr>
        <w:jc w:val="center"/>
        <w:rPr>
          <w:b/>
          <w:sz w:val="28"/>
          <w:szCs w:val="28"/>
        </w:rPr>
      </w:pPr>
      <w:r w:rsidRPr="0074334E">
        <w:rPr>
          <w:b/>
          <w:sz w:val="28"/>
          <w:szCs w:val="28"/>
        </w:rPr>
        <w:t xml:space="preserve">ПРОГРАММА ВСТУПИТЕЛЬНОГО ИСПЫТАНИЯ </w:t>
      </w:r>
    </w:p>
    <w:p w:rsidR="0074334E" w:rsidRPr="0074334E" w:rsidRDefault="0074334E" w:rsidP="0074334E">
      <w:pPr>
        <w:jc w:val="center"/>
        <w:rPr>
          <w:b/>
          <w:sz w:val="28"/>
          <w:szCs w:val="28"/>
        </w:rPr>
      </w:pPr>
    </w:p>
    <w:p w:rsidR="0074334E" w:rsidRPr="0074334E" w:rsidRDefault="0074334E" w:rsidP="0074334E">
      <w:pPr>
        <w:jc w:val="center"/>
        <w:rPr>
          <w:b/>
          <w:sz w:val="28"/>
          <w:szCs w:val="28"/>
        </w:rPr>
      </w:pPr>
      <w:r w:rsidRPr="0074334E">
        <w:rPr>
          <w:b/>
          <w:sz w:val="28"/>
          <w:szCs w:val="28"/>
        </w:rPr>
        <w:t>для поступающих на обучение по программам подготовки научно-педагогических кадров в аспирантуре в 20</w:t>
      </w:r>
      <w:r w:rsidR="00043FD2">
        <w:rPr>
          <w:b/>
          <w:sz w:val="28"/>
          <w:szCs w:val="28"/>
        </w:rPr>
        <w:t>21</w:t>
      </w:r>
      <w:r w:rsidRPr="0074334E">
        <w:rPr>
          <w:b/>
          <w:sz w:val="28"/>
          <w:szCs w:val="28"/>
        </w:rPr>
        <w:t xml:space="preserve"> году</w:t>
      </w:r>
    </w:p>
    <w:p w:rsidR="0074334E" w:rsidRPr="0074334E" w:rsidRDefault="0074334E" w:rsidP="0074334E">
      <w:pPr>
        <w:jc w:val="center"/>
        <w:rPr>
          <w:b/>
          <w:sz w:val="28"/>
          <w:szCs w:val="28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E023CA" w:rsidRPr="00B81A79" w:rsidTr="00AE091B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E023CA" w:rsidRPr="00B81A79" w:rsidRDefault="00E023CA" w:rsidP="00AE091B">
            <w:pPr>
              <w:spacing w:before="120"/>
              <w:rPr>
                <w:b/>
                <w:bCs/>
              </w:rPr>
            </w:pPr>
            <w:r w:rsidRPr="00B81A79"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E023CA" w:rsidRPr="00B81A79" w:rsidRDefault="00E023CA" w:rsidP="00AE091B">
            <w:pPr>
              <w:spacing w:before="120"/>
              <w:jc w:val="right"/>
              <w:rPr>
                <w:b/>
              </w:rPr>
            </w:pPr>
            <w:r w:rsidRPr="00970B0A">
              <w:rPr>
                <w:b/>
              </w:rPr>
              <w:t>45.06.01. Языкознание и литературоведение</w:t>
            </w:r>
          </w:p>
        </w:tc>
      </w:tr>
      <w:tr w:rsidR="00E023CA" w:rsidRPr="00B81A79" w:rsidTr="00AE091B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E023CA" w:rsidRPr="00B81A79" w:rsidRDefault="00E023CA" w:rsidP="00AE091B">
            <w:pPr>
              <w:spacing w:before="120"/>
              <w:rPr>
                <w:b/>
                <w:bCs/>
              </w:rPr>
            </w:pPr>
            <w:r w:rsidRPr="00B81A79"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E023CA" w:rsidRPr="00B81A79" w:rsidRDefault="00E023CA" w:rsidP="00AE091B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</w:tr>
      <w:tr w:rsidR="00E023CA" w:rsidRPr="00B81A79" w:rsidTr="00AE091B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E023CA" w:rsidRPr="00B81A79" w:rsidRDefault="00E023CA" w:rsidP="00AE091B">
            <w:pPr>
              <w:spacing w:before="120"/>
              <w:rPr>
                <w:b/>
                <w:bCs/>
              </w:rPr>
            </w:pPr>
            <w:r w:rsidRPr="00B81A79">
              <w:t>Квалификация (степень)</w:t>
            </w:r>
          </w:p>
        </w:tc>
        <w:tc>
          <w:tcPr>
            <w:tcW w:w="5754" w:type="dxa"/>
            <w:shd w:val="clear" w:color="auto" w:fill="auto"/>
          </w:tcPr>
          <w:p w:rsidR="00E023CA" w:rsidRPr="00B81A79" w:rsidRDefault="00E023CA" w:rsidP="00AE091B">
            <w:pPr>
              <w:spacing w:before="120"/>
              <w:jc w:val="right"/>
              <w:rPr>
                <w:b/>
              </w:rPr>
            </w:pPr>
            <w:r>
              <w:rPr>
                <w:b/>
                <w:bCs/>
              </w:rPr>
              <w:t>Исследователь. Преподаватель-исследователь</w:t>
            </w:r>
            <w:r w:rsidRPr="00B81A79">
              <w:rPr>
                <w:b/>
                <w:bCs/>
              </w:rPr>
              <w:t xml:space="preserve"> </w:t>
            </w:r>
          </w:p>
        </w:tc>
      </w:tr>
    </w:tbl>
    <w:p w:rsidR="0074334E" w:rsidRPr="0074334E" w:rsidRDefault="0074334E" w:rsidP="0074334E">
      <w:pPr>
        <w:jc w:val="center"/>
        <w:rPr>
          <w:b/>
          <w:sz w:val="28"/>
          <w:szCs w:val="28"/>
        </w:rPr>
      </w:pPr>
    </w:p>
    <w:p w:rsidR="0074334E" w:rsidRPr="0074334E" w:rsidRDefault="0074334E" w:rsidP="0074334E">
      <w:pPr>
        <w:jc w:val="center"/>
        <w:rPr>
          <w:b/>
          <w:sz w:val="28"/>
          <w:szCs w:val="28"/>
        </w:rPr>
      </w:pPr>
    </w:p>
    <w:p w:rsidR="0074334E" w:rsidRPr="0074334E" w:rsidRDefault="0074334E" w:rsidP="0074334E">
      <w:pPr>
        <w:jc w:val="center"/>
        <w:rPr>
          <w:b/>
          <w:sz w:val="28"/>
          <w:szCs w:val="28"/>
        </w:rPr>
      </w:pPr>
    </w:p>
    <w:p w:rsidR="0074334E" w:rsidRPr="0074334E" w:rsidRDefault="0074334E" w:rsidP="0074334E">
      <w:pPr>
        <w:jc w:val="center"/>
        <w:rPr>
          <w:b/>
          <w:sz w:val="28"/>
          <w:szCs w:val="28"/>
        </w:rPr>
      </w:pPr>
    </w:p>
    <w:p w:rsidR="0074334E" w:rsidRPr="0074334E" w:rsidRDefault="0074334E" w:rsidP="0074334E">
      <w:pPr>
        <w:jc w:val="center"/>
        <w:rPr>
          <w:b/>
          <w:sz w:val="28"/>
          <w:szCs w:val="28"/>
        </w:rPr>
      </w:pPr>
    </w:p>
    <w:p w:rsidR="0074334E" w:rsidRPr="0074334E" w:rsidRDefault="0074334E" w:rsidP="0074334E">
      <w:pPr>
        <w:jc w:val="center"/>
        <w:rPr>
          <w:b/>
          <w:sz w:val="28"/>
          <w:szCs w:val="28"/>
        </w:rPr>
      </w:pPr>
    </w:p>
    <w:p w:rsidR="0074334E" w:rsidRPr="0074334E" w:rsidRDefault="0074334E" w:rsidP="0074334E">
      <w:pPr>
        <w:jc w:val="center"/>
        <w:rPr>
          <w:b/>
          <w:sz w:val="28"/>
          <w:szCs w:val="28"/>
        </w:rPr>
      </w:pPr>
    </w:p>
    <w:p w:rsidR="0074334E" w:rsidRPr="0074334E" w:rsidRDefault="0074334E" w:rsidP="0074334E">
      <w:pPr>
        <w:jc w:val="center"/>
        <w:rPr>
          <w:b/>
          <w:sz w:val="28"/>
          <w:szCs w:val="28"/>
        </w:rPr>
      </w:pPr>
    </w:p>
    <w:p w:rsidR="0074334E" w:rsidRPr="0074334E" w:rsidRDefault="0074334E" w:rsidP="0074334E">
      <w:pPr>
        <w:jc w:val="center"/>
        <w:rPr>
          <w:b/>
          <w:sz w:val="28"/>
          <w:szCs w:val="28"/>
        </w:rPr>
      </w:pPr>
    </w:p>
    <w:p w:rsidR="0074334E" w:rsidRPr="0074334E" w:rsidRDefault="0074334E" w:rsidP="0074334E">
      <w:pPr>
        <w:jc w:val="center"/>
        <w:rPr>
          <w:b/>
          <w:sz w:val="28"/>
          <w:szCs w:val="28"/>
        </w:rPr>
      </w:pPr>
    </w:p>
    <w:p w:rsidR="0074334E" w:rsidRPr="0074334E" w:rsidRDefault="0074334E" w:rsidP="0074334E">
      <w:pPr>
        <w:jc w:val="center"/>
        <w:rPr>
          <w:b/>
          <w:sz w:val="28"/>
          <w:szCs w:val="28"/>
        </w:rPr>
      </w:pPr>
    </w:p>
    <w:p w:rsidR="0074334E" w:rsidRPr="0074334E" w:rsidRDefault="0074334E" w:rsidP="0074334E">
      <w:pPr>
        <w:jc w:val="center"/>
        <w:rPr>
          <w:b/>
          <w:sz w:val="28"/>
          <w:szCs w:val="28"/>
        </w:rPr>
      </w:pPr>
    </w:p>
    <w:p w:rsidR="0074334E" w:rsidRPr="0074334E" w:rsidRDefault="0074334E" w:rsidP="0074334E">
      <w:pPr>
        <w:jc w:val="center"/>
        <w:rPr>
          <w:b/>
          <w:sz w:val="28"/>
          <w:szCs w:val="28"/>
        </w:rPr>
      </w:pPr>
    </w:p>
    <w:p w:rsidR="0074334E" w:rsidRPr="0074334E" w:rsidRDefault="0074334E" w:rsidP="0074334E">
      <w:pPr>
        <w:jc w:val="center"/>
        <w:rPr>
          <w:b/>
          <w:sz w:val="28"/>
          <w:szCs w:val="28"/>
        </w:rPr>
      </w:pPr>
    </w:p>
    <w:p w:rsidR="0074334E" w:rsidRPr="0074334E" w:rsidRDefault="0074334E" w:rsidP="0074334E">
      <w:pPr>
        <w:jc w:val="center"/>
        <w:rPr>
          <w:b/>
          <w:sz w:val="28"/>
          <w:szCs w:val="28"/>
        </w:rPr>
      </w:pPr>
    </w:p>
    <w:p w:rsidR="0074334E" w:rsidRPr="0074334E" w:rsidRDefault="0074334E" w:rsidP="0074334E">
      <w:pPr>
        <w:jc w:val="center"/>
        <w:rPr>
          <w:b/>
          <w:sz w:val="28"/>
          <w:szCs w:val="28"/>
        </w:rPr>
      </w:pPr>
      <w:r w:rsidRPr="0074334E">
        <w:rPr>
          <w:b/>
          <w:sz w:val="28"/>
          <w:szCs w:val="28"/>
        </w:rPr>
        <w:t>Астрахань – 20</w:t>
      </w:r>
      <w:r w:rsidR="00EC483D">
        <w:rPr>
          <w:b/>
          <w:sz w:val="28"/>
          <w:szCs w:val="28"/>
        </w:rPr>
        <w:t>20</w:t>
      </w:r>
      <w:bookmarkStart w:id="0" w:name="_GoBack"/>
      <w:bookmarkEnd w:id="0"/>
      <w:r w:rsidRPr="0074334E">
        <w:rPr>
          <w:b/>
          <w:sz w:val="28"/>
          <w:szCs w:val="28"/>
        </w:rPr>
        <w:t xml:space="preserve"> г.</w:t>
      </w:r>
    </w:p>
    <w:p w:rsidR="0074334E" w:rsidRPr="00717444" w:rsidRDefault="0074334E" w:rsidP="0074334E">
      <w:pPr>
        <w:jc w:val="center"/>
        <w:rPr>
          <w:b/>
        </w:rPr>
      </w:pPr>
      <w:r w:rsidRPr="00717444">
        <w:rPr>
          <w:b/>
        </w:rPr>
        <w:lastRenderedPageBreak/>
        <w:t xml:space="preserve">ПОЯСНИТЕЛЬНАЯ ЗАПИСКА </w:t>
      </w:r>
    </w:p>
    <w:p w:rsidR="0074334E" w:rsidRPr="0074334E" w:rsidRDefault="0074334E" w:rsidP="0074334E">
      <w:pPr>
        <w:jc w:val="center"/>
        <w:rPr>
          <w:b/>
          <w:sz w:val="28"/>
          <w:szCs w:val="28"/>
        </w:rPr>
      </w:pPr>
    </w:p>
    <w:p w:rsidR="00356666" w:rsidRPr="00141FDD" w:rsidRDefault="00356666" w:rsidP="00356666">
      <w:pPr>
        <w:snapToGrid w:val="0"/>
        <w:ind w:firstLine="709"/>
        <w:jc w:val="both"/>
      </w:pPr>
      <w:r w:rsidRPr="00141FDD">
        <w:t xml:space="preserve">Программа ориентирует поступающих на обучение </w:t>
      </w:r>
      <w:r w:rsidR="00CA7872" w:rsidRPr="00141FDD">
        <w:t xml:space="preserve">в аспирантуре </w:t>
      </w:r>
      <w:r w:rsidRPr="00141FDD">
        <w:t xml:space="preserve">по профилю «Русский язык» на самостоятельную работу над соответствующей </w:t>
      </w:r>
      <w:r w:rsidR="00CA7872" w:rsidRPr="00141FDD">
        <w:t xml:space="preserve">учебной и </w:t>
      </w:r>
      <w:r w:rsidRPr="00141FDD">
        <w:t xml:space="preserve">научной литературой </w:t>
      </w:r>
      <w:r w:rsidR="00CA7872" w:rsidRPr="00141FDD">
        <w:t>по дисциплине «Русский язык»</w:t>
      </w:r>
      <w:r w:rsidR="00141FDD">
        <w:t>,</w:t>
      </w:r>
      <w:r w:rsidR="00CA7872" w:rsidRPr="00141FDD">
        <w:t xml:space="preserve"> на </w:t>
      </w:r>
      <w:r w:rsidRPr="00141FDD">
        <w:t>творческое усвоение общих методологических проблем</w:t>
      </w:r>
      <w:r w:rsidR="00141FDD">
        <w:t xml:space="preserve"> языкознания</w:t>
      </w:r>
      <w:r w:rsidRPr="00141FDD">
        <w:t xml:space="preserve">, а также основных этапов развития </w:t>
      </w:r>
      <w:r w:rsidR="00CA7872" w:rsidRPr="00141FDD">
        <w:t>русского языка</w:t>
      </w:r>
      <w:r w:rsidRPr="00141FDD">
        <w:t xml:space="preserve">.  </w:t>
      </w:r>
    </w:p>
    <w:p w:rsidR="00CA7872" w:rsidRPr="00141FDD" w:rsidRDefault="00356666" w:rsidP="00356666">
      <w:pPr>
        <w:pStyle w:val="a6"/>
        <w:ind w:firstLine="709"/>
        <w:jc w:val="both"/>
        <w:rPr>
          <w:b w:val="0"/>
          <w:sz w:val="24"/>
          <w:szCs w:val="24"/>
        </w:rPr>
      </w:pPr>
      <w:r w:rsidRPr="00141FDD">
        <w:rPr>
          <w:b w:val="0"/>
          <w:sz w:val="24"/>
          <w:szCs w:val="24"/>
        </w:rPr>
        <w:t>Цель</w:t>
      </w:r>
      <w:r w:rsidR="00CA7872" w:rsidRPr="00141FDD">
        <w:rPr>
          <w:b w:val="0"/>
          <w:sz w:val="24"/>
          <w:szCs w:val="24"/>
        </w:rPr>
        <w:t>ю</w:t>
      </w:r>
      <w:r w:rsidR="00312094">
        <w:rPr>
          <w:b w:val="0"/>
          <w:sz w:val="24"/>
          <w:szCs w:val="24"/>
        </w:rPr>
        <w:t xml:space="preserve"> </w:t>
      </w:r>
      <w:r w:rsidR="00CA7872" w:rsidRPr="00141FDD">
        <w:rPr>
          <w:b w:val="0"/>
          <w:sz w:val="24"/>
          <w:szCs w:val="24"/>
        </w:rPr>
        <w:t>вступительного экзамена «Русский язык»</w:t>
      </w:r>
      <w:r w:rsidR="00312094">
        <w:rPr>
          <w:b w:val="0"/>
          <w:sz w:val="24"/>
          <w:szCs w:val="24"/>
        </w:rPr>
        <w:t xml:space="preserve"> </w:t>
      </w:r>
      <w:r w:rsidR="00141FDD" w:rsidRPr="00141FDD">
        <w:rPr>
          <w:b w:val="0"/>
          <w:sz w:val="24"/>
          <w:szCs w:val="24"/>
        </w:rPr>
        <w:t>является</w:t>
      </w:r>
      <w:r w:rsidR="00CA7872" w:rsidRPr="00141FDD">
        <w:rPr>
          <w:b w:val="0"/>
          <w:sz w:val="24"/>
          <w:szCs w:val="24"/>
        </w:rPr>
        <w:t>:</w:t>
      </w:r>
    </w:p>
    <w:p w:rsidR="00CA7872" w:rsidRPr="00141FDD" w:rsidRDefault="0097218F" w:rsidP="00356666">
      <w:pPr>
        <w:pStyle w:val="a6"/>
        <w:ind w:firstLine="709"/>
        <w:jc w:val="both"/>
        <w:rPr>
          <w:b w:val="0"/>
          <w:sz w:val="24"/>
          <w:szCs w:val="24"/>
        </w:rPr>
      </w:pPr>
      <w:r w:rsidRPr="00063AFC">
        <w:rPr>
          <w:sz w:val="24"/>
          <w:szCs w:val="24"/>
        </w:rPr>
        <w:t>–</w:t>
      </w:r>
      <w:r w:rsidR="00141FDD" w:rsidRPr="00141FDD">
        <w:rPr>
          <w:b w:val="0"/>
          <w:sz w:val="24"/>
          <w:szCs w:val="24"/>
        </w:rPr>
        <w:t xml:space="preserve"> выявление у </w:t>
      </w:r>
      <w:r w:rsidR="00E023CA">
        <w:rPr>
          <w:b w:val="0"/>
          <w:sz w:val="24"/>
          <w:szCs w:val="24"/>
        </w:rPr>
        <w:t>поступающих</w:t>
      </w:r>
      <w:r w:rsidR="00141FDD" w:rsidRPr="00141FDD">
        <w:rPr>
          <w:b w:val="0"/>
          <w:sz w:val="24"/>
          <w:szCs w:val="24"/>
        </w:rPr>
        <w:t xml:space="preserve"> уровня фундаментальной подготовки по русскому языку на уровне требований </w:t>
      </w:r>
      <w:r w:rsidR="005F4DB5">
        <w:rPr>
          <w:b w:val="0"/>
          <w:sz w:val="24"/>
          <w:szCs w:val="24"/>
        </w:rPr>
        <w:t xml:space="preserve">Федерального </w:t>
      </w:r>
      <w:r w:rsidR="00141FDD" w:rsidRPr="00141FDD">
        <w:rPr>
          <w:b w:val="0"/>
          <w:sz w:val="24"/>
          <w:szCs w:val="24"/>
        </w:rPr>
        <w:t>государственного образовательного стандарта по образовательной программе подготовки магистра (специалиста);</w:t>
      </w:r>
    </w:p>
    <w:p w:rsidR="00356666" w:rsidRPr="00141FDD" w:rsidRDefault="0097218F" w:rsidP="00356666">
      <w:pPr>
        <w:pStyle w:val="a6"/>
        <w:ind w:firstLine="709"/>
        <w:jc w:val="both"/>
        <w:rPr>
          <w:b w:val="0"/>
          <w:sz w:val="24"/>
          <w:szCs w:val="24"/>
        </w:rPr>
      </w:pPr>
      <w:r w:rsidRPr="00063AFC">
        <w:rPr>
          <w:sz w:val="24"/>
          <w:szCs w:val="24"/>
        </w:rPr>
        <w:t>–</w:t>
      </w:r>
      <w:r w:rsidR="00312094">
        <w:rPr>
          <w:sz w:val="24"/>
          <w:szCs w:val="24"/>
        </w:rPr>
        <w:t xml:space="preserve"> </w:t>
      </w:r>
      <w:r w:rsidR="00356666" w:rsidRPr="00141FDD">
        <w:rPr>
          <w:b w:val="0"/>
          <w:sz w:val="24"/>
          <w:szCs w:val="24"/>
        </w:rPr>
        <w:t>проверк</w:t>
      </w:r>
      <w:r w:rsidR="00141FDD" w:rsidRPr="00141FDD">
        <w:rPr>
          <w:b w:val="0"/>
          <w:sz w:val="24"/>
          <w:szCs w:val="24"/>
        </w:rPr>
        <w:t>а</w:t>
      </w:r>
      <w:r w:rsidR="00356666" w:rsidRPr="00141FDD">
        <w:rPr>
          <w:b w:val="0"/>
          <w:sz w:val="24"/>
          <w:szCs w:val="24"/>
        </w:rPr>
        <w:t xml:space="preserve"> приобретенных знаний</w:t>
      </w:r>
      <w:r w:rsidR="00CA7872" w:rsidRPr="00141FDD">
        <w:rPr>
          <w:b w:val="0"/>
          <w:sz w:val="24"/>
          <w:szCs w:val="24"/>
        </w:rPr>
        <w:t xml:space="preserve"> поступающих</w:t>
      </w:r>
      <w:r w:rsidR="00356666" w:rsidRPr="00141FDD">
        <w:rPr>
          <w:b w:val="0"/>
          <w:sz w:val="24"/>
          <w:szCs w:val="24"/>
        </w:rPr>
        <w:t>, касающихся важнейших проблем современного русского языка, теории и истории русского языка.</w:t>
      </w:r>
    </w:p>
    <w:p w:rsidR="00356666" w:rsidRDefault="0097218F" w:rsidP="00141FDD">
      <w:pPr>
        <w:ind w:firstLine="709"/>
        <w:jc w:val="both"/>
      </w:pPr>
      <w:r w:rsidRPr="00063AFC">
        <w:t>–</w:t>
      </w:r>
      <w:r w:rsidR="00312094">
        <w:t xml:space="preserve"> </w:t>
      </w:r>
      <w:r w:rsidR="00356666" w:rsidRPr="00141FDD">
        <w:t>определение готовности поступающих</w:t>
      </w:r>
      <w:r w:rsidR="00312094">
        <w:t xml:space="preserve"> </w:t>
      </w:r>
      <w:r w:rsidR="00141FDD">
        <w:t xml:space="preserve">в </w:t>
      </w:r>
      <w:r w:rsidR="00141FDD" w:rsidRPr="00141FDD">
        <w:t>аспиран</w:t>
      </w:r>
      <w:r w:rsidR="00356666" w:rsidRPr="00141FDD">
        <w:t xml:space="preserve">туру к научно-исследовательской деятельности и к продолжению обучения по </w:t>
      </w:r>
      <w:r w:rsidR="00141FDD" w:rsidRPr="00141FDD">
        <w:t>профилю</w:t>
      </w:r>
      <w:r w:rsidR="00E023CA">
        <w:t xml:space="preserve"> </w:t>
      </w:r>
      <w:r w:rsidR="00141FDD" w:rsidRPr="00141FDD">
        <w:t>«Русский язык»</w:t>
      </w:r>
      <w:r w:rsidR="00356666" w:rsidRPr="00141FDD">
        <w:t>.</w:t>
      </w:r>
    </w:p>
    <w:p w:rsidR="00B433A4" w:rsidRPr="00B433A4" w:rsidRDefault="00B433A4" w:rsidP="00B433A4">
      <w:pPr>
        <w:pStyle w:val="a5"/>
        <w:ind w:firstLine="680"/>
        <w:jc w:val="both"/>
        <w:rPr>
          <w:color w:val="auto"/>
          <w:lang w:val="ru-RU"/>
        </w:rPr>
      </w:pPr>
      <w:r w:rsidRPr="00B433A4">
        <w:rPr>
          <w:color w:val="auto"/>
          <w:lang w:val="ru-RU"/>
        </w:rPr>
        <w:t>Поступающий должен:</w:t>
      </w:r>
    </w:p>
    <w:p w:rsidR="00B433A4" w:rsidRPr="00B433A4" w:rsidRDefault="00B433A4" w:rsidP="00B433A4">
      <w:pPr>
        <w:pStyle w:val="a5"/>
        <w:ind w:firstLine="680"/>
        <w:jc w:val="both"/>
        <w:rPr>
          <w:color w:val="auto"/>
          <w:lang w:val="ru-RU"/>
        </w:rPr>
      </w:pPr>
      <w:r w:rsidRPr="00B433A4">
        <w:rPr>
          <w:lang w:val="ru-RU"/>
        </w:rPr>
        <w:t>–</w:t>
      </w:r>
      <w:r w:rsidRPr="00B433A4">
        <w:rPr>
          <w:color w:val="auto"/>
          <w:lang w:val="ru-RU"/>
        </w:rPr>
        <w:t xml:space="preserve"> обнаружить знание базовых лингвистических понятий курса </w:t>
      </w:r>
      <w:r w:rsidR="00E023CA">
        <w:rPr>
          <w:color w:val="auto"/>
          <w:lang w:val="ru-RU"/>
        </w:rPr>
        <w:t>«</w:t>
      </w:r>
      <w:r>
        <w:rPr>
          <w:color w:val="auto"/>
          <w:lang w:val="ru-RU"/>
        </w:rPr>
        <w:t>Р</w:t>
      </w:r>
      <w:r w:rsidR="00E023CA">
        <w:rPr>
          <w:color w:val="auto"/>
          <w:lang w:val="ru-RU"/>
        </w:rPr>
        <w:t>усский язык»</w:t>
      </w:r>
      <w:r w:rsidRPr="00B433A4">
        <w:rPr>
          <w:color w:val="auto"/>
          <w:lang w:val="ru-RU"/>
        </w:rPr>
        <w:t>;</w:t>
      </w:r>
    </w:p>
    <w:p w:rsidR="00B433A4" w:rsidRPr="00B433A4" w:rsidRDefault="00B433A4" w:rsidP="00B433A4">
      <w:pPr>
        <w:pStyle w:val="a5"/>
        <w:ind w:firstLine="680"/>
        <w:jc w:val="both"/>
        <w:rPr>
          <w:color w:val="auto"/>
          <w:lang w:val="ru-RU"/>
        </w:rPr>
      </w:pPr>
      <w:r w:rsidRPr="00B433A4">
        <w:rPr>
          <w:lang w:val="ru-RU"/>
        </w:rPr>
        <w:t>–</w:t>
      </w:r>
      <w:r w:rsidRPr="00B433A4">
        <w:rPr>
          <w:color w:val="auto"/>
          <w:lang w:val="ru-RU"/>
        </w:rPr>
        <w:t xml:space="preserve"> уметь </w:t>
      </w:r>
      <w:r w:rsidR="00E023CA">
        <w:rPr>
          <w:color w:val="auto"/>
          <w:lang w:val="ru-RU"/>
        </w:rPr>
        <w:t>приводить в пример языковые и речевые факты, подтверждающие выдвинутые теоретические положения</w:t>
      </w:r>
      <w:r w:rsidRPr="00B433A4">
        <w:rPr>
          <w:color w:val="auto"/>
          <w:lang w:val="ru-RU"/>
        </w:rPr>
        <w:t>;</w:t>
      </w:r>
    </w:p>
    <w:p w:rsidR="00B433A4" w:rsidRPr="00B433A4" w:rsidRDefault="00B433A4" w:rsidP="00B433A4">
      <w:pPr>
        <w:pStyle w:val="a5"/>
        <w:ind w:firstLine="680"/>
        <w:jc w:val="both"/>
        <w:rPr>
          <w:color w:val="auto"/>
          <w:lang w:val="ru-RU"/>
        </w:rPr>
      </w:pPr>
      <w:r w:rsidRPr="00B433A4">
        <w:rPr>
          <w:lang w:val="ru-RU"/>
        </w:rPr>
        <w:t>–</w:t>
      </w:r>
      <w:r w:rsidRPr="00B433A4">
        <w:rPr>
          <w:color w:val="auto"/>
          <w:lang w:val="ru-RU"/>
        </w:rPr>
        <w:t xml:space="preserve"> уметь сопоставлять различные </w:t>
      </w:r>
      <w:r w:rsidR="00E023CA">
        <w:rPr>
          <w:color w:val="auto"/>
          <w:lang w:val="ru-RU"/>
        </w:rPr>
        <w:t xml:space="preserve">научные </w:t>
      </w:r>
      <w:r w:rsidRPr="00B433A4">
        <w:rPr>
          <w:color w:val="auto"/>
          <w:lang w:val="ru-RU"/>
        </w:rPr>
        <w:t>точки зрения на ту или иную проблему</w:t>
      </w:r>
      <w:r w:rsidR="00E023CA">
        <w:rPr>
          <w:color w:val="auto"/>
          <w:lang w:val="ru-RU"/>
        </w:rPr>
        <w:t xml:space="preserve"> современной лингвистики</w:t>
      </w:r>
      <w:r>
        <w:rPr>
          <w:color w:val="auto"/>
          <w:lang w:val="ru-RU"/>
        </w:rPr>
        <w:t>;</w:t>
      </w:r>
    </w:p>
    <w:p w:rsidR="00B433A4" w:rsidRPr="00811D20" w:rsidRDefault="00B433A4" w:rsidP="00B433A4">
      <w:pPr>
        <w:pStyle w:val="a5"/>
        <w:ind w:firstLine="680"/>
        <w:jc w:val="both"/>
        <w:rPr>
          <w:color w:val="auto"/>
          <w:sz w:val="28"/>
          <w:szCs w:val="28"/>
          <w:lang w:val="ru-RU"/>
        </w:rPr>
      </w:pPr>
      <w:r w:rsidRPr="00B433A4">
        <w:rPr>
          <w:lang w:val="ru-RU"/>
        </w:rPr>
        <w:t>–</w:t>
      </w:r>
      <w:r w:rsidR="00E023CA">
        <w:rPr>
          <w:lang w:val="ru-RU"/>
        </w:rPr>
        <w:t xml:space="preserve"> </w:t>
      </w:r>
      <w:r w:rsidRPr="00B433A4">
        <w:rPr>
          <w:color w:val="auto"/>
          <w:lang w:val="ru-RU"/>
        </w:rPr>
        <w:t xml:space="preserve">определить круг </w:t>
      </w:r>
      <w:r w:rsidR="00E023CA" w:rsidRPr="00B433A4">
        <w:rPr>
          <w:color w:val="auto"/>
          <w:lang w:val="ru-RU"/>
        </w:rPr>
        <w:t>собственны</w:t>
      </w:r>
      <w:r w:rsidR="00E023CA">
        <w:rPr>
          <w:color w:val="auto"/>
          <w:lang w:val="ru-RU"/>
        </w:rPr>
        <w:t>х</w:t>
      </w:r>
      <w:r w:rsidR="00E023CA" w:rsidRPr="00B433A4">
        <w:rPr>
          <w:color w:val="auto"/>
          <w:lang w:val="ru-RU"/>
        </w:rPr>
        <w:t xml:space="preserve"> </w:t>
      </w:r>
      <w:r w:rsidRPr="00B433A4">
        <w:rPr>
          <w:color w:val="auto"/>
          <w:lang w:val="ru-RU"/>
        </w:rPr>
        <w:t xml:space="preserve">научных интересов и сформулировать </w:t>
      </w:r>
      <w:r w:rsidR="00E023CA">
        <w:rPr>
          <w:color w:val="auto"/>
          <w:lang w:val="ru-RU"/>
        </w:rPr>
        <w:t xml:space="preserve">направление подготовки </w:t>
      </w:r>
      <w:r w:rsidRPr="00B433A4">
        <w:rPr>
          <w:color w:val="auto"/>
          <w:lang w:val="ru-RU"/>
        </w:rPr>
        <w:t>кандидатской диссертации.</w:t>
      </w:r>
    </w:p>
    <w:p w:rsidR="00B433A4" w:rsidRPr="00B433A4" w:rsidRDefault="00B433A4" w:rsidP="00B433A4">
      <w:pPr>
        <w:pStyle w:val="a5"/>
        <w:ind w:firstLine="680"/>
        <w:jc w:val="both"/>
        <w:rPr>
          <w:b/>
          <w:bCs/>
          <w:i/>
          <w:iCs/>
          <w:color w:val="auto"/>
          <w:lang w:val="ru-RU"/>
        </w:rPr>
      </w:pPr>
      <w:r w:rsidRPr="00B433A4">
        <w:rPr>
          <w:b/>
          <w:bCs/>
          <w:i/>
          <w:iCs/>
          <w:color w:val="auto"/>
          <w:lang w:val="ru-RU"/>
        </w:rPr>
        <w:t>Система оценивания.</w:t>
      </w:r>
    </w:p>
    <w:p w:rsidR="00B433A4" w:rsidRPr="00B433A4" w:rsidRDefault="00B433A4" w:rsidP="00B433A4">
      <w:pPr>
        <w:pStyle w:val="a5"/>
        <w:ind w:firstLine="680"/>
        <w:jc w:val="both"/>
        <w:rPr>
          <w:color w:val="auto"/>
          <w:lang w:val="ru-RU"/>
        </w:rPr>
      </w:pPr>
      <w:r w:rsidRPr="00B433A4">
        <w:rPr>
          <w:color w:val="auto"/>
          <w:lang w:val="ru-RU"/>
        </w:rPr>
        <w:t>Система оценивания – дифференцированная, стобалльная:</w:t>
      </w:r>
    </w:p>
    <w:p w:rsidR="00B433A4" w:rsidRPr="00B433A4" w:rsidRDefault="00B433A4" w:rsidP="00B433A4">
      <w:pPr>
        <w:pStyle w:val="a5"/>
        <w:ind w:firstLine="680"/>
        <w:jc w:val="both"/>
        <w:rPr>
          <w:color w:val="auto"/>
          <w:lang w:val="ru-RU"/>
        </w:rPr>
      </w:pPr>
      <w:r w:rsidRPr="00B433A4">
        <w:rPr>
          <w:lang w:val="ru-RU"/>
        </w:rPr>
        <w:t>–</w:t>
      </w:r>
      <w:r w:rsidRPr="00B433A4">
        <w:rPr>
          <w:color w:val="auto"/>
          <w:lang w:val="ru-RU"/>
        </w:rPr>
        <w:t xml:space="preserve"> “отлично” – 90-100 баллов;</w:t>
      </w:r>
    </w:p>
    <w:p w:rsidR="00B433A4" w:rsidRPr="00B433A4" w:rsidRDefault="00B433A4" w:rsidP="00B433A4">
      <w:pPr>
        <w:pStyle w:val="a5"/>
        <w:ind w:firstLine="680"/>
        <w:jc w:val="both"/>
        <w:rPr>
          <w:color w:val="auto"/>
          <w:lang w:val="ru-RU"/>
        </w:rPr>
      </w:pPr>
      <w:r w:rsidRPr="00B433A4">
        <w:rPr>
          <w:lang w:val="ru-RU"/>
        </w:rPr>
        <w:t>–</w:t>
      </w:r>
      <w:r w:rsidRPr="00B433A4">
        <w:rPr>
          <w:color w:val="auto"/>
          <w:lang w:val="ru-RU"/>
        </w:rPr>
        <w:t xml:space="preserve"> “хорошо” – </w:t>
      </w:r>
      <w:r w:rsidR="00717444">
        <w:rPr>
          <w:color w:val="auto"/>
          <w:lang w:val="ru-RU"/>
        </w:rPr>
        <w:t>7</w:t>
      </w:r>
      <w:r w:rsidRPr="00B433A4">
        <w:rPr>
          <w:color w:val="auto"/>
          <w:lang w:val="ru-RU"/>
        </w:rPr>
        <w:t>0-89 баллов;</w:t>
      </w:r>
    </w:p>
    <w:p w:rsidR="00B433A4" w:rsidRPr="00B433A4" w:rsidRDefault="00B433A4" w:rsidP="00B433A4">
      <w:pPr>
        <w:pStyle w:val="a5"/>
        <w:ind w:firstLine="680"/>
        <w:jc w:val="both"/>
        <w:rPr>
          <w:color w:val="auto"/>
          <w:lang w:val="ru-RU"/>
        </w:rPr>
      </w:pPr>
      <w:r w:rsidRPr="00B433A4">
        <w:rPr>
          <w:lang w:val="ru-RU"/>
        </w:rPr>
        <w:t>–</w:t>
      </w:r>
      <w:r w:rsidRPr="00B433A4">
        <w:rPr>
          <w:color w:val="auto"/>
          <w:lang w:val="ru-RU"/>
        </w:rPr>
        <w:t xml:space="preserve"> “удовлетворительно” – </w:t>
      </w:r>
      <w:r w:rsidR="00717444">
        <w:rPr>
          <w:color w:val="auto"/>
          <w:lang w:val="ru-RU"/>
        </w:rPr>
        <w:t>6</w:t>
      </w:r>
      <w:r w:rsidRPr="00B433A4">
        <w:rPr>
          <w:color w:val="auto"/>
          <w:lang w:val="ru-RU"/>
        </w:rPr>
        <w:t>0-</w:t>
      </w:r>
      <w:r w:rsidR="00717444">
        <w:rPr>
          <w:color w:val="auto"/>
          <w:lang w:val="ru-RU"/>
        </w:rPr>
        <w:t>6</w:t>
      </w:r>
      <w:r w:rsidRPr="00B433A4">
        <w:rPr>
          <w:color w:val="auto"/>
          <w:lang w:val="ru-RU"/>
        </w:rPr>
        <w:t>9 баллов;</w:t>
      </w:r>
    </w:p>
    <w:p w:rsidR="00B433A4" w:rsidRPr="00B433A4" w:rsidRDefault="00B433A4" w:rsidP="00B433A4">
      <w:pPr>
        <w:pStyle w:val="a5"/>
        <w:ind w:firstLine="680"/>
        <w:jc w:val="both"/>
        <w:rPr>
          <w:color w:val="auto"/>
          <w:lang w:val="ru-RU"/>
        </w:rPr>
      </w:pPr>
      <w:r w:rsidRPr="00B433A4">
        <w:rPr>
          <w:lang w:val="ru-RU"/>
        </w:rPr>
        <w:t>–</w:t>
      </w:r>
      <w:r w:rsidRPr="00B433A4">
        <w:rPr>
          <w:color w:val="auto"/>
          <w:lang w:val="ru-RU"/>
        </w:rPr>
        <w:t xml:space="preserve"> “неудовлетворительно” – </w:t>
      </w:r>
      <w:r w:rsidR="00717444">
        <w:rPr>
          <w:color w:val="auto"/>
          <w:lang w:val="ru-RU"/>
        </w:rPr>
        <w:t>ниже</w:t>
      </w:r>
      <w:r w:rsidR="00312094">
        <w:rPr>
          <w:color w:val="auto"/>
          <w:lang w:val="ru-RU"/>
        </w:rPr>
        <w:t xml:space="preserve"> </w:t>
      </w:r>
      <w:r w:rsidR="00717444">
        <w:rPr>
          <w:color w:val="auto"/>
          <w:lang w:val="ru-RU"/>
        </w:rPr>
        <w:t>6</w:t>
      </w:r>
      <w:r w:rsidRPr="00B433A4">
        <w:rPr>
          <w:color w:val="auto"/>
          <w:lang w:val="ru-RU"/>
        </w:rPr>
        <w:t>0 баллов.</w:t>
      </w:r>
    </w:p>
    <w:p w:rsidR="00B433A4" w:rsidRPr="00B433A4" w:rsidRDefault="00B433A4" w:rsidP="00B433A4">
      <w:pPr>
        <w:pStyle w:val="a5"/>
        <w:ind w:firstLine="680"/>
        <w:jc w:val="both"/>
        <w:rPr>
          <w:color w:val="auto"/>
          <w:lang w:val="ru-RU"/>
        </w:rPr>
      </w:pPr>
      <w:r w:rsidRPr="00B433A4">
        <w:rPr>
          <w:b/>
          <w:bCs/>
          <w:i/>
          <w:iCs/>
          <w:color w:val="auto"/>
          <w:lang w:val="ru-RU"/>
        </w:rPr>
        <w:t>Решение о выставленной оценке</w:t>
      </w:r>
      <w:r w:rsidRPr="00B433A4">
        <w:rPr>
          <w:color w:val="auto"/>
          <w:lang w:val="ru-RU"/>
        </w:rPr>
        <w:t xml:space="preserve"> принимается простым голосованием.</w:t>
      </w:r>
    </w:p>
    <w:p w:rsidR="00B433A4" w:rsidRPr="00B433A4" w:rsidRDefault="00B433A4" w:rsidP="00141FDD">
      <w:pPr>
        <w:ind w:firstLine="709"/>
        <w:jc w:val="both"/>
      </w:pPr>
    </w:p>
    <w:p w:rsidR="00BD2BB6" w:rsidRPr="00BD2BB6" w:rsidRDefault="00BD2BB6" w:rsidP="00BD2BB6">
      <w:pPr>
        <w:jc w:val="center"/>
        <w:rPr>
          <w:b/>
        </w:rPr>
      </w:pPr>
      <w:r w:rsidRPr="00BD2BB6">
        <w:rPr>
          <w:b/>
        </w:rPr>
        <w:t xml:space="preserve">Содержание программы </w:t>
      </w:r>
      <w:r w:rsidRPr="00BD2BB6">
        <w:rPr>
          <w:b/>
        </w:rPr>
        <w:cr/>
      </w:r>
    </w:p>
    <w:p w:rsidR="00BD2BB6" w:rsidRPr="00BD2BB6" w:rsidRDefault="00A26A9B" w:rsidP="00BD2BB6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Style w:val="a4"/>
          <w:rFonts w:eastAsiaTheme="minorHAnsi"/>
          <w:sz w:val="24"/>
          <w:szCs w:val="24"/>
        </w:rPr>
        <w:t>Фонетика и фонология.</w:t>
      </w:r>
      <w:r w:rsidR="00BD2BB6" w:rsidRPr="00BD2BB6">
        <w:rPr>
          <w:rStyle w:val="a4"/>
          <w:rFonts w:eastAsiaTheme="minorHAnsi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Фонетическая</w:t>
      </w:r>
      <w:r w:rsidR="00BD2BB6" w:rsidRPr="00BD2BB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система современного русского языка. Суперсегментные единицы. Слоговая и акцентная структура русского слова. Правила слогоделения. Основные понятия русской фонологии. Разные подходы к выделению фонем и их модификаций. </w:t>
      </w:r>
      <w:r w:rsidR="00E023C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Русская орфоэпия. Интонация. </w:t>
      </w:r>
    </w:p>
    <w:p w:rsidR="00BD2BB6" w:rsidRPr="00BD2BB6" w:rsidRDefault="00BD2BB6" w:rsidP="00BD2BB6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2BB6">
        <w:rPr>
          <w:rStyle w:val="a4"/>
          <w:rFonts w:eastAsiaTheme="minorHAnsi"/>
          <w:sz w:val="24"/>
          <w:szCs w:val="24"/>
        </w:rPr>
        <w:t xml:space="preserve">Графика, орфография, пунктуация. </w:t>
      </w:r>
      <w:r w:rsidRPr="00BD2BB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Возникновение славянской письменности и ее эволюция. Принципы русской орфографии</w:t>
      </w:r>
      <w:r w:rsidR="00E023C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проблемы </w:t>
      </w:r>
      <w:r w:rsidRPr="00BD2BB6">
        <w:rPr>
          <w:rFonts w:ascii="Times New Roman" w:hAnsi="Times New Roman" w:cs="Times New Roman"/>
          <w:color w:val="000000"/>
          <w:sz w:val="24"/>
          <w:szCs w:val="24"/>
          <w:lang w:bidi="ru-RU"/>
        </w:rPr>
        <w:t>их выделения. Русская пунктуация и ее история.</w:t>
      </w:r>
    </w:p>
    <w:p w:rsidR="00BD2BB6" w:rsidRPr="00BD2BB6" w:rsidRDefault="00BD2BB6" w:rsidP="00F95E3D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2BB6">
        <w:rPr>
          <w:rStyle w:val="a4"/>
          <w:rFonts w:eastAsiaTheme="minorHAnsi"/>
          <w:sz w:val="24"/>
          <w:szCs w:val="24"/>
        </w:rPr>
        <w:t>Лексикология</w:t>
      </w:r>
      <w:r w:rsidR="00F95E3D">
        <w:rPr>
          <w:rStyle w:val="a4"/>
          <w:rFonts w:eastAsiaTheme="minorHAnsi"/>
          <w:sz w:val="24"/>
          <w:szCs w:val="24"/>
        </w:rPr>
        <w:t xml:space="preserve"> и фразеология</w:t>
      </w:r>
      <w:r w:rsidRPr="00BD2BB6">
        <w:rPr>
          <w:rStyle w:val="a4"/>
          <w:rFonts w:eastAsiaTheme="minorHAnsi"/>
          <w:sz w:val="24"/>
          <w:szCs w:val="24"/>
        </w:rPr>
        <w:t xml:space="preserve">. </w:t>
      </w:r>
      <w:r w:rsidR="00F95E3D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Становление лексикологии как научной дисциплины. Лексическая семантика.</w:t>
      </w:r>
      <w:r w:rsidRPr="00BD2BB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F95E3D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Структура лексического значения.</w:t>
      </w:r>
      <w:r w:rsidRPr="00BD2BB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Основные типы лексических значений. </w:t>
      </w:r>
      <w:r w:rsidR="0021007A">
        <w:rPr>
          <w:rFonts w:ascii="Times New Roman" w:hAnsi="Times New Roman" w:cs="Times New Roman"/>
          <w:color w:val="000000"/>
          <w:sz w:val="24"/>
          <w:szCs w:val="24"/>
          <w:lang w:bidi="ru-RU"/>
        </w:rPr>
        <w:t>Эпидигматические, п</w:t>
      </w:r>
      <w:r w:rsidRPr="00BD2BB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арадигматические и синтагматические отношения в лексике. </w:t>
      </w:r>
      <w:r w:rsidR="00F95E3D">
        <w:rPr>
          <w:rFonts w:ascii="Times New Roman" w:hAnsi="Times New Roman" w:cs="Times New Roman"/>
          <w:color w:val="000000"/>
          <w:sz w:val="24"/>
          <w:szCs w:val="24"/>
          <w:lang w:bidi="ru-RU"/>
        </w:rPr>
        <w:t>Русская лексика с генетической точки зрения. Социальная дифференциация лексики.</w:t>
      </w:r>
      <w:r w:rsidRPr="00BD2BB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F95E3D">
        <w:rPr>
          <w:rFonts w:ascii="Times New Roman" w:hAnsi="Times New Roman" w:cs="Times New Roman"/>
          <w:color w:val="000000"/>
          <w:sz w:val="24"/>
          <w:szCs w:val="24"/>
          <w:lang w:bidi="ru-RU"/>
        </w:rPr>
        <w:t>Фразеологическая система русского языка.</w:t>
      </w:r>
      <w:r w:rsidRPr="00BD2BB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Основные типы </w:t>
      </w:r>
      <w:r w:rsidR="00F95E3D">
        <w:rPr>
          <w:rFonts w:ascii="Times New Roman" w:hAnsi="Times New Roman" w:cs="Times New Roman"/>
          <w:color w:val="000000"/>
          <w:sz w:val="24"/>
          <w:szCs w:val="24"/>
          <w:lang w:bidi="ru-RU"/>
        </w:rPr>
        <w:t>фразеологических единиц</w:t>
      </w:r>
      <w:r w:rsidRPr="00BD2BB6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="00F95E3D" w:rsidRPr="00F95E3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F95E3D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Проблемы современной лексикографии и фразеографии.</w:t>
      </w:r>
    </w:p>
    <w:p w:rsidR="00BD2BB6" w:rsidRPr="00BD2BB6" w:rsidRDefault="00BD2BB6" w:rsidP="00BD2BB6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2BB6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Морфемика и </w:t>
      </w:r>
      <w:r w:rsidR="00F95E3D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дериватология</w:t>
      </w:r>
      <w:r w:rsidRPr="00BD2BB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 Типология морфем русского языка. </w:t>
      </w:r>
      <w:r w:rsidR="00F95E3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Словообразовательная мотивированность и производность. Системные отношения в синхронном словообразовании. </w:t>
      </w:r>
      <w:r w:rsidRPr="00BD2BB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Исторические изменения в морфемном составе слова. Основные способы </w:t>
      </w:r>
      <w:r w:rsidR="00F95E3D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деривации в русском языке</w:t>
      </w:r>
      <w:r w:rsidRPr="00BD2BB6">
        <w:rPr>
          <w:rFonts w:ascii="Times New Roman" w:hAnsi="Times New Roman" w:cs="Times New Roman"/>
          <w:color w:val="000000"/>
          <w:sz w:val="24"/>
          <w:szCs w:val="24"/>
          <w:lang w:bidi="ru-RU"/>
        </w:rPr>
        <w:t>. Морфемный, словообразовательный и этимологический анализ. Комплексные единицы русского словообразования (словообразовательный тип, словообразовательная парадигма, словообразовательная цепь, словообразовательное гнездо). Типы производных слов.</w:t>
      </w:r>
    </w:p>
    <w:p w:rsidR="004B1045" w:rsidRDefault="00BD2BB6" w:rsidP="00BD2BB6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BD2BB6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lastRenderedPageBreak/>
        <w:t>Морфология</w:t>
      </w:r>
      <w:r w:rsidRPr="00BD2BB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 </w:t>
      </w:r>
      <w:r w:rsidR="00F95E3D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Понятие о г</w:t>
      </w:r>
      <w:r w:rsidRPr="00BD2BB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рамматическ</w:t>
      </w:r>
      <w:r w:rsidR="00F95E3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ой</w:t>
      </w:r>
      <w:r w:rsidRPr="00BD2BB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форм</w:t>
      </w:r>
      <w:r w:rsidR="00F95E3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е, </w:t>
      </w:r>
      <w:r w:rsidRPr="00BD2BB6">
        <w:rPr>
          <w:rFonts w:ascii="Times New Roman" w:hAnsi="Times New Roman" w:cs="Times New Roman"/>
          <w:color w:val="000000"/>
          <w:sz w:val="24"/>
          <w:szCs w:val="24"/>
          <w:lang w:bidi="ru-RU"/>
        </w:rPr>
        <w:t>грамматическ</w:t>
      </w:r>
      <w:r w:rsidR="00F95E3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ой</w:t>
      </w:r>
      <w:r w:rsidRPr="00BD2BB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катего</w:t>
      </w:r>
      <w:r w:rsidR="00F95E3D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рии и ее типах</w:t>
      </w:r>
      <w:r w:rsidRPr="00BD2BB6">
        <w:rPr>
          <w:rFonts w:ascii="Times New Roman" w:hAnsi="Times New Roman" w:cs="Times New Roman"/>
          <w:color w:val="000000"/>
          <w:sz w:val="24"/>
          <w:szCs w:val="24"/>
          <w:lang w:bidi="ru-RU"/>
        </w:rPr>
        <w:t>. Проблемы выделения частей речи в русском языке, историческая изменчивость частей речи. Часть речи как система. Именные части речи и их история. Основные грамматические категории глагола и их история. Наречие как часть речи, его история. Вопрос о словах категории состояния. Служебные части речи, их историческая изменчивость.</w:t>
      </w:r>
      <w:r w:rsidR="004B104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4B1045" w:rsidRPr="004B1045" w:rsidRDefault="00BD2BB6" w:rsidP="00BD2BB6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2BB6">
        <w:rPr>
          <w:rStyle w:val="a4"/>
          <w:rFonts w:eastAsiaTheme="minorHAnsi"/>
          <w:sz w:val="24"/>
          <w:szCs w:val="24"/>
        </w:rPr>
        <w:t xml:space="preserve">Синтаксис. </w:t>
      </w:r>
      <w:r w:rsidRPr="00BD2BB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Основные синтаксические единицы. </w:t>
      </w:r>
      <w:r w:rsidR="004B104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Синтаксические связи и отношения. Понятие о словосочетании. </w:t>
      </w:r>
      <w:r w:rsidRPr="00BD2BB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Предложение как многоаспектная единица </w:t>
      </w:r>
      <w:r w:rsidRPr="004B104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языка. Вопрос о предикативности. Типы простых предложений (функциональные, структурные, семантические). Учение о главных и второстепенных членах предложения. </w:t>
      </w:r>
      <w:r w:rsidR="004B1045" w:rsidRPr="004B104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Три стороны устройства сложного предложения: формальная, коммуникативная, смысловая организация. </w:t>
      </w:r>
      <w:r w:rsidRPr="004B104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Актуальное членение предложения. </w:t>
      </w:r>
      <w:r w:rsidR="004B1045" w:rsidRPr="004B1045">
        <w:rPr>
          <w:rFonts w:ascii="Times New Roman" w:hAnsi="Times New Roman" w:cs="Times New Roman"/>
          <w:sz w:val="24"/>
          <w:szCs w:val="24"/>
          <w:lang w:eastAsia="ar-SA"/>
        </w:rPr>
        <w:t>Синтаксис текста. Организация текста в структурном и коммуникативном аспектах</w:t>
      </w:r>
      <w:r w:rsidR="004B1045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4B1045" w:rsidRPr="004B1045">
        <w:rPr>
          <w:rFonts w:ascii="Times New Roman" w:hAnsi="Times New Roman" w:cs="Times New Roman"/>
          <w:sz w:val="24"/>
          <w:szCs w:val="24"/>
          <w:lang w:eastAsia="ar-SA"/>
        </w:rPr>
        <w:t xml:space="preserve"> Сложные формы организации монологической и диалогической речи</w:t>
      </w:r>
      <w:r w:rsidR="004B1045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4B1045" w:rsidRPr="004B1045">
        <w:rPr>
          <w:rFonts w:ascii="Times New Roman" w:hAnsi="Times New Roman" w:cs="Times New Roman"/>
          <w:sz w:val="24"/>
          <w:szCs w:val="24"/>
          <w:lang w:eastAsia="ar-SA"/>
        </w:rPr>
        <w:t xml:space="preserve"> Способы передачи чужой речи</w:t>
      </w:r>
      <w:r w:rsidR="004B1045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BD2BB6" w:rsidRPr="00BD2BB6" w:rsidRDefault="00BD2BB6" w:rsidP="00BD2BB6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2BB6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Стилистика</w:t>
      </w:r>
      <w:r w:rsidRPr="00BD2BB6">
        <w:rPr>
          <w:rFonts w:ascii="Times New Roman" w:hAnsi="Times New Roman" w:cs="Times New Roman"/>
          <w:color w:val="000000"/>
          <w:sz w:val="24"/>
          <w:szCs w:val="24"/>
          <w:lang w:bidi="ru-RU"/>
        </w:rPr>
        <w:t>. Стили языка и стили речи. Основные функциональные стили литературного языка. Вопрос о языке художественной литературы. Стилистическая дифференциация языковых средств.</w:t>
      </w:r>
    </w:p>
    <w:p w:rsidR="00BC600C" w:rsidRPr="00BD2BB6" w:rsidRDefault="00BD2BB6" w:rsidP="00BC600C">
      <w:pPr>
        <w:ind w:firstLine="709"/>
        <w:jc w:val="both"/>
        <w:rPr>
          <w:b/>
        </w:rPr>
      </w:pPr>
      <w:r w:rsidRPr="00BD2BB6">
        <w:rPr>
          <w:rStyle w:val="a4"/>
          <w:rFonts w:eastAsiaTheme="minorHAnsi"/>
          <w:sz w:val="24"/>
          <w:szCs w:val="24"/>
        </w:rPr>
        <w:t xml:space="preserve">История языка и диалектология. </w:t>
      </w:r>
      <w:r w:rsidRPr="00BD2BB6">
        <w:rPr>
          <w:color w:val="000000"/>
          <w:lang w:bidi="ru-RU"/>
        </w:rPr>
        <w:t xml:space="preserve">Вопрос о происхождении русского литературного языка. </w:t>
      </w:r>
      <w:r w:rsidR="00BC600C">
        <w:rPr>
          <w:color w:val="000000"/>
          <w:lang w:bidi="ru-RU"/>
        </w:rPr>
        <w:t xml:space="preserve">Основные источники изучения истории русского языка. </w:t>
      </w:r>
      <w:r w:rsidR="00BC600C">
        <w:t>Хронология важнейших фонетических изменений в русском языке. История имен существительных в русском языке. История имен прилагательных в русском языке. История местоимений в русском языке. История числительного в русском языке. История глагольных форм в русском языке.</w:t>
      </w:r>
      <w:r w:rsidR="0021007A">
        <w:t xml:space="preserve"> Периодизация истории русского л</w:t>
      </w:r>
      <w:r w:rsidR="0021007A">
        <w:t>и</w:t>
      </w:r>
      <w:r w:rsidR="0021007A">
        <w:t>тературного языка.</w:t>
      </w:r>
    </w:p>
    <w:p w:rsidR="00BD2BB6" w:rsidRPr="00BD2BB6" w:rsidRDefault="00BD2BB6" w:rsidP="00BD2BB6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BD2BB6">
        <w:rPr>
          <w:rFonts w:ascii="Times New Roman" w:hAnsi="Times New Roman" w:cs="Times New Roman"/>
          <w:color w:val="000000"/>
          <w:sz w:val="24"/>
          <w:szCs w:val="24"/>
          <w:lang w:bidi="ru-RU"/>
        </w:rPr>
        <w:t>Лингвистическая география и диалектное членение русского языка.</w:t>
      </w:r>
    </w:p>
    <w:p w:rsidR="0074334E" w:rsidRDefault="008570E5" w:rsidP="008570E5">
      <w:pPr>
        <w:ind w:firstLine="708"/>
        <w:rPr>
          <w:color w:val="000000"/>
          <w:lang w:bidi="ru-RU"/>
        </w:rPr>
      </w:pPr>
      <w:r>
        <w:rPr>
          <w:color w:val="000000"/>
          <w:lang w:bidi="ru-RU"/>
        </w:rPr>
        <w:t>Основные тенденции и перспективы развития современного русского языка.</w:t>
      </w:r>
    </w:p>
    <w:p w:rsidR="008570E5" w:rsidRPr="0074334E" w:rsidRDefault="008570E5" w:rsidP="008570E5">
      <w:pPr>
        <w:jc w:val="center"/>
        <w:rPr>
          <w:b/>
          <w:sz w:val="28"/>
          <w:szCs w:val="28"/>
        </w:rPr>
      </w:pPr>
    </w:p>
    <w:p w:rsidR="00BD2BB6" w:rsidRDefault="00BD2BB6" w:rsidP="00BD2BB6">
      <w:pPr>
        <w:jc w:val="center"/>
        <w:rPr>
          <w:b/>
          <w:color w:val="000000"/>
          <w:lang w:bidi="ru-RU"/>
        </w:rPr>
      </w:pPr>
      <w:r w:rsidRPr="00BD2BB6">
        <w:rPr>
          <w:b/>
          <w:color w:val="000000"/>
          <w:lang w:bidi="ru-RU"/>
        </w:rPr>
        <w:t>Рекомендуемая литература</w:t>
      </w:r>
    </w:p>
    <w:p w:rsidR="00BD2BB6" w:rsidRDefault="00BD2BB6" w:rsidP="00BD2BB6">
      <w:pPr>
        <w:jc w:val="center"/>
        <w:rPr>
          <w:b/>
          <w:color w:val="000000"/>
          <w:lang w:bidi="ru-RU"/>
        </w:rPr>
      </w:pPr>
    </w:p>
    <w:p w:rsidR="00BD2BB6" w:rsidRPr="00BD2BB6" w:rsidRDefault="00BD2BB6" w:rsidP="00BD2BB6">
      <w:pPr>
        <w:jc w:val="center"/>
        <w:rPr>
          <w:b/>
          <w:sz w:val="28"/>
          <w:szCs w:val="28"/>
        </w:rPr>
      </w:pPr>
      <w:r w:rsidRPr="00BD2BB6">
        <w:rPr>
          <w:b/>
          <w:i/>
          <w:color w:val="000000"/>
          <w:lang w:bidi="ru-RU"/>
        </w:rPr>
        <w:t>О</w:t>
      </w:r>
      <w:r>
        <w:rPr>
          <w:b/>
          <w:i/>
          <w:color w:val="000000"/>
          <w:lang w:bidi="ru-RU"/>
        </w:rPr>
        <w:t>снов</w:t>
      </w:r>
      <w:r w:rsidRPr="00BD2BB6">
        <w:rPr>
          <w:b/>
          <w:i/>
          <w:color w:val="000000"/>
          <w:lang w:bidi="ru-RU"/>
        </w:rPr>
        <w:t>ная</w:t>
      </w:r>
      <w:r w:rsidR="009C690A">
        <w:rPr>
          <w:b/>
          <w:i/>
          <w:color w:val="000000"/>
          <w:lang w:bidi="ru-RU"/>
        </w:rPr>
        <w:t xml:space="preserve"> </w:t>
      </w:r>
      <w:r w:rsidRPr="00BD2BB6">
        <w:rPr>
          <w:b/>
          <w:i/>
          <w:color w:val="000000"/>
          <w:lang w:bidi="ru-RU"/>
        </w:rPr>
        <w:t>литература</w:t>
      </w:r>
    </w:p>
    <w:p w:rsidR="00BD2BB6" w:rsidRPr="0074334E" w:rsidRDefault="00BD2BB6" w:rsidP="00BD2BB6">
      <w:pPr>
        <w:ind w:firstLine="709"/>
        <w:jc w:val="both"/>
        <w:rPr>
          <w:sz w:val="28"/>
          <w:szCs w:val="28"/>
        </w:rPr>
      </w:pPr>
    </w:p>
    <w:p w:rsidR="001B36B7" w:rsidRPr="00063AFC" w:rsidRDefault="001B36B7" w:rsidP="001B36B7">
      <w:pPr>
        <w:ind w:firstLine="709"/>
        <w:jc w:val="both"/>
        <w:rPr>
          <w:i/>
        </w:rPr>
      </w:pPr>
      <w:r w:rsidRPr="00063AFC">
        <w:t xml:space="preserve">Богомазов Г.М. Современный русский литературный язык: Фонетика: Учебное пособие. –М.: Гуманит. ИЦ </w:t>
      </w:r>
      <w:r>
        <w:t>«</w:t>
      </w:r>
      <w:r w:rsidRPr="00063AFC">
        <w:t>ВЛАДОС</w:t>
      </w:r>
      <w:r>
        <w:t>»</w:t>
      </w:r>
      <w:r w:rsidRPr="00063AFC">
        <w:t>, 2001.</w:t>
      </w:r>
    </w:p>
    <w:p w:rsidR="001B36B7" w:rsidRPr="00063AFC" w:rsidRDefault="001B36B7" w:rsidP="001B36B7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3AFC">
        <w:rPr>
          <w:rFonts w:ascii="Times New Roman" w:hAnsi="Times New Roman" w:cs="Times New Roman"/>
          <w:sz w:val="24"/>
          <w:szCs w:val="24"/>
        </w:rPr>
        <w:t>Валгина Н.С. Современный русский язык. Синтаксис: учеб. – 4-е изд.; испр. – М.: Высш. шк., 2003.</w:t>
      </w:r>
    </w:p>
    <w:p w:rsidR="001B36B7" w:rsidRPr="00063AFC" w:rsidRDefault="001B36B7" w:rsidP="001B36B7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3AFC">
        <w:rPr>
          <w:rFonts w:ascii="Times New Roman" w:hAnsi="Times New Roman" w:cs="Times New Roman"/>
          <w:sz w:val="24"/>
          <w:szCs w:val="24"/>
        </w:rPr>
        <w:t xml:space="preserve">Валгина Н.С., Розенталь Д.Э., Фомина М.И. Современный русский язык: учеб.  / под ред. Н.С. Валгиной. – </w:t>
      </w:r>
      <w:r w:rsidR="00023C73" w:rsidRPr="00063AFC">
        <w:rPr>
          <w:rFonts w:ascii="Times New Roman" w:hAnsi="Times New Roman" w:cs="Times New Roman"/>
          <w:sz w:val="24"/>
          <w:szCs w:val="24"/>
        </w:rPr>
        <w:t xml:space="preserve">6-е </w:t>
      </w:r>
      <w:r w:rsidRPr="00063AFC">
        <w:rPr>
          <w:rFonts w:ascii="Times New Roman" w:hAnsi="Times New Roman" w:cs="Times New Roman"/>
          <w:sz w:val="24"/>
          <w:szCs w:val="24"/>
        </w:rPr>
        <w:t>изд.; перераб. и доп. – М. : Логос, 2001.</w:t>
      </w:r>
    </w:p>
    <w:p w:rsidR="001B36B7" w:rsidRPr="00063AFC" w:rsidRDefault="001B36B7" w:rsidP="001B36B7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3AFC">
        <w:rPr>
          <w:rFonts w:ascii="Times New Roman" w:hAnsi="Times New Roman" w:cs="Times New Roman"/>
          <w:sz w:val="24"/>
          <w:szCs w:val="24"/>
          <w:lang w:bidi="ru-RU"/>
        </w:rPr>
        <w:t>Виноградов В.В. Русский язык (любое издание.).</w:t>
      </w:r>
    </w:p>
    <w:p w:rsidR="001B36B7" w:rsidRPr="00063AFC" w:rsidRDefault="001B36B7" w:rsidP="001B36B7">
      <w:pPr>
        <w:widowControl w:val="0"/>
        <w:suppressAutoHyphens/>
        <w:ind w:firstLine="709"/>
        <w:jc w:val="both"/>
        <w:rPr>
          <w:i/>
        </w:rPr>
      </w:pPr>
      <w:r w:rsidRPr="00063AFC">
        <w:t>Войлова К.А. Старославянский язык: Пособие для вуза. –М., 2003.</w:t>
      </w:r>
    </w:p>
    <w:p w:rsidR="001B36B7" w:rsidRPr="00063AFC" w:rsidRDefault="001B36B7" w:rsidP="001B36B7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3AFC">
        <w:rPr>
          <w:rFonts w:ascii="Times New Roman" w:hAnsi="Times New Roman" w:cs="Times New Roman"/>
          <w:sz w:val="24"/>
          <w:szCs w:val="24"/>
        </w:rPr>
        <w:t>Гайсина Р.М. Синтаксис современного русского языка: Теория. Схемы и образцы анализа. Упражнения. В 2-х ч.: учеб.</w:t>
      </w:r>
      <w:r w:rsidR="004B1045">
        <w:rPr>
          <w:rFonts w:ascii="Times New Roman" w:hAnsi="Times New Roman" w:cs="Times New Roman"/>
          <w:sz w:val="24"/>
          <w:szCs w:val="24"/>
        </w:rPr>
        <w:t xml:space="preserve"> </w:t>
      </w:r>
      <w:r w:rsidRPr="00063AFC">
        <w:rPr>
          <w:rFonts w:ascii="Times New Roman" w:hAnsi="Times New Roman" w:cs="Times New Roman"/>
          <w:sz w:val="24"/>
          <w:szCs w:val="24"/>
        </w:rPr>
        <w:t>пособ. –</w:t>
      </w:r>
      <w:r w:rsidR="00C66EA6">
        <w:rPr>
          <w:rFonts w:ascii="Times New Roman" w:hAnsi="Times New Roman" w:cs="Times New Roman"/>
          <w:sz w:val="24"/>
          <w:szCs w:val="24"/>
        </w:rPr>
        <w:t xml:space="preserve"> </w:t>
      </w:r>
      <w:r w:rsidRPr="00063AFC">
        <w:rPr>
          <w:rFonts w:ascii="Times New Roman" w:hAnsi="Times New Roman" w:cs="Times New Roman"/>
          <w:sz w:val="24"/>
          <w:szCs w:val="24"/>
        </w:rPr>
        <w:t xml:space="preserve">Ч.1: Учение о синтаксической связи. Синтаксема. Словосочетание. Простое предложение. – Уфа: РИО БашГУ, 2004. </w:t>
      </w:r>
    </w:p>
    <w:p w:rsidR="001B36B7" w:rsidRPr="00063AFC" w:rsidRDefault="001B36B7" w:rsidP="001B36B7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3AFC">
        <w:rPr>
          <w:rFonts w:ascii="Times New Roman" w:hAnsi="Times New Roman" w:cs="Times New Roman"/>
          <w:sz w:val="24"/>
          <w:szCs w:val="24"/>
        </w:rPr>
        <w:t>Глинкина Л.А., Чередниченко А.П. Историко-лингвистический комментарий фактов современного русского языка: Сборник таблиц, упражнений, материалов: учеб.пособ. – М.: Флинта: Наука, 2005.</w:t>
      </w:r>
    </w:p>
    <w:p w:rsidR="001B36B7" w:rsidRPr="00063AFC" w:rsidRDefault="001B36B7" w:rsidP="001B36B7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3AFC">
        <w:rPr>
          <w:rFonts w:ascii="Times New Roman" w:hAnsi="Times New Roman" w:cs="Times New Roman"/>
          <w:sz w:val="24"/>
          <w:szCs w:val="24"/>
        </w:rPr>
        <w:t>Григорьева Т.М. Русский язык: Орфоэпия. Графика. Орфография. История и современность: учеб.</w:t>
      </w:r>
      <w:r w:rsidR="00C66EA6">
        <w:rPr>
          <w:rFonts w:ascii="Times New Roman" w:hAnsi="Times New Roman" w:cs="Times New Roman"/>
          <w:sz w:val="24"/>
          <w:szCs w:val="24"/>
        </w:rPr>
        <w:t xml:space="preserve"> </w:t>
      </w:r>
      <w:r w:rsidRPr="00063AFC">
        <w:rPr>
          <w:rFonts w:ascii="Times New Roman" w:hAnsi="Times New Roman" w:cs="Times New Roman"/>
          <w:sz w:val="24"/>
          <w:szCs w:val="24"/>
        </w:rPr>
        <w:t>пособ.  –М.: Академия, 2004</w:t>
      </w:r>
      <w:r w:rsidR="00023C73">
        <w:rPr>
          <w:rFonts w:ascii="Times New Roman" w:hAnsi="Times New Roman" w:cs="Times New Roman"/>
          <w:sz w:val="24"/>
          <w:szCs w:val="24"/>
        </w:rPr>
        <w:t>.</w:t>
      </w:r>
    </w:p>
    <w:p w:rsidR="001B36B7" w:rsidRPr="00063AFC" w:rsidRDefault="001B36B7" w:rsidP="001B36B7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3AFC">
        <w:rPr>
          <w:rFonts w:ascii="Times New Roman" w:hAnsi="Times New Roman" w:cs="Times New Roman"/>
          <w:sz w:val="24"/>
          <w:szCs w:val="24"/>
        </w:rPr>
        <w:t>Гридина Т.А., Коновалова Н.И. Современный русский язык: Словообразование: теория, алгоритмы анализа, тренинг: учеб.</w:t>
      </w:r>
      <w:r w:rsidR="00C66EA6">
        <w:rPr>
          <w:rFonts w:ascii="Times New Roman" w:hAnsi="Times New Roman" w:cs="Times New Roman"/>
          <w:sz w:val="24"/>
          <w:szCs w:val="24"/>
        </w:rPr>
        <w:t xml:space="preserve"> </w:t>
      </w:r>
      <w:r w:rsidRPr="00063AFC">
        <w:rPr>
          <w:rFonts w:ascii="Times New Roman" w:hAnsi="Times New Roman" w:cs="Times New Roman"/>
          <w:sz w:val="24"/>
          <w:szCs w:val="24"/>
        </w:rPr>
        <w:t>пособие. – 3-е изд. – М.: Флинта: Наука, 2009.</w:t>
      </w:r>
    </w:p>
    <w:p w:rsidR="001B36B7" w:rsidRPr="00063AFC" w:rsidRDefault="001B36B7" w:rsidP="001B36B7">
      <w:pPr>
        <w:ind w:firstLine="709"/>
        <w:jc w:val="both"/>
      </w:pPr>
      <w:r w:rsidRPr="00063AFC">
        <w:t>Земская Е.А. Современный русский язык. Словообразование. –5-е изд. –М.: Флинта: Наука, 2008.</w:t>
      </w:r>
    </w:p>
    <w:p w:rsidR="001B36B7" w:rsidRPr="00063AFC" w:rsidRDefault="001B36B7" w:rsidP="001B36B7">
      <w:pPr>
        <w:ind w:firstLine="709"/>
        <w:jc w:val="both"/>
      </w:pPr>
      <w:r w:rsidRPr="00063AFC">
        <w:rPr>
          <w:bCs/>
        </w:rPr>
        <w:t>Иваницкая Е.Н.</w:t>
      </w:r>
      <w:r w:rsidRPr="00063AFC">
        <w:t> Старославянский язык: учеб. – М.: Академия, 2011.</w:t>
      </w:r>
    </w:p>
    <w:p w:rsidR="001B36B7" w:rsidRPr="00063AFC" w:rsidRDefault="001B36B7" w:rsidP="001B36B7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063AFC">
        <w:rPr>
          <w:rFonts w:ascii="Times New Roman" w:hAnsi="Times New Roman" w:cs="Times New Roman"/>
          <w:sz w:val="24"/>
          <w:szCs w:val="24"/>
          <w:lang w:bidi="ru-RU"/>
        </w:rPr>
        <w:t>Иванов В.В. Историческая грамматика русского языка (любое издание).</w:t>
      </w:r>
    </w:p>
    <w:p w:rsidR="001B36B7" w:rsidRPr="00BD2BB6" w:rsidRDefault="001B36B7" w:rsidP="001B36B7">
      <w:pPr>
        <w:ind w:firstLine="709"/>
        <w:jc w:val="both"/>
      </w:pPr>
      <w:r w:rsidRPr="00BD2BB6">
        <w:rPr>
          <w:bCs/>
        </w:rPr>
        <w:lastRenderedPageBreak/>
        <w:t>История русского языка</w:t>
      </w:r>
      <w:r w:rsidRPr="00BD2BB6">
        <w:t>: учеб.</w:t>
      </w:r>
      <w:r w:rsidR="00C66EA6">
        <w:t xml:space="preserve"> </w:t>
      </w:r>
      <w:r w:rsidRPr="00BD2BB6">
        <w:t xml:space="preserve">пособ. / Черепанова О.А. и др. </w:t>
      </w:r>
      <w:r w:rsidRPr="00063AFC">
        <w:t>–</w:t>
      </w:r>
      <w:r w:rsidRPr="00BD2BB6">
        <w:t xml:space="preserve">М., СПб.: Академия, 2003. </w:t>
      </w:r>
    </w:p>
    <w:p w:rsidR="001B36B7" w:rsidRPr="00063AFC" w:rsidRDefault="00EC483D" w:rsidP="001B36B7">
      <w:pPr>
        <w:ind w:firstLine="709"/>
        <w:jc w:val="both"/>
      </w:pPr>
      <w:hyperlink r:id="rId7" w:tgtFrame="_blank" w:history="1">
        <w:r w:rsidR="001B36B7" w:rsidRPr="00063AFC">
          <w:t>Климовская Г.И.</w:t>
        </w:r>
      </w:hyperlink>
      <w:r w:rsidR="00DD7A5B">
        <w:t xml:space="preserve">  </w:t>
      </w:r>
      <w:r w:rsidR="001B36B7" w:rsidRPr="00063AFC">
        <w:rPr>
          <w:bCs/>
          <w:kern w:val="36"/>
        </w:rPr>
        <w:t xml:space="preserve">Старославянский язык: учебник. </w:t>
      </w:r>
      <w:r w:rsidR="001B36B7" w:rsidRPr="00063AFC">
        <w:t>–</w:t>
      </w:r>
      <w:r w:rsidR="00C66EA6">
        <w:t xml:space="preserve"> </w:t>
      </w:r>
      <w:r w:rsidR="001B36B7" w:rsidRPr="00063AFC">
        <w:rPr>
          <w:bCs/>
          <w:kern w:val="36"/>
        </w:rPr>
        <w:t>М.</w:t>
      </w:r>
      <w:r w:rsidR="001B36B7" w:rsidRPr="00063AFC">
        <w:t>: Флинта, 2011.</w:t>
      </w:r>
    </w:p>
    <w:p w:rsidR="001B36B7" w:rsidRPr="00063AFC" w:rsidRDefault="001B36B7" w:rsidP="001B36B7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3AFC">
        <w:rPr>
          <w:rFonts w:ascii="Times New Roman" w:hAnsi="Times New Roman" w:cs="Times New Roman"/>
          <w:sz w:val="24"/>
          <w:szCs w:val="24"/>
        </w:rPr>
        <w:t>Колесов В.В. Историческая грамматика русского языка: учеб.</w:t>
      </w:r>
      <w:r w:rsidR="00C66EA6">
        <w:rPr>
          <w:rFonts w:ascii="Times New Roman" w:hAnsi="Times New Roman" w:cs="Times New Roman"/>
          <w:sz w:val="24"/>
          <w:szCs w:val="24"/>
        </w:rPr>
        <w:t xml:space="preserve"> </w:t>
      </w:r>
      <w:r w:rsidRPr="00063AFC">
        <w:rPr>
          <w:rFonts w:ascii="Times New Roman" w:hAnsi="Times New Roman" w:cs="Times New Roman"/>
          <w:sz w:val="24"/>
          <w:szCs w:val="24"/>
        </w:rPr>
        <w:t>пособ. – М.; СПб.: Академия: Факультет филологии и искусств СПбГУ, 2009.</w:t>
      </w:r>
    </w:p>
    <w:p w:rsidR="001B36B7" w:rsidRPr="00063AFC" w:rsidRDefault="001B36B7" w:rsidP="001B36B7">
      <w:pPr>
        <w:ind w:firstLine="709"/>
        <w:jc w:val="both"/>
      </w:pPr>
      <w:r w:rsidRPr="00063AFC">
        <w:rPr>
          <w:bCs/>
        </w:rPr>
        <w:t xml:space="preserve">Крысин Л.П. </w:t>
      </w:r>
      <w:r w:rsidRPr="00063AFC">
        <w:t> Современный русский язык: Лексическая семантика. Лексикология. Фразеология. Лексикография: учеб.</w:t>
      </w:r>
      <w:r w:rsidR="00C66EA6">
        <w:t xml:space="preserve"> </w:t>
      </w:r>
      <w:r w:rsidRPr="00063AFC">
        <w:t>пособ. – М.: Академия, 2007.</w:t>
      </w:r>
    </w:p>
    <w:p w:rsidR="001B36B7" w:rsidRPr="00BD2BB6" w:rsidRDefault="001B36B7" w:rsidP="001B36B7">
      <w:pPr>
        <w:widowControl w:val="0"/>
        <w:suppressAutoHyphens/>
        <w:ind w:firstLine="709"/>
        <w:jc w:val="both"/>
      </w:pPr>
      <w:r w:rsidRPr="00BD2BB6">
        <w:t xml:space="preserve">Крысько В.Б. Очерки по истории русского языка. </w:t>
      </w:r>
      <w:r w:rsidRPr="00063AFC">
        <w:t>–</w:t>
      </w:r>
      <w:r w:rsidRPr="00BD2BB6">
        <w:t>М.: Гнозис, 2007.</w:t>
      </w:r>
    </w:p>
    <w:p w:rsidR="001B36B7" w:rsidRPr="00063AFC" w:rsidRDefault="001B36B7" w:rsidP="001B36B7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3AFC">
        <w:rPr>
          <w:rFonts w:ascii="Times New Roman" w:hAnsi="Times New Roman" w:cs="Times New Roman"/>
          <w:sz w:val="24"/>
          <w:szCs w:val="24"/>
        </w:rPr>
        <w:t>Кустова Г.И., Мишина К.И., Федосеев В.А. Синтаксис современного русского языка: учеб.</w:t>
      </w:r>
      <w:r w:rsidR="00C66EA6">
        <w:rPr>
          <w:rFonts w:ascii="Times New Roman" w:hAnsi="Times New Roman" w:cs="Times New Roman"/>
          <w:sz w:val="24"/>
          <w:szCs w:val="24"/>
        </w:rPr>
        <w:t xml:space="preserve"> </w:t>
      </w:r>
      <w:r w:rsidRPr="00063AFC">
        <w:rPr>
          <w:rFonts w:ascii="Times New Roman" w:hAnsi="Times New Roman" w:cs="Times New Roman"/>
          <w:sz w:val="24"/>
          <w:szCs w:val="24"/>
        </w:rPr>
        <w:t xml:space="preserve">пособ. – 2-е изд.; испр. – М.: Академия, 2007. </w:t>
      </w:r>
    </w:p>
    <w:p w:rsidR="001B36B7" w:rsidRPr="00063AFC" w:rsidRDefault="001B36B7" w:rsidP="001B36B7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3AFC">
        <w:rPr>
          <w:rFonts w:ascii="Times New Roman" w:hAnsi="Times New Roman" w:cs="Times New Roman"/>
          <w:sz w:val="24"/>
          <w:szCs w:val="24"/>
        </w:rPr>
        <w:t>Николаевич Н.Д., Огадзе Л.В. Русский язык (орфография и пунктуация): Учеб.</w:t>
      </w:r>
      <w:r w:rsidR="00C66EA6">
        <w:rPr>
          <w:rFonts w:ascii="Times New Roman" w:hAnsi="Times New Roman" w:cs="Times New Roman"/>
          <w:sz w:val="24"/>
          <w:szCs w:val="24"/>
        </w:rPr>
        <w:t xml:space="preserve"> </w:t>
      </w:r>
      <w:r w:rsidRPr="00063AFC">
        <w:rPr>
          <w:rFonts w:ascii="Times New Roman" w:hAnsi="Times New Roman" w:cs="Times New Roman"/>
          <w:sz w:val="24"/>
          <w:szCs w:val="24"/>
        </w:rPr>
        <w:t>пособ. – М.: ТК Велби. Проспект, 2004.</w:t>
      </w:r>
    </w:p>
    <w:p w:rsidR="001B36B7" w:rsidRPr="00063AFC" w:rsidRDefault="001B36B7" w:rsidP="001B36B7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3AFC">
        <w:rPr>
          <w:rFonts w:ascii="Times New Roman" w:hAnsi="Times New Roman" w:cs="Times New Roman"/>
          <w:sz w:val="24"/>
          <w:szCs w:val="24"/>
        </w:rPr>
        <w:t>Николина Н.А., Фролова Е.А., Литвинова М.М. Словообразование современного русского языка: учеб.</w:t>
      </w:r>
      <w:r w:rsidR="00C66EA6">
        <w:rPr>
          <w:rFonts w:ascii="Times New Roman" w:hAnsi="Times New Roman" w:cs="Times New Roman"/>
          <w:sz w:val="24"/>
          <w:szCs w:val="24"/>
        </w:rPr>
        <w:t xml:space="preserve"> </w:t>
      </w:r>
      <w:r w:rsidRPr="00063AFC">
        <w:rPr>
          <w:rFonts w:ascii="Times New Roman" w:hAnsi="Times New Roman" w:cs="Times New Roman"/>
          <w:sz w:val="24"/>
          <w:szCs w:val="24"/>
        </w:rPr>
        <w:t>пособ. – М.: Академия, 2005.</w:t>
      </w:r>
    </w:p>
    <w:p w:rsidR="001B36B7" w:rsidRPr="00063AFC" w:rsidRDefault="001B36B7" w:rsidP="001B36B7">
      <w:pPr>
        <w:widowControl w:val="0"/>
        <w:tabs>
          <w:tab w:val="left" w:pos="720"/>
        </w:tabs>
        <w:suppressAutoHyphens/>
        <w:ind w:firstLine="709"/>
        <w:jc w:val="both"/>
      </w:pPr>
      <w:r w:rsidRPr="00063AFC">
        <w:t>Русский язык: Учебник / Под ред. Л.Л. Касаткина. –М.: ИЦ «Академия», 2004 (2005).</w:t>
      </w:r>
    </w:p>
    <w:p w:rsidR="001B36B7" w:rsidRPr="00063AFC" w:rsidRDefault="001B36B7" w:rsidP="001B36B7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3AFC">
        <w:rPr>
          <w:rFonts w:ascii="Times New Roman" w:hAnsi="Times New Roman" w:cs="Times New Roman"/>
          <w:sz w:val="24"/>
          <w:szCs w:val="24"/>
        </w:rPr>
        <w:t>Современный русский язык: учеб. / под ред. П.А. Леканта.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3C73">
        <w:rPr>
          <w:rFonts w:ascii="Times New Roman" w:hAnsi="Times New Roman" w:cs="Times New Roman"/>
          <w:sz w:val="24"/>
          <w:szCs w:val="24"/>
        </w:rPr>
        <w:t xml:space="preserve">2-е </w:t>
      </w:r>
      <w:r>
        <w:rPr>
          <w:rFonts w:ascii="Times New Roman" w:hAnsi="Times New Roman" w:cs="Times New Roman"/>
          <w:sz w:val="24"/>
          <w:szCs w:val="24"/>
        </w:rPr>
        <w:t>изд.</w:t>
      </w:r>
      <w:r w:rsidRPr="00063AFC">
        <w:rPr>
          <w:rFonts w:ascii="Times New Roman" w:hAnsi="Times New Roman" w:cs="Times New Roman"/>
          <w:sz w:val="24"/>
          <w:szCs w:val="24"/>
        </w:rPr>
        <w:t>; испр. – М.: Дрофа, 2001.</w:t>
      </w:r>
    </w:p>
    <w:p w:rsidR="001B36B7" w:rsidRPr="00063AFC" w:rsidRDefault="001B36B7" w:rsidP="001B36B7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3AFC">
        <w:rPr>
          <w:rFonts w:ascii="Times New Roman" w:hAnsi="Times New Roman" w:cs="Times New Roman"/>
          <w:sz w:val="24"/>
          <w:szCs w:val="24"/>
        </w:rPr>
        <w:t xml:space="preserve">Современный русский язык: Фонетика. Лексикология. Словообразование. Морфология. Синтаксис: учебник / под ред. Л.А. Новикова. –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63AFC">
        <w:rPr>
          <w:rFonts w:ascii="Times New Roman" w:hAnsi="Times New Roman" w:cs="Times New Roman"/>
          <w:sz w:val="24"/>
          <w:szCs w:val="24"/>
        </w:rPr>
        <w:t>зд. 4-е, стереотип. – СПб.</w:t>
      </w:r>
      <w:r w:rsidR="00DD7A5B">
        <w:rPr>
          <w:rFonts w:ascii="Times New Roman" w:hAnsi="Times New Roman" w:cs="Times New Roman"/>
          <w:sz w:val="24"/>
          <w:szCs w:val="24"/>
        </w:rPr>
        <w:t xml:space="preserve"> </w:t>
      </w:r>
      <w:r w:rsidRPr="00063AFC">
        <w:rPr>
          <w:rFonts w:ascii="Times New Roman" w:hAnsi="Times New Roman" w:cs="Times New Roman"/>
          <w:sz w:val="24"/>
          <w:szCs w:val="24"/>
        </w:rPr>
        <w:t>–</w:t>
      </w:r>
      <w:r w:rsidR="00C66EA6">
        <w:rPr>
          <w:rFonts w:ascii="Times New Roman" w:hAnsi="Times New Roman" w:cs="Times New Roman"/>
          <w:sz w:val="24"/>
          <w:szCs w:val="24"/>
        </w:rPr>
        <w:t xml:space="preserve"> </w:t>
      </w:r>
      <w:r w:rsidRPr="00063AFC">
        <w:rPr>
          <w:rFonts w:ascii="Times New Roman" w:hAnsi="Times New Roman" w:cs="Times New Roman"/>
          <w:sz w:val="24"/>
          <w:szCs w:val="24"/>
        </w:rPr>
        <w:t>М.: Лань, 2003.</w:t>
      </w:r>
    </w:p>
    <w:p w:rsidR="001B36B7" w:rsidRPr="00063AFC" w:rsidRDefault="001B36B7" w:rsidP="001B36B7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3AFC">
        <w:rPr>
          <w:rFonts w:ascii="Times New Roman" w:hAnsi="Times New Roman" w:cs="Times New Roman"/>
          <w:sz w:val="24"/>
          <w:szCs w:val="24"/>
        </w:rPr>
        <w:t>Фомина М.И. Современный русский язык. Лексикология: учеб. – 4-е изд.; испр. – М.: Высш. шк., 2003.</w:t>
      </w:r>
    </w:p>
    <w:p w:rsidR="001B36B7" w:rsidRPr="00063AFC" w:rsidRDefault="001B36B7" w:rsidP="001B36B7">
      <w:pPr>
        <w:ind w:firstLine="709"/>
        <w:jc w:val="both"/>
      </w:pPr>
      <w:r w:rsidRPr="00063AFC">
        <w:t xml:space="preserve">Шатуновский И.Б. Проблемы русского вида. – М.: Языки славянских культур, 2009. </w:t>
      </w:r>
    </w:p>
    <w:p w:rsidR="001B36B7" w:rsidRPr="00063AFC" w:rsidRDefault="001B36B7" w:rsidP="001B36B7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3AFC">
        <w:rPr>
          <w:rFonts w:ascii="Times New Roman" w:hAnsi="Times New Roman" w:cs="Times New Roman"/>
          <w:sz w:val="24"/>
          <w:szCs w:val="24"/>
        </w:rPr>
        <w:t>Штрекер Н.Ю. Современный русский язык. Историческое комментирование: учеб.</w:t>
      </w:r>
      <w:r w:rsidR="00023C73">
        <w:rPr>
          <w:rFonts w:ascii="Times New Roman" w:hAnsi="Times New Roman" w:cs="Times New Roman"/>
          <w:sz w:val="24"/>
          <w:szCs w:val="24"/>
        </w:rPr>
        <w:t xml:space="preserve"> </w:t>
      </w:r>
      <w:r w:rsidRPr="00063AFC">
        <w:rPr>
          <w:rFonts w:ascii="Times New Roman" w:hAnsi="Times New Roman" w:cs="Times New Roman"/>
          <w:sz w:val="24"/>
          <w:szCs w:val="24"/>
        </w:rPr>
        <w:t>пособ. – М.: Академия, 2005.</w:t>
      </w:r>
    </w:p>
    <w:p w:rsidR="001B36B7" w:rsidRPr="00063AFC" w:rsidRDefault="00EC483D" w:rsidP="001B36B7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hyperlink r:id="rId8" w:tgtFrame="_blank" w:history="1">
        <w:r w:rsidR="001B36B7" w:rsidRPr="00063AFC">
          <w:rPr>
            <w:rStyle w:val="a8"/>
            <w:b w:val="0"/>
            <w:color w:val="auto"/>
            <w:sz w:val="24"/>
            <w:szCs w:val="24"/>
            <w:u w:val="none"/>
          </w:rPr>
          <w:t>Шулежкова С.Г.</w:t>
        </w:r>
      </w:hyperlink>
      <w:r w:rsidR="001B36B7" w:rsidRPr="00063AFC">
        <w:rPr>
          <w:b w:val="0"/>
          <w:sz w:val="24"/>
          <w:szCs w:val="24"/>
        </w:rPr>
        <w:t>,</w:t>
      </w:r>
      <w:r w:rsidR="001B36B7" w:rsidRPr="00063AFC">
        <w:rPr>
          <w:rStyle w:val="apple-converted-space"/>
          <w:b w:val="0"/>
          <w:sz w:val="24"/>
          <w:szCs w:val="24"/>
        </w:rPr>
        <w:t> </w:t>
      </w:r>
      <w:hyperlink r:id="rId9" w:tgtFrame="_blank" w:history="1">
        <w:r w:rsidR="001B36B7" w:rsidRPr="00063AFC">
          <w:rPr>
            <w:rStyle w:val="a8"/>
            <w:b w:val="0"/>
            <w:color w:val="auto"/>
            <w:sz w:val="24"/>
            <w:szCs w:val="24"/>
            <w:u w:val="none"/>
          </w:rPr>
          <w:t>Турбин Г.А.</w:t>
        </w:r>
      </w:hyperlink>
      <w:r w:rsidR="00DD095D">
        <w:rPr>
          <w:rStyle w:val="a8"/>
          <w:b w:val="0"/>
          <w:color w:val="auto"/>
          <w:sz w:val="24"/>
          <w:szCs w:val="24"/>
          <w:u w:val="none"/>
        </w:rPr>
        <w:t xml:space="preserve"> </w:t>
      </w:r>
      <w:r w:rsidR="001B36B7" w:rsidRPr="00063AFC">
        <w:rPr>
          <w:b w:val="0"/>
          <w:bCs w:val="0"/>
          <w:sz w:val="24"/>
          <w:szCs w:val="24"/>
        </w:rPr>
        <w:t xml:space="preserve">Старославянский язык: учебное пособие. </w:t>
      </w:r>
      <w:r w:rsidR="001B36B7" w:rsidRPr="00063AF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B36B7" w:rsidRPr="00063AFC">
        <w:rPr>
          <w:b w:val="0"/>
          <w:bCs w:val="0"/>
          <w:sz w:val="24"/>
          <w:szCs w:val="24"/>
        </w:rPr>
        <w:t>М.:</w:t>
      </w:r>
      <w:r>
        <w:rPr>
          <w:b w:val="0"/>
          <w:bCs w:val="0"/>
          <w:sz w:val="24"/>
          <w:szCs w:val="24"/>
        </w:rPr>
        <w:t xml:space="preserve"> </w:t>
      </w:r>
      <w:r w:rsidR="001B36B7" w:rsidRPr="00063AFC">
        <w:rPr>
          <w:b w:val="0"/>
          <w:sz w:val="24"/>
          <w:szCs w:val="24"/>
        </w:rPr>
        <w:t>Флинта: Наука, 2011.</w:t>
      </w:r>
    </w:p>
    <w:p w:rsidR="001B36B7" w:rsidRPr="00063AFC" w:rsidRDefault="001B36B7" w:rsidP="00BD2BB6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BD2BB6" w:rsidRPr="00BD2BB6" w:rsidRDefault="00BD2BB6" w:rsidP="00BD2BB6">
      <w:pPr>
        <w:pStyle w:val="2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  <w:t>Д</w:t>
      </w:r>
      <w:r w:rsidRPr="00BD2BB6"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  <w:t>ополнительная литература</w:t>
      </w:r>
    </w:p>
    <w:p w:rsidR="00BD2BB6" w:rsidRPr="00BD2BB6" w:rsidRDefault="00BD2BB6" w:rsidP="00BD2BB6">
      <w:pPr>
        <w:pStyle w:val="2"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9F1EFC" w:rsidRDefault="009F1EFC" w:rsidP="009F1EFC">
      <w:pPr>
        <w:widowControl w:val="0"/>
        <w:tabs>
          <w:tab w:val="left" w:pos="720"/>
        </w:tabs>
        <w:suppressAutoHyphens/>
        <w:ind w:firstLine="709"/>
        <w:jc w:val="both"/>
      </w:pPr>
      <w:r w:rsidRPr="00BD2BB6">
        <w:rPr>
          <w:bCs/>
        </w:rPr>
        <w:t>Бондалетов В.Д., Самсонов Н.Г., Самсонова Л.Н.</w:t>
      </w:r>
      <w:r w:rsidRPr="00BD2BB6">
        <w:t xml:space="preserve"> Старославянский язык: Таблицы, тексты. Учебный словарь; Под ред. проф. В.Д. Бондалетова. </w:t>
      </w:r>
      <w:r w:rsidRPr="00063AFC">
        <w:t>–</w:t>
      </w:r>
      <w:r w:rsidRPr="00BD2BB6">
        <w:t xml:space="preserve">3-е изд. </w:t>
      </w:r>
      <w:r w:rsidRPr="00063AFC">
        <w:t>–</w:t>
      </w:r>
      <w:r w:rsidR="004A11E1">
        <w:t xml:space="preserve"> </w:t>
      </w:r>
      <w:r w:rsidRPr="00BD2BB6">
        <w:t xml:space="preserve">М.: Флинта: Наука, 2008. </w:t>
      </w:r>
    </w:p>
    <w:p w:rsidR="009F1EFC" w:rsidRDefault="009F1EFC" w:rsidP="009F1EFC">
      <w:pPr>
        <w:widowControl w:val="0"/>
        <w:tabs>
          <w:tab w:val="left" w:pos="720"/>
        </w:tabs>
        <w:suppressAutoHyphens/>
        <w:ind w:firstLine="709"/>
        <w:jc w:val="both"/>
      </w:pPr>
      <w:r w:rsidRPr="00063AFC">
        <w:t>Бондарко А.В. Теория морфологических категорий и аспектологические исследования. –</w:t>
      </w:r>
      <w:r w:rsidR="004A11E1">
        <w:t xml:space="preserve"> </w:t>
      </w:r>
      <w:r w:rsidRPr="00063AFC">
        <w:t xml:space="preserve">М., 2005.    </w:t>
      </w:r>
    </w:p>
    <w:p w:rsidR="009F1EFC" w:rsidRPr="00063AFC" w:rsidRDefault="009F1EFC" w:rsidP="009F1EFC">
      <w:pPr>
        <w:ind w:firstLine="709"/>
        <w:jc w:val="both"/>
      </w:pPr>
      <w:r w:rsidRPr="00063AFC">
        <w:rPr>
          <w:bCs/>
        </w:rPr>
        <w:t>Бромлей С.В.</w:t>
      </w:r>
      <w:r w:rsidRPr="00063AFC">
        <w:t xml:space="preserve"> Проблемы диалектологии, лингвогеографии и истории русского языка / сост. Н.Н. Пшеничнова; Отв. ред. А.М. Молдаван. – М.: ИЦ </w:t>
      </w:r>
      <w:r w:rsidR="00DD095D">
        <w:t>«</w:t>
      </w:r>
      <w:r w:rsidRPr="00063AFC">
        <w:t>Азбуковник</w:t>
      </w:r>
      <w:r w:rsidR="00DD095D">
        <w:t>»</w:t>
      </w:r>
      <w:r w:rsidRPr="00063AFC">
        <w:t>, 2010.</w:t>
      </w:r>
    </w:p>
    <w:p w:rsidR="009F1EFC" w:rsidRPr="00063AFC" w:rsidRDefault="009F1EFC" w:rsidP="009F1EFC">
      <w:pPr>
        <w:ind w:firstLine="709"/>
        <w:jc w:val="both"/>
      </w:pPr>
      <w:r w:rsidRPr="00063AFC">
        <w:t>Дурново Н.Н. Избранные работы по истории русского языка. – М.: Языки русской культуры, 2000.</w:t>
      </w:r>
    </w:p>
    <w:p w:rsidR="009F1EFC" w:rsidRPr="00063AFC" w:rsidRDefault="009F1EFC" w:rsidP="009F1EFC">
      <w:pPr>
        <w:ind w:firstLine="709"/>
        <w:jc w:val="both"/>
      </w:pPr>
      <w:r w:rsidRPr="00063AFC">
        <w:rPr>
          <w:bCs/>
        </w:rPr>
        <w:t>Зализняк А.А.</w:t>
      </w:r>
      <w:r w:rsidRPr="00063AFC">
        <w:t> Русская семантика в типологической перспективе. – М.: Языки славянской культуры, 2013.</w:t>
      </w:r>
    </w:p>
    <w:p w:rsidR="009F1EFC" w:rsidRPr="00063AFC" w:rsidRDefault="009F1EFC" w:rsidP="009F1EFC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3AFC">
        <w:rPr>
          <w:rFonts w:ascii="Times New Roman" w:hAnsi="Times New Roman" w:cs="Times New Roman"/>
          <w:sz w:val="24"/>
          <w:szCs w:val="24"/>
        </w:rPr>
        <w:t>Зиндер Л.Р. Общая фонетика и избранные статьи. – 2-е изд.; испр. и доп. – СПб. [и др.]: Филологический факультет СПбГУ: Академия, 2007.</w:t>
      </w:r>
    </w:p>
    <w:p w:rsidR="009F1EFC" w:rsidRPr="00BD2BB6" w:rsidRDefault="009F1EFC" w:rsidP="009F1EFC">
      <w:pPr>
        <w:ind w:firstLine="709"/>
        <w:jc w:val="both"/>
      </w:pPr>
      <w:r w:rsidRPr="00BD2BB6">
        <w:t xml:space="preserve">Камчатнов А.М. История русского литературного языка. XI </w:t>
      </w:r>
      <w:r w:rsidRPr="00063AFC">
        <w:t>–</w:t>
      </w:r>
      <w:r w:rsidRPr="00BD2BB6">
        <w:t xml:space="preserve"> первая половина XIX века: учеб.</w:t>
      </w:r>
      <w:r w:rsidR="004A11E1">
        <w:t xml:space="preserve"> </w:t>
      </w:r>
      <w:r w:rsidRPr="00BD2BB6">
        <w:t xml:space="preserve">пособ. </w:t>
      </w:r>
      <w:r w:rsidRPr="00063AFC">
        <w:t>–</w:t>
      </w:r>
      <w:r w:rsidR="004A11E1">
        <w:t xml:space="preserve"> </w:t>
      </w:r>
      <w:r w:rsidRPr="00BD2BB6">
        <w:t xml:space="preserve">М.: Академия, 2005. </w:t>
      </w:r>
    </w:p>
    <w:p w:rsidR="009F1EFC" w:rsidRPr="00063AFC" w:rsidRDefault="009F1EFC" w:rsidP="009F1EFC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3AFC">
        <w:rPr>
          <w:rFonts w:ascii="Times New Roman" w:hAnsi="Times New Roman" w:cs="Times New Roman"/>
          <w:sz w:val="24"/>
          <w:szCs w:val="24"/>
        </w:rPr>
        <w:t>Кожина М.Н., Дускаева Л.Р., Салимовский В.А. Стилистика русского языка: учебник. – 2-е изд. – М.: Флинта : Наука, 2010.</w:t>
      </w:r>
    </w:p>
    <w:p w:rsidR="009F1EFC" w:rsidRPr="00063AFC" w:rsidRDefault="009F1EFC" w:rsidP="009F1EFC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3AFC">
        <w:rPr>
          <w:rFonts w:ascii="Times New Roman" w:hAnsi="Times New Roman" w:cs="Times New Roman"/>
          <w:sz w:val="24"/>
          <w:szCs w:val="24"/>
        </w:rPr>
        <w:t>Козырев В.А., Черняк В.Д. Русская лексикография: учеб.</w:t>
      </w:r>
      <w:r w:rsidR="004A11E1">
        <w:rPr>
          <w:rFonts w:ascii="Times New Roman" w:hAnsi="Times New Roman" w:cs="Times New Roman"/>
          <w:sz w:val="24"/>
          <w:szCs w:val="24"/>
        </w:rPr>
        <w:t xml:space="preserve"> </w:t>
      </w:r>
      <w:r w:rsidRPr="00063AFC">
        <w:rPr>
          <w:rFonts w:ascii="Times New Roman" w:hAnsi="Times New Roman" w:cs="Times New Roman"/>
          <w:sz w:val="24"/>
          <w:szCs w:val="24"/>
        </w:rPr>
        <w:t>пособие. – М.: Дрофа, 2004.</w:t>
      </w:r>
    </w:p>
    <w:p w:rsidR="009F1EFC" w:rsidRPr="00063AFC" w:rsidRDefault="009F1EFC" w:rsidP="009F1EFC">
      <w:pPr>
        <w:ind w:firstLine="709"/>
        <w:jc w:val="both"/>
      </w:pPr>
      <w:r w:rsidRPr="00063AFC">
        <w:rPr>
          <w:bCs/>
        </w:rPr>
        <w:t>Колесов В.В.</w:t>
      </w:r>
      <w:r w:rsidRPr="00063AFC">
        <w:t> Русская акцентология. В 2-х томах. – СПб.: Петербург.</w:t>
      </w:r>
      <w:r w:rsidR="004A11E1">
        <w:t xml:space="preserve"> </w:t>
      </w:r>
      <w:r w:rsidRPr="00063AFC">
        <w:t>лингвист. общество, 2010.</w:t>
      </w:r>
    </w:p>
    <w:p w:rsidR="009F1EFC" w:rsidRPr="00063AFC" w:rsidRDefault="009F1EFC" w:rsidP="009F1EFC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3AFC">
        <w:rPr>
          <w:rFonts w:ascii="Times New Roman" w:hAnsi="Times New Roman" w:cs="Times New Roman"/>
          <w:sz w:val="24"/>
          <w:szCs w:val="24"/>
        </w:rPr>
        <w:t>Кронгауз М.А. Семантика: учебник. – 2-е изд.; исправ. и доп. – М.: Академия, 2005.</w:t>
      </w:r>
    </w:p>
    <w:p w:rsidR="009F1EFC" w:rsidRPr="00063AFC" w:rsidRDefault="009F1EFC" w:rsidP="009F1EFC">
      <w:pPr>
        <w:ind w:firstLine="709"/>
        <w:jc w:val="both"/>
        <w:rPr>
          <w:i/>
        </w:rPr>
      </w:pPr>
      <w:r w:rsidRPr="00063AFC">
        <w:lastRenderedPageBreak/>
        <w:t>Ларин Б.А.</w:t>
      </w:r>
      <w:r w:rsidR="004A11E1">
        <w:t xml:space="preserve"> </w:t>
      </w:r>
      <w:r w:rsidRPr="00063AFC">
        <w:t>Лекции по истории русского литературного языка (X –</w:t>
      </w:r>
      <w:r w:rsidR="004A11E1">
        <w:t xml:space="preserve"> </w:t>
      </w:r>
      <w:r w:rsidRPr="00063AFC">
        <w:t>середина XVIII в.): Учебник. –</w:t>
      </w:r>
      <w:r w:rsidR="004A11E1">
        <w:t xml:space="preserve"> </w:t>
      </w:r>
      <w:r w:rsidRPr="00063AFC">
        <w:t>Изд. 2-е; испр. –</w:t>
      </w:r>
      <w:r w:rsidR="004A11E1">
        <w:t xml:space="preserve"> </w:t>
      </w:r>
      <w:r w:rsidRPr="00063AFC">
        <w:t>СПб.: Авалон; Азбука-классика, 2005</w:t>
      </w:r>
      <w:r w:rsidRPr="00063AFC">
        <w:rPr>
          <w:i/>
        </w:rPr>
        <w:t xml:space="preserve">.     </w:t>
      </w:r>
    </w:p>
    <w:p w:rsidR="009F1EFC" w:rsidRPr="00063AFC" w:rsidRDefault="009F1EFC" w:rsidP="009F1EFC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3AFC">
        <w:rPr>
          <w:rFonts w:ascii="Times New Roman" w:hAnsi="Times New Roman" w:cs="Times New Roman"/>
          <w:sz w:val="24"/>
          <w:szCs w:val="24"/>
        </w:rPr>
        <w:t>Пешковский А.М. Лингвистика. Поэтика. Стилистика: избранные труды / сост. и науч. рук. О.В. Никитин. – М.: Высш. шк., 2007</w:t>
      </w:r>
      <w:r w:rsidR="00023C73">
        <w:rPr>
          <w:rFonts w:ascii="Times New Roman" w:hAnsi="Times New Roman" w:cs="Times New Roman"/>
          <w:sz w:val="24"/>
          <w:szCs w:val="24"/>
        </w:rPr>
        <w:t>.</w:t>
      </w:r>
    </w:p>
    <w:p w:rsidR="009F1EFC" w:rsidRPr="00063AFC" w:rsidRDefault="009F1EFC" w:rsidP="009F1EFC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3AFC">
        <w:rPr>
          <w:rFonts w:ascii="Times New Roman" w:hAnsi="Times New Roman" w:cs="Times New Roman"/>
          <w:sz w:val="24"/>
          <w:szCs w:val="24"/>
        </w:rPr>
        <w:t>Пешковский А.М.   Русский синтаксис в научном освещении / вступ. ст. Е.</w:t>
      </w:r>
      <w:r w:rsidR="00023C73">
        <w:rPr>
          <w:rFonts w:ascii="Times New Roman" w:hAnsi="Times New Roman" w:cs="Times New Roman"/>
          <w:sz w:val="24"/>
          <w:szCs w:val="24"/>
        </w:rPr>
        <w:t> </w:t>
      </w:r>
      <w:r w:rsidRPr="00063AFC">
        <w:rPr>
          <w:rFonts w:ascii="Times New Roman" w:hAnsi="Times New Roman" w:cs="Times New Roman"/>
          <w:sz w:val="24"/>
          <w:szCs w:val="24"/>
        </w:rPr>
        <w:t>В.</w:t>
      </w:r>
      <w:r w:rsidR="00023C73">
        <w:rPr>
          <w:rFonts w:ascii="Times New Roman" w:hAnsi="Times New Roman" w:cs="Times New Roman"/>
          <w:sz w:val="24"/>
          <w:szCs w:val="24"/>
        </w:rPr>
        <w:t> </w:t>
      </w:r>
      <w:r w:rsidRPr="00063AFC">
        <w:rPr>
          <w:rFonts w:ascii="Times New Roman" w:hAnsi="Times New Roman" w:cs="Times New Roman"/>
          <w:sz w:val="24"/>
          <w:szCs w:val="24"/>
        </w:rPr>
        <w:t xml:space="preserve">Клобукова. –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63AFC">
        <w:rPr>
          <w:rFonts w:ascii="Times New Roman" w:hAnsi="Times New Roman" w:cs="Times New Roman"/>
          <w:sz w:val="24"/>
          <w:szCs w:val="24"/>
        </w:rPr>
        <w:t xml:space="preserve">зд. 9-е. – М.: ЛИБРОКОМ, 2009. </w:t>
      </w:r>
    </w:p>
    <w:p w:rsidR="009F1EFC" w:rsidRPr="00BD2BB6" w:rsidRDefault="009F1EFC" w:rsidP="009F1EFC">
      <w:pPr>
        <w:ind w:firstLine="709"/>
        <w:jc w:val="both"/>
      </w:pPr>
      <w:r w:rsidRPr="00BD2BB6">
        <w:t xml:space="preserve">Русская диалектология: учеб. / под ред. Л.Л. Касаткина. </w:t>
      </w:r>
      <w:r w:rsidRPr="00063AFC">
        <w:t>–</w:t>
      </w:r>
      <w:r w:rsidR="00146E43">
        <w:t xml:space="preserve"> </w:t>
      </w:r>
      <w:r w:rsidRPr="00BD2BB6">
        <w:t xml:space="preserve">М.: Академия, 2005. </w:t>
      </w:r>
    </w:p>
    <w:p w:rsidR="009F1EFC" w:rsidRPr="00BD2BB6" w:rsidRDefault="009F1EFC" w:rsidP="009F1EFC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BD2BB6">
        <w:rPr>
          <w:rFonts w:ascii="Times New Roman" w:hAnsi="Times New Roman" w:cs="Times New Roman"/>
          <w:sz w:val="24"/>
          <w:szCs w:val="24"/>
        </w:rPr>
        <w:t xml:space="preserve">Русская диалектология: Учебное пособие / под ред. Е.А. Нефедовой. </w:t>
      </w:r>
      <w:r w:rsidRPr="00063AFC">
        <w:t>–</w:t>
      </w:r>
      <w:r w:rsidR="00146E43">
        <w:t xml:space="preserve"> </w:t>
      </w:r>
      <w:r w:rsidRPr="00BD2BB6">
        <w:rPr>
          <w:rFonts w:ascii="Times New Roman" w:hAnsi="Times New Roman" w:cs="Times New Roman"/>
          <w:sz w:val="24"/>
          <w:szCs w:val="24"/>
        </w:rPr>
        <w:t>М.: Академия, 2005.</w:t>
      </w:r>
    </w:p>
    <w:p w:rsidR="009F1EFC" w:rsidRPr="00063AFC" w:rsidRDefault="009F1EFC" w:rsidP="009F1EFC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3AFC">
        <w:rPr>
          <w:rFonts w:ascii="Times New Roman" w:hAnsi="Times New Roman" w:cs="Times New Roman"/>
          <w:sz w:val="24"/>
          <w:szCs w:val="24"/>
        </w:rPr>
        <w:t>Русск</w:t>
      </w:r>
      <w:r>
        <w:rPr>
          <w:rFonts w:ascii="Times New Roman" w:hAnsi="Times New Roman" w:cs="Times New Roman"/>
          <w:sz w:val="24"/>
          <w:szCs w:val="24"/>
        </w:rPr>
        <w:t>ий язык конца ХХ столетия (1985</w:t>
      </w:r>
      <w:r w:rsidRPr="00063AFC">
        <w:t>–</w:t>
      </w:r>
      <w:r w:rsidRPr="00063AFC">
        <w:rPr>
          <w:rFonts w:ascii="Times New Roman" w:hAnsi="Times New Roman" w:cs="Times New Roman"/>
          <w:sz w:val="24"/>
          <w:szCs w:val="24"/>
        </w:rPr>
        <w:t xml:space="preserve">1995). – М.: Языки русской культуры, 2000. </w:t>
      </w:r>
    </w:p>
    <w:p w:rsidR="009F1EFC" w:rsidRPr="00063AFC" w:rsidRDefault="009F1EFC" w:rsidP="009F1EFC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3AFC">
        <w:rPr>
          <w:rFonts w:ascii="Times New Roman" w:hAnsi="Times New Roman" w:cs="Times New Roman"/>
          <w:sz w:val="24"/>
          <w:szCs w:val="24"/>
        </w:rPr>
        <w:t>Трубецкой Н.С. Основы фонологии. – 2-е изд. –</w:t>
      </w:r>
      <w:r>
        <w:rPr>
          <w:rFonts w:ascii="Times New Roman" w:hAnsi="Times New Roman" w:cs="Times New Roman"/>
          <w:sz w:val="24"/>
          <w:szCs w:val="24"/>
        </w:rPr>
        <w:t xml:space="preserve"> М.</w:t>
      </w:r>
      <w:r w:rsidRPr="00063AFC">
        <w:rPr>
          <w:rFonts w:ascii="Times New Roman" w:hAnsi="Times New Roman" w:cs="Times New Roman"/>
          <w:sz w:val="24"/>
          <w:szCs w:val="24"/>
        </w:rPr>
        <w:t>: Аспект Пресс, 2000.</w:t>
      </w:r>
    </w:p>
    <w:p w:rsidR="009F1EFC" w:rsidRPr="00063AFC" w:rsidRDefault="009F1EFC" w:rsidP="009F1EFC">
      <w:pPr>
        <w:widowControl w:val="0"/>
        <w:suppressAutoHyphens/>
        <w:ind w:firstLine="709"/>
        <w:jc w:val="both"/>
        <w:rPr>
          <w:i/>
        </w:rPr>
      </w:pPr>
      <w:r w:rsidRPr="00063AFC">
        <w:t>Успенский Б.А. История русского литературного языка (XI – XVII вв.). –</w:t>
      </w:r>
      <w:r w:rsidR="00146E43">
        <w:t xml:space="preserve"> </w:t>
      </w:r>
      <w:r w:rsidRPr="00063AFC">
        <w:t xml:space="preserve">М.: Аспект Пресс, 2002.    </w:t>
      </w:r>
    </w:p>
    <w:p w:rsidR="009F1EFC" w:rsidRPr="00BD2BB6" w:rsidRDefault="009F1EFC" w:rsidP="009F1EFC">
      <w:pPr>
        <w:tabs>
          <w:tab w:val="center" w:pos="4677"/>
          <w:tab w:val="left" w:pos="4937"/>
          <w:tab w:val="left" w:pos="4985"/>
          <w:tab w:val="right" w:pos="9355"/>
        </w:tabs>
        <w:ind w:firstLine="709"/>
        <w:jc w:val="both"/>
      </w:pPr>
      <w:r w:rsidRPr="00BD2BB6">
        <w:t>Чекунова А.Е. Русское кириллическое письмо ХІ</w:t>
      </w:r>
      <w:r w:rsidRPr="00063AFC">
        <w:t>–</w:t>
      </w:r>
      <w:r w:rsidRPr="00BD2BB6">
        <w:t>ΧVІІІ вв.: учеб.</w:t>
      </w:r>
      <w:r w:rsidR="00146E43">
        <w:t xml:space="preserve"> </w:t>
      </w:r>
      <w:r w:rsidRPr="00BD2BB6">
        <w:t xml:space="preserve">пособ. </w:t>
      </w:r>
      <w:r w:rsidRPr="00063AFC">
        <w:t>–</w:t>
      </w:r>
      <w:r w:rsidR="00146E43">
        <w:t xml:space="preserve"> </w:t>
      </w:r>
      <w:r w:rsidRPr="00BD2BB6">
        <w:t xml:space="preserve">М.: РГГУ, 2010. </w:t>
      </w:r>
    </w:p>
    <w:p w:rsidR="009F1EFC" w:rsidRPr="00063AFC" w:rsidRDefault="009F1EFC" w:rsidP="009F1EFC">
      <w:pPr>
        <w:ind w:firstLine="709"/>
        <w:jc w:val="both"/>
      </w:pPr>
      <w:r w:rsidRPr="00063AFC">
        <w:rPr>
          <w:bCs/>
        </w:rPr>
        <w:t>Шахматов А.А.</w:t>
      </w:r>
      <w:r w:rsidRPr="00063AFC">
        <w:t> Русская диалектология: лекции / ред. Б.А. Ларин. – СПб.: Санкт-Петербургский ГУ, 2010.</w:t>
      </w:r>
    </w:p>
    <w:p w:rsidR="009F1EFC" w:rsidRDefault="009F1EFC" w:rsidP="009F1EFC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3AFC">
        <w:rPr>
          <w:rFonts w:ascii="Times New Roman" w:hAnsi="Times New Roman" w:cs="Times New Roman"/>
          <w:sz w:val="24"/>
          <w:szCs w:val="24"/>
        </w:rPr>
        <w:t>Шахматов А.А. Синтаксис русского языка; вступ. ст. Е.В. Клобукова; Предисл., ред. и коммент. Е.С. Истриной. – 4-е изд. – М.: ЛКИ, 2007.</w:t>
      </w:r>
    </w:p>
    <w:p w:rsidR="009F1EFC" w:rsidRDefault="00EC483D" w:rsidP="009F1EFC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hyperlink r:id="rId10" w:tgtFrame="_blank" w:history="1">
        <w:r w:rsidR="009F1EFC" w:rsidRPr="00063AFC">
          <w:rPr>
            <w:rStyle w:val="a8"/>
            <w:b w:val="0"/>
            <w:color w:val="auto"/>
            <w:sz w:val="24"/>
            <w:szCs w:val="24"/>
            <w:u w:val="none"/>
          </w:rPr>
          <w:t>Шушарина И.А.</w:t>
        </w:r>
      </w:hyperlink>
      <w:r w:rsidR="00DD095D">
        <w:rPr>
          <w:rStyle w:val="a8"/>
          <w:b w:val="0"/>
          <w:color w:val="auto"/>
          <w:sz w:val="24"/>
          <w:szCs w:val="24"/>
          <w:u w:val="none"/>
        </w:rPr>
        <w:t xml:space="preserve"> </w:t>
      </w:r>
      <w:r w:rsidR="009F1EFC" w:rsidRPr="00063AFC">
        <w:rPr>
          <w:b w:val="0"/>
          <w:bCs w:val="0"/>
          <w:sz w:val="24"/>
          <w:szCs w:val="24"/>
        </w:rPr>
        <w:t xml:space="preserve">Введение в славянскую филологию: учебное пособие. </w:t>
      </w:r>
      <w:r w:rsidR="009F1EFC" w:rsidRPr="00023C73">
        <w:rPr>
          <w:b w:val="0"/>
          <w:sz w:val="24"/>
          <w:szCs w:val="24"/>
        </w:rPr>
        <w:t>–</w:t>
      </w:r>
      <w:r w:rsidR="00146E43">
        <w:rPr>
          <w:sz w:val="24"/>
          <w:szCs w:val="24"/>
        </w:rPr>
        <w:t xml:space="preserve"> </w:t>
      </w:r>
      <w:r w:rsidR="009F1EFC" w:rsidRPr="00063AFC">
        <w:rPr>
          <w:b w:val="0"/>
          <w:bCs w:val="0"/>
          <w:sz w:val="24"/>
          <w:szCs w:val="24"/>
        </w:rPr>
        <w:t>М.:</w:t>
      </w:r>
      <w:r w:rsidR="00DD095D">
        <w:rPr>
          <w:b w:val="0"/>
          <w:bCs w:val="0"/>
          <w:sz w:val="24"/>
          <w:szCs w:val="24"/>
        </w:rPr>
        <w:t xml:space="preserve"> </w:t>
      </w:r>
      <w:r w:rsidR="009F1EFC" w:rsidRPr="00063AFC">
        <w:rPr>
          <w:b w:val="0"/>
          <w:sz w:val="24"/>
          <w:szCs w:val="24"/>
        </w:rPr>
        <w:t>Флинта: Наука, 2011.</w:t>
      </w:r>
    </w:p>
    <w:p w:rsidR="00BD2BB6" w:rsidRPr="009F1EFC" w:rsidRDefault="00BD2BB6" w:rsidP="00BD2BB6">
      <w:pPr>
        <w:ind w:firstLine="709"/>
        <w:jc w:val="center"/>
        <w:rPr>
          <w:b/>
          <w:i/>
        </w:rPr>
      </w:pPr>
      <w:r w:rsidRPr="009F1EFC">
        <w:rPr>
          <w:b/>
          <w:i/>
        </w:rPr>
        <w:t>Словари</w:t>
      </w:r>
      <w:r w:rsidR="00717444">
        <w:rPr>
          <w:b/>
          <w:i/>
        </w:rPr>
        <w:t xml:space="preserve"> и справочники</w:t>
      </w:r>
    </w:p>
    <w:p w:rsidR="00BD2BB6" w:rsidRPr="0074334E" w:rsidRDefault="00BD2BB6" w:rsidP="00BD2BB6">
      <w:pPr>
        <w:ind w:firstLine="709"/>
        <w:jc w:val="both"/>
        <w:rPr>
          <w:sz w:val="28"/>
          <w:szCs w:val="28"/>
        </w:rPr>
      </w:pPr>
    </w:p>
    <w:p w:rsidR="009F1EFC" w:rsidRPr="00063AFC" w:rsidRDefault="009F1EFC" w:rsidP="009F1EFC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3AFC">
        <w:rPr>
          <w:rFonts w:ascii="Times New Roman" w:hAnsi="Times New Roman" w:cs="Times New Roman"/>
          <w:sz w:val="24"/>
          <w:szCs w:val="24"/>
        </w:rPr>
        <w:t>Александрова З.Е. Словарь синонимов русского языка: Практический справочник. Окол</w:t>
      </w:r>
      <w:r>
        <w:rPr>
          <w:rFonts w:ascii="Times New Roman" w:hAnsi="Times New Roman" w:cs="Times New Roman"/>
          <w:sz w:val="24"/>
          <w:szCs w:val="24"/>
        </w:rPr>
        <w:t>о 11 000 синонимических рядов</w:t>
      </w:r>
      <w:r w:rsidRPr="00063AFC">
        <w:rPr>
          <w:rFonts w:ascii="Times New Roman" w:hAnsi="Times New Roman" w:cs="Times New Roman"/>
          <w:sz w:val="24"/>
          <w:szCs w:val="24"/>
        </w:rPr>
        <w:t xml:space="preserve">. –13-е изд., стереотип. – М.: Рус.яз. </w:t>
      </w:r>
      <w:r w:rsidRPr="00063AFC">
        <w:t>–</w:t>
      </w:r>
      <w:r w:rsidR="00146E43">
        <w:t xml:space="preserve"> </w:t>
      </w:r>
      <w:r w:rsidRPr="00063AFC">
        <w:rPr>
          <w:rFonts w:ascii="Times New Roman" w:hAnsi="Times New Roman" w:cs="Times New Roman"/>
          <w:sz w:val="24"/>
          <w:szCs w:val="24"/>
        </w:rPr>
        <w:t>Медиа, 2005.</w:t>
      </w:r>
    </w:p>
    <w:p w:rsidR="009F1EFC" w:rsidRPr="00063AFC" w:rsidRDefault="009F1EFC" w:rsidP="009F1EFC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3AFC">
        <w:rPr>
          <w:rFonts w:ascii="Times New Roman" w:hAnsi="Times New Roman" w:cs="Times New Roman"/>
          <w:sz w:val="24"/>
          <w:szCs w:val="24"/>
        </w:rPr>
        <w:t>Большой фразеологический словарь русского языка / отв. ред. В.Н. Телия; Авт.-сост. И.С. Брилева [и др.]. –</w:t>
      </w:r>
      <w:r>
        <w:rPr>
          <w:rFonts w:ascii="Times New Roman" w:hAnsi="Times New Roman" w:cs="Times New Roman"/>
          <w:sz w:val="24"/>
          <w:szCs w:val="24"/>
        </w:rPr>
        <w:t xml:space="preserve"> М.</w:t>
      </w:r>
      <w:r w:rsidRPr="00063AFC">
        <w:rPr>
          <w:rFonts w:ascii="Times New Roman" w:hAnsi="Times New Roman" w:cs="Times New Roman"/>
          <w:sz w:val="24"/>
          <w:szCs w:val="24"/>
        </w:rPr>
        <w:t xml:space="preserve">: АСТ-ПРЕСС, 2009. </w:t>
      </w:r>
    </w:p>
    <w:p w:rsidR="009F1EFC" w:rsidRPr="00063AFC" w:rsidRDefault="009F1EFC" w:rsidP="009F1EFC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3AFC">
        <w:rPr>
          <w:rFonts w:ascii="Times New Roman" w:hAnsi="Times New Roman" w:cs="Times New Roman"/>
          <w:sz w:val="24"/>
          <w:szCs w:val="24"/>
        </w:rPr>
        <w:t>БрусенскаяЛ.А. Учебный словарь лингвистических терминов / Л. А. Брусенская, Гаврилова, Г.Ф., Малычева, Н.В. – Ростов н/Д: Феникс, 2005.</w:t>
      </w:r>
    </w:p>
    <w:p w:rsidR="009F1EFC" w:rsidRPr="00063AFC" w:rsidRDefault="009F1EFC" w:rsidP="009F1EFC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3AFC">
        <w:rPr>
          <w:rFonts w:ascii="Times New Roman" w:hAnsi="Times New Roman" w:cs="Times New Roman"/>
          <w:sz w:val="24"/>
          <w:szCs w:val="24"/>
        </w:rPr>
        <w:t>Зализняк А.А. Грамматический словарь русского языка. Словоизменение. Около 110000 слов. – М.: АСТ-ПРЕСС КНИГА, 2009.</w:t>
      </w:r>
    </w:p>
    <w:p w:rsidR="009F1EFC" w:rsidRPr="00063AFC" w:rsidRDefault="009F1EFC" w:rsidP="009F1EFC">
      <w:pPr>
        <w:pStyle w:val="2"/>
        <w:shd w:val="clear" w:color="auto" w:fill="auto"/>
        <w:spacing w:line="240" w:lineRule="auto"/>
        <w:ind w:firstLine="709"/>
        <w:rPr>
          <w:rStyle w:val="11"/>
          <w:rFonts w:eastAsiaTheme="minorHAnsi"/>
          <w:color w:val="auto"/>
          <w:sz w:val="24"/>
          <w:szCs w:val="24"/>
        </w:rPr>
      </w:pPr>
      <w:r w:rsidRPr="00063AFC">
        <w:rPr>
          <w:rStyle w:val="11"/>
          <w:rFonts w:eastAsiaTheme="minorHAnsi"/>
          <w:color w:val="auto"/>
          <w:sz w:val="24"/>
          <w:szCs w:val="24"/>
        </w:rPr>
        <w:t xml:space="preserve">Касаткин Л.Л., Клобуков Е.В., Лекант П.А. Краткий справочник по современному русскому языку. </w:t>
      </w:r>
      <w:r w:rsidRPr="00063AFC">
        <w:rPr>
          <w:rFonts w:ascii="Times New Roman" w:hAnsi="Times New Roman" w:cs="Times New Roman"/>
          <w:sz w:val="24"/>
          <w:szCs w:val="24"/>
        </w:rPr>
        <w:t>–</w:t>
      </w:r>
      <w:r w:rsidR="00023C73">
        <w:rPr>
          <w:rFonts w:ascii="Times New Roman" w:hAnsi="Times New Roman" w:cs="Times New Roman"/>
          <w:sz w:val="24"/>
          <w:szCs w:val="24"/>
        </w:rPr>
        <w:t xml:space="preserve"> </w:t>
      </w:r>
      <w:r w:rsidRPr="00063AFC">
        <w:rPr>
          <w:rStyle w:val="11"/>
          <w:rFonts w:eastAsiaTheme="minorHAnsi"/>
          <w:color w:val="auto"/>
          <w:sz w:val="24"/>
          <w:szCs w:val="24"/>
        </w:rPr>
        <w:t>М., 1995.</w:t>
      </w:r>
    </w:p>
    <w:p w:rsidR="009F1EFC" w:rsidRPr="00063AFC" w:rsidRDefault="009F1EFC" w:rsidP="009F1EFC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3AFC">
        <w:rPr>
          <w:rFonts w:ascii="Times New Roman" w:hAnsi="Times New Roman" w:cs="Times New Roman"/>
          <w:sz w:val="24"/>
          <w:szCs w:val="24"/>
        </w:rPr>
        <w:t>Краткая русская грамматика / под.</w:t>
      </w:r>
      <w:r w:rsidR="00023C73">
        <w:rPr>
          <w:rFonts w:ascii="Times New Roman" w:hAnsi="Times New Roman" w:cs="Times New Roman"/>
          <w:sz w:val="24"/>
          <w:szCs w:val="24"/>
        </w:rPr>
        <w:t xml:space="preserve"> </w:t>
      </w:r>
      <w:r w:rsidRPr="00063AFC">
        <w:rPr>
          <w:rFonts w:ascii="Times New Roman" w:hAnsi="Times New Roman" w:cs="Times New Roman"/>
          <w:sz w:val="24"/>
          <w:szCs w:val="24"/>
        </w:rPr>
        <w:t>ред. Н.Ю. Шведовой и В.В. Лопатиной. – 2-е изд.; стер. – М., 2002.</w:t>
      </w:r>
    </w:p>
    <w:p w:rsidR="009F1EFC" w:rsidRPr="00063AFC" w:rsidRDefault="009F1EFC" w:rsidP="009F1EFC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3AFC">
        <w:rPr>
          <w:rFonts w:ascii="Times New Roman" w:hAnsi="Times New Roman" w:cs="Times New Roman"/>
          <w:sz w:val="24"/>
          <w:szCs w:val="24"/>
        </w:rPr>
        <w:t>Лекант П.А. Орфографический словарь русского языка: Правописание. Произношение. Ударение. Формы: 4000 слов. – М.: Иностранный язык. Оникс, 2002.</w:t>
      </w:r>
    </w:p>
    <w:p w:rsidR="009F1EFC" w:rsidRPr="00063AFC" w:rsidRDefault="009F1EFC" w:rsidP="009F1EFC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3AFC">
        <w:rPr>
          <w:rFonts w:ascii="Times New Roman" w:hAnsi="Times New Roman" w:cs="Times New Roman"/>
          <w:sz w:val="24"/>
          <w:szCs w:val="24"/>
        </w:rPr>
        <w:t>Лингвистический энциклопедический словарь / гл. ред. В.Н. Ярцева. –</w:t>
      </w:r>
      <w:r>
        <w:rPr>
          <w:rFonts w:ascii="Times New Roman" w:hAnsi="Times New Roman" w:cs="Times New Roman"/>
          <w:sz w:val="24"/>
          <w:szCs w:val="24"/>
        </w:rPr>
        <w:t xml:space="preserve"> М.</w:t>
      </w:r>
      <w:r w:rsidRPr="00063AFC">
        <w:rPr>
          <w:rFonts w:ascii="Times New Roman" w:hAnsi="Times New Roman" w:cs="Times New Roman"/>
          <w:sz w:val="24"/>
          <w:szCs w:val="24"/>
        </w:rPr>
        <w:t>: Большая Российская энциклопедия, 2002.</w:t>
      </w:r>
    </w:p>
    <w:p w:rsidR="009F1EFC" w:rsidRPr="00063AFC" w:rsidRDefault="009F1EFC" w:rsidP="009F1EFC">
      <w:pPr>
        <w:ind w:firstLine="709"/>
        <w:jc w:val="both"/>
      </w:pPr>
      <w:r w:rsidRPr="00063AFC">
        <w:rPr>
          <w:bCs/>
        </w:rPr>
        <w:t>Немченко В.Н.</w:t>
      </w:r>
      <w:r w:rsidRPr="00063AFC">
        <w:t xml:space="preserve"> Грамматическая терминология: словарь-справочник [Электронный ресурс]. – М.: ФЛИНТА: Наука, 2011. – Режим доступа: </w:t>
      </w:r>
      <w:hyperlink r:id="rId11" w:history="1">
        <w:r w:rsidRPr="00063AFC">
          <w:rPr>
            <w:rStyle w:val="a8"/>
            <w:color w:val="auto"/>
          </w:rPr>
          <w:t>http://www.studentlibrary.ru</w:t>
        </w:r>
      </w:hyperlink>
      <w:r w:rsidRPr="00063AFC">
        <w:t>.</w:t>
      </w:r>
    </w:p>
    <w:p w:rsidR="009F1EFC" w:rsidRPr="00063AFC" w:rsidRDefault="009F1EFC" w:rsidP="009F1EFC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3AFC">
        <w:rPr>
          <w:rFonts w:ascii="Times New Roman" w:hAnsi="Times New Roman" w:cs="Times New Roman"/>
          <w:sz w:val="24"/>
          <w:szCs w:val="24"/>
        </w:rPr>
        <w:t>Розенталь Д.Э., Теленкова М.А. Cловарь трудностей русского языка. – 6-е изд. – М.: Айрис-пресс, 2005.</w:t>
      </w:r>
    </w:p>
    <w:p w:rsidR="009F1EFC" w:rsidRPr="00063AFC" w:rsidRDefault="009F1EFC" w:rsidP="009F1EFC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3AFC">
        <w:rPr>
          <w:rFonts w:ascii="Times New Roman" w:hAnsi="Times New Roman" w:cs="Times New Roman"/>
          <w:sz w:val="24"/>
          <w:szCs w:val="24"/>
        </w:rPr>
        <w:t xml:space="preserve">Русский язык: Энциклопедия / Под ред. ред. Ю.Н. Караулова. – 2-е изд.; перераб. и доп. – М.: Большая Российская энциклопедия. Дрофа, 2008. </w:t>
      </w:r>
    </w:p>
    <w:p w:rsidR="009F1EFC" w:rsidRPr="00063AFC" w:rsidRDefault="009F1EFC" w:rsidP="009F1EFC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3AFC">
        <w:rPr>
          <w:rFonts w:ascii="Times New Roman" w:hAnsi="Times New Roman" w:cs="Times New Roman"/>
          <w:sz w:val="24"/>
          <w:szCs w:val="24"/>
        </w:rPr>
        <w:t>Ше</w:t>
      </w:r>
      <w:r w:rsidR="00DD095D">
        <w:rPr>
          <w:rFonts w:ascii="Times New Roman" w:hAnsi="Times New Roman" w:cs="Times New Roman"/>
          <w:sz w:val="24"/>
          <w:szCs w:val="24"/>
        </w:rPr>
        <w:t>лякин М.А. </w:t>
      </w:r>
      <w:r w:rsidRPr="00063AFC">
        <w:rPr>
          <w:rFonts w:ascii="Times New Roman" w:hAnsi="Times New Roman" w:cs="Times New Roman"/>
          <w:sz w:val="24"/>
          <w:szCs w:val="24"/>
        </w:rPr>
        <w:t>Справочник по русской грамматике. – 2-е изд.; испр. – М.: Рус. яз., 2000.</w:t>
      </w:r>
    </w:p>
    <w:p w:rsidR="006A0B4B" w:rsidRPr="00063AFC" w:rsidRDefault="006A0B4B" w:rsidP="00063AFC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4334E" w:rsidRPr="00BD2BB6" w:rsidRDefault="0074334E" w:rsidP="00717444">
      <w:pPr>
        <w:jc w:val="center"/>
        <w:rPr>
          <w:b/>
        </w:rPr>
      </w:pPr>
      <w:r w:rsidRPr="00BD2BB6">
        <w:rPr>
          <w:b/>
        </w:rPr>
        <w:t xml:space="preserve">Основные критерии оценивания ответа </w:t>
      </w:r>
    </w:p>
    <w:p w:rsidR="0074334E" w:rsidRPr="00BD2BB6" w:rsidRDefault="0074334E" w:rsidP="00717444">
      <w:pPr>
        <w:jc w:val="center"/>
        <w:rPr>
          <w:b/>
        </w:rPr>
      </w:pPr>
      <w:r w:rsidRPr="00BD2BB6">
        <w:rPr>
          <w:b/>
        </w:rPr>
        <w:t>поступающего в аспирантуру</w:t>
      </w:r>
    </w:p>
    <w:p w:rsidR="0074334E" w:rsidRPr="00BD2BB6" w:rsidRDefault="0074334E" w:rsidP="00BD2BB6">
      <w:pPr>
        <w:jc w:val="center"/>
        <w:rPr>
          <w:b/>
        </w:rPr>
      </w:pPr>
    </w:p>
    <w:p w:rsidR="00ED26C6" w:rsidRPr="00BD2BB6" w:rsidRDefault="00ED26C6" w:rsidP="00BD2BB6">
      <w:pPr>
        <w:pStyle w:val="a5"/>
        <w:ind w:firstLine="680"/>
        <w:jc w:val="both"/>
        <w:rPr>
          <w:rFonts w:cs="Times New Roman"/>
          <w:color w:val="auto"/>
          <w:lang w:val="ru-RU"/>
        </w:rPr>
      </w:pPr>
      <w:r w:rsidRPr="00BD2BB6">
        <w:rPr>
          <w:rFonts w:cs="Times New Roman"/>
          <w:color w:val="auto"/>
          <w:lang w:val="ru-RU"/>
        </w:rPr>
        <w:t xml:space="preserve">Оценка </w:t>
      </w:r>
      <w:r w:rsidRPr="00BD2BB6">
        <w:rPr>
          <w:rFonts w:cs="Times New Roman"/>
          <w:i/>
          <w:iCs/>
          <w:color w:val="auto"/>
          <w:lang w:val="ru-RU"/>
        </w:rPr>
        <w:t>«отлично»</w:t>
      </w:r>
      <w:r w:rsidRPr="00BD2BB6">
        <w:rPr>
          <w:rFonts w:cs="Times New Roman"/>
          <w:color w:val="auto"/>
          <w:lang w:val="ru-RU"/>
        </w:rPr>
        <w:t xml:space="preserve"> ставится за ответ:</w:t>
      </w:r>
    </w:p>
    <w:p w:rsidR="00ED26C6" w:rsidRPr="00BD2BB6" w:rsidRDefault="00BD2BB6" w:rsidP="00BD2BB6">
      <w:pPr>
        <w:pStyle w:val="a5"/>
        <w:ind w:firstLine="680"/>
        <w:jc w:val="both"/>
        <w:rPr>
          <w:rFonts w:cs="Times New Roman"/>
          <w:color w:val="auto"/>
          <w:lang w:val="ru-RU"/>
        </w:rPr>
      </w:pPr>
      <w:r w:rsidRPr="00BD2BB6">
        <w:rPr>
          <w:lang w:val="ru-RU"/>
        </w:rPr>
        <w:lastRenderedPageBreak/>
        <w:t>–</w:t>
      </w:r>
      <w:r w:rsidR="00ED26C6" w:rsidRPr="00BD2BB6">
        <w:rPr>
          <w:rFonts w:cs="Times New Roman"/>
          <w:color w:val="auto"/>
          <w:lang w:val="ru-RU"/>
        </w:rPr>
        <w:t xml:space="preserve"> содержательный;</w:t>
      </w:r>
    </w:p>
    <w:p w:rsidR="00ED26C6" w:rsidRPr="00BD2BB6" w:rsidRDefault="00BD2BB6" w:rsidP="00BD2BB6">
      <w:pPr>
        <w:pStyle w:val="a5"/>
        <w:ind w:firstLine="680"/>
        <w:jc w:val="both"/>
        <w:rPr>
          <w:rFonts w:cs="Times New Roman"/>
          <w:color w:val="auto"/>
          <w:lang w:val="ru-RU"/>
        </w:rPr>
      </w:pPr>
      <w:r w:rsidRPr="00BD2BB6">
        <w:rPr>
          <w:lang w:val="ru-RU"/>
        </w:rPr>
        <w:t>–</w:t>
      </w:r>
      <w:r w:rsidR="00ED26C6" w:rsidRPr="00BD2BB6">
        <w:rPr>
          <w:rFonts w:cs="Times New Roman"/>
          <w:color w:val="auto"/>
          <w:lang w:val="ru-RU"/>
        </w:rPr>
        <w:t xml:space="preserve"> доказательный, теоретически оснащённый;</w:t>
      </w:r>
    </w:p>
    <w:p w:rsidR="00ED26C6" w:rsidRPr="00BD2BB6" w:rsidRDefault="00BD2BB6" w:rsidP="00BD2BB6">
      <w:pPr>
        <w:pStyle w:val="a5"/>
        <w:ind w:firstLine="680"/>
        <w:jc w:val="both"/>
        <w:rPr>
          <w:rFonts w:cs="Times New Roman"/>
          <w:color w:val="auto"/>
          <w:lang w:val="ru-RU"/>
        </w:rPr>
      </w:pPr>
      <w:r w:rsidRPr="00BD2BB6">
        <w:rPr>
          <w:lang w:val="ru-RU"/>
        </w:rPr>
        <w:t>–</w:t>
      </w:r>
      <w:r w:rsidR="00ED26C6" w:rsidRPr="00BD2BB6">
        <w:rPr>
          <w:rFonts w:cs="Times New Roman"/>
          <w:color w:val="auto"/>
          <w:lang w:val="ru-RU"/>
        </w:rPr>
        <w:t xml:space="preserve"> логически правильно выстроенный;</w:t>
      </w:r>
    </w:p>
    <w:p w:rsidR="00ED26C6" w:rsidRDefault="00BD2BB6" w:rsidP="00BD2BB6">
      <w:pPr>
        <w:pStyle w:val="a5"/>
        <w:ind w:firstLine="680"/>
        <w:jc w:val="both"/>
        <w:rPr>
          <w:rFonts w:cs="Times New Roman"/>
          <w:color w:val="auto"/>
          <w:lang w:val="ru-RU"/>
        </w:rPr>
      </w:pPr>
      <w:r w:rsidRPr="00BD2BB6">
        <w:rPr>
          <w:lang w:val="ru-RU"/>
        </w:rPr>
        <w:t>–</w:t>
      </w:r>
      <w:r w:rsidR="00DD095D">
        <w:rPr>
          <w:lang w:val="ru-RU"/>
        </w:rPr>
        <w:t xml:space="preserve"> </w:t>
      </w:r>
      <w:r w:rsidR="00DD095D">
        <w:rPr>
          <w:rFonts w:cs="Times New Roman"/>
          <w:color w:val="auto"/>
          <w:lang w:val="ru-RU"/>
        </w:rPr>
        <w:t>с примерами, подтверждающими теоретические положения;</w:t>
      </w:r>
    </w:p>
    <w:p w:rsidR="00DD095D" w:rsidRPr="00BD2BB6" w:rsidRDefault="00DD095D" w:rsidP="00BD2BB6">
      <w:pPr>
        <w:pStyle w:val="a5"/>
        <w:ind w:firstLine="680"/>
        <w:jc w:val="both"/>
        <w:rPr>
          <w:rFonts w:cs="Times New Roman"/>
          <w:color w:val="auto"/>
          <w:lang w:val="ru-RU"/>
        </w:rPr>
      </w:pPr>
      <w:r w:rsidRPr="00BD2BB6">
        <w:rPr>
          <w:lang w:val="ru-RU"/>
        </w:rPr>
        <w:t>–</w:t>
      </w:r>
      <w:r>
        <w:rPr>
          <w:rFonts w:cs="Times New Roman"/>
          <w:color w:val="auto"/>
          <w:lang w:val="ru-RU"/>
        </w:rPr>
        <w:t xml:space="preserve"> не содержащий фактических ошибок в изложении теоретического и практического материала</w:t>
      </w:r>
      <w:r w:rsidR="00023C73">
        <w:rPr>
          <w:rFonts w:cs="Times New Roman"/>
          <w:color w:val="auto"/>
          <w:lang w:val="ru-RU"/>
        </w:rPr>
        <w:t>.</w:t>
      </w:r>
    </w:p>
    <w:p w:rsidR="00ED26C6" w:rsidRPr="00BD2BB6" w:rsidRDefault="00ED26C6" w:rsidP="00BD2BB6">
      <w:pPr>
        <w:pStyle w:val="a5"/>
        <w:ind w:firstLine="680"/>
        <w:jc w:val="both"/>
        <w:rPr>
          <w:rFonts w:cs="Times New Roman"/>
          <w:color w:val="auto"/>
          <w:lang w:val="ru-RU"/>
        </w:rPr>
      </w:pPr>
      <w:r w:rsidRPr="00BD2BB6">
        <w:rPr>
          <w:rFonts w:cs="Times New Roman"/>
          <w:color w:val="auto"/>
          <w:lang w:val="ru-RU"/>
        </w:rPr>
        <w:t xml:space="preserve">Оценка </w:t>
      </w:r>
      <w:r w:rsidRPr="00BD2BB6">
        <w:rPr>
          <w:rFonts w:cs="Times New Roman"/>
          <w:i/>
          <w:iCs/>
          <w:color w:val="auto"/>
          <w:lang w:val="ru-RU"/>
        </w:rPr>
        <w:t>«хорошо»</w:t>
      </w:r>
      <w:r w:rsidRPr="00BD2BB6">
        <w:rPr>
          <w:rFonts w:cs="Times New Roman"/>
          <w:color w:val="auto"/>
          <w:lang w:val="ru-RU"/>
        </w:rPr>
        <w:t xml:space="preserve"> ставится за ответ:</w:t>
      </w:r>
    </w:p>
    <w:p w:rsidR="00ED26C6" w:rsidRPr="00BD2BB6" w:rsidRDefault="00BD2BB6" w:rsidP="00BD2BB6">
      <w:pPr>
        <w:pStyle w:val="a5"/>
        <w:ind w:firstLine="680"/>
        <w:jc w:val="both"/>
        <w:rPr>
          <w:rFonts w:cs="Times New Roman"/>
          <w:color w:val="auto"/>
          <w:lang w:val="ru-RU"/>
        </w:rPr>
      </w:pPr>
      <w:r w:rsidRPr="00BD2BB6">
        <w:rPr>
          <w:lang w:val="ru-RU"/>
        </w:rPr>
        <w:t>–</w:t>
      </w:r>
      <w:r w:rsidR="00ED26C6" w:rsidRPr="00BD2BB6">
        <w:rPr>
          <w:rFonts w:cs="Times New Roman"/>
          <w:color w:val="auto"/>
          <w:lang w:val="ru-RU"/>
        </w:rPr>
        <w:t xml:space="preserve"> правильный;</w:t>
      </w:r>
    </w:p>
    <w:p w:rsidR="00ED26C6" w:rsidRPr="00BD2BB6" w:rsidRDefault="00BD2BB6" w:rsidP="00BD2BB6">
      <w:pPr>
        <w:pStyle w:val="a5"/>
        <w:ind w:firstLine="680"/>
        <w:jc w:val="both"/>
        <w:rPr>
          <w:rFonts w:cs="Times New Roman"/>
          <w:color w:val="auto"/>
          <w:lang w:val="ru-RU"/>
        </w:rPr>
      </w:pPr>
      <w:r w:rsidRPr="00BD2BB6">
        <w:rPr>
          <w:lang w:val="ru-RU"/>
        </w:rPr>
        <w:t>–</w:t>
      </w:r>
      <w:r w:rsidR="00B35DA7">
        <w:rPr>
          <w:lang w:val="ru-RU"/>
        </w:rPr>
        <w:t xml:space="preserve"> </w:t>
      </w:r>
      <w:r w:rsidR="00ED26C6" w:rsidRPr="00BD2BB6">
        <w:rPr>
          <w:rFonts w:cs="Times New Roman"/>
          <w:color w:val="auto"/>
          <w:lang w:val="ru-RU"/>
        </w:rPr>
        <w:t>имеющий недостаточн</w:t>
      </w:r>
      <w:r w:rsidR="00DD095D">
        <w:rPr>
          <w:rFonts w:cs="Times New Roman"/>
          <w:color w:val="auto"/>
          <w:lang w:val="ru-RU"/>
        </w:rPr>
        <w:t>ую</w:t>
      </w:r>
      <w:r w:rsidR="00ED26C6" w:rsidRPr="00BD2BB6">
        <w:rPr>
          <w:rFonts w:cs="Times New Roman"/>
          <w:color w:val="auto"/>
          <w:lang w:val="ru-RU"/>
        </w:rPr>
        <w:t xml:space="preserve"> теоретическую базу;</w:t>
      </w:r>
    </w:p>
    <w:p w:rsidR="00ED26C6" w:rsidRPr="00BD2BB6" w:rsidRDefault="00BD2BB6" w:rsidP="00BD2BB6">
      <w:pPr>
        <w:pStyle w:val="a5"/>
        <w:ind w:firstLine="680"/>
        <w:jc w:val="both"/>
        <w:rPr>
          <w:rFonts w:cs="Times New Roman"/>
          <w:color w:val="auto"/>
          <w:lang w:val="ru-RU"/>
        </w:rPr>
      </w:pPr>
      <w:r w:rsidRPr="00312094">
        <w:rPr>
          <w:lang w:val="ru-RU"/>
        </w:rPr>
        <w:t>–</w:t>
      </w:r>
      <w:r w:rsidR="00B35DA7">
        <w:rPr>
          <w:lang w:val="ru-RU"/>
        </w:rPr>
        <w:t xml:space="preserve"> </w:t>
      </w:r>
      <w:r w:rsidR="00ED26C6" w:rsidRPr="00BD2BB6">
        <w:rPr>
          <w:rFonts w:cs="Times New Roman"/>
          <w:color w:val="auto"/>
          <w:lang w:val="ru-RU"/>
        </w:rPr>
        <w:t>недостаточно доказательный;</w:t>
      </w:r>
    </w:p>
    <w:p w:rsidR="00ED26C6" w:rsidRDefault="00BD2BB6" w:rsidP="00BD2BB6">
      <w:pPr>
        <w:pStyle w:val="a5"/>
        <w:ind w:firstLine="680"/>
        <w:jc w:val="both"/>
        <w:rPr>
          <w:rFonts w:cs="Times New Roman"/>
          <w:color w:val="auto"/>
          <w:lang w:val="ru-RU"/>
        </w:rPr>
      </w:pPr>
      <w:r w:rsidRPr="00312094">
        <w:rPr>
          <w:lang w:val="ru-RU"/>
        </w:rPr>
        <w:t>–</w:t>
      </w:r>
      <w:r w:rsidR="00B35DA7">
        <w:rPr>
          <w:lang w:val="ru-RU"/>
        </w:rPr>
        <w:t xml:space="preserve"> </w:t>
      </w:r>
      <w:r w:rsidR="00ED26C6" w:rsidRPr="00BD2BB6">
        <w:rPr>
          <w:rFonts w:cs="Times New Roman"/>
          <w:color w:val="auto"/>
          <w:lang w:val="ru-RU"/>
        </w:rPr>
        <w:t>малоиллюстративный.</w:t>
      </w:r>
    </w:p>
    <w:p w:rsidR="00ED26C6" w:rsidRPr="00BD2BB6" w:rsidRDefault="00ED26C6" w:rsidP="00BD2BB6">
      <w:pPr>
        <w:pStyle w:val="a5"/>
        <w:ind w:firstLine="680"/>
        <w:jc w:val="both"/>
        <w:rPr>
          <w:rFonts w:cs="Times New Roman"/>
          <w:color w:val="auto"/>
          <w:lang w:val="ru-RU"/>
        </w:rPr>
      </w:pPr>
      <w:r w:rsidRPr="00BD2BB6">
        <w:rPr>
          <w:rFonts w:cs="Times New Roman"/>
          <w:color w:val="auto"/>
          <w:lang w:val="ru-RU"/>
        </w:rPr>
        <w:t xml:space="preserve">Оценка </w:t>
      </w:r>
      <w:r w:rsidRPr="00BD2BB6">
        <w:rPr>
          <w:rFonts w:cs="Times New Roman"/>
          <w:i/>
          <w:iCs/>
          <w:color w:val="auto"/>
          <w:lang w:val="ru-RU"/>
        </w:rPr>
        <w:t>«удовлетворительно»</w:t>
      </w:r>
      <w:r w:rsidRPr="00BD2BB6">
        <w:rPr>
          <w:rFonts w:cs="Times New Roman"/>
          <w:color w:val="auto"/>
          <w:lang w:val="ru-RU"/>
        </w:rPr>
        <w:t xml:space="preserve"> ставится за ответ:</w:t>
      </w:r>
    </w:p>
    <w:p w:rsidR="00ED26C6" w:rsidRPr="00BD2BB6" w:rsidRDefault="00BD2BB6" w:rsidP="00BD2BB6">
      <w:pPr>
        <w:pStyle w:val="a5"/>
        <w:ind w:firstLine="680"/>
        <w:jc w:val="both"/>
        <w:rPr>
          <w:rFonts w:cs="Times New Roman"/>
          <w:color w:val="auto"/>
          <w:lang w:val="ru-RU"/>
        </w:rPr>
      </w:pPr>
      <w:r w:rsidRPr="00BD2BB6">
        <w:rPr>
          <w:lang w:val="ru-RU"/>
        </w:rPr>
        <w:t>–</w:t>
      </w:r>
      <w:r w:rsidR="00B35DA7">
        <w:rPr>
          <w:lang w:val="ru-RU"/>
        </w:rPr>
        <w:t xml:space="preserve"> </w:t>
      </w:r>
      <w:r w:rsidR="00ED26C6" w:rsidRPr="00BD2BB6">
        <w:rPr>
          <w:rFonts w:cs="Times New Roman"/>
          <w:color w:val="auto"/>
          <w:lang w:val="ru-RU"/>
        </w:rPr>
        <w:t xml:space="preserve">содержащий </w:t>
      </w:r>
      <w:r w:rsidR="00CF18A0">
        <w:rPr>
          <w:rFonts w:cs="Times New Roman"/>
          <w:color w:val="auto"/>
          <w:lang w:val="ru-RU"/>
        </w:rPr>
        <w:t xml:space="preserve">негрубые </w:t>
      </w:r>
      <w:r w:rsidR="00ED26C6" w:rsidRPr="00BD2BB6">
        <w:rPr>
          <w:rFonts w:cs="Times New Roman"/>
          <w:color w:val="auto"/>
          <w:lang w:val="ru-RU"/>
        </w:rPr>
        <w:t>фактические ошибки;</w:t>
      </w:r>
    </w:p>
    <w:p w:rsidR="00ED26C6" w:rsidRPr="00BD2BB6" w:rsidRDefault="00BD2BB6" w:rsidP="00BD2BB6">
      <w:pPr>
        <w:pStyle w:val="a5"/>
        <w:ind w:firstLine="680"/>
        <w:jc w:val="both"/>
        <w:rPr>
          <w:rFonts w:cs="Times New Roman"/>
          <w:color w:val="auto"/>
          <w:lang w:val="ru-RU"/>
        </w:rPr>
      </w:pPr>
      <w:r w:rsidRPr="00BD2BB6">
        <w:rPr>
          <w:lang w:val="ru-RU"/>
        </w:rPr>
        <w:t>–</w:t>
      </w:r>
      <w:r w:rsidR="00B35DA7">
        <w:rPr>
          <w:lang w:val="ru-RU"/>
        </w:rPr>
        <w:t xml:space="preserve"> </w:t>
      </w:r>
      <w:r w:rsidR="00ED26C6" w:rsidRPr="00BD2BB6">
        <w:rPr>
          <w:rFonts w:cs="Times New Roman"/>
          <w:color w:val="auto"/>
          <w:lang w:val="ru-RU"/>
        </w:rPr>
        <w:t>показывающий недостаточное знание теоретического материала;</w:t>
      </w:r>
    </w:p>
    <w:p w:rsidR="00ED26C6" w:rsidRPr="00BD2BB6" w:rsidRDefault="00BD2BB6" w:rsidP="00BD2BB6">
      <w:pPr>
        <w:pStyle w:val="a5"/>
        <w:ind w:firstLine="680"/>
        <w:jc w:val="both"/>
        <w:rPr>
          <w:rFonts w:cs="Times New Roman"/>
          <w:color w:val="auto"/>
          <w:lang w:val="ru-RU"/>
        </w:rPr>
      </w:pPr>
      <w:r w:rsidRPr="00312094">
        <w:rPr>
          <w:lang w:val="ru-RU"/>
        </w:rPr>
        <w:t>–</w:t>
      </w:r>
      <w:r w:rsidR="00B35DA7">
        <w:rPr>
          <w:lang w:val="ru-RU"/>
        </w:rPr>
        <w:t xml:space="preserve"> </w:t>
      </w:r>
      <w:r w:rsidR="00ED26C6" w:rsidRPr="00BD2BB6">
        <w:rPr>
          <w:rFonts w:cs="Times New Roman"/>
          <w:color w:val="auto"/>
          <w:lang w:val="ru-RU"/>
        </w:rPr>
        <w:t>логически неправильно выстроенный;</w:t>
      </w:r>
    </w:p>
    <w:p w:rsidR="00ED26C6" w:rsidRPr="00BD2BB6" w:rsidRDefault="00BD2BB6" w:rsidP="00BD2BB6">
      <w:pPr>
        <w:pStyle w:val="a5"/>
        <w:ind w:firstLine="680"/>
        <w:jc w:val="both"/>
        <w:rPr>
          <w:rFonts w:cs="Times New Roman"/>
          <w:color w:val="auto"/>
          <w:lang w:val="ru-RU"/>
        </w:rPr>
      </w:pPr>
      <w:r w:rsidRPr="00312094">
        <w:rPr>
          <w:lang w:val="ru-RU"/>
        </w:rPr>
        <w:t>–</w:t>
      </w:r>
      <w:r w:rsidR="00B35DA7">
        <w:rPr>
          <w:lang w:val="ru-RU"/>
        </w:rPr>
        <w:t xml:space="preserve"> </w:t>
      </w:r>
      <w:r w:rsidR="00DD095D">
        <w:rPr>
          <w:rFonts w:cs="Times New Roman"/>
          <w:color w:val="auto"/>
          <w:lang w:val="ru-RU"/>
        </w:rPr>
        <w:t>не содержащий примеров, подтверждающих теоретические факты.</w:t>
      </w:r>
    </w:p>
    <w:p w:rsidR="00ED26C6" w:rsidRPr="00BD2BB6" w:rsidRDefault="00ED26C6" w:rsidP="00BD2BB6">
      <w:pPr>
        <w:pStyle w:val="a5"/>
        <w:ind w:firstLine="680"/>
        <w:jc w:val="both"/>
        <w:rPr>
          <w:rFonts w:cs="Times New Roman"/>
          <w:color w:val="auto"/>
          <w:lang w:val="ru-RU"/>
        </w:rPr>
      </w:pPr>
      <w:r w:rsidRPr="00BD2BB6">
        <w:rPr>
          <w:rFonts w:cs="Times New Roman"/>
          <w:color w:val="auto"/>
          <w:lang w:val="ru-RU"/>
        </w:rPr>
        <w:t xml:space="preserve">Оценка </w:t>
      </w:r>
      <w:r w:rsidRPr="00BD2BB6">
        <w:rPr>
          <w:rFonts w:cs="Times New Roman"/>
          <w:i/>
          <w:iCs/>
          <w:color w:val="auto"/>
          <w:lang w:val="ru-RU"/>
        </w:rPr>
        <w:t>«неудовлетворительно»</w:t>
      </w:r>
      <w:r w:rsidRPr="00BD2BB6">
        <w:rPr>
          <w:rFonts w:cs="Times New Roman"/>
          <w:color w:val="auto"/>
          <w:lang w:val="ru-RU"/>
        </w:rPr>
        <w:t xml:space="preserve"> ставится в случае</w:t>
      </w:r>
      <w:r w:rsidR="00DD095D">
        <w:rPr>
          <w:rFonts w:cs="Times New Roman"/>
          <w:color w:val="auto"/>
          <w:lang w:val="ru-RU"/>
        </w:rPr>
        <w:t>, если</w:t>
      </w:r>
      <w:r w:rsidR="00CF18A0">
        <w:rPr>
          <w:rFonts w:cs="Times New Roman"/>
          <w:color w:val="auto"/>
          <w:lang w:val="ru-RU"/>
        </w:rPr>
        <w:t xml:space="preserve"> экзаменуемый</w:t>
      </w:r>
    </w:p>
    <w:p w:rsidR="00ED26C6" w:rsidRPr="00BD2BB6" w:rsidRDefault="00BD2BB6" w:rsidP="00BD2BB6">
      <w:pPr>
        <w:pStyle w:val="a5"/>
        <w:ind w:firstLine="680"/>
        <w:jc w:val="both"/>
        <w:rPr>
          <w:rFonts w:cs="Times New Roman"/>
          <w:color w:val="auto"/>
          <w:lang w:val="ru-RU"/>
        </w:rPr>
      </w:pPr>
      <w:r w:rsidRPr="00BD2BB6">
        <w:rPr>
          <w:lang w:val="ru-RU"/>
        </w:rPr>
        <w:t>–</w:t>
      </w:r>
      <w:r w:rsidR="00ED26C6" w:rsidRPr="00BD2BB6">
        <w:rPr>
          <w:rFonts w:cs="Times New Roman"/>
          <w:color w:val="auto"/>
          <w:lang w:val="ru-RU"/>
        </w:rPr>
        <w:t xml:space="preserve"> </w:t>
      </w:r>
      <w:r w:rsidR="00DD095D">
        <w:rPr>
          <w:rFonts w:cs="Times New Roman"/>
          <w:color w:val="auto"/>
          <w:lang w:val="ru-RU"/>
        </w:rPr>
        <w:t>не смог продемонстрировать знания теории языка</w:t>
      </w:r>
      <w:r w:rsidR="00ED26C6" w:rsidRPr="00BD2BB6">
        <w:rPr>
          <w:rFonts w:cs="Times New Roman"/>
          <w:color w:val="auto"/>
          <w:lang w:val="ru-RU"/>
        </w:rPr>
        <w:t>;</w:t>
      </w:r>
    </w:p>
    <w:p w:rsidR="00ED26C6" w:rsidRPr="00BD2BB6" w:rsidRDefault="00BD2BB6" w:rsidP="00BD2BB6">
      <w:pPr>
        <w:pStyle w:val="a5"/>
        <w:ind w:firstLine="680"/>
        <w:jc w:val="both"/>
        <w:rPr>
          <w:rFonts w:cs="Times New Roman"/>
          <w:color w:val="auto"/>
          <w:lang w:val="ru-RU"/>
        </w:rPr>
      </w:pPr>
      <w:r w:rsidRPr="00BD2BB6">
        <w:rPr>
          <w:lang w:val="ru-RU"/>
        </w:rPr>
        <w:t>–</w:t>
      </w:r>
      <w:r w:rsidR="00ED26C6" w:rsidRPr="00BD2BB6">
        <w:rPr>
          <w:rFonts w:cs="Times New Roman"/>
          <w:color w:val="auto"/>
          <w:lang w:val="ru-RU"/>
        </w:rPr>
        <w:t xml:space="preserve"> </w:t>
      </w:r>
      <w:r w:rsidR="00DD095D">
        <w:rPr>
          <w:rFonts w:cs="Times New Roman"/>
          <w:color w:val="auto"/>
          <w:lang w:val="ru-RU"/>
        </w:rPr>
        <w:t>допустил грубые теоретические ошибки</w:t>
      </w:r>
      <w:r w:rsidR="00ED26C6" w:rsidRPr="00BD2BB6">
        <w:rPr>
          <w:rFonts w:cs="Times New Roman"/>
          <w:color w:val="auto"/>
          <w:lang w:val="ru-RU"/>
        </w:rPr>
        <w:t xml:space="preserve"> при ответе на все вопросы;</w:t>
      </w:r>
    </w:p>
    <w:p w:rsidR="00ED26C6" w:rsidRPr="00BD2BB6" w:rsidRDefault="00BD2BB6" w:rsidP="00BD2BB6">
      <w:pPr>
        <w:pStyle w:val="a5"/>
        <w:ind w:firstLine="680"/>
        <w:jc w:val="both"/>
        <w:rPr>
          <w:rFonts w:cs="Times New Roman"/>
          <w:color w:val="auto"/>
          <w:lang w:val="ru-RU"/>
        </w:rPr>
      </w:pPr>
      <w:r w:rsidRPr="00BD2BB6">
        <w:rPr>
          <w:lang w:val="ru-RU"/>
        </w:rPr>
        <w:t>–</w:t>
      </w:r>
      <w:r w:rsidR="00ED26C6" w:rsidRPr="00BD2BB6">
        <w:rPr>
          <w:rFonts w:cs="Times New Roman"/>
          <w:color w:val="auto"/>
          <w:lang w:val="ru-RU"/>
        </w:rPr>
        <w:t xml:space="preserve"> </w:t>
      </w:r>
      <w:r w:rsidR="00DD095D">
        <w:rPr>
          <w:rFonts w:cs="Times New Roman"/>
          <w:color w:val="auto"/>
          <w:lang w:val="ru-RU"/>
        </w:rPr>
        <w:t>логически неверно выстроил ответы на вопросы</w:t>
      </w:r>
      <w:r w:rsidR="00ED26C6" w:rsidRPr="00BD2BB6">
        <w:rPr>
          <w:rFonts w:cs="Times New Roman"/>
          <w:color w:val="auto"/>
          <w:lang w:val="ru-RU"/>
        </w:rPr>
        <w:t>;</w:t>
      </w:r>
    </w:p>
    <w:p w:rsidR="00ED26C6" w:rsidRPr="00BD2BB6" w:rsidRDefault="00BD2BB6" w:rsidP="00BD2BB6">
      <w:pPr>
        <w:pStyle w:val="a5"/>
        <w:ind w:firstLine="680"/>
        <w:jc w:val="both"/>
        <w:rPr>
          <w:rFonts w:cs="Times New Roman"/>
          <w:color w:val="auto"/>
          <w:lang w:val="ru-RU"/>
        </w:rPr>
      </w:pPr>
      <w:r w:rsidRPr="00BD2BB6">
        <w:rPr>
          <w:lang w:val="ru-RU"/>
        </w:rPr>
        <w:t>–</w:t>
      </w:r>
      <w:r w:rsidR="00ED26C6" w:rsidRPr="00BD2BB6">
        <w:rPr>
          <w:rFonts w:cs="Times New Roman"/>
          <w:color w:val="auto"/>
          <w:lang w:val="ru-RU"/>
        </w:rPr>
        <w:t xml:space="preserve"> </w:t>
      </w:r>
      <w:r w:rsidR="00DD095D">
        <w:rPr>
          <w:rFonts w:cs="Times New Roman"/>
          <w:color w:val="auto"/>
          <w:lang w:val="ru-RU"/>
        </w:rPr>
        <w:t>не подтвердил приведенные теоретические сведения языковыми иллюстрациями</w:t>
      </w:r>
      <w:r w:rsidR="00ED26C6" w:rsidRPr="00BD2BB6">
        <w:rPr>
          <w:rFonts w:cs="Times New Roman"/>
          <w:color w:val="auto"/>
          <w:lang w:val="ru-RU"/>
        </w:rPr>
        <w:t>.</w:t>
      </w:r>
    </w:p>
    <w:p w:rsidR="00ED26C6" w:rsidRPr="00BD2BB6" w:rsidRDefault="00ED26C6" w:rsidP="00BD2BB6">
      <w:pPr>
        <w:jc w:val="center"/>
      </w:pPr>
    </w:p>
    <w:p w:rsidR="0074334E" w:rsidRPr="00BD2BB6" w:rsidRDefault="0074334E" w:rsidP="00BD2BB6">
      <w:pPr>
        <w:jc w:val="center"/>
        <w:rPr>
          <w:b/>
        </w:rPr>
      </w:pPr>
      <w:r w:rsidRPr="00BD2BB6">
        <w:rPr>
          <w:b/>
        </w:rPr>
        <w:t>Перечень вопросов к вступительному испытанию</w:t>
      </w:r>
    </w:p>
    <w:p w:rsidR="0074334E" w:rsidRPr="00BD2BB6" w:rsidRDefault="0074334E" w:rsidP="00BD2BB6">
      <w:pPr>
        <w:jc w:val="center"/>
        <w:rPr>
          <w:b/>
        </w:rPr>
      </w:pPr>
    </w:p>
    <w:p w:rsidR="0074334E" w:rsidRPr="00BD2BB6" w:rsidRDefault="0074334E" w:rsidP="00BD2BB6">
      <w:pPr>
        <w:ind w:firstLine="709"/>
        <w:jc w:val="both"/>
      </w:pPr>
      <w:r w:rsidRPr="00BD2BB6">
        <w:t>1. Объем понятия «современный русский литературный язык»</w:t>
      </w:r>
      <w:r w:rsidR="000B2FA0">
        <w:t>. П</w:t>
      </w:r>
      <w:r w:rsidRPr="00BD2BB6">
        <w:t>роблема разграничения функциональных разновидностей современного русского литературного языка.</w:t>
      </w:r>
    </w:p>
    <w:p w:rsidR="0074334E" w:rsidRPr="00BD2BB6" w:rsidRDefault="0074334E" w:rsidP="00BD2BB6">
      <w:pPr>
        <w:ind w:firstLine="709"/>
        <w:jc w:val="both"/>
      </w:pPr>
      <w:r w:rsidRPr="00BD2BB6">
        <w:t>2. Артикуляционная характеристика звуков русского языка и особенности его артикуляционной базы.</w:t>
      </w:r>
    </w:p>
    <w:p w:rsidR="0074334E" w:rsidRPr="00BD2BB6" w:rsidRDefault="0074334E" w:rsidP="00BD2BB6">
      <w:pPr>
        <w:ind w:firstLine="709"/>
        <w:jc w:val="both"/>
      </w:pPr>
      <w:r w:rsidRPr="00BD2BB6">
        <w:t>3. Суперсегментные единицы русского языка и их признаки (структура слога и слогораздел, ударение, интонация).</w:t>
      </w:r>
    </w:p>
    <w:p w:rsidR="0074334E" w:rsidRPr="00BD2BB6" w:rsidRDefault="0074334E" w:rsidP="00BD2BB6">
      <w:pPr>
        <w:ind w:firstLine="709"/>
        <w:jc w:val="both"/>
      </w:pPr>
      <w:r w:rsidRPr="00BD2BB6">
        <w:t>4. Основные положения концепции Московской фонологической школы. Состав фонем русского языка</w:t>
      </w:r>
      <w:r w:rsidR="000B2FA0">
        <w:t>. При</w:t>
      </w:r>
      <w:r w:rsidRPr="00BD2BB6">
        <w:t xml:space="preserve">нципы </w:t>
      </w:r>
      <w:r w:rsidR="000B2FA0">
        <w:t xml:space="preserve">русской </w:t>
      </w:r>
      <w:r w:rsidRPr="00BD2BB6">
        <w:t>орфографии.</w:t>
      </w:r>
    </w:p>
    <w:p w:rsidR="00EC483D" w:rsidRDefault="0074334E" w:rsidP="00BD2BB6">
      <w:pPr>
        <w:ind w:firstLine="709"/>
        <w:jc w:val="both"/>
      </w:pPr>
      <w:r w:rsidRPr="00BD2BB6">
        <w:t xml:space="preserve">5. </w:t>
      </w:r>
      <w:r w:rsidR="000B2FA0">
        <w:t>Лексико-семантическая система языка</w:t>
      </w:r>
      <w:r w:rsidRPr="00BD2BB6">
        <w:t xml:space="preserve">. </w:t>
      </w:r>
      <w:r w:rsidR="00EC483D">
        <w:t>Моносемия и полисемия.</w:t>
      </w:r>
    </w:p>
    <w:p w:rsidR="0074334E" w:rsidRPr="00BD2BB6" w:rsidRDefault="00EC483D" w:rsidP="00BD2BB6">
      <w:pPr>
        <w:ind w:firstLine="709"/>
        <w:jc w:val="both"/>
      </w:pPr>
      <w:r>
        <w:t xml:space="preserve">6. </w:t>
      </w:r>
      <w:r w:rsidR="0074334E" w:rsidRPr="00BD2BB6">
        <w:t xml:space="preserve">Парадигматические и синтагматические отношения в </w:t>
      </w:r>
      <w:r>
        <w:t xml:space="preserve">русской </w:t>
      </w:r>
      <w:r w:rsidR="0074334E" w:rsidRPr="00BD2BB6">
        <w:t>лексике.</w:t>
      </w:r>
      <w:r w:rsidR="000B2FA0">
        <w:t xml:space="preserve"> </w:t>
      </w:r>
    </w:p>
    <w:p w:rsidR="0074334E" w:rsidRPr="00BD2BB6" w:rsidRDefault="00EC483D" w:rsidP="00BD2BB6">
      <w:pPr>
        <w:ind w:firstLine="709"/>
        <w:jc w:val="both"/>
      </w:pPr>
      <w:r>
        <w:t>7</w:t>
      </w:r>
      <w:r w:rsidR="0074334E" w:rsidRPr="00BD2BB6">
        <w:t xml:space="preserve">. </w:t>
      </w:r>
      <w:r w:rsidR="000B2FA0">
        <w:t>Лексическое значение слова. Семная и семантическая структура слова. Лексико-семантическая группа. Понятие лексико-семантического поля.</w:t>
      </w:r>
    </w:p>
    <w:p w:rsidR="00C80255" w:rsidRDefault="00EC483D" w:rsidP="00BD2BB6">
      <w:pPr>
        <w:ind w:firstLine="709"/>
        <w:jc w:val="both"/>
      </w:pPr>
      <w:r>
        <w:t>8</w:t>
      </w:r>
      <w:r w:rsidR="0074334E" w:rsidRPr="00BD2BB6">
        <w:t xml:space="preserve">. </w:t>
      </w:r>
      <w:r w:rsidR="00C80255">
        <w:t>Генетическая и социальная дифференциация русской лексики.</w:t>
      </w:r>
    </w:p>
    <w:p w:rsidR="0074334E" w:rsidRPr="00BD2BB6" w:rsidRDefault="00EC483D" w:rsidP="00BD2BB6">
      <w:pPr>
        <w:ind w:firstLine="709"/>
        <w:jc w:val="both"/>
      </w:pPr>
      <w:r>
        <w:t>9</w:t>
      </w:r>
      <w:r w:rsidR="00C80255">
        <w:t xml:space="preserve">. Проблемы русской лексикографии. Типы словарей. </w:t>
      </w:r>
      <w:r w:rsidR="0074334E" w:rsidRPr="00BD2BB6">
        <w:t xml:space="preserve"> </w:t>
      </w:r>
    </w:p>
    <w:p w:rsidR="0074334E" w:rsidRPr="00BD2BB6" w:rsidRDefault="00EC483D" w:rsidP="00BD2BB6">
      <w:pPr>
        <w:ind w:firstLine="709"/>
        <w:jc w:val="both"/>
      </w:pPr>
      <w:r>
        <w:t>10</w:t>
      </w:r>
      <w:r w:rsidR="00C80255">
        <w:t>. Фразеологическая система русского языка. Понятие фразеологической единицы. Основные типы фразеологизмов по степени семантической слитности. Историко-этимологическая дифференциация фразеологических единиц.</w:t>
      </w:r>
    </w:p>
    <w:p w:rsidR="002738CC" w:rsidRDefault="00C80255" w:rsidP="00BD2BB6">
      <w:pPr>
        <w:ind w:firstLine="709"/>
        <w:jc w:val="both"/>
      </w:pPr>
      <w:r>
        <w:t>1</w:t>
      </w:r>
      <w:r w:rsidR="00EC483D">
        <w:t>1</w:t>
      </w:r>
      <w:r w:rsidR="0074334E" w:rsidRPr="00BD2BB6">
        <w:t xml:space="preserve">. </w:t>
      </w:r>
      <w:r>
        <w:t>Морфемика.</w:t>
      </w:r>
      <w:r w:rsidR="0074334E" w:rsidRPr="00BD2BB6">
        <w:t xml:space="preserve"> Морф и морфема. </w:t>
      </w:r>
      <w:r>
        <w:t xml:space="preserve">Алломорфы и варианты морфем. </w:t>
      </w:r>
      <w:r w:rsidR="002738CC">
        <w:t>К</w:t>
      </w:r>
      <w:r w:rsidR="0074334E" w:rsidRPr="00BD2BB6">
        <w:t>лассификаци</w:t>
      </w:r>
      <w:r w:rsidR="002738CC">
        <w:t>я</w:t>
      </w:r>
      <w:r w:rsidR="0074334E" w:rsidRPr="00BD2BB6">
        <w:t xml:space="preserve"> морфем русского языка.</w:t>
      </w:r>
      <w:r w:rsidR="002738CC">
        <w:t xml:space="preserve"> </w:t>
      </w:r>
      <w:r w:rsidR="0074334E" w:rsidRPr="00BD2BB6">
        <w:t>Принципы морфемного членения слова</w:t>
      </w:r>
      <w:r w:rsidR="002738CC">
        <w:t>.</w:t>
      </w:r>
      <w:r w:rsidR="0074334E" w:rsidRPr="00BD2BB6">
        <w:t xml:space="preserve"> </w:t>
      </w:r>
    </w:p>
    <w:p w:rsidR="0074334E" w:rsidRPr="00BD2BB6" w:rsidRDefault="0074334E" w:rsidP="00BD2BB6">
      <w:pPr>
        <w:ind w:firstLine="709"/>
        <w:jc w:val="both"/>
      </w:pPr>
      <w:r w:rsidRPr="00BD2BB6">
        <w:t>1</w:t>
      </w:r>
      <w:r w:rsidR="00EC483D">
        <w:t>2</w:t>
      </w:r>
      <w:r w:rsidRPr="00BD2BB6">
        <w:t xml:space="preserve">. Словообразовательная структура слова. Словообразовательная производность и </w:t>
      </w:r>
      <w:r w:rsidR="00C80255">
        <w:t>мотивированность</w:t>
      </w:r>
      <w:r w:rsidRPr="00BD2BB6">
        <w:t>. Виды формально-смысловых отношений между производящим и производным.</w:t>
      </w:r>
    </w:p>
    <w:p w:rsidR="0074334E" w:rsidRPr="00BD2BB6" w:rsidRDefault="0074334E" w:rsidP="00BD2BB6">
      <w:pPr>
        <w:ind w:firstLine="709"/>
        <w:jc w:val="both"/>
      </w:pPr>
      <w:r w:rsidRPr="00BD2BB6">
        <w:t>1</w:t>
      </w:r>
      <w:r w:rsidR="00EC483D">
        <w:t>3</w:t>
      </w:r>
      <w:r w:rsidRPr="00BD2BB6">
        <w:t xml:space="preserve">. </w:t>
      </w:r>
      <w:r w:rsidR="00C80255">
        <w:t>Основные способы деривации в русском языке.</w:t>
      </w:r>
      <w:r w:rsidRPr="00BD2BB6">
        <w:t xml:space="preserve"> Система комплексных единиц русского словообразования.</w:t>
      </w:r>
    </w:p>
    <w:p w:rsidR="0074334E" w:rsidRPr="00BD2BB6" w:rsidRDefault="0074334E" w:rsidP="00BD2BB6">
      <w:pPr>
        <w:ind w:firstLine="709"/>
        <w:jc w:val="both"/>
      </w:pPr>
      <w:r w:rsidRPr="00BD2BB6">
        <w:t>1</w:t>
      </w:r>
      <w:r w:rsidR="00EC483D">
        <w:t>4</w:t>
      </w:r>
      <w:r w:rsidRPr="00BD2BB6">
        <w:t>. Грамматическая форма</w:t>
      </w:r>
      <w:r w:rsidR="00C80255">
        <w:t xml:space="preserve"> и</w:t>
      </w:r>
      <w:r w:rsidRPr="00BD2BB6">
        <w:t xml:space="preserve"> грамматическое значение слова</w:t>
      </w:r>
      <w:r w:rsidR="00C80255">
        <w:t>. Грамматические категории и п</w:t>
      </w:r>
      <w:r w:rsidRPr="00BD2BB6">
        <w:t xml:space="preserve">ринципы </w:t>
      </w:r>
      <w:r w:rsidR="00C80255">
        <w:t xml:space="preserve">их </w:t>
      </w:r>
      <w:r w:rsidRPr="00BD2BB6">
        <w:t>классификации</w:t>
      </w:r>
      <w:r w:rsidR="00C80255">
        <w:t>.</w:t>
      </w:r>
    </w:p>
    <w:p w:rsidR="0074334E" w:rsidRPr="00BD2BB6" w:rsidRDefault="0074334E" w:rsidP="00BD2BB6">
      <w:pPr>
        <w:ind w:firstLine="709"/>
        <w:jc w:val="both"/>
      </w:pPr>
      <w:r w:rsidRPr="00BD2BB6">
        <w:lastRenderedPageBreak/>
        <w:t>1</w:t>
      </w:r>
      <w:r w:rsidR="00EC483D">
        <w:t>5</w:t>
      </w:r>
      <w:r w:rsidRPr="00BD2BB6">
        <w:t>. Принципы разграничения частей речи в русском языке. Система частей речи в современном русском языке.</w:t>
      </w:r>
    </w:p>
    <w:p w:rsidR="0074334E" w:rsidRPr="00BD2BB6" w:rsidRDefault="0074334E" w:rsidP="00BD2BB6">
      <w:pPr>
        <w:ind w:firstLine="709"/>
        <w:jc w:val="both"/>
      </w:pPr>
      <w:r w:rsidRPr="00BD2BB6">
        <w:t>1</w:t>
      </w:r>
      <w:r w:rsidR="00EC483D">
        <w:t>6</w:t>
      </w:r>
      <w:r w:rsidRPr="00BD2BB6">
        <w:t xml:space="preserve">. </w:t>
      </w:r>
      <w:r w:rsidR="00023C73">
        <w:t xml:space="preserve">Именные части </w:t>
      </w:r>
      <w:r w:rsidRPr="00BD2BB6">
        <w:t xml:space="preserve">речи, система </w:t>
      </w:r>
      <w:r w:rsidR="00023C73">
        <w:t>их</w:t>
      </w:r>
      <w:r w:rsidRPr="00BD2BB6">
        <w:t xml:space="preserve"> лексико-грамматических разрядов и морфологических категорий. </w:t>
      </w:r>
    </w:p>
    <w:p w:rsidR="0074334E" w:rsidRDefault="0074334E" w:rsidP="00BD2BB6">
      <w:pPr>
        <w:ind w:firstLine="709"/>
        <w:jc w:val="both"/>
      </w:pPr>
      <w:r w:rsidRPr="00BD2BB6">
        <w:t>1</w:t>
      </w:r>
      <w:r w:rsidR="00EC483D">
        <w:t>7</w:t>
      </w:r>
      <w:r w:rsidRPr="00BD2BB6">
        <w:t>. Глагол как часть речи</w:t>
      </w:r>
      <w:r w:rsidR="00C80255">
        <w:t xml:space="preserve">. </w:t>
      </w:r>
      <w:r w:rsidRPr="00BD2BB6">
        <w:t>Система лексико-грамматических разрядов и морфологических категорий глагола.</w:t>
      </w:r>
    </w:p>
    <w:p w:rsidR="00EC483D" w:rsidRDefault="00EC483D" w:rsidP="00BD2BB6">
      <w:pPr>
        <w:ind w:firstLine="709"/>
        <w:jc w:val="both"/>
      </w:pPr>
      <w:r>
        <w:t>18. Наречие как часть речи. Словообразовательная структура наречий. Семантическая классификация. Наречие и слова категории состояния.</w:t>
      </w:r>
    </w:p>
    <w:p w:rsidR="002738CC" w:rsidRPr="00BD2BB6" w:rsidRDefault="002738CC" w:rsidP="00712736">
      <w:pPr>
        <w:ind w:firstLine="709"/>
        <w:jc w:val="both"/>
      </w:pPr>
      <w:r>
        <w:t>1</w:t>
      </w:r>
      <w:r w:rsidR="00EC483D">
        <w:t>9</w:t>
      </w:r>
      <w:r>
        <w:t xml:space="preserve">. </w:t>
      </w:r>
      <w:r w:rsidR="00712736">
        <w:t xml:space="preserve">Служебные части речи. </w:t>
      </w:r>
      <w:r w:rsidR="00712736" w:rsidRPr="00712736">
        <w:t>Структурные типы служебных частей речи, их функциональные особенности. Значения и классификации предлогов, союзов, частиц.</w:t>
      </w:r>
    </w:p>
    <w:p w:rsidR="0074334E" w:rsidRDefault="00EC483D" w:rsidP="00BD2BB6">
      <w:pPr>
        <w:ind w:firstLine="709"/>
        <w:jc w:val="both"/>
      </w:pPr>
      <w:r>
        <w:t>20</w:t>
      </w:r>
      <w:r w:rsidR="0074334E" w:rsidRPr="00BD2BB6">
        <w:t xml:space="preserve">. </w:t>
      </w:r>
      <w:r w:rsidR="00C80255">
        <w:t>Синтаксическая система русского языка. Синтаксические единицы, синтаксические связи и отношения. Синтаксическая семантика.</w:t>
      </w:r>
    </w:p>
    <w:p w:rsidR="001E7A47" w:rsidRPr="001E7A47" w:rsidRDefault="00EC483D" w:rsidP="001E7A47">
      <w:pPr>
        <w:ind w:firstLine="709"/>
        <w:jc w:val="both"/>
      </w:pPr>
      <w:r>
        <w:t>21</w:t>
      </w:r>
      <w:r w:rsidR="00C80255">
        <w:t xml:space="preserve">. Словосочетание как единица синтаксиса. </w:t>
      </w:r>
      <w:r w:rsidR="001E7A47" w:rsidRPr="001E7A47">
        <w:t>Лексико-грамматические типы словосочетаний.</w:t>
      </w:r>
      <w:r w:rsidR="001E7A47">
        <w:t xml:space="preserve"> </w:t>
      </w:r>
      <w:r w:rsidR="001E7A47" w:rsidRPr="001E7A47">
        <w:t>Способы выражения синтаксических отношений в словосочетании. Грамматические связи слов в словосочетании.</w:t>
      </w:r>
    </w:p>
    <w:p w:rsidR="0074334E" w:rsidRDefault="00E70031" w:rsidP="00BD2BB6">
      <w:pPr>
        <w:ind w:firstLine="709"/>
        <w:jc w:val="both"/>
      </w:pPr>
      <w:r>
        <w:t>2</w:t>
      </w:r>
      <w:r w:rsidR="00EC483D">
        <w:t>2</w:t>
      </w:r>
      <w:r w:rsidR="0074334E" w:rsidRPr="00BD2BB6">
        <w:t>. Предложение как единица языка. Аспекты изучения предложения</w:t>
      </w:r>
      <w:r w:rsidR="00C80255">
        <w:t xml:space="preserve"> (структурный, семантический, логический, коммуникативный, прагматический)</w:t>
      </w:r>
      <w:r w:rsidR="0074334E" w:rsidRPr="00BD2BB6">
        <w:t>. Структурная схема предложения и его парадигматика.</w:t>
      </w:r>
    </w:p>
    <w:p w:rsidR="00BC600C" w:rsidRPr="00BD2BB6" w:rsidRDefault="00DC0E46" w:rsidP="00BD2BB6">
      <w:pPr>
        <w:ind w:firstLine="709"/>
        <w:jc w:val="both"/>
      </w:pPr>
      <w:r>
        <w:t>2</w:t>
      </w:r>
      <w:r w:rsidR="00EC483D">
        <w:t>3</w:t>
      </w:r>
      <w:r w:rsidR="00BC600C">
        <w:t xml:space="preserve">. </w:t>
      </w:r>
      <w:r w:rsidR="00BC600C" w:rsidRPr="00BC600C">
        <w:t>Синтаксис текста. Организация текста в структурном и коммуникативном аспектах. Сложные формы организации монологической и диалогической речи. Способы передачи чужой речи.</w:t>
      </w:r>
    </w:p>
    <w:p w:rsidR="0074334E" w:rsidRPr="00BD2BB6" w:rsidRDefault="00BD2BB6" w:rsidP="00BD2BB6">
      <w:pPr>
        <w:ind w:firstLine="709"/>
        <w:jc w:val="both"/>
      </w:pPr>
      <w:r>
        <w:t>2</w:t>
      </w:r>
      <w:r w:rsidR="00EC483D">
        <w:t>4</w:t>
      </w:r>
      <w:r w:rsidR="0074334E" w:rsidRPr="00BD2BB6">
        <w:t>. Соотношение понятий: праславянский язык, старославянский язык, древнерусский язык, церковнославянский язык. Источники сведений об этих языках.</w:t>
      </w:r>
    </w:p>
    <w:p w:rsidR="0074334E" w:rsidRPr="00BD2BB6" w:rsidRDefault="0074334E" w:rsidP="00BD2BB6">
      <w:pPr>
        <w:ind w:firstLine="709"/>
        <w:jc w:val="both"/>
      </w:pPr>
      <w:r w:rsidRPr="00BD2BB6">
        <w:t>2</w:t>
      </w:r>
      <w:r w:rsidR="00EC483D">
        <w:t>5</w:t>
      </w:r>
      <w:r w:rsidRPr="00BD2BB6">
        <w:t xml:space="preserve">. </w:t>
      </w:r>
      <w:r w:rsidR="00647969">
        <w:t xml:space="preserve">Хронология </w:t>
      </w:r>
      <w:r w:rsidR="00EC483D">
        <w:t xml:space="preserve">и характер </w:t>
      </w:r>
      <w:r w:rsidR="00647969">
        <w:t>важнейших фонетических изменений в русском языке.</w:t>
      </w:r>
    </w:p>
    <w:p w:rsidR="0074334E" w:rsidRDefault="00BD2BB6" w:rsidP="00647969">
      <w:pPr>
        <w:ind w:firstLine="709"/>
        <w:jc w:val="both"/>
      </w:pPr>
      <w:r>
        <w:t>2</w:t>
      </w:r>
      <w:r w:rsidR="00EC483D">
        <w:t>6</w:t>
      </w:r>
      <w:r w:rsidR="0074334E" w:rsidRPr="00BD2BB6">
        <w:t xml:space="preserve">. </w:t>
      </w:r>
      <w:r w:rsidR="00647969">
        <w:t>История имен существительных в русском языке.</w:t>
      </w:r>
    </w:p>
    <w:p w:rsidR="00647969" w:rsidRDefault="00647969" w:rsidP="00647969">
      <w:pPr>
        <w:ind w:firstLine="709"/>
        <w:jc w:val="both"/>
      </w:pPr>
      <w:r>
        <w:t>2</w:t>
      </w:r>
      <w:r w:rsidR="00EC483D">
        <w:t>7</w:t>
      </w:r>
      <w:r>
        <w:t>. История имен прилагательных в русском языке.</w:t>
      </w:r>
    </w:p>
    <w:p w:rsidR="00647969" w:rsidRDefault="00647969" w:rsidP="00647969">
      <w:pPr>
        <w:ind w:firstLine="709"/>
        <w:jc w:val="both"/>
      </w:pPr>
      <w:r>
        <w:t>2</w:t>
      </w:r>
      <w:r w:rsidR="00EC483D">
        <w:t>8</w:t>
      </w:r>
      <w:r>
        <w:t>. История местоимений в русском языке.</w:t>
      </w:r>
    </w:p>
    <w:p w:rsidR="00647969" w:rsidRDefault="00647969" w:rsidP="00647969">
      <w:pPr>
        <w:ind w:firstLine="709"/>
        <w:jc w:val="both"/>
      </w:pPr>
      <w:r>
        <w:t>2</w:t>
      </w:r>
      <w:r w:rsidR="00EC483D">
        <w:t>9</w:t>
      </w:r>
      <w:r>
        <w:t>. История числительного в русском языке.</w:t>
      </w:r>
    </w:p>
    <w:p w:rsidR="00647969" w:rsidRDefault="00EC483D" w:rsidP="00647969">
      <w:pPr>
        <w:ind w:firstLine="709"/>
        <w:jc w:val="both"/>
      </w:pPr>
      <w:r>
        <w:t>30</w:t>
      </w:r>
      <w:r w:rsidR="00647969">
        <w:t>. История глагольных форм в русском языке.</w:t>
      </w:r>
    </w:p>
    <w:p w:rsidR="00DC0E46" w:rsidRPr="00BD2BB6" w:rsidRDefault="00EC483D" w:rsidP="00647969">
      <w:pPr>
        <w:ind w:firstLine="709"/>
        <w:jc w:val="both"/>
        <w:rPr>
          <w:b/>
        </w:rPr>
      </w:pPr>
      <w:r>
        <w:t>31</w:t>
      </w:r>
      <w:r w:rsidR="00DC0E46">
        <w:t xml:space="preserve">. Диалектное членение русского языка. Проблемы лингвистической географии. </w:t>
      </w:r>
    </w:p>
    <w:p w:rsidR="00ED26C6" w:rsidRPr="00DC0E46" w:rsidRDefault="00DC0E46" w:rsidP="00BD2BB6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3</w:t>
      </w:r>
      <w:r w:rsidR="00EC483D">
        <w:rPr>
          <w:rFonts w:ascii="Times New Roman" w:hAnsi="Times New Roman" w:cs="Times New Roman"/>
          <w:color w:val="000000"/>
          <w:sz w:val="24"/>
          <w:szCs w:val="24"/>
          <w:lang w:bidi="ru-RU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 Основные тенденции и перспективы развития современного русского языка. </w:t>
      </w:r>
      <w:r w:rsidR="00A26A9B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Новые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явления в русском языке рубеж</w:t>
      </w:r>
      <w:r w:rsidR="00A26A9B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EC483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начала </w:t>
      </w:r>
      <w:r>
        <w:rPr>
          <w:rFonts w:ascii="Times New Roman" w:hAnsi="Times New Roman" w:cs="Times New Roman"/>
          <w:color w:val="000000"/>
          <w:sz w:val="24"/>
          <w:szCs w:val="24"/>
          <w:lang w:val="en-US" w:bidi="ru-RU"/>
        </w:rPr>
        <w:t>XXI</w:t>
      </w:r>
      <w:r w:rsidRPr="00DC0E4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вв.</w:t>
      </w:r>
    </w:p>
    <w:sectPr w:rsidR="00ED26C6" w:rsidRPr="00DC0E46" w:rsidSect="0074334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A41" w:rsidRDefault="005C1A41" w:rsidP="00C66EA6">
      <w:r>
        <w:separator/>
      </w:r>
    </w:p>
  </w:endnote>
  <w:endnote w:type="continuationSeparator" w:id="0">
    <w:p w:rsidR="005C1A41" w:rsidRDefault="005C1A41" w:rsidP="00C66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A41" w:rsidRDefault="005C1A41" w:rsidP="00C66EA6">
      <w:r>
        <w:separator/>
      </w:r>
    </w:p>
  </w:footnote>
  <w:footnote w:type="continuationSeparator" w:id="0">
    <w:p w:rsidR="005C1A41" w:rsidRDefault="005C1A41" w:rsidP="00C66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DEF"/>
    <w:rsid w:val="00015EF3"/>
    <w:rsid w:val="00023C73"/>
    <w:rsid w:val="00043FD2"/>
    <w:rsid w:val="00063AFC"/>
    <w:rsid w:val="000B2FA0"/>
    <w:rsid w:val="000B462D"/>
    <w:rsid w:val="001118F1"/>
    <w:rsid w:val="00117F68"/>
    <w:rsid w:val="00141FDD"/>
    <w:rsid w:val="00146E43"/>
    <w:rsid w:val="001477F1"/>
    <w:rsid w:val="0015135D"/>
    <w:rsid w:val="001B36B7"/>
    <w:rsid w:val="001E7A47"/>
    <w:rsid w:val="0021007A"/>
    <w:rsid w:val="002738CC"/>
    <w:rsid w:val="002901F8"/>
    <w:rsid w:val="00290B51"/>
    <w:rsid w:val="002C2DF2"/>
    <w:rsid w:val="002F5A06"/>
    <w:rsid w:val="00312094"/>
    <w:rsid w:val="00356666"/>
    <w:rsid w:val="003768FF"/>
    <w:rsid w:val="004A11E1"/>
    <w:rsid w:val="004B1045"/>
    <w:rsid w:val="004C3F64"/>
    <w:rsid w:val="004C779F"/>
    <w:rsid w:val="005327B6"/>
    <w:rsid w:val="00534CCC"/>
    <w:rsid w:val="00544473"/>
    <w:rsid w:val="005C1A41"/>
    <w:rsid w:val="005C65A3"/>
    <w:rsid w:val="005F4DB5"/>
    <w:rsid w:val="005F574A"/>
    <w:rsid w:val="00647969"/>
    <w:rsid w:val="006A0B4B"/>
    <w:rsid w:val="006D77A3"/>
    <w:rsid w:val="00707265"/>
    <w:rsid w:val="00712736"/>
    <w:rsid w:val="00717444"/>
    <w:rsid w:val="0074334E"/>
    <w:rsid w:val="007C7680"/>
    <w:rsid w:val="008570E5"/>
    <w:rsid w:val="00874910"/>
    <w:rsid w:val="0097218F"/>
    <w:rsid w:val="009762D2"/>
    <w:rsid w:val="009C690A"/>
    <w:rsid w:val="009E0619"/>
    <w:rsid w:val="009F1EFC"/>
    <w:rsid w:val="00A26A9B"/>
    <w:rsid w:val="00A94205"/>
    <w:rsid w:val="00B01DEF"/>
    <w:rsid w:val="00B35DA7"/>
    <w:rsid w:val="00B433A4"/>
    <w:rsid w:val="00B52EEA"/>
    <w:rsid w:val="00BA7853"/>
    <w:rsid w:val="00BC600C"/>
    <w:rsid w:val="00BD2BB6"/>
    <w:rsid w:val="00C155AA"/>
    <w:rsid w:val="00C66EA6"/>
    <w:rsid w:val="00C80255"/>
    <w:rsid w:val="00CA7872"/>
    <w:rsid w:val="00CF18A0"/>
    <w:rsid w:val="00D539B0"/>
    <w:rsid w:val="00DC0E46"/>
    <w:rsid w:val="00DD095D"/>
    <w:rsid w:val="00DD7A5B"/>
    <w:rsid w:val="00E023CA"/>
    <w:rsid w:val="00E70031"/>
    <w:rsid w:val="00EC483D"/>
    <w:rsid w:val="00ED0ADC"/>
    <w:rsid w:val="00ED26C6"/>
    <w:rsid w:val="00F95E3D"/>
    <w:rsid w:val="00FA5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A6EE0"/>
  <w15:docId w15:val="{F32A2FAC-DDAF-475D-A134-5EDE3714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34C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74334E"/>
    <w:rPr>
      <w:shd w:val="clear" w:color="auto" w:fill="FFFFFF"/>
    </w:rPr>
  </w:style>
  <w:style w:type="character" w:customStyle="1" w:styleId="a4">
    <w:name w:val="Основной текст + Полужирный"/>
    <w:rsid w:val="007433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">
    <w:name w:val="Основной текст1"/>
    <w:rsid w:val="0074334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74334E"/>
    <w:pPr>
      <w:widowControl w:val="0"/>
      <w:shd w:val="clear" w:color="auto" w:fill="FFFFFF"/>
      <w:spacing w:line="206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5">
    <w:name w:val="Содержимое таблицы"/>
    <w:basedOn w:val="a"/>
    <w:rsid w:val="00ED26C6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a6">
    <w:name w:val="Title"/>
    <w:basedOn w:val="a"/>
    <w:link w:val="a7"/>
    <w:qFormat/>
    <w:rsid w:val="00356666"/>
    <w:pPr>
      <w:widowControl w:val="0"/>
      <w:jc w:val="center"/>
    </w:pPr>
    <w:rPr>
      <w:b/>
      <w:snapToGrid w:val="0"/>
      <w:sz w:val="22"/>
      <w:szCs w:val="20"/>
    </w:rPr>
  </w:style>
  <w:style w:type="character" w:customStyle="1" w:styleId="a7">
    <w:name w:val="Заголовок Знак"/>
    <w:basedOn w:val="a0"/>
    <w:link w:val="a6"/>
    <w:rsid w:val="00356666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styleId="a8">
    <w:name w:val="Hyperlink"/>
    <w:basedOn w:val="a0"/>
    <w:uiPriority w:val="99"/>
    <w:unhideWhenUsed/>
    <w:rsid w:val="00534C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34C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ummary">
    <w:name w:val="summary"/>
    <w:basedOn w:val="a"/>
    <w:rsid w:val="00534CCC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semiHidden/>
    <w:unhideWhenUsed/>
    <w:rsid w:val="00534CC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34CCC"/>
  </w:style>
  <w:style w:type="paragraph" w:styleId="aa">
    <w:name w:val="header"/>
    <w:basedOn w:val="a"/>
    <w:link w:val="ab"/>
    <w:uiPriority w:val="99"/>
    <w:unhideWhenUsed/>
    <w:rsid w:val="00C66EA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6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66EA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6E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authors/2058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nigafund.ru/authors/2459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tudentlibrary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nigafund.ru/authors/247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nigafund.ru/authors/24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4B18B-2266-4237-AF6D-10164CC18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7</Pages>
  <Words>2590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35</cp:revision>
  <dcterms:created xsi:type="dcterms:W3CDTF">2014-03-25T08:11:00Z</dcterms:created>
  <dcterms:modified xsi:type="dcterms:W3CDTF">2020-09-11T20:28:00Z</dcterms:modified>
</cp:coreProperties>
</file>